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665" w:rsidRDefault="00532465" w:rsidP="0090466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2465">
        <w:rPr>
          <w:rFonts w:ascii="Times New Roman" w:hAnsi="Times New Roman" w:cs="Times New Roman"/>
        </w:rPr>
        <w:t>МУНИЦИПАЛЬНОЕ БЮДЖЕТНОЕ ДОШКОЛ</w:t>
      </w:r>
      <w:r>
        <w:rPr>
          <w:rFonts w:ascii="Times New Roman" w:hAnsi="Times New Roman" w:cs="Times New Roman"/>
        </w:rPr>
        <w:t>ЬНОЕ ОБРАЗОВАТЕЛЬНОЕ УЧРЕЖДЕНИЕ</w:t>
      </w:r>
      <w:r w:rsidR="00904665">
        <w:rPr>
          <w:rFonts w:ascii="Times New Roman" w:hAnsi="Times New Roman" w:cs="Times New Roman"/>
        </w:rPr>
        <w:t xml:space="preserve"> </w:t>
      </w:r>
      <w:r w:rsidRPr="00532465">
        <w:rPr>
          <w:rFonts w:ascii="Times New Roman" w:hAnsi="Times New Roman" w:cs="Times New Roman"/>
        </w:rPr>
        <w:t xml:space="preserve">ДЕТСКИЙ </w:t>
      </w:r>
      <w:r>
        <w:rPr>
          <w:rFonts w:ascii="Times New Roman" w:hAnsi="Times New Roman" w:cs="Times New Roman"/>
        </w:rPr>
        <w:t>САД №  27  КОМПЕНСИРУЮЩЕГО ВИДА</w:t>
      </w:r>
    </w:p>
    <w:p w:rsidR="00532465" w:rsidRDefault="005324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904665">
        <w:rPr>
          <w:rFonts w:ascii="Times New Roman" w:hAnsi="Times New Roman" w:cs="Times New Roman"/>
          <w:sz w:val="24"/>
          <w:szCs w:val="24"/>
        </w:rPr>
        <w:t xml:space="preserve">143980, </w:t>
      </w:r>
      <w:r w:rsidR="00904665">
        <w:rPr>
          <w:rFonts w:ascii="Times New Roman" w:hAnsi="Times New Roman" w:cs="Times New Roman"/>
          <w:sz w:val="24"/>
          <w:szCs w:val="24"/>
        </w:rPr>
        <w:t xml:space="preserve">Московская обл., г. Балашиха,  </w:t>
      </w:r>
      <w:proofErr w:type="spellStart"/>
      <w:r w:rsidRPr="00904665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904665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904665">
        <w:rPr>
          <w:rFonts w:ascii="Times New Roman" w:hAnsi="Times New Roman" w:cs="Times New Roman"/>
          <w:sz w:val="24"/>
          <w:szCs w:val="24"/>
        </w:rPr>
        <w:t>Железнодорожный</w:t>
      </w:r>
      <w:proofErr w:type="gramEnd"/>
      <w:r w:rsidRPr="00904665">
        <w:rPr>
          <w:rFonts w:ascii="Times New Roman" w:hAnsi="Times New Roman" w:cs="Times New Roman"/>
          <w:sz w:val="24"/>
          <w:szCs w:val="24"/>
        </w:rPr>
        <w:t>,  ул. Маяковского, д. 7,</w:t>
      </w:r>
      <w:r w:rsidRPr="00904665">
        <w:rPr>
          <w:rFonts w:ascii="Times New Roman" w:hAnsi="Times New Roman" w:cs="Times New Roman"/>
          <w:sz w:val="24"/>
          <w:szCs w:val="24"/>
        </w:rPr>
        <w:br/>
        <w:t xml:space="preserve"> т. 8-495-522-29-44, </w:t>
      </w:r>
      <w:r w:rsidRPr="0090466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04665">
        <w:rPr>
          <w:rFonts w:ascii="Times New Roman" w:hAnsi="Times New Roman" w:cs="Times New Roman"/>
          <w:sz w:val="24"/>
          <w:szCs w:val="24"/>
        </w:rPr>
        <w:t>-</w:t>
      </w:r>
      <w:r w:rsidRPr="0090466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04665">
        <w:t xml:space="preserve">: </w:t>
      </w:r>
      <w:hyperlink r:id="rId5" w:history="1">
        <w:r w:rsidRPr="00904665">
          <w:t>Duimovochka2012@yandex.ru</w:t>
        </w:r>
      </w:hyperlink>
      <w:r w:rsidRPr="00904665">
        <w:rPr>
          <w:rFonts w:ascii="Times New Roman" w:hAnsi="Times New Roman" w:cs="Times New Roman"/>
          <w:sz w:val="24"/>
          <w:szCs w:val="24"/>
        </w:rPr>
        <w:t xml:space="preserve">, сайт: </w:t>
      </w:r>
      <w:proofErr w:type="spellStart"/>
      <w:r w:rsidRPr="00904665">
        <w:rPr>
          <w:rFonts w:ascii="Times New Roman" w:hAnsi="Times New Roman" w:cs="Times New Roman"/>
          <w:sz w:val="24"/>
          <w:szCs w:val="24"/>
          <w:lang w:val="en-US"/>
        </w:rPr>
        <w:t>zddou</w:t>
      </w:r>
      <w:proofErr w:type="spellEnd"/>
      <w:r w:rsidRPr="00904665">
        <w:rPr>
          <w:rFonts w:ascii="Times New Roman" w:hAnsi="Times New Roman" w:cs="Times New Roman"/>
          <w:sz w:val="24"/>
          <w:szCs w:val="24"/>
        </w:rPr>
        <w:t>27.</w:t>
      </w:r>
      <w:proofErr w:type="spellStart"/>
      <w:r w:rsidRPr="00904665">
        <w:rPr>
          <w:rFonts w:ascii="Times New Roman" w:hAnsi="Times New Roman" w:cs="Times New Roman"/>
          <w:bCs/>
          <w:sz w:val="24"/>
          <w:szCs w:val="24"/>
          <w:lang w:val="en-US"/>
          <w14:reflection w14:blurRad="6350" w14:stA="55000" w14:stPos="0" w14:endA="300" w14:endPos="45500" w14:dist="0" w14:dir="5400000" w14:fadeDir="5400000" w14:sx="100000" w14:sy="-100000" w14:kx="0" w14:ky="0" w14:algn="bl"/>
        </w:rPr>
        <w:t>obrpro</w:t>
      </w:r>
      <w:proofErr w:type="spellEnd"/>
      <w:r w:rsidRPr="00904665"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  <w:t>.</w:t>
      </w:r>
      <w:proofErr w:type="spellStart"/>
      <w:r w:rsidRPr="00904665">
        <w:rPr>
          <w:rFonts w:ascii="Times New Roman" w:hAnsi="Times New Roman" w:cs="Times New Roman"/>
          <w:bCs/>
          <w:sz w:val="24"/>
          <w:szCs w:val="24"/>
          <w:lang w:val="en-US"/>
          <w14:reflection w14:blurRad="6350" w14:stA="55000" w14:stPos="0" w14:endA="300" w14:endPos="45500" w14:dist="0" w14:dir="5400000" w14:fadeDir="5400000" w14:sx="100000" w14:sy="-100000" w14:kx="0" w14:ky="0" w14:algn="bl"/>
        </w:rPr>
        <w:t>ru</w:t>
      </w:r>
      <w:proofErr w:type="spellEnd"/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Pr="00904665" w:rsidRDefault="00904665" w:rsidP="0090466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04665">
        <w:rPr>
          <w:rFonts w:ascii="Times New Roman" w:hAnsi="Times New Roman" w:cs="Times New Roman"/>
          <w:b/>
          <w:sz w:val="44"/>
          <w:szCs w:val="44"/>
        </w:rPr>
        <w:t>Роль игры в исправлении речевых нарушений у детей</w:t>
      </w: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bookmarkStart w:id="0" w:name="_GoBack"/>
      <w:bookmarkEnd w:id="0"/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Pr="00904665" w:rsidRDefault="00904665" w:rsidP="0090466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904665">
        <w:rPr>
          <w:rFonts w:ascii="Times New Roman" w:hAnsi="Times New Roman" w:cs="Times New Roman"/>
          <w:bCs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  <w:t>Подготовила</w:t>
      </w:r>
      <w:proofErr w:type="gramStart"/>
      <w:r w:rsidRPr="00904665">
        <w:rPr>
          <w:rFonts w:ascii="Times New Roman" w:hAnsi="Times New Roman" w:cs="Times New Roman"/>
          <w:bCs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  <w:t xml:space="preserve"> :</w:t>
      </w:r>
      <w:proofErr w:type="gramEnd"/>
    </w:p>
    <w:p w:rsidR="00904665" w:rsidRPr="00904665" w:rsidRDefault="00904665" w:rsidP="0090466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904665">
        <w:rPr>
          <w:rFonts w:ascii="Times New Roman" w:hAnsi="Times New Roman" w:cs="Times New Roman"/>
          <w:bCs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  <w:t>Егорова Е.А.</w:t>
      </w:r>
    </w:p>
    <w:p w:rsidR="00904665" w:rsidRDefault="00904665" w:rsidP="0090466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Pr="00904665" w:rsidRDefault="00904665" w:rsidP="0090466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904665">
        <w:rPr>
          <w:rFonts w:ascii="Times New Roman" w:hAnsi="Times New Roman" w:cs="Times New Roman"/>
          <w:bCs/>
          <w:sz w:val="28"/>
          <w:szCs w:val="28"/>
          <w14:reflection w14:blurRad="6350" w14:stA="55000" w14:stPos="0" w14:endA="300" w14:endPos="45500" w14:dist="0" w14:dir="5400000" w14:fadeDir="5400000" w14:sx="100000" w14:sy="-100000" w14:kx="0" w14:ky="0" w14:algn="bl"/>
        </w:rPr>
        <w:t>г. Балашиха</w:t>
      </w: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Default="00904665" w:rsidP="0090466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904665" w:rsidRPr="00904665" w:rsidRDefault="00904665" w:rsidP="00904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D16" w:rsidRDefault="00D14FE5" w:rsidP="00D14F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FE5">
        <w:rPr>
          <w:rFonts w:ascii="Times New Roman" w:hAnsi="Times New Roman" w:cs="Times New Roman"/>
          <w:b/>
          <w:sz w:val="28"/>
          <w:szCs w:val="28"/>
        </w:rPr>
        <w:t>Роль игры в исправлении речевых нарушений у детей</w:t>
      </w:r>
    </w:p>
    <w:p w:rsidR="00D14FE5" w:rsidRDefault="00D14FE5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Игра, направленная на всестороннее развитие ребенка, - одна из основных сторон дошкольного воспитания.</w:t>
      </w:r>
    </w:p>
    <w:p w:rsidR="00D14FE5" w:rsidRDefault="00D14FE5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игра приобретает в коррекционно- педагогическом процессе воспитания и обучения детей дошкольного возраста с речевыми нарушениями, она используется в качестве основы формирования правильной речи детей и для их полноценного развития. В игре дошкольники отображают свои представления и знания об окружающем мире.</w:t>
      </w:r>
    </w:p>
    <w:p w:rsidR="00D14FE5" w:rsidRDefault="00D14FE5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 w:rsidRPr="00D14FE5">
        <w:rPr>
          <w:rFonts w:ascii="Times New Roman" w:hAnsi="Times New Roman" w:cs="Times New Roman"/>
          <w:b/>
          <w:i/>
          <w:sz w:val="28"/>
          <w:szCs w:val="28"/>
        </w:rPr>
        <w:t>Дидактическая игра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это одна из форм обучающего воздействия взрослого на ребёнка. Дидактическая игра имеет две цели: одна из них обучающая, которую преследует взрослый, а другая- игровая</w:t>
      </w:r>
      <w:r w:rsidR="00066B7F">
        <w:rPr>
          <w:rFonts w:ascii="Times New Roman" w:hAnsi="Times New Roman" w:cs="Times New Roman"/>
          <w:sz w:val="28"/>
          <w:szCs w:val="28"/>
        </w:rPr>
        <w:t>, ради которой действует ребёнок. Важно, чтобы эти две цели дополняли друг друга и полностью обеспечивали усвоение программного материала.</w:t>
      </w:r>
    </w:p>
    <w:p w:rsidR="00066B7F" w:rsidRDefault="00066B7F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игра- это средство обучения, она может использоваться при усвоение любого программного материала и проводиться как на индивидуальных, так и на групповых занятиях. Дидактические игры проводятся учителем- логопедом и воспитателем группы.</w:t>
      </w:r>
    </w:p>
    <w:p w:rsidR="00066B7F" w:rsidRDefault="007353AF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дидактической игры создаются такие условия, в которых каждый ребёнок получает возможность действовать самостоятельно в определенной ситуации и с определенными предметами, приобретая собственный опыт. Это особенно важно для детей, имеющих речевые нарушения, так как у них значительно обеднен и не обобщен опыт действий с предметами.</w:t>
      </w:r>
    </w:p>
    <w:p w:rsidR="007353AF" w:rsidRDefault="007353AF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особая роль дидактической игры в обучающем </w:t>
      </w:r>
      <w:r w:rsidR="00856DBD">
        <w:rPr>
          <w:rFonts w:ascii="Times New Roman" w:hAnsi="Times New Roman" w:cs="Times New Roman"/>
          <w:sz w:val="28"/>
          <w:szCs w:val="28"/>
        </w:rPr>
        <w:t>процессе детей, имеющих нарушения речи, определяется тем, что игра должна сделать процесс обучения эмоциональным, действенным и позволить ребёнку получить собственный опыт. При отборе дидактических игр преследуются коррекционные цели и учитываются особенности речевого развития дошкольников.</w:t>
      </w:r>
    </w:p>
    <w:p w:rsidR="00D3501D" w:rsidRDefault="00D3501D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Успешному проведению дидактических игр и упражнений способствует умелое педагогическое руководство ими. Важное условие в этом деле- эмоциональная сторона игры. Взрослый своим поведением, эмоциональным настроем должен вызвать у ребёнка положительное отношение к игре. Благодаря доброжелательности появляется тесное сотрудничество обеспечивающее желание ребёнка действовать вместе со взрослым и добиваться положительного результата. </w:t>
      </w:r>
    </w:p>
    <w:p w:rsidR="00D3501D" w:rsidRDefault="00D3501D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Важное условие результативного использования дидактических игр и упражнений в обучении- соблюдение последовательности в подборе </w:t>
      </w:r>
      <w:r>
        <w:rPr>
          <w:rFonts w:ascii="Times New Roman" w:hAnsi="Times New Roman" w:cs="Times New Roman"/>
          <w:sz w:val="28"/>
          <w:szCs w:val="28"/>
        </w:rPr>
        <w:lastRenderedPageBreak/>
        <w:t>дидактических игр и упражнений. Должны учитываться следующие дидактические принципы: доступность, повторяемость, постепенность повторения заданий.</w:t>
      </w:r>
    </w:p>
    <w:p w:rsidR="00D94ACD" w:rsidRDefault="00D3501D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значение в коррекционной работе имеет проведение дидактических игр и упражнений, способствующих развитию слухового восприятия, которое помогает ребёнку ориентироваться в окружающем пространстве</w:t>
      </w:r>
      <w:r w:rsidR="00D94ACD">
        <w:rPr>
          <w:rFonts w:ascii="Times New Roman" w:hAnsi="Times New Roman" w:cs="Times New Roman"/>
          <w:sz w:val="28"/>
          <w:szCs w:val="28"/>
        </w:rPr>
        <w:t>, создает возможность действовать по словесному сигналу. Игры и упражнения по развитию слухового восприятия создают необходимые предпосылки к формированию речи.</w:t>
      </w:r>
    </w:p>
    <w:p w:rsidR="00D3501D" w:rsidRDefault="00D94ACD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Сюжетно-ролевая игра. </w:t>
      </w:r>
      <w:r>
        <w:rPr>
          <w:rFonts w:ascii="Times New Roman" w:hAnsi="Times New Roman" w:cs="Times New Roman"/>
          <w:sz w:val="28"/>
          <w:szCs w:val="28"/>
        </w:rPr>
        <w:t>Отличительная особенность такой игры- создание воображаемой ситуации и возникновение действий в «смысловом поле». В сюжетно- ролевой игре между детьми возникают ролевые и реальные отношения, стимулирующие детей к общению. Воспроизведение в игре отдельных сторон окружающей действительности требует активного применения вербальных средств для обозначения предметов, действий и отношений, что создает благоприятные условия для речевого развития ребёнка. Полнота развития игры и ее воспитательная ценность повышаются при условии планирования воздействий педагога.</w:t>
      </w:r>
    </w:p>
    <w:p w:rsidR="00D94ACD" w:rsidRDefault="00D94ACD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Подвижные игры.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FC1">
        <w:rPr>
          <w:rFonts w:ascii="Times New Roman" w:hAnsi="Times New Roman" w:cs="Times New Roman"/>
          <w:sz w:val="28"/>
          <w:szCs w:val="28"/>
        </w:rPr>
        <w:t>Подвижная игра- это эмоциональная деятельность детей, которая связана с выполнением основных движений. Такая игра развивает следующие качества: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сообразительность, концентрацию внимания;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координацию движений и зрительного восприятия;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координацию зрительного и слухового анализаторов с движениями головы, туловища, конечностей;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ориентировку в пространстве и пространственное воображение;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об окружающем мире и собственном теле, его возможностях;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выразительность речи;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навыки общения, связной речи;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культуру речевого общения.</w:t>
      </w:r>
    </w:p>
    <w:p w:rsidR="003D3FC1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Подвижные игры помогают детям легко заучивать множество стихотворных текстов, что способствует развитию памяти.</w:t>
      </w:r>
    </w:p>
    <w:p w:rsidR="000C3D16" w:rsidRDefault="003D3FC1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Подвижные игры развивают произвольность внимания</w:t>
      </w:r>
      <w:r w:rsidR="000C3D16">
        <w:rPr>
          <w:rFonts w:ascii="Times New Roman" w:hAnsi="Times New Roman" w:cs="Times New Roman"/>
          <w:sz w:val="28"/>
          <w:szCs w:val="28"/>
        </w:rPr>
        <w:t xml:space="preserve">. Например, игры- соревнования воспитывают такие качества, как стремление к победе, лидерство. Игры командами приучают детей сотрудничать, согласовывать </w:t>
      </w:r>
      <w:r w:rsidR="000C3D16">
        <w:rPr>
          <w:rFonts w:ascii="Times New Roman" w:hAnsi="Times New Roman" w:cs="Times New Roman"/>
          <w:sz w:val="28"/>
          <w:szCs w:val="28"/>
        </w:rPr>
        <w:lastRenderedPageBreak/>
        <w:t>действия, проявлять доброжелательность, взаимопомощь по отношению к сверстникам. После таких игр детям не терпится поделиться друг с другом впечатлениями: рассказать, изобразить, показать, повторить движение.</w:t>
      </w:r>
    </w:p>
    <w:p w:rsidR="000C3D16" w:rsidRDefault="000C3D16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влияние на исправление речи детей оказывают игры с содержанием инсценирования как какого- либо сюжета- </w:t>
      </w:r>
      <w:r w:rsidRPr="000C3D16">
        <w:rPr>
          <w:rFonts w:ascii="Times New Roman" w:hAnsi="Times New Roman" w:cs="Times New Roman"/>
          <w:b/>
          <w:i/>
          <w:sz w:val="28"/>
          <w:szCs w:val="28"/>
        </w:rPr>
        <w:t>игры- драматизации</w:t>
      </w:r>
      <w:r>
        <w:rPr>
          <w:rFonts w:ascii="Times New Roman" w:hAnsi="Times New Roman" w:cs="Times New Roman"/>
          <w:sz w:val="28"/>
          <w:szCs w:val="28"/>
        </w:rPr>
        <w:t>. Подобные игры также формируют произвольное запоминание тексов и движений. Хороводные игры и игры с пением способствуют развитию выразительности речи и согласованности слов с движениями.</w:t>
      </w:r>
    </w:p>
    <w:p w:rsidR="003D3FC1" w:rsidRPr="00D94ACD" w:rsidRDefault="000C3D16" w:rsidP="00D14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с помощью игровых методов, можно достичь определенных успехов по коррекции нарушений лексики у детей</w:t>
      </w:r>
      <w:r w:rsidR="007B445C">
        <w:rPr>
          <w:rFonts w:ascii="Times New Roman" w:hAnsi="Times New Roman" w:cs="Times New Roman"/>
          <w:sz w:val="28"/>
          <w:szCs w:val="28"/>
        </w:rPr>
        <w:t xml:space="preserve"> дошкольного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45C">
        <w:rPr>
          <w:rFonts w:ascii="Times New Roman" w:hAnsi="Times New Roman" w:cs="Times New Roman"/>
          <w:sz w:val="28"/>
          <w:szCs w:val="28"/>
        </w:rPr>
        <w:t>Необходимо продолжать коррекционную работу в форме игры, различных игровых упражнений. Проявляя в работе как можно больше творчества. Ведь игра является как раз той деятельностью, которая создает оптимальные условия для обучения детей,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45C">
        <w:rPr>
          <w:rFonts w:ascii="Times New Roman" w:hAnsi="Times New Roman" w:cs="Times New Roman"/>
          <w:sz w:val="28"/>
          <w:szCs w:val="28"/>
        </w:rPr>
        <w:t>наиболее эффективным средством коррекционной работы по развитию речи детей.</w:t>
      </w:r>
    </w:p>
    <w:p w:rsidR="00856DBD" w:rsidRPr="00D14FE5" w:rsidRDefault="00856DBD" w:rsidP="00D14F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FE5" w:rsidRPr="00D14FE5" w:rsidRDefault="00D14FE5" w:rsidP="00D14FE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14FE5" w:rsidRPr="00D1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C4"/>
    <w:rsid w:val="00066B7F"/>
    <w:rsid w:val="000C3D16"/>
    <w:rsid w:val="003D3FC1"/>
    <w:rsid w:val="004036C4"/>
    <w:rsid w:val="00532465"/>
    <w:rsid w:val="007353AF"/>
    <w:rsid w:val="007B445C"/>
    <w:rsid w:val="00856DBD"/>
    <w:rsid w:val="00904665"/>
    <w:rsid w:val="00BF7A17"/>
    <w:rsid w:val="00CD256C"/>
    <w:rsid w:val="00D14FE5"/>
    <w:rsid w:val="00D3501D"/>
    <w:rsid w:val="00D9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4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4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imovochka201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ideapad</cp:lastModifiedBy>
  <cp:revision>6</cp:revision>
  <dcterms:created xsi:type="dcterms:W3CDTF">2019-08-16T10:45:00Z</dcterms:created>
  <dcterms:modified xsi:type="dcterms:W3CDTF">2019-09-09T11:05:00Z</dcterms:modified>
</cp:coreProperties>
</file>