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9E" w:rsidRPr="00073F9E" w:rsidRDefault="00073F9E" w:rsidP="00073F9E">
      <w:pPr>
        <w:contextualSpacing/>
        <w:jc w:val="center"/>
        <w:rPr>
          <w:sz w:val="24"/>
          <w:szCs w:val="24"/>
        </w:rPr>
      </w:pPr>
      <w:r w:rsidRPr="00073F9E">
        <w:rPr>
          <w:sz w:val="24"/>
          <w:szCs w:val="24"/>
        </w:rPr>
        <w:t xml:space="preserve">                                          Сотникова М. Б.Воспитатель</w:t>
      </w:r>
    </w:p>
    <w:p w:rsidR="00073F9E" w:rsidRPr="00073F9E" w:rsidRDefault="00073F9E" w:rsidP="00073F9E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Pr="00073F9E">
        <w:rPr>
          <w:sz w:val="24"/>
          <w:szCs w:val="24"/>
        </w:rPr>
        <w:t xml:space="preserve">ГБДОУ детский сад№120 Выборгского района </w:t>
      </w:r>
    </w:p>
    <w:p w:rsidR="00073F9E" w:rsidRPr="00073F9E" w:rsidRDefault="00073F9E" w:rsidP="00073F9E"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Санкт - П</w:t>
      </w:r>
      <w:r w:rsidRPr="00073F9E">
        <w:rPr>
          <w:sz w:val="24"/>
          <w:szCs w:val="24"/>
        </w:rPr>
        <w:t>етербурга</w:t>
      </w:r>
    </w:p>
    <w:p w:rsidR="00073F9E" w:rsidRDefault="00073F9E" w:rsidP="00411E80">
      <w:pPr>
        <w:contextualSpacing/>
        <w:jc w:val="center"/>
        <w:rPr>
          <w:b/>
          <w:sz w:val="32"/>
          <w:szCs w:val="32"/>
        </w:rPr>
      </w:pPr>
    </w:p>
    <w:p w:rsidR="00411E80" w:rsidRDefault="00411E80" w:rsidP="00411E80">
      <w:pPr>
        <w:contextualSpacing/>
        <w:jc w:val="center"/>
        <w:rPr>
          <w:b/>
          <w:sz w:val="32"/>
          <w:szCs w:val="32"/>
        </w:rPr>
      </w:pPr>
      <w:r w:rsidRPr="00411E80">
        <w:rPr>
          <w:b/>
          <w:sz w:val="32"/>
          <w:szCs w:val="32"/>
        </w:rPr>
        <w:t>«РАЗВИТИЕ ДЕТСКОЙ ИНИЦИАТИВЫ</w:t>
      </w:r>
    </w:p>
    <w:p w:rsidR="00411E80" w:rsidRDefault="00411E80" w:rsidP="00411E80">
      <w:pPr>
        <w:contextualSpacing/>
        <w:jc w:val="center"/>
        <w:rPr>
          <w:b/>
          <w:sz w:val="32"/>
          <w:szCs w:val="32"/>
        </w:rPr>
      </w:pPr>
      <w:r w:rsidRPr="00411E80">
        <w:rPr>
          <w:b/>
          <w:sz w:val="32"/>
          <w:szCs w:val="32"/>
        </w:rPr>
        <w:t xml:space="preserve"> И ТВОРЧЕСКИХ СПОСОБНОСТЕЙ В СООТВЕТСТВИИ С ФГОС </w:t>
      </w:r>
      <w:proofErr w:type="gramStart"/>
      <w:r w:rsidRPr="00411E80">
        <w:rPr>
          <w:b/>
          <w:sz w:val="32"/>
          <w:szCs w:val="32"/>
        </w:rPr>
        <w:t>ДО</w:t>
      </w:r>
      <w:proofErr w:type="gramEnd"/>
      <w:r w:rsidRPr="00411E80">
        <w:rPr>
          <w:b/>
          <w:sz w:val="32"/>
          <w:szCs w:val="32"/>
        </w:rPr>
        <w:t>»</w:t>
      </w:r>
    </w:p>
    <w:p w:rsidR="0083022D" w:rsidRDefault="00411E80" w:rsidP="00411E80">
      <w:pPr>
        <w:contextualSpacing/>
        <w:jc w:val="center"/>
        <w:rPr>
          <w:sz w:val="28"/>
          <w:szCs w:val="28"/>
        </w:rPr>
      </w:pPr>
      <w:r>
        <w:t xml:space="preserve"> </w:t>
      </w:r>
      <w:r w:rsidRPr="00411E80">
        <w:rPr>
          <w:sz w:val="28"/>
          <w:szCs w:val="28"/>
        </w:rPr>
        <w:t>(из  опыта работы)</w:t>
      </w:r>
    </w:p>
    <w:p w:rsidR="00411E80" w:rsidRDefault="00411E80" w:rsidP="00411E80">
      <w:pPr>
        <w:contextualSpacing/>
        <w:rPr>
          <w:sz w:val="24"/>
          <w:szCs w:val="24"/>
        </w:rPr>
      </w:pPr>
      <w:r>
        <w:rPr>
          <w:sz w:val="24"/>
          <w:szCs w:val="24"/>
        </w:rPr>
        <w:t>Федеральный Государственный Стандарт дошкольного образования подразумевает создание благоприятных условий для развития детей в соответствии с их возрастными особенностями и склонностями, развития способностей и творческого потенциала ка</w:t>
      </w:r>
      <w:r w:rsidR="00EA2397">
        <w:rPr>
          <w:sz w:val="24"/>
          <w:szCs w:val="24"/>
        </w:rPr>
        <w:t>ж</w:t>
      </w:r>
      <w:r>
        <w:rPr>
          <w:sz w:val="24"/>
          <w:szCs w:val="24"/>
        </w:rPr>
        <w:t>дого ребенка, как субъекта отношений с самим собой, другими детьми, взрослыми, окружающим миром при реализации основной общеобразовательной программой дошкольного образования.</w:t>
      </w:r>
    </w:p>
    <w:p w:rsidR="00411E80" w:rsidRDefault="00411E80" w:rsidP="003108BC">
      <w:pPr>
        <w:contextualSpacing/>
        <w:jc w:val="center"/>
        <w:rPr>
          <w:sz w:val="24"/>
          <w:szCs w:val="24"/>
          <w:u w:val="single"/>
        </w:rPr>
      </w:pPr>
      <w:r w:rsidRPr="00411E80">
        <w:rPr>
          <w:sz w:val="24"/>
          <w:szCs w:val="24"/>
          <w:u w:val="single"/>
        </w:rPr>
        <w:t>Что такое стандарт?</w:t>
      </w:r>
    </w:p>
    <w:p w:rsidR="00585E47" w:rsidRDefault="00411E80" w:rsidP="00411E80">
      <w:pPr>
        <w:rPr>
          <w:sz w:val="24"/>
          <w:szCs w:val="24"/>
        </w:rPr>
      </w:pPr>
      <w:r w:rsidRPr="00411E80">
        <w:rPr>
          <w:sz w:val="24"/>
          <w:szCs w:val="24"/>
        </w:rPr>
        <w:t>Стандарт</w:t>
      </w:r>
      <w:r>
        <w:rPr>
          <w:sz w:val="24"/>
          <w:szCs w:val="24"/>
        </w:rPr>
        <w:t xml:space="preserve"> </w:t>
      </w:r>
      <w:r w:rsidRPr="00411E80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411E80">
        <w:rPr>
          <w:sz w:val="24"/>
          <w:szCs w:val="24"/>
        </w:rPr>
        <w:t>общественный договор, учитывающий социальный запро</w:t>
      </w:r>
      <w:r>
        <w:rPr>
          <w:sz w:val="24"/>
          <w:szCs w:val="24"/>
        </w:rPr>
        <w:t>с семьи, общества</w:t>
      </w:r>
      <w:r w:rsidR="00A1260F">
        <w:rPr>
          <w:sz w:val="24"/>
          <w:szCs w:val="24"/>
        </w:rPr>
        <w:t xml:space="preserve">, </w:t>
      </w:r>
      <w:r>
        <w:rPr>
          <w:sz w:val="24"/>
          <w:szCs w:val="24"/>
        </w:rPr>
        <w:t>государства</w:t>
      </w:r>
      <w:r w:rsidR="00A1260F">
        <w:rPr>
          <w:sz w:val="24"/>
          <w:szCs w:val="24"/>
        </w:rPr>
        <w:t>.</w:t>
      </w:r>
    </w:p>
    <w:tbl>
      <w:tblPr>
        <w:tblStyle w:val="a3"/>
        <w:tblW w:w="9780" w:type="dxa"/>
        <w:tblLook w:val="04A0"/>
      </w:tblPr>
      <w:tblGrid>
        <w:gridCol w:w="1959"/>
        <w:gridCol w:w="7821"/>
      </w:tblGrid>
      <w:tr w:rsidR="00585E47" w:rsidTr="00284C94">
        <w:trPr>
          <w:trHeight w:val="746"/>
        </w:trPr>
        <w:tc>
          <w:tcPr>
            <w:tcW w:w="195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000000" w:themeColor="text1"/>
              <w:right w:val="nil"/>
            </w:tcBorders>
          </w:tcPr>
          <w:p w:rsidR="00585E47" w:rsidRDefault="00585E47" w:rsidP="00411E80">
            <w:pPr>
              <w:rPr>
                <w:sz w:val="24"/>
                <w:szCs w:val="24"/>
              </w:rPr>
            </w:pPr>
          </w:p>
        </w:tc>
        <w:tc>
          <w:tcPr>
            <w:tcW w:w="7821" w:type="dxa"/>
            <w:tcBorders>
              <w:top w:val="thinThickSmallGap" w:sz="24" w:space="0" w:color="auto"/>
              <w:left w:val="nil"/>
              <w:bottom w:val="single" w:sz="4" w:space="0" w:color="000000" w:themeColor="text1"/>
              <w:right w:val="thinThickSmallGap" w:sz="24" w:space="0" w:color="auto"/>
            </w:tcBorders>
          </w:tcPr>
          <w:p w:rsidR="00284C94" w:rsidRDefault="00284C94" w:rsidP="00585E47">
            <w:pPr>
              <w:jc w:val="center"/>
              <w:rPr>
                <w:b/>
                <w:sz w:val="24"/>
                <w:szCs w:val="24"/>
              </w:rPr>
            </w:pPr>
          </w:p>
          <w:p w:rsidR="00585E47" w:rsidRPr="00284C94" w:rsidRDefault="00585E47" w:rsidP="00284C94">
            <w:pPr>
              <w:jc w:val="center"/>
              <w:rPr>
                <w:b/>
                <w:sz w:val="36"/>
                <w:szCs w:val="36"/>
              </w:rPr>
            </w:pPr>
            <w:r w:rsidRPr="00284C94">
              <w:rPr>
                <w:b/>
                <w:sz w:val="36"/>
                <w:szCs w:val="36"/>
              </w:rPr>
              <w:t>Стандарт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left w:val="thinThickSmallGap" w:sz="24" w:space="0" w:color="auto"/>
              <w:bottom w:val="nil"/>
            </w:tcBorders>
          </w:tcPr>
          <w:p w:rsidR="00585E47" w:rsidRPr="00284C94" w:rsidRDefault="00284C94" w:rsidP="00411E80">
            <w:pPr>
              <w:rPr>
                <w:b/>
                <w:sz w:val="32"/>
                <w:szCs w:val="32"/>
              </w:rPr>
            </w:pPr>
            <w:r w:rsidRPr="00284C94">
              <w:rPr>
                <w:b/>
                <w:sz w:val="32"/>
                <w:szCs w:val="32"/>
              </w:rPr>
              <w:t xml:space="preserve">    </w:t>
            </w:r>
            <w:r w:rsidR="00585E47" w:rsidRPr="00284C94">
              <w:rPr>
                <w:b/>
                <w:sz w:val="32"/>
                <w:szCs w:val="32"/>
              </w:rPr>
              <w:t>СЕМЬЯ</w:t>
            </w:r>
          </w:p>
        </w:tc>
        <w:tc>
          <w:tcPr>
            <w:tcW w:w="7821" w:type="dxa"/>
            <w:tcBorders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Личностная успешность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nil"/>
            </w:tcBorders>
          </w:tcPr>
          <w:p w:rsidR="00585E47" w:rsidRPr="00284C94" w:rsidRDefault="00585E47" w:rsidP="00411E80">
            <w:pPr>
              <w:rPr>
                <w:sz w:val="32"/>
                <w:szCs w:val="32"/>
              </w:rPr>
            </w:pPr>
          </w:p>
        </w:tc>
        <w:tc>
          <w:tcPr>
            <w:tcW w:w="7821" w:type="dxa"/>
            <w:tcBorders>
              <w:top w:val="nil"/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Социальная успешность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dotDotDash" w:sz="4" w:space="0" w:color="auto"/>
            </w:tcBorders>
          </w:tcPr>
          <w:p w:rsidR="00585E47" w:rsidRPr="00284C94" w:rsidRDefault="00585E47" w:rsidP="00411E80">
            <w:pPr>
              <w:rPr>
                <w:sz w:val="32"/>
                <w:szCs w:val="32"/>
              </w:rPr>
            </w:pPr>
          </w:p>
        </w:tc>
        <w:tc>
          <w:tcPr>
            <w:tcW w:w="7821" w:type="dxa"/>
            <w:tcBorders>
              <w:top w:val="nil"/>
              <w:bottom w:val="dotDotDash" w:sz="4" w:space="0" w:color="auto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Профессиональная успешность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top w:val="dotDotDash" w:sz="4" w:space="0" w:color="auto"/>
              <w:left w:val="thinThickSmallGap" w:sz="24" w:space="0" w:color="auto"/>
              <w:bottom w:val="nil"/>
            </w:tcBorders>
          </w:tcPr>
          <w:p w:rsidR="00284C94" w:rsidRPr="00284C94" w:rsidRDefault="00585E47" w:rsidP="00411E80">
            <w:pPr>
              <w:rPr>
                <w:b/>
                <w:sz w:val="32"/>
                <w:szCs w:val="32"/>
              </w:rPr>
            </w:pPr>
            <w:r w:rsidRPr="00284C94">
              <w:rPr>
                <w:b/>
                <w:sz w:val="32"/>
                <w:szCs w:val="32"/>
              </w:rPr>
              <w:t>ОБЩЕСТВО</w:t>
            </w:r>
          </w:p>
        </w:tc>
        <w:tc>
          <w:tcPr>
            <w:tcW w:w="7821" w:type="dxa"/>
            <w:tcBorders>
              <w:top w:val="dotDotDash" w:sz="4" w:space="0" w:color="auto"/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Безопасность и здоровье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nil"/>
            </w:tcBorders>
          </w:tcPr>
          <w:p w:rsidR="00585E47" w:rsidRPr="00284C94" w:rsidRDefault="00585E47" w:rsidP="00411E80">
            <w:pPr>
              <w:rPr>
                <w:sz w:val="32"/>
                <w:szCs w:val="32"/>
              </w:rPr>
            </w:pPr>
          </w:p>
        </w:tc>
        <w:tc>
          <w:tcPr>
            <w:tcW w:w="7821" w:type="dxa"/>
            <w:tcBorders>
              <w:top w:val="nil"/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Свобода и ответственность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nil"/>
            </w:tcBorders>
          </w:tcPr>
          <w:p w:rsidR="00585E47" w:rsidRPr="00284C94" w:rsidRDefault="00585E47" w:rsidP="00411E80">
            <w:pPr>
              <w:rPr>
                <w:sz w:val="32"/>
                <w:szCs w:val="32"/>
              </w:rPr>
            </w:pPr>
          </w:p>
        </w:tc>
        <w:tc>
          <w:tcPr>
            <w:tcW w:w="7821" w:type="dxa"/>
            <w:tcBorders>
              <w:top w:val="nil"/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Социальная справедливость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dotDotDash" w:sz="4" w:space="0" w:color="auto"/>
            </w:tcBorders>
          </w:tcPr>
          <w:p w:rsidR="00585E47" w:rsidRPr="00284C94" w:rsidRDefault="00585E47" w:rsidP="00411E80">
            <w:pPr>
              <w:rPr>
                <w:sz w:val="32"/>
                <w:szCs w:val="32"/>
              </w:rPr>
            </w:pPr>
          </w:p>
        </w:tc>
        <w:tc>
          <w:tcPr>
            <w:tcW w:w="7821" w:type="dxa"/>
            <w:tcBorders>
              <w:top w:val="nil"/>
              <w:bottom w:val="dotDotDash" w:sz="4" w:space="0" w:color="auto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Благосостояние</w:t>
            </w:r>
          </w:p>
        </w:tc>
      </w:tr>
      <w:tr w:rsidR="00585E47" w:rsidTr="00284C94">
        <w:trPr>
          <w:trHeight w:val="396"/>
        </w:trPr>
        <w:tc>
          <w:tcPr>
            <w:tcW w:w="1959" w:type="dxa"/>
            <w:tcBorders>
              <w:top w:val="dotDotDash" w:sz="4" w:space="0" w:color="auto"/>
              <w:left w:val="thinThickSmallGap" w:sz="24" w:space="0" w:color="auto"/>
              <w:bottom w:val="nil"/>
            </w:tcBorders>
          </w:tcPr>
          <w:p w:rsidR="00585E47" w:rsidRPr="00284C94" w:rsidRDefault="00585E47" w:rsidP="00411E80">
            <w:pPr>
              <w:rPr>
                <w:b/>
                <w:sz w:val="32"/>
                <w:szCs w:val="32"/>
              </w:rPr>
            </w:pPr>
            <w:r w:rsidRPr="00284C94">
              <w:rPr>
                <w:b/>
                <w:sz w:val="32"/>
                <w:szCs w:val="32"/>
              </w:rPr>
              <w:t>Государство</w:t>
            </w:r>
          </w:p>
        </w:tc>
        <w:tc>
          <w:tcPr>
            <w:tcW w:w="7821" w:type="dxa"/>
            <w:tcBorders>
              <w:top w:val="dotDotDash" w:sz="4" w:space="0" w:color="auto"/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Национальное единство</w:t>
            </w:r>
          </w:p>
        </w:tc>
      </w:tr>
      <w:tr w:rsidR="00585E47" w:rsidTr="00284C94">
        <w:trPr>
          <w:trHeight w:val="350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nil"/>
            </w:tcBorders>
          </w:tcPr>
          <w:p w:rsidR="00585E47" w:rsidRDefault="00585E47" w:rsidP="00411E80">
            <w:pPr>
              <w:rPr>
                <w:sz w:val="24"/>
                <w:szCs w:val="24"/>
              </w:rPr>
            </w:pPr>
          </w:p>
        </w:tc>
        <w:tc>
          <w:tcPr>
            <w:tcW w:w="7821" w:type="dxa"/>
            <w:tcBorders>
              <w:top w:val="nil"/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Безопасность</w:t>
            </w:r>
          </w:p>
        </w:tc>
      </w:tr>
      <w:tr w:rsidR="00585E47" w:rsidTr="00284C94">
        <w:trPr>
          <w:trHeight w:val="335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nil"/>
            </w:tcBorders>
          </w:tcPr>
          <w:p w:rsidR="00585E47" w:rsidRDefault="00585E47" w:rsidP="00411E80">
            <w:pPr>
              <w:rPr>
                <w:sz w:val="24"/>
                <w:szCs w:val="24"/>
              </w:rPr>
            </w:pPr>
          </w:p>
        </w:tc>
        <w:tc>
          <w:tcPr>
            <w:tcW w:w="7821" w:type="dxa"/>
            <w:tcBorders>
              <w:top w:val="nil"/>
              <w:bottom w:val="nil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Развитие человеческого потенциала</w:t>
            </w:r>
          </w:p>
        </w:tc>
      </w:tr>
      <w:tr w:rsidR="00585E47" w:rsidTr="00284C94">
        <w:trPr>
          <w:trHeight w:val="350"/>
        </w:trPr>
        <w:tc>
          <w:tcPr>
            <w:tcW w:w="1959" w:type="dxa"/>
            <w:tcBorders>
              <w:top w:val="nil"/>
              <w:left w:val="thinThickSmallGap" w:sz="24" w:space="0" w:color="auto"/>
              <w:bottom w:val="thinThickSmallGap" w:sz="24" w:space="0" w:color="auto"/>
            </w:tcBorders>
          </w:tcPr>
          <w:p w:rsidR="00585E47" w:rsidRDefault="00585E47" w:rsidP="00411E80">
            <w:pPr>
              <w:rPr>
                <w:sz w:val="24"/>
                <w:szCs w:val="24"/>
              </w:rPr>
            </w:pPr>
          </w:p>
        </w:tc>
        <w:tc>
          <w:tcPr>
            <w:tcW w:w="7821" w:type="dxa"/>
            <w:tcBorders>
              <w:top w:val="nil"/>
              <w:bottom w:val="thinThickSmallGap" w:sz="24" w:space="0" w:color="auto"/>
              <w:right w:val="thinThickSmallGap" w:sz="24" w:space="0" w:color="auto"/>
            </w:tcBorders>
          </w:tcPr>
          <w:p w:rsidR="00585E47" w:rsidRPr="00284C94" w:rsidRDefault="00585E47" w:rsidP="00284C94">
            <w:pPr>
              <w:jc w:val="center"/>
              <w:rPr>
                <w:sz w:val="28"/>
                <w:szCs w:val="28"/>
              </w:rPr>
            </w:pPr>
            <w:r w:rsidRPr="00284C94">
              <w:rPr>
                <w:sz w:val="28"/>
                <w:szCs w:val="28"/>
              </w:rPr>
              <w:t>Конкурентно</w:t>
            </w:r>
            <w:r w:rsidR="00284C94">
              <w:rPr>
                <w:sz w:val="28"/>
                <w:szCs w:val="28"/>
              </w:rPr>
              <w:t xml:space="preserve"> </w:t>
            </w:r>
            <w:r w:rsidRPr="00284C94">
              <w:rPr>
                <w:sz w:val="28"/>
                <w:szCs w:val="28"/>
              </w:rPr>
              <w:t>способность</w:t>
            </w:r>
          </w:p>
        </w:tc>
      </w:tr>
    </w:tbl>
    <w:p w:rsidR="00411E80" w:rsidRDefault="00411E80" w:rsidP="00411E80">
      <w:pPr>
        <w:rPr>
          <w:sz w:val="24"/>
          <w:szCs w:val="24"/>
        </w:rPr>
      </w:pPr>
    </w:p>
    <w:p w:rsidR="00284C94" w:rsidRDefault="00284C94" w:rsidP="00B609B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Дошкольный возраст - важный и ответственный период, который </w:t>
      </w:r>
      <w:proofErr w:type="gramStart"/>
      <w:r>
        <w:rPr>
          <w:sz w:val="24"/>
          <w:szCs w:val="24"/>
        </w:rPr>
        <w:t xml:space="preserve">представляет </w:t>
      </w:r>
      <w:r w:rsidR="00F315BA">
        <w:rPr>
          <w:sz w:val="24"/>
          <w:szCs w:val="24"/>
        </w:rPr>
        <w:t xml:space="preserve"> </w:t>
      </w:r>
      <w:r>
        <w:rPr>
          <w:sz w:val="24"/>
          <w:szCs w:val="24"/>
        </w:rPr>
        <w:t>огромные возможности</w:t>
      </w:r>
      <w:proofErr w:type="gramEnd"/>
      <w:r>
        <w:rPr>
          <w:sz w:val="24"/>
          <w:szCs w:val="24"/>
        </w:rPr>
        <w:t xml:space="preserve"> </w:t>
      </w:r>
      <w:r w:rsidR="00F315B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для поддержки и развития у детей познавательной инициативы. </w:t>
      </w:r>
    </w:p>
    <w:p w:rsidR="00284C94" w:rsidRDefault="00F315BA" w:rsidP="00B609B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Познавательная инициатива проявляется в стремлении узнавать новое, на её основе развивается творческая инициатива, самостоятельность, активное отношение к окружающему.</w:t>
      </w:r>
    </w:p>
    <w:p w:rsidR="00F315BA" w:rsidRDefault="00F315BA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Ребёнок дошко</w:t>
      </w:r>
      <w:r w:rsidR="003108BC">
        <w:rPr>
          <w:sz w:val="24"/>
          <w:szCs w:val="24"/>
        </w:rPr>
        <w:t>л</w:t>
      </w:r>
      <w:r>
        <w:rPr>
          <w:sz w:val="24"/>
          <w:szCs w:val="24"/>
        </w:rPr>
        <w:t xml:space="preserve">ьного возраста является исследователем везде и во всём, ему хочется всё узнать, всё понять, он имеет своеобразное представление окружающего мира, в котором </w:t>
      </w:r>
      <w:r>
        <w:rPr>
          <w:sz w:val="24"/>
          <w:szCs w:val="24"/>
        </w:rPr>
        <w:lastRenderedPageBreak/>
        <w:t>можно найти много интересных предметов и вещей, которые влекут своей загадочностью и интригой.</w:t>
      </w:r>
    </w:p>
    <w:p w:rsidR="00F315BA" w:rsidRDefault="00F315BA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Федеральном </w:t>
      </w:r>
      <w:r w:rsidR="00EA2397">
        <w:rPr>
          <w:sz w:val="24"/>
          <w:szCs w:val="24"/>
        </w:rPr>
        <w:t xml:space="preserve"> г</w:t>
      </w:r>
      <w:r>
        <w:rPr>
          <w:sz w:val="24"/>
          <w:szCs w:val="24"/>
        </w:rPr>
        <w:t xml:space="preserve">осударственном  </w:t>
      </w:r>
      <w:r w:rsidR="00EA2397">
        <w:rPr>
          <w:sz w:val="24"/>
          <w:szCs w:val="24"/>
        </w:rPr>
        <w:t>с</w:t>
      </w:r>
      <w:r>
        <w:rPr>
          <w:sz w:val="24"/>
          <w:szCs w:val="24"/>
        </w:rPr>
        <w:t xml:space="preserve">тандарте </w:t>
      </w:r>
      <w:r w:rsidR="00EA2397">
        <w:rPr>
          <w:sz w:val="24"/>
          <w:szCs w:val="24"/>
        </w:rPr>
        <w:t xml:space="preserve"> д</w:t>
      </w:r>
      <w:r>
        <w:rPr>
          <w:sz w:val="24"/>
          <w:szCs w:val="24"/>
        </w:rPr>
        <w:t>ошкольного образования выделены основные линии личностного развити</w:t>
      </w:r>
      <w:r w:rsidR="00EA2397">
        <w:rPr>
          <w:sz w:val="24"/>
          <w:szCs w:val="24"/>
        </w:rPr>
        <w:t xml:space="preserve">я ребёнка дошкольного возраста, </w:t>
      </w:r>
      <w:r w:rsidR="00F65066">
        <w:rPr>
          <w:sz w:val="24"/>
          <w:szCs w:val="24"/>
        </w:rPr>
        <w:t>которыми являются:</w:t>
      </w:r>
    </w:p>
    <w:p w:rsidR="00F315BA" w:rsidRPr="00F315BA" w:rsidRDefault="00F315BA" w:rsidP="00F315BA">
      <w:pPr>
        <w:contextualSpacing/>
        <w:jc w:val="center"/>
        <w:rPr>
          <w:b/>
          <w:sz w:val="24"/>
          <w:szCs w:val="24"/>
        </w:rPr>
      </w:pPr>
      <w:r w:rsidRPr="00F315BA">
        <w:rPr>
          <w:b/>
          <w:sz w:val="24"/>
          <w:szCs w:val="24"/>
        </w:rPr>
        <w:t>САМОСТОЯТЕЛЬНОСТЬ</w:t>
      </w:r>
    </w:p>
    <w:p w:rsidR="00F315BA" w:rsidRPr="00F315BA" w:rsidRDefault="00F315BA" w:rsidP="00F315BA">
      <w:pPr>
        <w:contextualSpacing/>
        <w:jc w:val="center"/>
        <w:rPr>
          <w:b/>
          <w:sz w:val="24"/>
          <w:szCs w:val="24"/>
        </w:rPr>
      </w:pPr>
      <w:r w:rsidRPr="00F315BA">
        <w:rPr>
          <w:b/>
          <w:sz w:val="24"/>
          <w:szCs w:val="24"/>
        </w:rPr>
        <w:t>ИНИЦИАТИВНОСТЬ</w:t>
      </w:r>
    </w:p>
    <w:p w:rsidR="00F315BA" w:rsidRDefault="00F315BA" w:rsidP="00F315BA">
      <w:pPr>
        <w:contextualSpacing/>
        <w:jc w:val="center"/>
        <w:rPr>
          <w:b/>
          <w:sz w:val="24"/>
          <w:szCs w:val="24"/>
        </w:rPr>
      </w:pPr>
      <w:r w:rsidRPr="00F315BA">
        <w:rPr>
          <w:b/>
          <w:sz w:val="24"/>
          <w:szCs w:val="24"/>
        </w:rPr>
        <w:t>ТВОРЧЕСТВО</w:t>
      </w:r>
    </w:p>
    <w:p w:rsidR="00F315BA" w:rsidRDefault="00F315BA" w:rsidP="00B609B5">
      <w:pPr>
        <w:spacing w:line="240" w:lineRule="auto"/>
        <w:rPr>
          <w:sz w:val="24"/>
          <w:szCs w:val="24"/>
        </w:rPr>
      </w:pPr>
      <w:r w:rsidRPr="00F315BA">
        <w:rPr>
          <w:sz w:val="24"/>
          <w:szCs w:val="24"/>
        </w:rPr>
        <w:t>Основным принципом дошкольного образования является построение образовательной деятельности на основе индивидуальных особенностей каждого ребёнка,</w:t>
      </w:r>
      <w:r>
        <w:rPr>
          <w:sz w:val="24"/>
          <w:szCs w:val="24"/>
        </w:rPr>
        <w:t xml:space="preserve"> при котором сам ребёнок становится полноценным участником образовательных отношений, а также инициативы детей в различных видах деятельности. Поэтому</w:t>
      </w:r>
      <w:r w:rsidR="003108BC">
        <w:rPr>
          <w:sz w:val="24"/>
          <w:szCs w:val="24"/>
        </w:rPr>
        <w:t xml:space="preserve">  проблема воспитания самостоятельности и творчества детей дошкольного образования приобретает особую актуальность и значимость.</w:t>
      </w:r>
    </w:p>
    <w:p w:rsidR="003108BC" w:rsidRDefault="003108BC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Сегодня большое внимание уделяется развитию детской инициативы и творческих способностей детей.</w:t>
      </w:r>
    </w:p>
    <w:p w:rsidR="003108BC" w:rsidRDefault="003108BC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Одним из основных принципов дошкольного образования является </w:t>
      </w:r>
      <w:r w:rsidRPr="003108BC">
        <w:rPr>
          <w:b/>
          <w:sz w:val="24"/>
          <w:szCs w:val="24"/>
        </w:rPr>
        <w:t>поддержка инициативы детей</w:t>
      </w:r>
      <w:r>
        <w:rPr>
          <w:sz w:val="24"/>
          <w:szCs w:val="24"/>
        </w:rPr>
        <w:t xml:space="preserve"> в различных видах деятельности, в том числе игре, которая является ведущим видом деятельности на протяжении всего дошкольного детства.</w:t>
      </w:r>
    </w:p>
    <w:p w:rsidR="003108BC" w:rsidRDefault="003108BC" w:rsidP="00B609B5">
      <w:pPr>
        <w:spacing w:line="240" w:lineRule="auto"/>
        <w:contextualSpacing/>
        <w:rPr>
          <w:sz w:val="24"/>
          <w:szCs w:val="24"/>
        </w:rPr>
      </w:pPr>
      <w:r w:rsidRPr="003108BC">
        <w:rPr>
          <w:b/>
          <w:sz w:val="24"/>
          <w:szCs w:val="24"/>
        </w:rPr>
        <w:t>Инициатива</w:t>
      </w:r>
      <w:r>
        <w:rPr>
          <w:sz w:val="24"/>
          <w:szCs w:val="24"/>
        </w:rPr>
        <w:t>-активность в начинании, активность продвигать начинания, запускать новые дела, вовлекая туда окружающих людей.</w:t>
      </w:r>
    </w:p>
    <w:p w:rsidR="003108BC" w:rsidRDefault="003108BC" w:rsidP="00B609B5">
      <w:pPr>
        <w:spacing w:line="240" w:lineRule="auto"/>
        <w:contextualSpacing/>
        <w:rPr>
          <w:sz w:val="24"/>
          <w:szCs w:val="24"/>
        </w:rPr>
      </w:pPr>
      <w:r w:rsidRPr="00B609B5">
        <w:rPr>
          <w:b/>
          <w:sz w:val="24"/>
          <w:szCs w:val="24"/>
        </w:rPr>
        <w:t>Детская инициатива</w:t>
      </w:r>
      <w:r>
        <w:rPr>
          <w:sz w:val="24"/>
          <w:szCs w:val="24"/>
        </w:rPr>
        <w:t xml:space="preserve"> проявляется в свободной деятельности детей по выбору и интересам. Возможность играть, рисовать, конструировать</w:t>
      </w:r>
      <w:r w:rsidR="00B609B5">
        <w:rPr>
          <w:sz w:val="24"/>
          <w:szCs w:val="24"/>
        </w:rPr>
        <w:t>, сочинять и прочее, в соответствии с собственными интересами.</w:t>
      </w:r>
    </w:p>
    <w:p w:rsidR="00B609B5" w:rsidRDefault="00B609B5" w:rsidP="00B609B5">
      <w:pPr>
        <w:spacing w:line="240" w:lineRule="auto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9B5">
        <w:rPr>
          <w:b/>
          <w:sz w:val="24"/>
          <w:szCs w:val="24"/>
        </w:rPr>
        <w:t>Что значит инициативный ребёнок</w:t>
      </w:r>
      <w:r>
        <w:rPr>
          <w:b/>
          <w:sz w:val="24"/>
          <w:szCs w:val="24"/>
        </w:rPr>
        <w:t xml:space="preserve"> дошкольного возраста? </w:t>
      </w:r>
    </w:p>
    <w:p w:rsidR="00B609B5" w:rsidRDefault="00B609B5" w:rsidP="00B609B5">
      <w:pPr>
        <w:spacing w:line="240" w:lineRule="auto"/>
        <w:contextualSpacing/>
        <w:rPr>
          <w:sz w:val="24"/>
          <w:szCs w:val="24"/>
        </w:rPr>
      </w:pPr>
      <w:r w:rsidRPr="00B609B5">
        <w:rPr>
          <w:sz w:val="24"/>
          <w:szCs w:val="24"/>
        </w:rPr>
        <w:t>Такое качество, как инициативность, проявляется тогда, когда ребёнок самостоятельно делает выбор игровой деятельности, ставит и решает игровые и проблемные ситуации</w:t>
      </w:r>
      <w:r>
        <w:rPr>
          <w:sz w:val="24"/>
          <w:szCs w:val="24"/>
        </w:rPr>
        <w:t>.</w:t>
      </w:r>
    </w:p>
    <w:p w:rsidR="00B609B5" w:rsidRDefault="00B609B5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Для поддержания детской инициативы и творческих способностей необходимо создать развивающую среду.</w:t>
      </w:r>
    </w:p>
    <w:p w:rsidR="00B609B5" w:rsidRDefault="00B609B5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Важно:</w:t>
      </w:r>
      <w:r w:rsidR="00CB79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Создать пространство для игры и детской деятельности.</w:t>
      </w:r>
    </w:p>
    <w:p w:rsidR="00B609B5" w:rsidRDefault="00B609B5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Дать время и возможность.</w:t>
      </w:r>
    </w:p>
    <w:p w:rsidR="00B609B5" w:rsidRDefault="00B609B5" w:rsidP="00B609B5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Быть интересным партнером в игре</w:t>
      </w:r>
    </w:p>
    <w:p w:rsidR="00B609B5" w:rsidRDefault="00B609B5" w:rsidP="009F36A6">
      <w:pPr>
        <w:spacing w:line="240" w:lineRule="auto"/>
        <w:contextualSpacing/>
        <w:rPr>
          <w:sz w:val="24"/>
          <w:szCs w:val="24"/>
        </w:rPr>
      </w:pPr>
      <w:r w:rsidRPr="009F36A6">
        <w:rPr>
          <w:b/>
          <w:sz w:val="24"/>
          <w:szCs w:val="24"/>
        </w:rPr>
        <w:t>Цель создания пространственно-развивающей среды</w:t>
      </w:r>
      <w:r w:rsidR="009F36A6">
        <w:rPr>
          <w:sz w:val="24"/>
          <w:szCs w:val="24"/>
        </w:rPr>
        <w:t xml:space="preserve"> – обеспечение возможности общения и совместной деятельности детей и взрослых, двигательной активности детей, а также возможности уединения. (ФГОС ДО)</w:t>
      </w:r>
    </w:p>
    <w:p w:rsidR="009F36A6" w:rsidRDefault="009F36A6" w:rsidP="009F36A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Формирование предметно-пространственной среды -</w:t>
      </w:r>
      <w:r w:rsidR="00016525">
        <w:rPr>
          <w:sz w:val="24"/>
          <w:szCs w:val="24"/>
        </w:rPr>
        <w:t xml:space="preserve"> </w:t>
      </w:r>
      <w:r>
        <w:rPr>
          <w:sz w:val="24"/>
          <w:szCs w:val="24"/>
        </w:rPr>
        <w:t>динамичный процесс, который позволяет воспитателю проявлять творчество, привлекая к работе родителей, организовывать развивающее пространство в группе.</w:t>
      </w:r>
    </w:p>
    <w:p w:rsidR="009F36A6" w:rsidRDefault="009F36A6" w:rsidP="00E33004">
      <w:pPr>
        <w:spacing w:line="240" w:lineRule="auto"/>
        <w:contextualSpacing/>
        <w:rPr>
          <w:sz w:val="24"/>
          <w:szCs w:val="24"/>
        </w:rPr>
      </w:pPr>
      <w:r w:rsidRPr="009F36A6">
        <w:rPr>
          <w:b/>
          <w:sz w:val="24"/>
          <w:szCs w:val="24"/>
        </w:rPr>
        <w:t>Что такое предметно-развивающая среда?</w:t>
      </w:r>
    </w:p>
    <w:p w:rsidR="009F36A6" w:rsidRDefault="009F36A6" w:rsidP="009F36A6">
      <w:pPr>
        <w:spacing w:line="240" w:lineRule="auto"/>
        <w:contextualSpacing/>
        <w:rPr>
          <w:sz w:val="24"/>
          <w:szCs w:val="24"/>
        </w:rPr>
      </w:pPr>
      <w:r w:rsidRPr="00E33004">
        <w:rPr>
          <w:b/>
          <w:sz w:val="24"/>
          <w:szCs w:val="24"/>
        </w:rPr>
        <w:t>Среда</w:t>
      </w:r>
      <w:r>
        <w:rPr>
          <w:sz w:val="24"/>
          <w:szCs w:val="24"/>
        </w:rPr>
        <w:t>-это комплекс материально-технических, санитарно-гигиенических, социально-бытовых, общественных, социальных, эстетических, психолого-педагогических, духовных условий, обеспечивающих организацию жизни детей и взрослых</w:t>
      </w:r>
      <w:r w:rsidR="00E33004">
        <w:rPr>
          <w:sz w:val="24"/>
          <w:szCs w:val="24"/>
        </w:rPr>
        <w:t xml:space="preserve"> в ДОУ.</w:t>
      </w:r>
    </w:p>
    <w:p w:rsidR="00E33004" w:rsidRDefault="00E33004" w:rsidP="00CB7926">
      <w:pPr>
        <w:spacing w:line="240" w:lineRule="auto"/>
        <w:contextualSpacing/>
        <w:rPr>
          <w:sz w:val="24"/>
          <w:szCs w:val="24"/>
        </w:rPr>
      </w:pPr>
      <w:proofErr w:type="spellStart"/>
      <w:r w:rsidRPr="00E33004">
        <w:rPr>
          <w:b/>
          <w:sz w:val="24"/>
          <w:szCs w:val="24"/>
        </w:rPr>
        <w:t>Развивающе</w:t>
      </w:r>
      <w:proofErr w:type="spellEnd"/>
      <w:r>
        <w:rPr>
          <w:b/>
          <w:sz w:val="24"/>
          <w:szCs w:val="24"/>
        </w:rPr>
        <w:t xml:space="preserve"> </w:t>
      </w:r>
      <w:r w:rsidR="00CB7926">
        <w:rPr>
          <w:b/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 w:rsidRPr="00E33004">
        <w:rPr>
          <w:b/>
          <w:sz w:val="24"/>
          <w:szCs w:val="24"/>
        </w:rPr>
        <w:t>предметная</w:t>
      </w:r>
      <w:r>
        <w:rPr>
          <w:b/>
          <w:sz w:val="24"/>
          <w:szCs w:val="24"/>
        </w:rPr>
        <w:t xml:space="preserve"> </w:t>
      </w:r>
      <w:r w:rsidRPr="00E33004">
        <w:rPr>
          <w:sz w:val="24"/>
          <w:szCs w:val="24"/>
        </w:rPr>
        <w:t>среда</w:t>
      </w:r>
      <w:r>
        <w:rPr>
          <w:sz w:val="24"/>
          <w:szCs w:val="24"/>
        </w:rPr>
        <w:t>-совокупность природных, социальных,</w:t>
      </w:r>
      <w:r w:rsidR="007F5375">
        <w:rPr>
          <w:sz w:val="24"/>
          <w:szCs w:val="24"/>
        </w:rPr>
        <w:t xml:space="preserve"> культурных, предметных сре</w:t>
      </w:r>
      <w:proofErr w:type="gramStart"/>
      <w:r w:rsidR="007F5375">
        <w:rPr>
          <w:sz w:val="24"/>
          <w:szCs w:val="24"/>
        </w:rPr>
        <w:t>дств</w:t>
      </w:r>
      <w:r w:rsidR="00CB79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бл</w:t>
      </w:r>
      <w:proofErr w:type="gramEnd"/>
      <w:r>
        <w:rPr>
          <w:sz w:val="24"/>
          <w:szCs w:val="24"/>
        </w:rPr>
        <w:t xml:space="preserve">ижайшего и перспективного развития ребёнка, становления его творческих способностей, обеспечивающих разнообразие деятельности, обладает </w:t>
      </w:r>
      <w:proofErr w:type="spellStart"/>
      <w:r>
        <w:rPr>
          <w:sz w:val="24"/>
          <w:szCs w:val="24"/>
        </w:rPr>
        <w:t>релаксирующим</w:t>
      </w:r>
      <w:proofErr w:type="spellEnd"/>
      <w:r>
        <w:rPr>
          <w:sz w:val="24"/>
          <w:szCs w:val="24"/>
        </w:rPr>
        <w:t xml:space="preserve">  воздействием на личность ребёнка, обеспечивает разные виды его активности.</w:t>
      </w:r>
    </w:p>
    <w:p w:rsidR="00E33004" w:rsidRDefault="00E33004" w:rsidP="009F36A6">
      <w:pPr>
        <w:spacing w:line="240" w:lineRule="auto"/>
        <w:contextualSpacing/>
        <w:rPr>
          <w:sz w:val="24"/>
          <w:szCs w:val="24"/>
        </w:rPr>
      </w:pPr>
      <w:r w:rsidRPr="00E33004">
        <w:rPr>
          <w:b/>
          <w:sz w:val="24"/>
          <w:szCs w:val="24"/>
        </w:rPr>
        <w:lastRenderedPageBreak/>
        <w:t>Правильно организованная предметно-пространственная среда</w:t>
      </w:r>
      <w:r>
        <w:rPr>
          <w:sz w:val="24"/>
          <w:szCs w:val="24"/>
        </w:rPr>
        <w:t xml:space="preserve"> позволяет каждому ребёнку найти занятие по душе, поверить в свои силы и способности, научиться взаимодействовать </w:t>
      </w:r>
      <w:proofErr w:type="gramStart"/>
      <w:r>
        <w:rPr>
          <w:sz w:val="24"/>
          <w:szCs w:val="24"/>
        </w:rPr>
        <w:t>со</w:t>
      </w:r>
      <w:proofErr w:type="gramEnd"/>
      <w:r>
        <w:rPr>
          <w:sz w:val="24"/>
          <w:szCs w:val="24"/>
        </w:rPr>
        <w:t xml:space="preserve"> взрослыми и сверстниками. Вызывает у детей чувство радости, обогащает новыми впечатлениями и знаниями к активной деятельности. Обеспечивает целостность учебно-воспитательного процесса и создаёт окружающе</w:t>
      </w:r>
      <w:r w:rsidR="00363D7F">
        <w:rPr>
          <w:sz w:val="24"/>
          <w:szCs w:val="24"/>
        </w:rPr>
        <w:t>е пространство, удовлетворяющее потребности активного, ближайшего творческого развития каждого ребёнка. Позволяет обеспечить качество образования в соответствии с требованиями новых федеральных государственных стандартов.</w:t>
      </w:r>
    </w:p>
    <w:p w:rsidR="00363D7F" w:rsidRPr="00363D7F" w:rsidRDefault="00363D7F" w:rsidP="009F36A6">
      <w:pPr>
        <w:spacing w:line="240" w:lineRule="auto"/>
        <w:contextualSpacing/>
        <w:rPr>
          <w:b/>
          <w:sz w:val="24"/>
          <w:szCs w:val="24"/>
        </w:rPr>
      </w:pPr>
      <w:r w:rsidRPr="00363D7F">
        <w:rPr>
          <w:b/>
          <w:sz w:val="24"/>
          <w:szCs w:val="24"/>
        </w:rPr>
        <w:t>Развивающая среда должна быть:</w:t>
      </w:r>
    </w:p>
    <w:p w:rsidR="00363D7F" w:rsidRDefault="00363D7F" w:rsidP="009F36A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содержательно-насыщенной, полифункциональной, трансформируемой, вариативной, доступной, безопасной.</w:t>
      </w:r>
    </w:p>
    <w:p w:rsidR="00363D7F" w:rsidRDefault="00762D74" w:rsidP="009F36A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Для детей </w:t>
      </w:r>
      <w:r w:rsidR="00363D7F">
        <w:rPr>
          <w:sz w:val="24"/>
          <w:szCs w:val="24"/>
        </w:rPr>
        <w:t xml:space="preserve"> </w:t>
      </w:r>
      <w:r>
        <w:rPr>
          <w:sz w:val="24"/>
          <w:szCs w:val="24"/>
        </w:rPr>
        <w:t>2-3 лет приоритетной сферой проявления детской инициативы является исследовательская деятельность с предметами, материалами, веществами; Обогащение собственного сенсорного опыта восприятия окружающего мира. В первую о</w:t>
      </w:r>
      <w:r w:rsidR="007F5375">
        <w:rPr>
          <w:sz w:val="24"/>
          <w:szCs w:val="24"/>
        </w:rPr>
        <w:t>ч</w:t>
      </w:r>
      <w:r>
        <w:rPr>
          <w:sz w:val="24"/>
          <w:szCs w:val="24"/>
        </w:rPr>
        <w:t>ередь я представляю самостоятельность во всём, помогая им реализовывать собственные замыслы, отмечаю и приветствую самые минимальные успехи детей, поддерживаю словами: «Это очень просто», «давай я тебе помогу».</w:t>
      </w:r>
      <w:r w:rsidR="00016525">
        <w:rPr>
          <w:sz w:val="24"/>
          <w:szCs w:val="24"/>
        </w:rPr>
        <w:t xml:space="preserve"> </w:t>
      </w:r>
      <w:r>
        <w:rPr>
          <w:sz w:val="24"/>
          <w:szCs w:val="24"/>
        </w:rPr>
        <w:t>Побуждаю детей к разнообразным действиям с предметами, направленными  на ознакомление с их качествами и свойствами. Провела  экспериментальную  деятельность «Тонет</w:t>
      </w:r>
      <w:r w:rsidR="000165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не тонет, «Мыльные пузыри». В режимных моментах создаю эмоционально-положительную обстановку, что очень важно для малышей. Игрушки </w:t>
      </w:r>
      <w:r w:rsidR="005447CC">
        <w:rPr>
          <w:sz w:val="24"/>
          <w:szCs w:val="24"/>
        </w:rPr>
        <w:t xml:space="preserve"> и игры в групповом помещении находятся в доступном для детей месте. Поощряю занятия двигател</w:t>
      </w:r>
      <w:r w:rsidR="00E6483C">
        <w:rPr>
          <w:sz w:val="24"/>
          <w:szCs w:val="24"/>
        </w:rPr>
        <w:t xml:space="preserve">ьной, игровой изобразительной, </w:t>
      </w:r>
      <w:r w:rsidR="005447CC">
        <w:rPr>
          <w:sz w:val="24"/>
          <w:szCs w:val="24"/>
        </w:rPr>
        <w:t>конструктивной деятельностью, выражаю одобрение любому результату труда ребенка.</w:t>
      </w:r>
      <w:r w:rsidR="00E6483C">
        <w:rPr>
          <w:sz w:val="24"/>
          <w:szCs w:val="24"/>
        </w:rPr>
        <w:t xml:space="preserve"> </w:t>
      </w:r>
      <w:r w:rsidR="005447CC">
        <w:rPr>
          <w:sz w:val="24"/>
          <w:szCs w:val="24"/>
        </w:rPr>
        <w:t>Следующей ступенью проявления детской инициативы (3-4 года) является игровая и продуктивная деятельность. Отмечаю и поддерживаю любые успехи детей, поощряю самостоятельность.</w:t>
      </w:r>
    </w:p>
    <w:p w:rsidR="007F5375" w:rsidRDefault="005447CC" w:rsidP="009F36A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Инициативность проявляется в театрализованных, хороводных играх, дети берут на себя роли, участвуют в постановках сказок «Теремок», «Репка»,</w:t>
      </w:r>
      <w:r w:rsidR="007F5375">
        <w:rPr>
          <w:sz w:val="24"/>
          <w:szCs w:val="24"/>
        </w:rPr>
        <w:t xml:space="preserve"> в подвижных играх, </w:t>
      </w:r>
      <w:r>
        <w:rPr>
          <w:sz w:val="24"/>
          <w:szCs w:val="24"/>
        </w:rPr>
        <w:t xml:space="preserve"> читают стихи перед сверстниками и взрослыми. Большую роль в развитии творческих способностей имеют дидактические игры</w:t>
      </w:r>
      <w:r w:rsidR="003B3434">
        <w:rPr>
          <w:sz w:val="24"/>
          <w:szCs w:val="24"/>
        </w:rPr>
        <w:t xml:space="preserve"> по разным разделам программы: «Найди пару», «Геометрическое лото», «</w:t>
      </w:r>
      <w:r w:rsidR="007F5375">
        <w:rPr>
          <w:sz w:val="24"/>
          <w:szCs w:val="24"/>
        </w:rPr>
        <w:t xml:space="preserve">круги </w:t>
      </w:r>
      <w:proofErr w:type="spellStart"/>
      <w:r w:rsidR="007F5375">
        <w:rPr>
          <w:sz w:val="24"/>
          <w:szCs w:val="24"/>
        </w:rPr>
        <w:t>гео</w:t>
      </w:r>
      <w:proofErr w:type="spellEnd"/>
      <w:r w:rsidR="007F5375">
        <w:rPr>
          <w:sz w:val="24"/>
          <w:szCs w:val="24"/>
        </w:rPr>
        <w:t xml:space="preserve">», </w:t>
      </w:r>
      <w:r w:rsidR="003B3434">
        <w:rPr>
          <w:sz w:val="24"/>
          <w:szCs w:val="24"/>
        </w:rPr>
        <w:t xml:space="preserve">направленные на закрепление сенсорных эталонов, развития восприятия, зрительной памяти, мышления. </w:t>
      </w:r>
      <w:r w:rsidR="007F5375">
        <w:rPr>
          <w:sz w:val="24"/>
          <w:szCs w:val="24"/>
        </w:rPr>
        <w:t>В самостоятельной деятельности дети свободно перемещаются по группе, есть доступ ко всем центрам активности.</w:t>
      </w:r>
    </w:p>
    <w:p w:rsidR="00CB7926" w:rsidRDefault="003B3434" w:rsidP="009F36A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Во время режимных моментов  вместе с детьми играю в пальчиковые игры. </w:t>
      </w:r>
      <w:r w:rsidR="00456BFA">
        <w:rPr>
          <w:sz w:val="24"/>
          <w:szCs w:val="24"/>
        </w:rPr>
        <w:t xml:space="preserve"> Важно  стимулировать и поддерживать проявление детской инициативы в разных видах деятельности, обучать коммуникативным навыкам через сотрудничество. Известно, что ни одну воспитательную или образовательную задачу нельзя успешно решить без плодотворного контакта с семьёй. Сво</w:t>
      </w:r>
      <w:r w:rsidR="007F5375">
        <w:rPr>
          <w:sz w:val="24"/>
          <w:szCs w:val="24"/>
        </w:rPr>
        <w:t xml:space="preserve">ё общение с родителями  строим </w:t>
      </w:r>
      <w:r w:rsidR="00456BFA">
        <w:rPr>
          <w:sz w:val="24"/>
          <w:szCs w:val="24"/>
        </w:rPr>
        <w:t xml:space="preserve"> на основе сотрудничества, которое сближает, позволяет открыть новые стороны личности своего ребёнка.</w:t>
      </w:r>
      <w:r w:rsidR="00CB7926">
        <w:rPr>
          <w:sz w:val="24"/>
          <w:szCs w:val="24"/>
        </w:rPr>
        <w:t xml:space="preserve"> </w:t>
      </w:r>
      <w:r>
        <w:rPr>
          <w:sz w:val="24"/>
          <w:szCs w:val="24"/>
        </w:rPr>
        <w:t>Для родителей был проведен семинар –</w:t>
      </w:r>
      <w:r w:rsidR="00EA2397">
        <w:rPr>
          <w:sz w:val="24"/>
          <w:szCs w:val="24"/>
        </w:rPr>
        <w:t xml:space="preserve"> </w:t>
      </w:r>
      <w:r w:rsidR="007F5375">
        <w:rPr>
          <w:sz w:val="24"/>
          <w:szCs w:val="24"/>
        </w:rPr>
        <w:t>практикум «Пальчиковые игры - как средство развития мелкой моторики и речи детей раннего возраста».  Активно  подготовились к открытому мероприятию, которое было посвящено Дню Матери.</w:t>
      </w:r>
    </w:p>
    <w:p w:rsidR="007F5375" w:rsidRDefault="007F5375" w:rsidP="009F36A6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Вывод: </w:t>
      </w:r>
      <w:r w:rsidR="00305BD2">
        <w:rPr>
          <w:sz w:val="24"/>
          <w:szCs w:val="24"/>
        </w:rPr>
        <w:t>Формирование инициативы и творческих способностей личности ребёнка - одна из главнейших задач детского сада. Это является необходимым условием для развития личности в це</w:t>
      </w:r>
      <w:r w:rsidR="00016525">
        <w:rPr>
          <w:sz w:val="24"/>
          <w:szCs w:val="24"/>
        </w:rPr>
        <w:t>л</w:t>
      </w:r>
      <w:r w:rsidR="00305BD2">
        <w:rPr>
          <w:sz w:val="24"/>
          <w:szCs w:val="24"/>
        </w:rPr>
        <w:t>ом.</w:t>
      </w:r>
    </w:p>
    <w:p w:rsidR="00E6483C" w:rsidRDefault="00016525" w:rsidP="005A7D2A">
      <w:pPr>
        <w:contextualSpacing/>
        <w:rPr>
          <w:rFonts w:ascii="Calibri" w:hAnsi="Calibri" w:cs="Arial"/>
          <w:b/>
          <w:sz w:val="24"/>
          <w:szCs w:val="24"/>
        </w:rPr>
      </w:pPr>
      <w:r w:rsidRPr="00016525">
        <w:rPr>
          <w:rFonts w:ascii="Calibri" w:hAnsi="Calibri" w:cs="Arial"/>
          <w:b/>
          <w:sz w:val="24"/>
          <w:szCs w:val="24"/>
        </w:rPr>
        <w:t>Список рекомендуемой литературы:</w:t>
      </w:r>
      <w:r w:rsidR="00CB7926">
        <w:rPr>
          <w:rFonts w:ascii="Calibri" w:hAnsi="Calibri" w:cs="Arial"/>
          <w:b/>
          <w:sz w:val="24"/>
          <w:szCs w:val="24"/>
        </w:rPr>
        <w:t xml:space="preserve"> </w:t>
      </w:r>
    </w:p>
    <w:p w:rsidR="00016525" w:rsidRPr="00CB7926" w:rsidRDefault="00016525" w:rsidP="005A7D2A">
      <w:pPr>
        <w:contextualSpacing/>
        <w:rPr>
          <w:rFonts w:ascii="Calibri" w:hAnsi="Calibri" w:cs="Arial"/>
          <w:b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>1.Богоявленская Д.Б. Психология творческих способностей. –</w:t>
      </w:r>
      <w:r w:rsidR="00CB7926">
        <w:rPr>
          <w:rFonts w:ascii="Calibri" w:hAnsi="Calibri" w:cs="Arial"/>
          <w:sz w:val="24"/>
          <w:szCs w:val="24"/>
        </w:rPr>
        <w:t xml:space="preserve"> </w:t>
      </w:r>
      <w:r w:rsidRPr="00016525">
        <w:rPr>
          <w:rFonts w:ascii="Calibri" w:hAnsi="Calibri" w:cs="Arial"/>
          <w:sz w:val="24"/>
          <w:szCs w:val="24"/>
        </w:rPr>
        <w:t>М., 2001.</w:t>
      </w:r>
    </w:p>
    <w:p w:rsidR="00016525" w:rsidRPr="00016525" w:rsidRDefault="00016525" w:rsidP="005A7D2A">
      <w:pPr>
        <w:contextualSpacing/>
        <w:rPr>
          <w:rFonts w:ascii="Calibri" w:hAnsi="Calibri" w:cs="Arial"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 xml:space="preserve">2.Лосик Е. И. Роль педагога дошкольного учреждения в развитии познавательной активности старших дошкольников Е. И. </w:t>
      </w:r>
      <w:proofErr w:type="spellStart"/>
      <w:r w:rsidRPr="00016525">
        <w:rPr>
          <w:rFonts w:ascii="Calibri" w:hAnsi="Calibri" w:cs="Arial"/>
          <w:sz w:val="24"/>
          <w:szCs w:val="24"/>
        </w:rPr>
        <w:t>Лосик</w:t>
      </w:r>
      <w:proofErr w:type="spellEnd"/>
      <w:r w:rsidRPr="00016525">
        <w:rPr>
          <w:rFonts w:ascii="Calibri" w:hAnsi="Calibri" w:cs="Arial"/>
          <w:sz w:val="24"/>
          <w:szCs w:val="24"/>
        </w:rPr>
        <w:t xml:space="preserve"> // Теория и практика образования в </w:t>
      </w:r>
      <w:r w:rsidRPr="00016525">
        <w:rPr>
          <w:rFonts w:ascii="Calibri" w:hAnsi="Calibri" w:cs="Arial"/>
          <w:sz w:val="24"/>
          <w:szCs w:val="24"/>
        </w:rPr>
        <w:lastRenderedPageBreak/>
        <w:t xml:space="preserve">современном мире: материалы II </w:t>
      </w:r>
      <w:proofErr w:type="spellStart"/>
      <w:r w:rsidRPr="00016525">
        <w:rPr>
          <w:rFonts w:ascii="Calibri" w:hAnsi="Calibri" w:cs="Arial"/>
          <w:sz w:val="24"/>
          <w:szCs w:val="24"/>
        </w:rPr>
        <w:t>междунар</w:t>
      </w:r>
      <w:proofErr w:type="spellEnd"/>
      <w:r w:rsidRPr="00016525">
        <w:rPr>
          <w:rFonts w:ascii="Calibri" w:hAnsi="Calibri" w:cs="Arial"/>
          <w:sz w:val="24"/>
          <w:szCs w:val="24"/>
        </w:rPr>
        <w:t xml:space="preserve">. </w:t>
      </w:r>
      <w:proofErr w:type="spellStart"/>
      <w:r w:rsidRPr="00016525">
        <w:rPr>
          <w:rFonts w:ascii="Calibri" w:hAnsi="Calibri" w:cs="Arial"/>
          <w:sz w:val="24"/>
          <w:szCs w:val="24"/>
        </w:rPr>
        <w:t>науч</w:t>
      </w:r>
      <w:proofErr w:type="spellEnd"/>
      <w:r w:rsidRPr="00016525">
        <w:rPr>
          <w:rFonts w:ascii="Calibri" w:hAnsi="Calibri" w:cs="Arial"/>
          <w:sz w:val="24"/>
          <w:szCs w:val="24"/>
        </w:rPr>
        <w:t xml:space="preserve">. </w:t>
      </w:r>
      <w:proofErr w:type="spellStart"/>
      <w:r w:rsidRPr="00016525">
        <w:rPr>
          <w:rFonts w:ascii="Calibri" w:hAnsi="Calibri" w:cs="Arial"/>
          <w:sz w:val="24"/>
          <w:szCs w:val="24"/>
        </w:rPr>
        <w:t>конф</w:t>
      </w:r>
      <w:proofErr w:type="spellEnd"/>
      <w:r w:rsidRPr="00016525">
        <w:rPr>
          <w:rFonts w:ascii="Calibri" w:hAnsi="Calibri" w:cs="Arial"/>
          <w:sz w:val="24"/>
          <w:szCs w:val="24"/>
        </w:rPr>
        <w:t>. (г. Сан</w:t>
      </w:r>
      <w:r>
        <w:rPr>
          <w:rFonts w:ascii="Calibri" w:hAnsi="Calibri" w:cs="Arial"/>
          <w:sz w:val="24"/>
          <w:szCs w:val="24"/>
        </w:rPr>
        <w:t>кт-Петербург, ноябрь 2012 г.). СПб.</w:t>
      </w:r>
      <w:r w:rsidRPr="00016525">
        <w:rPr>
          <w:rFonts w:ascii="Calibri" w:hAnsi="Calibri" w:cs="Arial"/>
          <w:sz w:val="24"/>
          <w:szCs w:val="24"/>
        </w:rPr>
        <w:t xml:space="preserve"> Реноме, 2012. —С. 47-49.</w:t>
      </w:r>
    </w:p>
    <w:p w:rsidR="00016525" w:rsidRPr="00016525" w:rsidRDefault="00016525" w:rsidP="005A7D2A">
      <w:pPr>
        <w:contextualSpacing/>
        <w:rPr>
          <w:rFonts w:ascii="Calibri" w:hAnsi="Calibri" w:cs="Arial"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 xml:space="preserve">3.Мудрик А.В. Общение в процессе воспитания. </w:t>
      </w:r>
      <w:proofErr w:type="gramStart"/>
      <w:r w:rsidRPr="00016525">
        <w:rPr>
          <w:rFonts w:ascii="Calibri" w:hAnsi="Calibri" w:cs="Arial"/>
          <w:sz w:val="24"/>
          <w:szCs w:val="24"/>
        </w:rPr>
        <w:t>–М</w:t>
      </w:r>
      <w:proofErr w:type="gramEnd"/>
      <w:r w:rsidRPr="00016525">
        <w:rPr>
          <w:rFonts w:ascii="Calibri" w:hAnsi="Calibri" w:cs="Arial"/>
          <w:sz w:val="24"/>
          <w:szCs w:val="24"/>
        </w:rPr>
        <w:t>., 2001</w:t>
      </w:r>
    </w:p>
    <w:p w:rsidR="00016525" w:rsidRPr="00016525" w:rsidRDefault="00016525" w:rsidP="005A7D2A">
      <w:pPr>
        <w:contextualSpacing/>
        <w:rPr>
          <w:rFonts w:ascii="Calibri" w:hAnsi="Calibri" w:cs="Arial"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 xml:space="preserve">.4.Одинцова Л.Н. Развитие творческих способностей детей в изобразительном творчестве [электронный ресурс] / www.1 </w:t>
      </w:r>
      <w:proofErr w:type="spellStart"/>
      <w:r w:rsidRPr="00016525">
        <w:rPr>
          <w:rFonts w:ascii="Calibri" w:hAnsi="Calibri" w:cs="Arial"/>
          <w:sz w:val="24"/>
          <w:szCs w:val="24"/>
        </w:rPr>
        <w:t>september.ru</w:t>
      </w:r>
      <w:proofErr w:type="spellEnd"/>
    </w:p>
    <w:p w:rsidR="00016525" w:rsidRPr="00016525" w:rsidRDefault="00016525" w:rsidP="005A7D2A">
      <w:pPr>
        <w:contextualSpacing/>
        <w:rPr>
          <w:rFonts w:ascii="Calibri" w:hAnsi="Calibri" w:cs="Arial"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 xml:space="preserve">5.Познавательное развитие дошкольников: системный подход. </w:t>
      </w:r>
      <w:proofErr w:type="gramStart"/>
      <w:r w:rsidRPr="00016525">
        <w:rPr>
          <w:rFonts w:ascii="Calibri" w:hAnsi="Calibri" w:cs="Arial"/>
          <w:sz w:val="24"/>
          <w:szCs w:val="24"/>
        </w:rPr>
        <w:t>–М</w:t>
      </w:r>
      <w:proofErr w:type="gramEnd"/>
      <w:r w:rsidRPr="00016525">
        <w:rPr>
          <w:rFonts w:ascii="Calibri" w:hAnsi="Calibri" w:cs="Arial"/>
          <w:sz w:val="24"/>
          <w:szCs w:val="24"/>
        </w:rPr>
        <w:t>урманск: МГПИ, 2012.</w:t>
      </w:r>
    </w:p>
    <w:p w:rsidR="00016525" w:rsidRPr="00016525" w:rsidRDefault="00016525" w:rsidP="005A7D2A">
      <w:pPr>
        <w:contextualSpacing/>
        <w:rPr>
          <w:rFonts w:ascii="Calibri" w:hAnsi="Calibri" w:cs="Arial"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>6.Прохорова Л. Развиваем творческую активность дошкольников. [Текст]/ Прохорова Л. // Дошкольное воспитание, 1996, No5, С. 21–27</w:t>
      </w:r>
    </w:p>
    <w:p w:rsidR="00016525" w:rsidRPr="00016525" w:rsidRDefault="00016525" w:rsidP="005A7D2A">
      <w:pPr>
        <w:contextualSpacing/>
        <w:rPr>
          <w:rFonts w:ascii="Calibri" w:hAnsi="Calibri" w:cs="Arial"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 xml:space="preserve">7.Федеральный государственный образовательный стандарт дошкольного образования: Письма и приказы </w:t>
      </w:r>
      <w:proofErr w:type="spellStart"/>
      <w:r w:rsidRPr="00016525">
        <w:rPr>
          <w:rFonts w:ascii="Calibri" w:hAnsi="Calibri" w:cs="Arial"/>
          <w:sz w:val="24"/>
          <w:szCs w:val="24"/>
        </w:rPr>
        <w:t>Минобрнауки</w:t>
      </w:r>
      <w:proofErr w:type="spellEnd"/>
      <w:r w:rsidRPr="00016525">
        <w:rPr>
          <w:rFonts w:ascii="Calibri" w:hAnsi="Calibri" w:cs="Arial"/>
          <w:sz w:val="24"/>
          <w:szCs w:val="24"/>
        </w:rPr>
        <w:t xml:space="preserve">. </w:t>
      </w:r>
      <w:proofErr w:type="gramStart"/>
      <w:r w:rsidRPr="00016525">
        <w:rPr>
          <w:rFonts w:ascii="Calibri" w:hAnsi="Calibri" w:cs="Arial"/>
          <w:sz w:val="24"/>
          <w:szCs w:val="24"/>
        </w:rPr>
        <w:t>–М</w:t>
      </w:r>
      <w:proofErr w:type="gramEnd"/>
      <w:r w:rsidRPr="00016525">
        <w:rPr>
          <w:rFonts w:ascii="Calibri" w:hAnsi="Calibri" w:cs="Arial"/>
          <w:sz w:val="24"/>
          <w:szCs w:val="24"/>
        </w:rPr>
        <w:t>.: ТЦ Сфера, 2015. –96с.</w:t>
      </w:r>
    </w:p>
    <w:p w:rsidR="00016525" w:rsidRDefault="00016525" w:rsidP="005A7D2A">
      <w:pPr>
        <w:contextualSpacing/>
        <w:rPr>
          <w:rFonts w:ascii="Calibri" w:hAnsi="Calibri" w:cs="Arial"/>
          <w:sz w:val="24"/>
          <w:szCs w:val="24"/>
        </w:rPr>
      </w:pPr>
      <w:r w:rsidRPr="00016525">
        <w:rPr>
          <w:rFonts w:ascii="Calibri" w:hAnsi="Calibri" w:cs="Arial"/>
          <w:sz w:val="24"/>
          <w:szCs w:val="24"/>
        </w:rPr>
        <w:t>8.Цукерман Г.А., Елизаров Н.В. О детской самостоятельности // Вопросы психологии</w:t>
      </w:r>
      <w:proofErr w:type="gramStart"/>
      <w:r w:rsidRPr="00016525">
        <w:rPr>
          <w:rFonts w:ascii="Calibri" w:hAnsi="Calibri" w:cs="Arial"/>
          <w:sz w:val="24"/>
          <w:szCs w:val="24"/>
        </w:rPr>
        <w:t>.-</w:t>
      </w:r>
      <w:proofErr w:type="gramEnd"/>
      <w:r w:rsidRPr="00016525">
        <w:rPr>
          <w:rFonts w:ascii="Calibri" w:hAnsi="Calibri" w:cs="Arial"/>
          <w:sz w:val="24"/>
          <w:szCs w:val="24"/>
        </w:rPr>
        <w:t>М.:1990. -No6. -С. 10-21</w:t>
      </w:r>
    </w:p>
    <w:p w:rsidR="005A7D2A" w:rsidRDefault="005A7D2A" w:rsidP="005A7D2A">
      <w:pPr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9.Н.А. Модель «Поддержка детской инициативы и самостоятельности на основе детского творчества ч</w:t>
      </w:r>
      <w:proofErr w:type="gramStart"/>
      <w:r>
        <w:rPr>
          <w:rFonts w:ascii="Calibri" w:hAnsi="Calibri" w:cs="Arial"/>
          <w:sz w:val="24"/>
          <w:szCs w:val="24"/>
        </w:rPr>
        <w:t>1</w:t>
      </w:r>
      <w:proofErr w:type="gramEnd"/>
      <w:r>
        <w:rPr>
          <w:rFonts w:ascii="Calibri" w:hAnsi="Calibri" w:cs="Arial"/>
          <w:sz w:val="24"/>
          <w:szCs w:val="24"/>
        </w:rPr>
        <w:t xml:space="preserve">, ч2, ч3. Издательство «Сфера»10.Т.Н. Гусева, </w:t>
      </w:r>
      <w:proofErr w:type="spellStart"/>
      <w:r>
        <w:rPr>
          <w:rFonts w:ascii="Calibri" w:hAnsi="Calibri" w:cs="Arial"/>
          <w:sz w:val="24"/>
          <w:szCs w:val="24"/>
        </w:rPr>
        <w:t>М.М.Цапенко</w:t>
      </w:r>
      <w:proofErr w:type="spellEnd"/>
      <w:r>
        <w:rPr>
          <w:rFonts w:ascii="Calibri" w:hAnsi="Calibri" w:cs="Arial"/>
          <w:sz w:val="24"/>
          <w:szCs w:val="24"/>
        </w:rPr>
        <w:t>,</w:t>
      </w:r>
      <w:r w:rsidR="00CB7926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 xml:space="preserve"> К.Ю. Симонова «Открытые возможности: поддержка детской инициативы» 2010 </w:t>
      </w:r>
    </w:p>
    <w:p w:rsidR="005A7D2A" w:rsidRPr="00016525" w:rsidRDefault="005A7D2A" w:rsidP="00016525">
      <w:pPr>
        <w:contextualSpacing/>
        <w:rPr>
          <w:rFonts w:ascii="Calibri" w:hAnsi="Calibri"/>
          <w:sz w:val="24"/>
          <w:szCs w:val="24"/>
        </w:rPr>
      </w:pPr>
    </w:p>
    <w:p w:rsidR="00EF5F98" w:rsidRPr="00016525" w:rsidRDefault="00EF5F98" w:rsidP="009F36A6">
      <w:pPr>
        <w:spacing w:line="240" w:lineRule="auto"/>
        <w:contextualSpacing/>
        <w:rPr>
          <w:rFonts w:ascii="Calibri" w:hAnsi="Calibri"/>
          <w:sz w:val="24"/>
          <w:szCs w:val="24"/>
        </w:rPr>
      </w:pPr>
    </w:p>
    <w:p w:rsidR="00456BFA" w:rsidRDefault="00456BFA" w:rsidP="009F36A6">
      <w:pPr>
        <w:spacing w:line="240" w:lineRule="auto"/>
        <w:contextualSpacing/>
        <w:rPr>
          <w:sz w:val="24"/>
          <w:szCs w:val="24"/>
        </w:rPr>
      </w:pPr>
    </w:p>
    <w:p w:rsidR="005447CC" w:rsidRPr="00E33004" w:rsidRDefault="005447CC" w:rsidP="009F36A6">
      <w:pPr>
        <w:spacing w:line="240" w:lineRule="auto"/>
        <w:contextualSpacing/>
        <w:rPr>
          <w:b/>
          <w:sz w:val="24"/>
          <w:szCs w:val="24"/>
        </w:rPr>
      </w:pPr>
    </w:p>
    <w:p w:rsidR="009F36A6" w:rsidRPr="009F36A6" w:rsidRDefault="009F36A6" w:rsidP="009F36A6">
      <w:pPr>
        <w:spacing w:line="240" w:lineRule="auto"/>
        <w:contextualSpacing/>
        <w:rPr>
          <w:b/>
          <w:sz w:val="24"/>
          <w:szCs w:val="24"/>
        </w:rPr>
      </w:pPr>
    </w:p>
    <w:p w:rsidR="003108BC" w:rsidRPr="009F36A6" w:rsidRDefault="003108BC" w:rsidP="009F36A6">
      <w:pPr>
        <w:contextualSpacing/>
        <w:jc w:val="center"/>
        <w:rPr>
          <w:b/>
          <w:sz w:val="24"/>
          <w:szCs w:val="24"/>
        </w:rPr>
      </w:pPr>
    </w:p>
    <w:sectPr w:rsidR="003108BC" w:rsidRPr="009F36A6" w:rsidSect="00830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E80"/>
    <w:rsid w:val="00016525"/>
    <w:rsid w:val="00073F9E"/>
    <w:rsid w:val="001161AB"/>
    <w:rsid w:val="0011692F"/>
    <w:rsid w:val="001528D1"/>
    <w:rsid w:val="00284C94"/>
    <w:rsid w:val="00305BD2"/>
    <w:rsid w:val="003108BC"/>
    <w:rsid w:val="00363D7F"/>
    <w:rsid w:val="003949F1"/>
    <w:rsid w:val="003B3434"/>
    <w:rsid w:val="00411E80"/>
    <w:rsid w:val="00456BFA"/>
    <w:rsid w:val="0046271D"/>
    <w:rsid w:val="00523190"/>
    <w:rsid w:val="005447CC"/>
    <w:rsid w:val="00585E47"/>
    <w:rsid w:val="005A7D2A"/>
    <w:rsid w:val="005F7BBF"/>
    <w:rsid w:val="00762D74"/>
    <w:rsid w:val="007F5375"/>
    <w:rsid w:val="0083022D"/>
    <w:rsid w:val="00980DFA"/>
    <w:rsid w:val="009F36A6"/>
    <w:rsid w:val="00A1260F"/>
    <w:rsid w:val="00A93862"/>
    <w:rsid w:val="00B609B5"/>
    <w:rsid w:val="00CB7926"/>
    <w:rsid w:val="00DB0023"/>
    <w:rsid w:val="00E33004"/>
    <w:rsid w:val="00E6483C"/>
    <w:rsid w:val="00EA2397"/>
    <w:rsid w:val="00EF5F98"/>
    <w:rsid w:val="00F315BA"/>
    <w:rsid w:val="00F650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E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11726-D214-49A0-8D1E-DDAE50AA7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1363</Words>
  <Characters>7773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9</cp:revision>
  <dcterms:created xsi:type="dcterms:W3CDTF">2019-06-13T16:04:00Z</dcterms:created>
  <dcterms:modified xsi:type="dcterms:W3CDTF">2019-08-28T13:39:00Z</dcterms:modified>
</cp:coreProperties>
</file>