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5"/>
          <w:szCs w:val="25"/>
          <w:rtl w:val="0"/>
        </w:rPr>
        <w:t xml:space="preserve">ЗНАЧЕНИЕ ЗВУКОВОГО ВОСПИТАНИЯ В ПИАНИСТИЧЕСКОМ   РАЗВИТИИ.                     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Садык-Заде Рошан Рашидовна,Муниципальное учреждение дополнительного образования детей ДМШ№1 Кировского района г.Казани,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5"/>
            <w:szCs w:val="25"/>
            <w:u w:val="single"/>
            <w:rtl w:val="0"/>
          </w:rPr>
          <w:t xml:space="preserve">roshansadykzade@mail.ru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Музыка-это искусство в звуках.Поэтому степень усвоения всех пианистических навыков, а также один из главных критериев качества исполнения (как самых элементарных, так и сложных произведений) состоит в звуковом результате.</w:t>
      </w:r>
    </w:p>
    <w:p w:rsidR="00000000" w:rsidDel="00000000" w:rsidP="00000000" w:rsidRDefault="00000000" w:rsidRPr="00000000" w14:paraId="00000006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Наша фортепианная литература насыщена бесконечным разнообразием звукового выражения музыкальных задач,которое зависит от композитора, стиля содержания, характера и многих других факторов, определяющих звуковую окраску.Поэтому и приёмы звукоизвлечения не могут  быть стандартными,а должны соответствовать многообразию звуковых задач.Однако среди этого разнообразия есть общие принципы звукового воспитания пианиста.Эти принципы должны создать условия, которые обеспечат овладение широким сводом приёмов и способов звукоизвлечения.</w:t>
      </w:r>
    </w:p>
    <w:p w:rsidR="00000000" w:rsidDel="00000000" w:rsidP="00000000" w:rsidRDefault="00000000" w:rsidRPr="00000000" w14:paraId="00000007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   Далее я попробую показать какие важнейшие и двигательные навыки должны быть сконцентрированы при работе над музыкальным произведением,в частности полифонии.</w:t>
      </w:r>
    </w:p>
    <w:p w:rsidR="00000000" w:rsidDel="00000000" w:rsidP="00000000" w:rsidRDefault="00000000" w:rsidRPr="00000000" w14:paraId="00000008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5"/>
          <w:szCs w:val="25"/>
          <w:rtl w:val="0"/>
        </w:rPr>
        <w:t xml:space="preserve">1.Предварительное слышание-</w:t>
      </w: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помогает вовремя переключить внимание,распределяя его по голосам.Одно из условий заключается в том, чтобы все тончайшие музыкальные ощущения и звуковые представления через предварительное слышание направлялись непосредственно в кончики пальцев;именно в них рождается звук и расцветает всеми красками.Предварительное слышание в течении всего процесса исполнения “освещает путь”,высвечивая мельчайшие детали музыки и активизирует пальцы, которые приобретают ведущую роль.Живое ощущение звука кончиком пальца необходимо не только в кантилене, но и во всех без исключения типах фортепианной фактуры,видах техники и в любых темпах движения.Оно является необходимым условием технического развития пианиста.По мере необходимости ведущие пальцы должны взаимодействовать с другими частями пианистического аппарата через гибкую,подвижную кисть,локоть и плечи,как бы создавая замыкаемую цепь  в спине.При этом очень важно бывает ощущать связь и опору двух точек:кончика пальца и спины.Эта связь способствует глубине и певучести звучания,сохраняя эти качества в “р”и “рр”.Способность взаимодействия активных пальцев с разными участками пианистического аппарата представляет техническую ббазу для решения самых разнообразных музыкально-звуковых задач: от нежной кантилены до громкой насыщенной фактуры, от лёгких,воздушных пассажей до бурных, виртуозных каскадов.</w:t>
      </w:r>
    </w:p>
    <w:p w:rsidR="00000000" w:rsidDel="00000000" w:rsidP="00000000" w:rsidRDefault="00000000" w:rsidRPr="00000000" w14:paraId="00000009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5"/>
          <w:szCs w:val="25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Далее существует ещё одна проблема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5"/>
          <w:szCs w:val="25"/>
          <w:rtl w:val="0"/>
        </w:rPr>
        <w:t xml:space="preserve">слуховой контроль</w:t>
      </w: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.Если звуковому представление выражается в предварительном слушании, то слуховой контроль-это слушание самого процесса звучания.</w:t>
      </w:r>
    </w:p>
    <w:p w:rsidR="00000000" w:rsidDel="00000000" w:rsidP="00000000" w:rsidRDefault="00000000" w:rsidRPr="00000000" w14:paraId="0000000A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К.Н.Игумнов говорил:”В сущности всё, решительно всё,сводится к одному-внимательно себя слушать”.</w:t>
      </w:r>
    </w:p>
    <w:p w:rsidR="00000000" w:rsidDel="00000000" w:rsidP="00000000" w:rsidRDefault="00000000" w:rsidRPr="00000000" w14:paraId="0000000B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Игумнов имел в виду высокую требовательность уха,которая состоит в том, чтобы слышать музыкальную фактуру в полном объеме, в до мельчайших деталий и контролировать их звучание, добиваясь полного соответствия замыслу.</w:t>
      </w:r>
    </w:p>
    <w:p w:rsidR="00000000" w:rsidDel="00000000" w:rsidP="00000000" w:rsidRDefault="00000000" w:rsidRPr="00000000" w14:paraId="0000000C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Слуховой контроль,конечно, не ограничивается моментом звукоизвлечения,а распространяется на весь процесс движения музыки.Начинается этот контроль с дослушивания звука до перехода в следующий.Именно это “ведение звука ухом” является основой движения и развития музыкальной ткани.А в полифонии дослушивание звука-служит главным условием горизонтального движения каждого голоса.</w:t>
      </w:r>
    </w:p>
    <w:p w:rsidR="00000000" w:rsidDel="00000000" w:rsidP="00000000" w:rsidRDefault="00000000" w:rsidRPr="00000000" w14:paraId="0000000D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И так,в результате дослушивания звуки плавно вливаются друг в друга и образуют контуры музыкальной фразировки.Формирование контуров помогает огибающее движение руки вслед за ведущими пальцами.Перемещение опоры от пальца к пальцу способствует глубокому legato  и связной фразировке.При этом внешние очертания контуров мало заметны,так как перемещение опоры происходит “внутри руки”.</w:t>
      </w:r>
    </w:p>
    <w:p w:rsidR="00000000" w:rsidDel="00000000" w:rsidP="00000000" w:rsidRDefault="00000000" w:rsidRPr="00000000" w14:paraId="0000000E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Этот принцип дослушивания каждого звука и синхронного соединения живых пальцев с перемещением руки применяется не только в кантилене,но и является одним из важнейшим направлений в развитии пальцевой техники,так как способствует ясности,ровности,а также плавному очертанию контуров быстрых пассажей.</w:t>
      </w:r>
    </w:p>
    <w:p w:rsidR="00000000" w:rsidDel="00000000" w:rsidP="00000000" w:rsidRDefault="00000000" w:rsidRPr="00000000" w14:paraId="0000000F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5"/>
          <w:szCs w:val="25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.Взаимодействие ведущих пальцев с движением руки способствует независимости несовпадающих контуров между голосами и тем самым помогает каждому голосу двигаться по своей линии.В результате этой работы развивается и совершенствуется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5"/>
          <w:szCs w:val="25"/>
          <w:rtl w:val="0"/>
        </w:rPr>
        <w:t xml:space="preserve">координация движений</w:t>
      </w: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,которая необходима как техническое средство для достижения яркой звуковой выразительности каждого элемента музыкальной фактуры.К этому следует добавить,что,решая звуковые задачи,например,стремясь услышать каждую мельчайшую деталь и сыграть её с максимальной выразительностью,пианист невольно вносит в исполнение неуловимую агогику, естественнее rubato,также тончайшие нюансы,определяющие звуковое развитие,но не обозначенные автором.Такая гибкость,обусловленная потребностью звукового выражения-главное условие и гарантия непринуждённости, естественности и подлинной свободы исполнения.Для достижения этих результатов одна из конечных задач пианистического развития,должна состоять в том,чтобы музыкально-звуковые представления и ощущения автоматически соединялись с необходимыми формами игровых движений.</w:t>
      </w:r>
    </w:p>
    <w:p w:rsidR="00000000" w:rsidDel="00000000" w:rsidP="00000000" w:rsidRDefault="00000000" w:rsidRPr="00000000" w14:paraId="00000010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5"/>
          <w:szCs w:val="25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roshansadykzade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