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МБУ ДО «ЦДО» Чаплыгинского муниципального района</w:t>
      </w:r>
    </w:p>
    <w:p w:rsidR="005A213C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Липецкой области</w:t>
      </w: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Методическая разработка</w:t>
      </w:r>
      <w:r w:rsidR="00AB6E04">
        <w:rPr>
          <w:rFonts w:ascii="Times New Roman" w:hAnsi="Times New Roman" w:cs="Times New Roman"/>
          <w:sz w:val="28"/>
        </w:rPr>
        <w:t xml:space="preserve"> «Праздник Белых Журавлей»</w:t>
      </w: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МАСТЕР КЛАСС</w:t>
      </w: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Выполнила </w:t>
      </w: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педагог дополнительного образования</w:t>
      </w: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Груздева Наталья Алексеевна</w:t>
      </w: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</w:rPr>
      </w:pPr>
    </w:p>
    <w:p w:rsidR="00E81A4E" w:rsidRDefault="00E81A4E" w:rsidP="00E81A4E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Чаплыгин 2019г.</w:t>
      </w:r>
    </w:p>
    <w:p w:rsidR="00E81A4E" w:rsidRPr="0082290A" w:rsidRDefault="00E81A4E" w:rsidP="00BA2D24">
      <w:pPr>
        <w:spacing w:before="100" w:beforeAutospacing="1" w:after="100" w:afterAutospacing="1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90A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82290A">
        <w:rPr>
          <w:rFonts w:ascii="Times New Roman" w:hAnsi="Times New Roman" w:cs="Times New Roman"/>
          <w:sz w:val="28"/>
          <w:szCs w:val="28"/>
        </w:rPr>
        <w:t>: научить  изготавливать классическую модель фигуры журавлика, на основе деревянных шпажек при помощи шпагата или пряжи</w:t>
      </w:r>
    </w:p>
    <w:p w:rsidR="00E81A4E" w:rsidRPr="0082290A" w:rsidRDefault="00D9268D" w:rsidP="00BA2D24">
      <w:pPr>
        <w:spacing w:before="100" w:beforeAutospacing="1" w:after="100" w:afterAutospacing="1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90A">
        <w:rPr>
          <w:rFonts w:ascii="Times New Roman" w:hAnsi="Times New Roman" w:cs="Times New Roman"/>
          <w:b/>
          <w:sz w:val="28"/>
          <w:szCs w:val="28"/>
        </w:rPr>
        <w:t>Задачи</w:t>
      </w:r>
      <w:r w:rsidR="0082290A" w:rsidRPr="0082290A">
        <w:rPr>
          <w:rFonts w:ascii="Times New Roman" w:hAnsi="Times New Roman" w:cs="Times New Roman"/>
          <w:b/>
          <w:sz w:val="28"/>
          <w:szCs w:val="28"/>
        </w:rPr>
        <w:t>:</w:t>
      </w:r>
      <w:r w:rsidR="0082290A" w:rsidRPr="0082290A">
        <w:rPr>
          <w:rFonts w:ascii="Times New Roman" w:hAnsi="Times New Roman" w:cs="Times New Roman"/>
          <w:sz w:val="28"/>
          <w:szCs w:val="28"/>
        </w:rPr>
        <w:t xml:space="preserve"> обуча</w:t>
      </w:r>
      <w:r w:rsidR="00E81A4E" w:rsidRPr="0082290A">
        <w:rPr>
          <w:rFonts w:ascii="Times New Roman" w:hAnsi="Times New Roman" w:cs="Times New Roman"/>
          <w:sz w:val="28"/>
          <w:szCs w:val="28"/>
        </w:rPr>
        <w:t>ть детей следовать устным инструкциям, обдумыв</w:t>
      </w:r>
      <w:r w:rsidR="0082290A" w:rsidRPr="0082290A">
        <w:rPr>
          <w:rFonts w:ascii="Times New Roman" w:hAnsi="Times New Roman" w:cs="Times New Roman"/>
          <w:sz w:val="28"/>
          <w:szCs w:val="28"/>
        </w:rPr>
        <w:t xml:space="preserve">ать последовательность действий; </w:t>
      </w:r>
      <w:r w:rsidR="00E81A4E" w:rsidRPr="0082290A">
        <w:rPr>
          <w:rFonts w:ascii="Times New Roman" w:hAnsi="Times New Roman" w:cs="Times New Roman"/>
          <w:sz w:val="28"/>
          <w:szCs w:val="28"/>
        </w:rPr>
        <w:t>развивать мотори</w:t>
      </w:r>
      <w:r w:rsidR="0082290A" w:rsidRPr="0082290A">
        <w:rPr>
          <w:rFonts w:ascii="Times New Roman" w:hAnsi="Times New Roman" w:cs="Times New Roman"/>
          <w:sz w:val="28"/>
          <w:szCs w:val="28"/>
        </w:rPr>
        <w:t>ку кистей рук и пальцев, память; в</w:t>
      </w:r>
      <w:r w:rsidR="00E81A4E" w:rsidRPr="0082290A">
        <w:rPr>
          <w:rFonts w:ascii="Times New Roman" w:hAnsi="Times New Roman" w:cs="Times New Roman"/>
          <w:sz w:val="28"/>
          <w:szCs w:val="28"/>
        </w:rPr>
        <w:t>ызвать эмоциональное от</w:t>
      </w:r>
      <w:r w:rsidR="0082290A" w:rsidRPr="0082290A">
        <w:rPr>
          <w:rFonts w:ascii="Times New Roman" w:hAnsi="Times New Roman" w:cs="Times New Roman"/>
          <w:sz w:val="28"/>
          <w:szCs w:val="28"/>
        </w:rPr>
        <w:t>ношение к творческому процессу, в</w:t>
      </w:r>
      <w:r w:rsidR="00E81A4E" w:rsidRPr="0082290A">
        <w:rPr>
          <w:rFonts w:ascii="Times New Roman" w:hAnsi="Times New Roman" w:cs="Times New Roman"/>
          <w:sz w:val="28"/>
          <w:szCs w:val="28"/>
        </w:rPr>
        <w:t>оспитывать отзывчивость, эстетический вкус, а</w:t>
      </w:r>
      <w:r w:rsidR="00AB6E04">
        <w:rPr>
          <w:rFonts w:ascii="Times New Roman" w:hAnsi="Times New Roman" w:cs="Times New Roman"/>
          <w:sz w:val="28"/>
          <w:szCs w:val="28"/>
        </w:rPr>
        <w:t xml:space="preserve">ккуратность, самостоятельность, </w:t>
      </w:r>
      <w:r w:rsidR="00AB6E04" w:rsidRPr="00AB6E04">
        <w:rPr>
          <w:rFonts w:ascii="Times New Roman" w:hAnsi="Times New Roman" w:cs="Times New Roman"/>
          <w:sz w:val="28"/>
          <w:szCs w:val="28"/>
        </w:rPr>
        <w:t>формирование интереса к истории своей страны, воспитание умения сопереживать</w:t>
      </w:r>
    </w:p>
    <w:p w:rsidR="00E81A4E" w:rsidRDefault="00E81A4E" w:rsidP="00BA2D24">
      <w:pPr>
        <w:spacing w:before="100" w:beforeAutospacing="1" w:after="100" w:afterAutospacing="1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90A">
        <w:rPr>
          <w:rFonts w:ascii="Times New Roman" w:hAnsi="Times New Roman" w:cs="Times New Roman"/>
          <w:sz w:val="28"/>
          <w:szCs w:val="28"/>
        </w:rPr>
        <w:t xml:space="preserve">Мастер-класс </w:t>
      </w:r>
      <w:r w:rsidR="0082290A">
        <w:rPr>
          <w:rFonts w:ascii="Times New Roman" w:hAnsi="Times New Roman" w:cs="Times New Roman"/>
          <w:sz w:val="28"/>
          <w:szCs w:val="28"/>
        </w:rPr>
        <w:t>может быть проведен с учителями начальных классов и с учащимися младшего школьного звена.</w:t>
      </w:r>
    </w:p>
    <w:p w:rsidR="0082290A" w:rsidRDefault="0082290A" w:rsidP="00BA2D24">
      <w:pPr>
        <w:spacing w:before="100" w:beforeAutospacing="1" w:after="100" w:afterAutospacing="1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90A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  <w:r>
        <w:rPr>
          <w:rFonts w:ascii="Times New Roman" w:hAnsi="Times New Roman" w:cs="Times New Roman"/>
          <w:sz w:val="28"/>
          <w:szCs w:val="28"/>
        </w:rPr>
        <w:t xml:space="preserve">  пряжа или шпагат для изготовления тела, красная нить для декора, деревянные шпажки, бусины</w:t>
      </w:r>
      <w:r w:rsidR="00C75A7E">
        <w:rPr>
          <w:rFonts w:ascii="Times New Roman" w:hAnsi="Times New Roman" w:cs="Times New Roman"/>
          <w:sz w:val="28"/>
          <w:szCs w:val="28"/>
        </w:rPr>
        <w:t xml:space="preserve"> для глаз</w:t>
      </w:r>
      <w:r>
        <w:rPr>
          <w:rFonts w:ascii="Times New Roman" w:hAnsi="Times New Roman" w:cs="Times New Roman"/>
          <w:sz w:val="28"/>
          <w:szCs w:val="28"/>
        </w:rPr>
        <w:t xml:space="preserve">, клей титан или ПВА, </w:t>
      </w:r>
      <w:r w:rsidR="003255B9">
        <w:rPr>
          <w:rFonts w:ascii="Times New Roman" w:hAnsi="Times New Roman" w:cs="Times New Roman"/>
          <w:sz w:val="28"/>
          <w:szCs w:val="28"/>
        </w:rPr>
        <w:t xml:space="preserve">картонные квадратики размером 15/8 см, </w:t>
      </w:r>
      <w:r>
        <w:rPr>
          <w:rFonts w:ascii="Times New Roman" w:hAnsi="Times New Roman" w:cs="Times New Roman"/>
          <w:sz w:val="28"/>
          <w:szCs w:val="28"/>
        </w:rPr>
        <w:t>влажные салфетки для рук.</w:t>
      </w:r>
    </w:p>
    <w:p w:rsidR="0082290A" w:rsidRDefault="0082290A" w:rsidP="00BA2D24">
      <w:pPr>
        <w:spacing w:before="100" w:beforeAutospacing="1" w:after="100" w:afterAutospacing="1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290A" w:rsidRDefault="0082290A" w:rsidP="00BA2D24">
      <w:pPr>
        <w:spacing w:before="100" w:beforeAutospacing="1" w:after="100" w:afterAutospacing="1" w:line="240" w:lineRule="auto"/>
        <w:ind w:firstLine="42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  <w:r w:rsidR="005D4A3C">
        <w:rPr>
          <w:rFonts w:ascii="Times New Roman" w:hAnsi="Times New Roman" w:cs="Times New Roman"/>
          <w:sz w:val="28"/>
          <w:szCs w:val="28"/>
        </w:rPr>
        <w:t xml:space="preserve"> и ход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290A" w:rsidRDefault="0082290A" w:rsidP="00BA2D2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символики «Журавль»</w:t>
      </w:r>
    </w:p>
    <w:p w:rsidR="0082290A" w:rsidRDefault="005D4A3C" w:rsidP="00BA2D2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журавлика</w:t>
      </w:r>
    </w:p>
    <w:p w:rsidR="005D4A3C" w:rsidRDefault="005D4A3C" w:rsidP="00BA2D2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AB6E04" w:rsidRDefault="00AB6E04" w:rsidP="00BA2D2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p w:rsidR="00AB6E04" w:rsidRDefault="00AB6E04" w:rsidP="00BA2D2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6E04">
        <w:rPr>
          <w:rFonts w:ascii="Times New Roman" w:hAnsi="Times New Roman" w:cs="Times New Roman"/>
          <w:sz w:val="28"/>
          <w:szCs w:val="28"/>
        </w:rPr>
        <w:t>«Я плыл по лодке вниз и вдруг услышал, как в небе кто-то начал осторожно переливать воду из звонкого стеклянного сосуда в другой такой же сосуд. Вода булькала, позванивала, журчала. Звуки эти заполняли все пространство между рекой и небосводом. Это курлыкали журавли».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E04">
        <w:rPr>
          <w:rFonts w:ascii="Times New Roman" w:hAnsi="Times New Roman" w:cs="Times New Roman"/>
          <w:sz w:val="28"/>
          <w:szCs w:val="28"/>
        </w:rPr>
        <w:t>Так выразительно описывает клин журавлей К. Паустовский в рассказе «Наедине с осенью». С древнейших времен люди относились к журавлям с чувством особенного трепета и благоговения. Удивителен факт, что у представителей разных культур и народов журавль всегда занимал почетное место священной птицы, приближенной к Богу и духовному миру.</w:t>
      </w:r>
    </w:p>
    <w:p w:rsidR="0005248B" w:rsidRDefault="00BA2D24" w:rsidP="00BA2D2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A2D24">
        <w:rPr>
          <w:rFonts w:ascii="Times New Roman" w:hAnsi="Times New Roman" w:cs="Times New Roman"/>
          <w:sz w:val="28"/>
          <w:szCs w:val="28"/>
        </w:rPr>
        <w:t>Еще в Древнем Египте журавля называли птицей солнца. У римлян журавли ассоциировались с лучшими человеческими качествами: верностью, рассудительностью, добротой, отзывчивостью, дружелюбием. Если верить старинным восточным представлениям, души людей после смерти превращаются в птиц. По кавказской легенде, души поверженных храбрых воинов перевоплощаются в журавлей.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D24">
        <w:rPr>
          <w:rFonts w:ascii="Times New Roman" w:hAnsi="Times New Roman" w:cs="Times New Roman"/>
          <w:sz w:val="28"/>
          <w:szCs w:val="28"/>
        </w:rPr>
        <w:t>В Японии журавль — священная птица, символ здоровья, долголетия и счастья.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D24">
        <w:rPr>
          <w:rFonts w:ascii="Times New Roman" w:hAnsi="Times New Roman" w:cs="Times New Roman"/>
          <w:sz w:val="28"/>
          <w:szCs w:val="28"/>
        </w:rPr>
        <w:t>По славянским поверьям, журавли тоже являлись посланниками божьими.</w:t>
      </w:r>
    </w:p>
    <w:p w:rsidR="0005248B" w:rsidRDefault="00BA2D24" w:rsidP="00BA2D2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A2D24">
        <w:rPr>
          <w:rFonts w:ascii="Times New Roman" w:hAnsi="Times New Roman" w:cs="Times New Roman"/>
          <w:sz w:val="28"/>
          <w:szCs w:val="28"/>
        </w:rPr>
        <w:t>22 октября – праздник Белых Журавлей. Этот памятный день известен не только по всей России и в странах СНГ, но и далеко за их пределами. Великий праздник по</w:t>
      </w:r>
      <w:r>
        <w:rPr>
          <w:rFonts w:ascii="Times New Roman" w:hAnsi="Times New Roman" w:cs="Times New Roman"/>
          <w:sz w:val="28"/>
          <w:szCs w:val="28"/>
        </w:rPr>
        <w:t xml:space="preserve">священ памяти солдат, </w:t>
      </w:r>
      <w:r w:rsidR="0005248B">
        <w:rPr>
          <w:rFonts w:ascii="Times New Roman" w:hAnsi="Times New Roman" w:cs="Times New Roman"/>
          <w:sz w:val="28"/>
          <w:szCs w:val="28"/>
        </w:rPr>
        <w:t xml:space="preserve">погибших </w:t>
      </w:r>
      <w:r w:rsidR="0005248B" w:rsidRPr="00BA2D24">
        <w:rPr>
          <w:rFonts w:ascii="Times New Roman" w:hAnsi="Times New Roman" w:cs="Times New Roman"/>
          <w:sz w:val="28"/>
          <w:szCs w:val="28"/>
        </w:rPr>
        <w:t>на</w:t>
      </w:r>
      <w:r w:rsidRPr="00BA2D24">
        <w:rPr>
          <w:rFonts w:ascii="Times New Roman" w:hAnsi="Times New Roman" w:cs="Times New Roman"/>
          <w:sz w:val="28"/>
          <w:szCs w:val="28"/>
        </w:rPr>
        <w:t xml:space="preserve"> полях сражений </w:t>
      </w:r>
      <w:r w:rsidRPr="00BA2D24">
        <w:rPr>
          <w:rFonts w:ascii="Times New Roman" w:hAnsi="Times New Roman" w:cs="Times New Roman"/>
          <w:sz w:val="28"/>
          <w:szCs w:val="28"/>
        </w:rPr>
        <w:lastRenderedPageBreak/>
        <w:t>Великой Отечественной войны, и захороненных в братских могилах. Такое поэтическое название появилось благодаря одноименному стихотворению Р</w:t>
      </w:r>
      <w:r>
        <w:rPr>
          <w:rFonts w:ascii="Times New Roman" w:hAnsi="Times New Roman" w:cs="Times New Roman"/>
          <w:sz w:val="28"/>
          <w:szCs w:val="28"/>
        </w:rPr>
        <w:t>асула</w:t>
      </w:r>
      <w:r w:rsidRPr="00BA2D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D24">
        <w:rPr>
          <w:rFonts w:ascii="Times New Roman" w:hAnsi="Times New Roman" w:cs="Times New Roman"/>
          <w:sz w:val="28"/>
          <w:szCs w:val="28"/>
        </w:rPr>
        <w:t>Гамзатова. Именно он и стал основателем этого замечательного памятного дня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A2D24">
        <w:rPr>
          <w:rFonts w:ascii="Times New Roman" w:hAnsi="Times New Roman" w:cs="Times New Roman"/>
          <w:sz w:val="28"/>
          <w:szCs w:val="28"/>
        </w:rPr>
        <w:t>Он - автор одноименного стихотворения «Журавли». Изначально этот день отмечали только в Дагестане, но очень скоро эстафету переняли многие города и страны нашей необъятной Родины. Стихотворение, написанное Гамзатовым, тоже претерпело изменения. Поэт написал в начальном варианте строчку: «Мне кажется порою, что джигиты…», которая впоследствии была изменена. Инициатором такого изменения стал Марк Бернес – первый исполнитель песни. Певец предложил сменить слово «джигиты» на синоним - «солдаты». Именно в этом варианте песню</w:t>
      </w:r>
      <w:r>
        <w:rPr>
          <w:rFonts w:ascii="Times New Roman" w:hAnsi="Times New Roman" w:cs="Times New Roman"/>
          <w:sz w:val="28"/>
          <w:szCs w:val="28"/>
        </w:rPr>
        <w:t xml:space="preserve"> услышала огромная аудитория. </w:t>
      </w:r>
      <w:r w:rsidRPr="00BA2D24">
        <w:rPr>
          <w:rFonts w:ascii="Times New Roman" w:hAnsi="Times New Roman" w:cs="Times New Roman"/>
          <w:sz w:val="28"/>
          <w:szCs w:val="28"/>
        </w:rPr>
        <w:t>Толчком для написания стихотворения стало печальное событие, произошедшее в Японии, которую посетил поэт. В августе 1945 года в Хиросиме раздался удар атомной бомбы.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080" w:rsidRDefault="009B1BFD" w:rsidP="00BA2D2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BF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CAE9E40" wp14:editId="71F9C88D">
            <wp:simplePos x="0" y="0"/>
            <wp:positionH relativeFrom="margin">
              <wp:align>left</wp:align>
            </wp:positionH>
            <wp:positionV relativeFrom="paragraph">
              <wp:posOffset>2861945</wp:posOffset>
            </wp:positionV>
            <wp:extent cx="4008120" cy="3094355"/>
            <wp:effectExtent l="0" t="318" r="0" b="0"/>
            <wp:wrapTight wrapText="bothSides">
              <wp:wrapPolygon edited="0">
                <wp:start x="21602" y="2"/>
                <wp:lineTo x="145" y="2"/>
                <wp:lineTo x="145" y="21412"/>
                <wp:lineTo x="21602" y="21412"/>
                <wp:lineTo x="21602" y="2"/>
              </wp:wrapPolygon>
            </wp:wrapTight>
            <wp:docPr id="2" name="Рисунок 2" descr="Журавлі-веселики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Журавлі-веселики: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08120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48B">
        <w:rPr>
          <w:rFonts w:ascii="Times New Roman" w:hAnsi="Times New Roman" w:cs="Times New Roman"/>
          <w:sz w:val="28"/>
          <w:szCs w:val="28"/>
        </w:rPr>
        <w:t xml:space="preserve">      </w:t>
      </w:r>
      <w:r w:rsidR="00BA2D24" w:rsidRPr="00BA2D24">
        <w:rPr>
          <w:rFonts w:ascii="Times New Roman" w:hAnsi="Times New Roman" w:cs="Times New Roman"/>
          <w:sz w:val="28"/>
          <w:szCs w:val="28"/>
        </w:rPr>
        <w:t xml:space="preserve">Толчком для написания стихотворения стало печальное событие, произошедшее в Японии, которую посетил поэт. В августе 1945 года в Хиросиме раздался удар атомной бомбы. В результате взрыва пострадали десятки тысяч людей. Так, одна маленькая девочка, которой было всего 8 лет, по имени </w:t>
      </w:r>
      <w:proofErr w:type="spellStart"/>
      <w:r w:rsidR="00BA2D24" w:rsidRPr="00BA2D24">
        <w:rPr>
          <w:rFonts w:ascii="Times New Roman" w:hAnsi="Times New Roman" w:cs="Times New Roman"/>
          <w:sz w:val="28"/>
          <w:szCs w:val="28"/>
        </w:rPr>
        <w:t>Садако</w:t>
      </w:r>
      <w:proofErr w:type="spellEnd"/>
      <w:r w:rsidR="00BA2D24" w:rsidRPr="00BA2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D24" w:rsidRPr="00BA2D24">
        <w:rPr>
          <w:rFonts w:ascii="Times New Roman" w:hAnsi="Times New Roman" w:cs="Times New Roman"/>
          <w:sz w:val="28"/>
          <w:szCs w:val="28"/>
        </w:rPr>
        <w:t>Сасаки</w:t>
      </w:r>
      <w:proofErr w:type="spellEnd"/>
      <w:r w:rsidR="00BA2D24" w:rsidRPr="00BA2D24">
        <w:rPr>
          <w:rFonts w:ascii="Times New Roman" w:hAnsi="Times New Roman" w:cs="Times New Roman"/>
          <w:sz w:val="28"/>
          <w:szCs w:val="28"/>
        </w:rPr>
        <w:t xml:space="preserve">, стала жертвой лучевой болезни. По японской традиции, если больной человек сделает тысячу журавликов-оригами, </w:t>
      </w:r>
      <w:proofErr w:type="spellStart"/>
      <w:r w:rsidR="00BA2D24" w:rsidRPr="00BA2D24">
        <w:rPr>
          <w:rFonts w:ascii="Times New Roman" w:hAnsi="Times New Roman" w:cs="Times New Roman"/>
          <w:sz w:val="28"/>
          <w:szCs w:val="28"/>
        </w:rPr>
        <w:t>цуру</w:t>
      </w:r>
      <w:proofErr w:type="spellEnd"/>
      <w:r w:rsidR="00BA2D24" w:rsidRPr="00BA2D24">
        <w:rPr>
          <w:rFonts w:ascii="Times New Roman" w:hAnsi="Times New Roman" w:cs="Times New Roman"/>
          <w:sz w:val="28"/>
          <w:szCs w:val="28"/>
        </w:rPr>
        <w:t xml:space="preserve">, он выздоровеет. </w:t>
      </w:r>
      <w:proofErr w:type="spellStart"/>
      <w:r w:rsidR="00BA2D24" w:rsidRPr="00BA2D24">
        <w:rPr>
          <w:rFonts w:ascii="Times New Roman" w:hAnsi="Times New Roman" w:cs="Times New Roman"/>
          <w:sz w:val="28"/>
          <w:szCs w:val="28"/>
        </w:rPr>
        <w:t>Садако</w:t>
      </w:r>
      <w:proofErr w:type="spellEnd"/>
      <w:r w:rsidR="00BA2D24" w:rsidRPr="00BA2D24">
        <w:rPr>
          <w:rFonts w:ascii="Times New Roman" w:hAnsi="Times New Roman" w:cs="Times New Roman"/>
          <w:sz w:val="28"/>
          <w:szCs w:val="28"/>
        </w:rPr>
        <w:t xml:space="preserve"> изо всех сил старалась сделать тысячу бумажных журавлей, но </w:t>
      </w:r>
      <w:r w:rsidR="0005248B">
        <w:rPr>
          <w:rFonts w:ascii="Times New Roman" w:hAnsi="Times New Roman" w:cs="Times New Roman"/>
          <w:sz w:val="28"/>
          <w:szCs w:val="28"/>
        </w:rPr>
        <w:t>смогла сделать</w:t>
      </w:r>
      <w:r w:rsidR="00BA2D24" w:rsidRPr="00BA2D24">
        <w:rPr>
          <w:rFonts w:ascii="Times New Roman" w:hAnsi="Times New Roman" w:cs="Times New Roman"/>
          <w:sz w:val="28"/>
          <w:szCs w:val="28"/>
        </w:rPr>
        <w:t xml:space="preserve"> только 644. Эта история до глубины души поразила поэта, и он написал стихотворение «Белые журавли». В августе 1986 года впервые был открыт монумент с изображением журавлей. Торжественное открытие состоялось</w:t>
      </w:r>
      <w:r w:rsidR="0005248B">
        <w:rPr>
          <w:rFonts w:ascii="Times New Roman" w:hAnsi="Times New Roman" w:cs="Times New Roman"/>
          <w:sz w:val="28"/>
          <w:szCs w:val="28"/>
        </w:rPr>
        <w:t xml:space="preserve"> </w:t>
      </w:r>
      <w:r w:rsidR="00BA2D24" w:rsidRPr="00BA2D24">
        <w:rPr>
          <w:rFonts w:ascii="Times New Roman" w:hAnsi="Times New Roman" w:cs="Times New Roman"/>
          <w:sz w:val="28"/>
          <w:szCs w:val="28"/>
        </w:rPr>
        <w:t xml:space="preserve">в Дагестане. В основе его композиции - журавли. Этот первый «журавлиный» памятник явился отправной точкой для празднования дней «Белых Журавлей». </w:t>
      </w:r>
      <w:r w:rsidR="00697080" w:rsidRPr="00697080">
        <w:rPr>
          <w:rFonts w:ascii="Times New Roman" w:hAnsi="Times New Roman" w:cs="Times New Roman"/>
          <w:sz w:val="28"/>
          <w:szCs w:val="28"/>
        </w:rPr>
        <w:t>В 2009 году ЮНЕСКО провозгласил: 22 октября – Праздник Белых Журавлей, занеся его в международный список памятных событий.</w:t>
      </w:r>
    </w:p>
    <w:p w:rsidR="00697080" w:rsidRDefault="00697080" w:rsidP="00A84ED0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1E57">
        <w:rPr>
          <w:rFonts w:ascii="Times New Roman" w:hAnsi="Times New Roman" w:cs="Times New Roman"/>
          <w:sz w:val="28"/>
          <w:szCs w:val="28"/>
        </w:rPr>
        <w:t xml:space="preserve"> Для того чтобы изготовить нашего журавлика нам необходимо взять две длинные шпажки и обмотать каждую из них нитью или шпагатом.</w:t>
      </w:r>
      <w:r w:rsidR="003255B9">
        <w:rPr>
          <w:rFonts w:ascii="Times New Roman" w:hAnsi="Times New Roman" w:cs="Times New Roman"/>
          <w:sz w:val="28"/>
          <w:szCs w:val="28"/>
        </w:rPr>
        <w:t xml:space="preserve"> С одной стороны наших шпажек обмотку продолжаем красной нитью.</w:t>
      </w:r>
      <w:r w:rsidR="001E1E57">
        <w:rPr>
          <w:rFonts w:ascii="Times New Roman" w:hAnsi="Times New Roman" w:cs="Times New Roman"/>
          <w:sz w:val="28"/>
          <w:szCs w:val="28"/>
        </w:rPr>
        <w:t xml:space="preserve"> </w:t>
      </w:r>
      <w:r w:rsidR="003255B9">
        <w:rPr>
          <w:rFonts w:ascii="Times New Roman" w:hAnsi="Times New Roman" w:cs="Times New Roman"/>
          <w:sz w:val="28"/>
          <w:szCs w:val="28"/>
        </w:rPr>
        <w:t xml:space="preserve"> Все концы намотки фиксируем клеем.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1E57">
        <w:rPr>
          <w:rFonts w:ascii="Times New Roman" w:hAnsi="Times New Roman" w:cs="Times New Roman"/>
          <w:sz w:val="28"/>
          <w:szCs w:val="28"/>
        </w:rPr>
        <w:t xml:space="preserve">Далее мы берем зубочистку и обматываем красной </w:t>
      </w:r>
      <w:r w:rsidR="001E1E57">
        <w:rPr>
          <w:rFonts w:ascii="Times New Roman" w:hAnsi="Times New Roman" w:cs="Times New Roman"/>
          <w:sz w:val="28"/>
          <w:szCs w:val="28"/>
        </w:rPr>
        <w:lastRenderedPageBreak/>
        <w:t>нитью клюв. Складываем две шпажки и клюв вместе и при помощи намотки нити формируем голову птицы. Она должна быть похожа на продолговатый шарик. После продолжаем равномерную намотку нити, формируя туловище</w:t>
      </w:r>
      <w:r w:rsidR="003255B9">
        <w:rPr>
          <w:rFonts w:ascii="Times New Roman" w:hAnsi="Times New Roman" w:cs="Times New Roman"/>
          <w:sz w:val="28"/>
          <w:szCs w:val="28"/>
        </w:rPr>
        <w:t>, когда будет пройдено 2/3 длины шпажки, продолжим намотку восьмеркой между «ножек» нашего журавлика делаем это около 2 – 3 сантиметров.</w:t>
      </w:r>
    </w:p>
    <w:p w:rsidR="00A84ED0" w:rsidRDefault="003255B9" w:rsidP="00A84ED0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Следующий этап – изготовление крыльев.</w:t>
      </w:r>
      <w:r w:rsidR="00632A2C">
        <w:rPr>
          <w:rFonts w:ascii="Times New Roman" w:hAnsi="Times New Roman" w:cs="Times New Roman"/>
          <w:sz w:val="28"/>
          <w:szCs w:val="28"/>
        </w:rPr>
        <w:t xml:space="preserve"> Берем заготовки из картона и наматываем нить по длинной стороне, толщина намотки будет отличаться в зависимости от толщины нити или шпагата. Количество витков определяется индивидуально для каждой работы. Как только толщина будет оптимальной, аккуратно снимаем заготовку с картона и просовываем внутрь нитей туловище нашего журавлика</w:t>
      </w:r>
      <w:proofErr w:type="gramStart"/>
      <w:r w:rsidR="00632A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32A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2A2C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632A2C">
        <w:rPr>
          <w:rFonts w:ascii="Times New Roman" w:hAnsi="Times New Roman" w:cs="Times New Roman"/>
          <w:sz w:val="28"/>
          <w:szCs w:val="28"/>
        </w:rPr>
        <w:t>иксируем на середине  и перевязываем крест накрест по спине журавлика скрепляя тем самым крылья будущей птицы, концы опускаем вниз на животик и завязываем крепким узлом, фиксируем клеем.</w:t>
      </w:r>
    </w:p>
    <w:p w:rsidR="001A72B8" w:rsidRDefault="001A72B8" w:rsidP="00A84ED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Хвост. Берем нашу заготовку из картона и по узкой стороне проводим намотку нитей не очень толстым слоем, аккуратно снимаем и перевязываем около одного из краев. Прикладываем недалеко от крыльев с верхней стороны туловища и крепим небольшой намоткой нитей,</w:t>
      </w:r>
      <w:r w:rsidR="00A84ED0">
        <w:rPr>
          <w:rFonts w:ascii="Times New Roman" w:hAnsi="Times New Roman" w:cs="Times New Roman"/>
          <w:sz w:val="28"/>
          <w:szCs w:val="28"/>
        </w:rPr>
        <w:t xml:space="preserve"> завязываем и фиксируем клеем. </w:t>
      </w:r>
      <w:r>
        <w:rPr>
          <w:rFonts w:ascii="Times New Roman" w:hAnsi="Times New Roman" w:cs="Times New Roman"/>
          <w:sz w:val="28"/>
          <w:szCs w:val="28"/>
        </w:rPr>
        <w:t>В заключительном этапе приклеиваем глазки бусинки, распушаем хвост и крылья.</w:t>
      </w:r>
    </w:p>
    <w:p w:rsidR="001F6D1A" w:rsidRPr="001F6D1A" w:rsidRDefault="001F6D1A" w:rsidP="00970EC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F6D1A">
        <w:rPr>
          <w:rFonts w:ascii="Times New Roman" w:hAnsi="Times New Roman" w:cs="Times New Roman"/>
          <w:sz w:val="28"/>
          <w:szCs w:val="28"/>
        </w:rPr>
        <w:t>Нам   очень повезло – мы не знаем ужасов военных лет. Мы поём, танцуем, живем под мирным небом и благодарим за это старшее поколение, на долю которого выпали война и   годы восстановления после неё. Мы можем только предположить, сколько трудностей пережили в войну, и благодарим, за то, что   выстояли</w:t>
      </w:r>
      <w:r w:rsidR="00970ECA">
        <w:rPr>
          <w:rFonts w:ascii="Times New Roman" w:hAnsi="Times New Roman" w:cs="Times New Roman"/>
          <w:sz w:val="28"/>
          <w:szCs w:val="28"/>
        </w:rPr>
        <w:t>.</w:t>
      </w:r>
      <w:r w:rsidR="00970ECA" w:rsidRPr="00970ECA">
        <w:rPr>
          <w:rFonts w:ascii="Times New Roman" w:hAnsi="Times New Roman" w:cs="Times New Roman"/>
          <w:sz w:val="28"/>
          <w:szCs w:val="28"/>
        </w:rPr>
        <w:t xml:space="preserve"> Необъяснимым образом журавли пробуждают в душах чуткость и искренность, вынуждая поднять взор к небесам и задуматься о чем</w:t>
      </w:r>
      <w:r w:rsidR="00970ECA">
        <w:rPr>
          <w:rFonts w:ascii="Times New Roman" w:hAnsi="Times New Roman" w:cs="Times New Roman"/>
          <w:sz w:val="28"/>
          <w:szCs w:val="28"/>
        </w:rPr>
        <w:t>-то важном, неуловимом, вечном…</w:t>
      </w:r>
      <w:r w:rsidRPr="001F6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D1A">
        <w:rPr>
          <w:rFonts w:ascii="Times New Roman" w:hAnsi="Times New Roman" w:cs="Times New Roman"/>
          <w:sz w:val="28"/>
          <w:szCs w:val="28"/>
        </w:rPr>
        <w:t>Летящий</w:t>
      </w:r>
      <w:r>
        <w:rPr>
          <w:rFonts w:ascii="Times New Roman" w:hAnsi="Times New Roman" w:cs="Times New Roman"/>
          <w:sz w:val="28"/>
          <w:szCs w:val="28"/>
        </w:rPr>
        <w:t xml:space="preserve"> журавль - символ высокой цели, символ жизни, памяти. </w:t>
      </w:r>
      <w:r w:rsidRPr="001F6D1A">
        <w:rPr>
          <w:rFonts w:ascii="Times New Roman" w:hAnsi="Times New Roman" w:cs="Times New Roman"/>
          <w:sz w:val="28"/>
          <w:szCs w:val="28"/>
        </w:rPr>
        <w:t>Поэтому образ журавля используют в эмблемах в конкурсах и форумах учителей, в логотипах высших учебных заведений, в знаках отличия работников образования и культуры.</w:t>
      </w:r>
      <w:r w:rsidR="00970ECA" w:rsidRPr="00970ECA">
        <w:t xml:space="preserve"> </w:t>
      </w:r>
      <w:r w:rsidR="00970ECA" w:rsidRPr="00970ECA">
        <w:rPr>
          <w:rFonts w:ascii="Times New Roman" w:hAnsi="Times New Roman" w:cs="Times New Roman"/>
          <w:sz w:val="28"/>
          <w:szCs w:val="28"/>
        </w:rPr>
        <w:t xml:space="preserve">Неповторимое курлыканье журавлиного клина, разрезающего небесную синь, всегда приковывает к себе внимание людей. </w:t>
      </w:r>
      <w:r w:rsidRPr="001F6D1A">
        <w:rPr>
          <w:rFonts w:ascii="Times New Roman" w:hAnsi="Times New Roman" w:cs="Times New Roman"/>
          <w:sz w:val="28"/>
          <w:szCs w:val="28"/>
        </w:rPr>
        <w:t>Итак, давайте поведем итог: в каких мероприятиях можно использ</w:t>
      </w:r>
      <w:r w:rsidR="006753E9">
        <w:rPr>
          <w:rFonts w:ascii="Times New Roman" w:hAnsi="Times New Roman" w:cs="Times New Roman"/>
          <w:sz w:val="28"/>
          <w:szCs w:val="28"/>
        </w:rPr>
        <w:t>овать сегодняшний мастер-класс?</w:t>
      </w:r>
    </w:p>
    <w:p w:rsidR="001F6D1A" w:rsidRPr="006753E9" w:rsidRDefault="001F6D1A" w:rsidP="001F6D1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E9">
        <w:rPr>
          <w:rFonts w:ascii="Times New Roman" w:hAnsi="Times New Roman" w:cs="Times New Roman"/>
          <w:sz w:val="28"/>
          <w:szCs w:val="28"/>
        </w:rPr>
        <w:t>День учителя- подарить журавля</w:t>
      </w:r>
    </w:p>
    <w:p w:rsidR="001F6D1A" w:rsidRPr="006753E9" w:rsidRDefault="001F6D1A" w:rsidP="001F6D1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E9">
        <w:rPr>
          <w:rFonts w:ascii="Times New Roman" w:hAnsi="Times New Roman" w:cs="Times New Roman"/>
          <w:sz w:val="28"/>
          <w:szCs w:val="28"/>
        </w:rPr>
        <w:t>День белых журавлей</w:t>
      </w:r>
    </w:p>
    <w:p w:rsidR="001F6D1A" w:rsidRPr="006753E9" w:rsidRDefault="001F6D1A" w:rsidP="001F6D1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E9">
        <w:rPr>
          <w:rFonts w:ascii="Times New Roman" w:hAnsi="Times New Roman" w:cs="Times New Roman"/>
          <w:sz w:val="28"/>
          <w:szCs w:val="28"/>
        </w:rPr>
        <w:t>9 мая</w:t>
      </w:r>
    </w:p>
    <w:p w:rsidR="001F6D1A" w:rsidRPr="00A84ED0" w:rsidRDefault="001F6D1A" w:rsidP="00BA2D2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E9">
        <w:rPr>
          <w:rFonts w:ascii="Times New Roman" w:hAnsi="Times New Roman" w:cs="Times New Roman"/>
          <w:sz w:val="28"/>
          <w:szCs w:val="28"/>
        </w:rPr>
        <w:t xml:space="preserve">Последний </w:t>
      </w:r>
      <w:r w:rsidR="00A84ED0" w:rsidRPr="006753E9">
        <w:rPr>
          <w:rFonts w:ascii="Times New Roman" w:hAnsi="Times New Roman" w:cs="Times New Roman"/>
          <w:sz w:val="28"/>
          <w:szCs w:val="28"/>
        </w:rPr>
        <w:t>звоно</w:t>
      </w:r>
      <w:proofErr w:type="gramStart"/>
      <w:r w:rsidR="00A84ED0" w:rsidRPr="006753E9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A84ED0" w:rsidRPr="006753E9">
        <w:rPr>
          <w:rFonts w:ascii="Times New Roman" w:hAnsi="Times New Roman" w:cs="Times New Roman"/>
          <w:sz w:val="28"/>
          <w:szCs w:val="28"/>
        </w:rPr>
        <w:t>классный</w:t>
      </w:r>
      <w:r w:rsidRPr="006753E9">
        <w:rPr>
          <w:rFonts w:ascii="Times New Roman" w:hAnsi="Times New Roman" w:cs="Times New Roman"/>
          <w:sz w:val="28"/>
          <w:szCs w:val="28"/>
        </w:rPr>
        <w:t xml:space="preserve"> час)</w:t>
      </w:r>
    </w:p>
    <w:p w:rsidR="00697080" w:rsidRPr="00BA2D24" w:rsidRDefault="006753E9" w:rsidP="006753E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</w:t>
      </w:r>
    </w:p>
    <w:p w:rsidR="005D4A3C" w:rsidRDefault="006753E9" w:rsidP="006753E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A2D24" w:rsidRPr="00BA2D2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1F6D1A" w:rsidRPr="001F6D1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https://shkolazhizni.ru</w:t>
        </w:r>
      </w:hyperlink>
    </w:p>
    <w:p w:rsidR="006753E9" w:rsidRPr="009B1BFD" w:rsidRDefault="006753E9" w:rsidP="006753E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r w:rsidR="009B1BFD" w:rsidRPr="009B1BF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</w:t>
        </w:r>
      </w:hyperlink>
    </w:p>
    <w:p w:rsidR="005D4A3C" w:rsidRPr="00F6779D" w:rsidRDefault="009B1BFD" w:rsidP="00BA2D2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B1BFD">
        <w:rPr>
          <w:rFonts w:ascii="Times New Roman" w:hAnsi="Times New Roman" w:cs="Times New Roman"/>
          <w:sz w:val="28"/>
          <w:szCs w:val="28"/>
        </w:rPr>
        <w:t>https://megabook.ru/</w:t>
      </w:r>
      <w:bookmarkStart w:id="0" w:name="_GoBack"/>
      <w:bookmarkEnd w:id="0"/>
    </w:p>
    <w:sectPr w:rsidR="005D4A3C" w:rsidRPr="00F67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52B4A"/>
    <w:multiLevelType w:val="hybridMultilevel"/>
    <w:tmpl w:val="D172B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70DB3"/>
    <w:multiLevelType w:val="hybridMultilevel"/>
    <w:tmpl w:val="9F0E5F9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E4"/>
    <w:rsid w:val="0005248B"/>
    <w:rsid w:val="001A72B8"/>
    <w:rsid w:val="001E1E57"/>
    <w:rsid w:val="001F6D1A"/>
    <w:rsid w:val="003255B9"/>
    <w:rsid w:val="005A213C"/>
    <w:rsid w:val="005D4A3C"/>
    <w:rsid w:val="006156E4"/>
    <w:rsid w:val="00632A2C"/>
    <w:rsid w:val="006753E9"/>
    <w:rsid w:val="00697080"/>
    <w:rsid w:val="0082290A"/>
    <w:rsid w:val="00970ECA"/>
    <w:rsid w:val="009B1BFD"/>
    <w:rsid w:val="00A84ED0"/>
    <w:rsid w:val="00AB6E04"/>
    <w:rsid w:val="00BA2D24"/>
    <w:rsid w:val="00C75A7E"/>
    <w:rsid w:val="00D9268D"/>
    <w:rsid w:val="00E81A4E"/>
    <w:rsid w:val="00F6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9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6D1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9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6D1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hkolazhizn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2019-11-14T19:08:00Z</cp:lastPrinted>
  <dcterms:created xsi:type="dcterms:W3CDTF">2019-11-14T17:24:00Z</dcterms:created>
  <dcterms:modified xsi:type="dcterms:W3CDTF">2019-11-14T19:08:00Z</dcterms:modified>
</cp:coreProperties>
</file>