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EA4B0E" w:rsidRPr="008E1D23" w:rsidRDefault="00EA4B0E" w:rsidP="00EA4B0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Доклад на тему: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"Формирование и развитие универсальных учебных действий на уроках </w:t>
      </w:r>
      <w:r w:rsidR="00E057BB" w:rsidRPr="008E1D23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осетинского</w:t>
      </w:r>
      <w:r w:rsidRPr="008E1D23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языка</w:t>
      </w:r>
      <w:r w:rsidR="0098074E" w:rsidRPr="008E1D23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</w:t>
      </w:r>
      <w:r w:rsidR="00057FC9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и литературы</w:t>
      </w:r>
      <w:r w:rsidRPr="008E1D23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"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Arial" w:eastAsia="Times New Roman" w:hAnsi="Arial" w:cs="Arial"/>
          <w:sz w:val="21"/>
          <w:szCs w:val="21"/>
          <w:lang w:eastAsia="ru-RU"/>
        </w:rPr>
        <w:br/>
      </w:r>
    </w:p>
    <w:p w:rsidR="00EA4B0E" w:rsidRPr="008E1D23" w:rsidRDefault="00EA4B0E" w:rsidP="00EA4B0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учитель </w:t>
      </w:r>
      <w:r w:rsidR="00D97769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родного</w:t>
      </w:r>
      <w:bookmarkStart w:id="0" w:name="_GoBack"/>
      <w:bookmarkEnd w:id="0"/>
      <w:r w:rsidRPr="008E1D23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языка</w:t>
      </w:r>
      <w:r w:rsidR="00E057BB" w:rsidRPr="008E1D23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и литературы</w:t>
      </w:r>
    </w:p>
    <w:p w:rsidR="00EA4B0E" w:rsidRPr="008E1D23" w:rsidRDefault="00E057BB" w:rsidP="00EA4B0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Г</w:t>
      </w:r>
      <w:r w:rsidR="00EA4B0E" w:rsidRPr="008E1D23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БОУ СОШ </w:t>
      </w:r>
      <w:proofErr w:type="spellStart"/>
      <w:r w:rsidRPr="008E1D23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г</w:t>
      </w:r>
      <w:proofErr w:type="gramStart"/>
      <w:r w:rsidRPr="008E1D23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.Б</w:t>
      </w:r>
      <w:proofErr w:type="gramEnd"/>
      <w:r w:rsidRPr="008E1D23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еслана</w:t>
      </w:r>
      <w:proofErr w:type="spellEnd"/>
    </w:p>
    <w:p w:rsidR="00EA4B0E" w:rsidRPr="008E1D23" w:rsidRDefault="00E057BB" w:rsidP="00EA4B0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8E1D23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Псхациева</w:t>
      </w:r>
      <w:proofErr w:type="spellEnd"/>
      <w:r w:rsidRPr="008E1D23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М.Т.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Arial" w:eastAsia="Times New Roman" w:hAnsi="Arial" w:cs="Arial"/>
          <w:sz w:val="21"/>
          <w:szCs w:val="21"/>
          <w:lang w:eastAsia="ru-RU"/>
        </w:rPr>
        <w:br/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Arial" w:eastAsia="Times New Roman" w:hAnsi="Arial" w:cs="Arial"/>
          <w:sz w:val="21"/>
          <w:szCs w:val="21"/>
          <w:lang w:eastAsia="ru-RU"/>
        </w:rPr>
        <w:br/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Arial" w:eastAsia="Times New Roman" w:hAnsi="Arial" w:cs="Arial"/>
          <w:sz w:val="21"/>
          <w:szCs w:val="21"/>
          <w:lang w:eastAsia="ru-RU"/>
        </w:rPr>
        <w:br/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Arial" w:eastAsia="Times New Roman" w:hAnsi="Arial" w:cs="Arial"/>
          <w:sz w:val="21"/>
          <w:szCs w:val="21"/>
          <w:lang w:eastAsia="ru-RU"/>
        </w:rPr>
        <w:br/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Arial" w:eastAsia="Times New Roman" w:hAnsi="Arial" w:cs="Arial"/>
          <w:sz w:val="21"/>
          <w:szCs w:val="21"/>
          <w:lang w:eastAsia="ru-RU"/>
        </w:rPr>
        <w:t>  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Arial" w:eastAsia="Times New Roman" w:hAnsi="Arial" w:cs="Arial"/>
          <w:sz w:val="21"/>
          <w:szCs w:val="21"/>
          <w:lang w:eastAsia="ru-RU"/>
        </w:rPr>
        <w:br/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8E1D23">
        <w:rPr>
          <w:rFonts w:ascii="Arial" w:eastAsia="Times New Roman" w:hAnsi="Arial" w:cs="Arial"/>
          <w:sz w:val="21"/>
          <w:szCs w:val="21"/>
          <w:lang w:eastAsia="ru-RU"/>
        </w:rPr>
        <w:br/>
      </w: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98074E" w:rsidRPr="008E1D23" w:rsidRDefault="0098074E" w:rsidP="00EA4B0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EA4B0E" w:rsidRPr="008E1D23" w:rsidRDefault="0098074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36E5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современном образовании</w:t>
      </w:r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приоритетной цел</w:t>
      </w:r>
      <w:r w:rsidR="00636E53">
        <w:rPr>
          <w:rFonts w:ascii="Times New Roman" w:eastAsia="Times New Roman" w:hAnsi="Times New Roman" w:cs="Times New Roman"/>
          <w:sz w:val="28"/>
          <w:szCs w:val="28"/>
          <w:lang w:eastAsia="ru-RU"/>
        </w:rPr>
        <w:t>ью школы  помимо</w:t>
      </w:r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простой передачи знаний, умений и навыков от учителя к ученику, становится развитие способности ученика самостоятельно ставить учебные цели, проектировать пути их реализации, контролировать и оценивать свои </w:t>
      </w:r>
      <w:r w:rsidR="006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Учащийся сам должен стать "архитектором и строителем" образовательного процесса. Достижение этой  цели становится возможным благодаря  формированию системы универсальных учебных действий (УУД)</w:t>
      </w:r>
      <w:proofErr w:type="gramStart"/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57BB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057BB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универсальными учебными действиями дает учащимся возможность самостоятельного успешного усвоения новых знаний, умений и компетентностей на основе формирования умения учиться.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В данных условиях наиболее полно раскрываются воспитывающие и развивающие резервы </w:t>
      </w:r>
      <w:r w:rsidR="00E057BB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осетинского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как предмета школьной программы.  В рамках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 ученик становится не объектом, а субъектом учебной  деятельности – он сам планирует и оценивает свою работу, успешно усваивает знания не отдельного предмета, а идет к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межпредметному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изучению сложных жизненных ситуаций.  Происходит формирование универсальных учебных действий, обеспечивающих школьникам, осваивающим </w:t>
      </w:r>
      <w:r w:rsidR="0098074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осетинский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язык, умение учиться, способность к самостоятельной работе над языком, а, следовательно, и способность к саморазвитию и самосовершенствованию. Эта возможность обеспечивается тем, что УУД – это обобщенные действия, порождающие мотивацию к обучению и позволяющие учащимся ориентироваться в различных предметных областях познания.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Pr="008E1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Понятие «универсальные учебные действия»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В широком значении термин «универсальные учебные действия» означает умение учиться, т. е. способность субъекта к саморазвитию и самосовершенствованию путем сознательного и активного присвоения нового социального опыта.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более узком (собственно психологическом) значении этот термин можно определить как совокупность способов действия учащегося (а также связанных с ними навыков учебной работы), обеспечивающих самостоятельное усвоение новых знаний, формирование умений, включая организацию этого процесса.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учащегося самостоятельно успешно усваивать новые знания, формировать умения и компетентности, включая самостоятельную организацию этого процесса, т. е. умение учиться, обеспечивается тем, что универсальные учебные действия как обобщенные действия открывают учащимся возможность широкой 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ориентации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различных предметных областях, так и в строении самой учебной деятельности, включающей осознание ее целевой направленности, ценностно-смысловых и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операциональных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достижение умения учиться предполагает полноценное освоение школьниками всех компонентов учебной деятельности, включая: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1) познавательные и учебные мотивы;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учебную цель;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3) учебную задачу;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учебные действия и операции (ориентировка, преобразование материала, контроль и оценка).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учиться — существенный фактор повышения эффективности освоения учащимися предметных знаний, формирования умений и компетенций, образа мира и ценностно-смысловых оснований личностного морального выбора.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Универсальный характер учебных действий проявляется в том, что они носят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надпредметный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метапредметный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характер; обеспечивают целостность общекультурного, личностного и познавательного развития и саморазвития личности; обеспечивают преемственность всех ступеней образовательного процесса; лежат в основе организации и регуляции любой деятельности учащегося независимо от ее специально-предметного содержания. Универсальные учебные действия обеспечивают этапы усвоения учебного содержания и формирования психологических способностей учащегося.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Реализация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образовании осуществляется в ходе решения следующих задач: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определение основных результатов обучения и воспитания в зависимости от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личностных качеств и универсальных учебных действий;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построение содержания учебных предметов и образования в целом с ориентацией на сущностные знания в соответствующих предметных областях;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определение функций, содержания и структуры универсальных учебных действий для каждого возраста/ступени образования;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выделение возрастно-специфической формы и качественных показателей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универсальных учебных действий в отношении познавательного и личностного развития учащихся;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определение круга учебных предметов, в рамках которых оптимально могут быть сформированы конкретные виды универсальных учебных действий;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разработка системы типовых задач для диагностики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универсальных учебных действий на каждом этапе образовательного процесса;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разработка системы задач и организация ориентировки учащихся в их решении, обеспечивающем формирование универсальных учебных действий.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универсальных учебных действий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основных видов универсальных учебных действий, соответствующих ключевым целям общего образования, можно выделить четыре блока: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1) личностный;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регулятивный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(включающий также действия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познавательный;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4) коммуникативный.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Pr="008E1D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Личностные действия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обеспечивают ценностно-смысловую ориентацию учащихся (знание моральных норм, умение соотносить поступки и события с принятыми этическими принципами, умение выделить нравственный аспект поведения) и ориентацию в социальных ролях и межличностных отношениях. Применительно к учебной деятельности следует выделить три вида личностных действий: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личностное, профессиональное, жизненное самоопределение;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смыслообразование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 е.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Ученик должен задаваться 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вопросом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какое значение и 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смысл имеет для меня учение? — и уметь на него отвечать;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нравственно-этическая ориентация, в том числе и оценивание усваиваемого содержания (исходя из социальных и личностных ценностей), обеспечивающее личностный моральный выбор.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       Регулятивные действия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обеспечивают учащимся организацию их учебной деятельности. К ним относятся: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целеполагание как постановка учебной задачи на основе соотнесения того, что уже известно и усвоено учащимся, и того, что еще неизвестно;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планирование —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прогнозирование — предвосхищение результата и уровня усвоения знаний, его временных характеристик;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коррекция — внесение необходимых дополнений и корректив в 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способ действия в случае расхождения эталона, реального действия и его результата;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оценка — выделение и осознание учащимся того, что уже усвоено и что еще нужно 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усвоить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осознание качества и уровня усвоения;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способность к мобилизации сил и энергии, к волевому усилию (к выбору в ситуации мотивационного конфликта) и к преодолению препятствий.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       Познавательные универсальные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действия включают: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общеучебные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, логические, а также постановку и решение проблемы.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Общеучебные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универсальные действия: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самостоятельное выделение и формулирование познавательной цели;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структурирование знаний;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осознанное и произвольное построение речевого высказывания в устной и письменной форме;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выбор наиболее эффективных способов решения задач в зависимости от конкретных условий;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 рефлексия способов и условий действия, контроль и оценка процесса и результатов деятельности;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       Коммуникативные действия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обеспечивают социальную компетентность и учет позиции других людей, партнеров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коммуникативным действиям относятся: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постановка вопросов — инициативное сотрудничество в поиске и сборе информации;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управление поведением партнера — контроль, коррекция, оценка его действий;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Примеры заданий и упражнений, через выполнение которых  формируются УУД: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Последовательность, способы формирования и проверки универсальных действий отражаются в различных учебных заданиях, используемых учителями на уроке. Рассмотрим некоторые задания и формы работы, которые я использую на уроках для формирования различных видов УУД.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Примеров заданий - масса, но остановимся лишь на некоторых из них.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E1D23" w:rsidRPr="008E1D23" w:rsidRDefault="008E1D23" w:rsidP="00EA4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E1D23" w:rsidRPr="008E1D23" w:rsidRDefault="008E1D23" w:rsidP="00EA4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E1D23" w:rsidRPr="008E1D23" w:rsidRDefault="008E1D23" w:rsidP="00EA4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E1D23" w:rsidRPr="008E1D23" w:rsidRDefault="008E1D23" w:rsidP="00EA4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A4B0E" w:rsidRPr="008E1D23" w:rsidRDefault="00EA4B0E" w:rsidP="00EA4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№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универсальных учебных действий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Тип/характер задания, формирующего 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УУД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223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этапе рефлексии урока предлагаю 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учащемуся самому оценить  уровень успешности на данном  учебном занятии;</w:t>
      </w:r>
    </w:p>
    <w:p w:rsidR="00EA4B0E" w:rsidRPr="008E1D23" w:rsidRDefault="002232A2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Провожу </w:t>
      </w:r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и ситуации для парной и групповой работы типа: "Тебе нравится?", "Я предлагаю своему другу", "Я спрашиваю своих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друзей",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задания типа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«Оцени поведение главного героя. Хорошо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</w:t>
      </w:r>
      <w:r w:rsidR="00EA4B0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поступил? Как бы повёл себя ты на его месте?»</w:t>
      </w:r>
    </w:p>
    <w:p w:rsidR="00843441" w:rsidRPr="008E1D23" w:rsidRDefault="00843441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441" w:rsidRPr="008E1D23" w:rsidRDefault="00843441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441" w:rsidRPr="008E1D23" w:rsidRDefault="00843441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441" w:rsidRPr="008E1D23" w:rsidRDefault="00843441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регулятивные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составление различного рода плана (ключевые слова, утверждения, вопросы, тезисы) при работе над текстом по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аудированию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чтению;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задание типа "Напиши письмо (открытку) своему другу (подруге) и отредактируй его";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плана как последовательности речевых действий  при подготовке устного монологического и диалогического высказывания;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задания типа «Посмотри на заголовок рассказа и скажи, о чём будет идти речь в данном тексте», «Прочти последний абзац истории и догадайся, что произошло с главной героиней», «Прочитай первые три предложения рассказа и предположи, что будет дальше»;</w:t>
      </w:r>
    </w:p>
    <w:p w:rsidR="00EA4B0E" w:rsidRPr="008E1D23" w:rsidRDefault="002232A2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801B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выполнения упражнений;</w:t>
      </w:r>
    </w:p>
    <w:p w:rsidR="00EA4B0E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контрольные задания, в том числе тестового характер</w:t>
      </w:r>
      <w:r w:rsidR="004801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4801B3" w:rsidRPr="008E1D23" w:rsidRDefault="004801B3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-творческие работы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формулировка познавательной задачи самими учащимися, например: «А какие сигналы в речи и на письме используют</w:t>
      </w:r>
      <w:r w:rsidR="00843441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осетины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показать, что данная вещь кому-то принадлежит?»  или «Какими способами можно поприветствовать друг друга в </w:t>
      </w:r>
      <w:r w:rsidR="00843441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Осетии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?»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проектной деятельности учащихся, связанная с освоением языка и поиска информации Интернет-ресурсов;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устного и письменного речевого высказывани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801B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4801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доклады)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формулирование проблемы (главной идеи) текста;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извлечение необходимой информации из прочитанного (услышанного) аутентичного текста;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преобразование модели утвердительного  предложения в вопросительные предложения различных типов;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выделение гласных и согласных букв/звуков в словах;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самостоятельное достраивание выражение/предложения/диалога/текста с восполнением недостающих компонентов (слов, словосочетаний, предложений);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классификация слов по частям речи/правилам чтения/общности тематики и т.д.;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самостоятельное выведение правил (грамматические явления, словообразование);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подобрать к описаниям картинки;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Развитие </w:t>
      </w:r>
      <w:proofErr w:type="spellStart"/>
      <w:r w:rsidR="00843441" w:rsidRPr="008E1D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осетино</w:t>
      </w:r>
      <w:r w:rsidRPr="008E1D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язычной</w:t>
      </w:r>
      <w:proofErr w:type="spellEnd"/>
      <w:r w:rsidRPr="008E1D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коммуникативной компетенции является одной из самых важных целей обучения </w:t>
      </w:r>
      <w:r w:rsidR="00843441" w:rsidRPr="008E1D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осетин</w:t>
      </w:r>
      <w:r w:rsidRPr="008E1D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скому языку. Поэтому большое внимание я  уделяю коммуникативным универсальным учебным действиям. Для их формирования я использую: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совместной работы учащихся (парная, групповая формы);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проектную деятельность, в том числе презентации на зад</w:t>
      </w:r>
      <w:r w:rsidR="00843441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анную тему урока ("Моя семья", Мой дом и традиции в нем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" и т.д.);</w:t>
      </w:r>
    </w:p>
    <w:p w:rsidR="00843441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инсценировку ситуаций приближённых к</w:t>
      </w:r>
      <w:r w:rsidR="00843441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43441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реальным</w:t>
      </w:r>
      <w:proofErr w:type="gramEnd"/>
      <w:r w:rsidR="00843441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 "В гостях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",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"В магазине", сказок;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активное привлечение детей к общению с </w:t>
      </w:r>
      <w:r w:rsidR="003B0C3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осетинскими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гостями, </w:t>
      </w:r>
      <w:r w:rsidR="003B0C3E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не говорят на других языках.</w:t>
      </w:r>
    </w:p>
    <w:p w:rsidR="00EA4B0E" w:rsidRPr="008E1D23" w:rsidRDefault="00EA4B0E" w:rsidP="00EA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своей практике я столкнулась с тем, что при формировании УУД и развитии различных навыков большинство учащихся могут читать, переводить тексты (в основном со словарем), писать и т.д., но только не говорить, общаться на должном для данного этапа обучения уровне. Трудн</w:t>
      </w:r>
      <w:r w:rsidR="00145A95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 согласиться с тем, что 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родном языке, где знание слов и их стилистических особенностей не представляет сложностей, добиться желаемого эффекта получается не всегда и не у всех. Это происходит потому, что на уроках </w:t>
      </w:r>
      <w:r w:rsidR="00145A95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осетинского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все устные высказывания учащихся представляют речь лишь по форме, а по сути, речью не являются. Одним из решений этих трудностей является развитие навыков говорения посредством использования таких универсальных учебных действий как личностные и коммуникативные УУД, включающие в себя коллективные формы работы (парные и групповые), ролевые игры, дискуссии, проектную деятельность, инсценировку различных ситуаций, поскольку эти методы предполагают обучение общению через общение.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системы универсальных учебных действий является  тем единственным мощным механизмом, который в результате обучения в школе обеспечит должный уровень коммуникативной компетентности учащегося, а именно качественное овладение</w:t>
      </w:r>
      <w:r w:rsidR="008E1D23"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осетинским </w:t>
      </w: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языком как средством общения и взаимодействия.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01B3" w:rsidRDefault="004801B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01B3" w:rsidRDefault="004801B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01B3" w:rsidRDefault="004801B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01B3" w:rsidRDefault="004801B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01B3" w:rsidRDefault="004801B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01B3" w:rsidRDefault="004801B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B0E" w:rsidRDefault="00EA4B0E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Литература:</w:t>
      </w:r>
    </w:p>
    <w:p w:rsidR="008E1D23" w:rsidRPr="008E1D23" w:rsidRDefault="008E1D23" w:rsidP="00EA4B0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B0E" w:rsidRPr="008E1D23" w:rsidRDefault="00EA4B0E" w:rsidP="00EA4B0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Глоссарий ФГОС </w:t>
      </w:r>
      <w:hyperlink r:id="rId6" w:history="1">
        <w:r w:rsidRPr="008E1D2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http://standart.edu.ru/catalog.aspx?CatalogId=313</w:t>
        </w:r>
      </w:hyperlink>
    </w:p>
    <w:p w:rsidR="00EA4B0E" w:rsidRPr="008E1D23" w:rsidRDefault="00EA4B0E" w:rsidP="00EA4B0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Карабанова О.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такое универсальные учебные действия и зачем они нужны / О. А. Карабанова // Муниципальное образование: инновации и эксперимент. - 2010. - № 2. - С. 11-12.</w:t>
      </w:r>
    </w:p>
    <w:p w:rsidR="00EA4B0E" w:rsidRPr="008E1D23" w:rsidRDefault="00EA4B0E" w:rsidP="00EA4B0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Кудрявцева Н.Г. Системно-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как механизм реализации ФГОС нового поколения.</w:t>
      </w:r>
    </w:p>
    <w:p w:rsidR="00EA4B0E" w:rsidRPr="008E1D23" w:rsidRDefault="00EA4B0E" w:rsidP="00EA4B0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Никитенко З. Н. Языковой портфель в начальной школе //ИЯШ.2008.№5.</w:t>
      </w:r>
    </w:p>
    <w:p w:rsidR="00EA4B0E" w:rsidRPr="008E1D23" w:rsidRDefault="00EA4B0E" w:rsidP="00EA4B0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универсальных учебных действий в основной школе: от действия к мысли. Система заданий: Пособие для учителя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/П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редакцией А.Г.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Асмолова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.- М.: Просвещение, 2010. - 160 с.</w:t>
      </w:r>
    </w:p>
    <w:p w:rsidR="00EA4B0E" w:rsidRPr="008E1D23" w:rsidRDefault="00EA4B0E" w:rsidP="00EA4B0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 Фундаментальное ядро содержания общего образования</w:t>
      </w:r>
      <w:proofErr w:type="gram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В.В. Козлова, А.М. </w:t>
      </w:r>
      <w:proofErr w:type="spellStart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Кондакова</w:t>
      </w:r>
      <w:proofErr w:type="spellEnd"/>
      <w:r w:rsidRPr="008E1D23">
        <w:rPr>
          <w:rFonts w:ascii="Times New Roman" w:eastAsia="Times New Roman" w:hAnsi="Times New Roman" w:cs="Times New Roman"/>
          <w:sz w:val="28"/>
          <w:szCs w:val="28"/>
          <w:lang w:eastAsia="ru-RU"/>
        </w:rPr>
        <w:t>. - 2-е изд. - М.: Просвещение, 2010. - 59 с. - (Стандарты второго поколения). - ISBN 978-5-09-024309-4.</w:t>
      </w:r>
    </w:p>
    <w:p w:rsidR="00EA4B0E" w:rsidRPr="008E1D23" w:rsidRDefault="00EA4B0E" w:rsidP="00EA4B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822" w:rsidRPr="008E1D23" w:rsidRDefault="00E94822"/>
    <w:sectPr w:rsidR="00E94822" w:rsidRPr="008E1D23" w:rsidSect="008E1D23">
      <w:pgSz w:w="11906" w:h="16838"/>
      <w:pgMar w:top="1134" w:right="850" w:bottom="1134" w:left="1701" w:header="708" w:footer="708" w:gutter="0"/>
      <w:pgBorders w:offsetFrom="page">
        <w:top w:val="twistedLines1" w:sz="15" w:space="24" w:color="auto"/>
        <w:left w:val="twistedLines1" w:sz="15" w:space="24" w:color="auto"/>
        <w:bottom w:val="twistedLines1" w:sz="15" w:space="24" w:color="auto"/>
        <w:right w:val="twistedLines1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071D0"/>
    <w:multiLevelType w:val="multilevel"/>
    <w:tmpl w:val="28B4C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0E"/>
    <w:rsid w:val="00057FC9"/>
    <w:rsid w:val="00145A95"/>
    <w:rsid w:val="002232A2"/>
    <w:rsid w:val="003B0C3E"/>
    <w:rsid w:val="004801B3"/>
    <w:rsid w:val="00636E53"/>
    <w:rsid w:val="00843441"/>
    <w:rsid w:val="008E1D23"/>
    <w:rsid w:val="0098074E"/>
    <w:rsid w:val="00D97769"/>
    <w:rsid w:val="00E057BB"/>
    <w:rsid w:val="00E94822"/>
    <w:rsid w:val="00EA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5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standart.edu.ru%2Fcatalog.aspx%3FCatalogId%3D3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2244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ГБОУ СОШ 1</cp:lastModifiedBy>
  <cp:revision>8</cp:revision>
  <dcterms:created xsi:type="dcterms:W3CDTF">2019-11-07T08:23:00Z</dcterms:created>
  <dcterms:modified xsi:type="dcterms:W3CDTF">2019-11-30T06:45:00Z</dcterms:modified>
</cp:coreProperties>
</file>