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1FE3B" w14:textId="77777777" w:rsidR="003667D1" w:rsidRPr="003667D1" w:rsidRDefault="003667D1" w:rsidP="003667D1">
      <w:pPr>
        <w:shd w:val="clear" w:color="auto" w:fill="FFFFFF"/>
        <w:spacing w:before="345" w:after="345" w:line="615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667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</w:t>
      </w:r>
      <w:bookmarkStart w:id="0" w:name="_GoBack"/>
      <w:bookmarkEnd w:id="0"/>
      <w:r w:rsidRPr="003667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ХНОЛОГИЧЕСКАЯ КАРТА УРОКА</w:t>
      </w:r>
    </w:p>
    <w:p w14:paraId="60E2CA17" w14:textId="1834593C" w:rsidR="00731468" w:rsidRPr="003667D1" w:rsidRDefault="00731468" w:rsidP="00731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7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731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редмет:</w:t>
      </w:r>
      <w:r w:rsidR="00D334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музыка</w:t>
      </w:r>
    </w:p>
    <w:p w14:paraId="13F5F4C5" w14:textId="388357CD" w:rsidR="00731468" w:rsidRPr="003667D1" w:rsidRDefault="00731468" w:rsidP="00731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67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Класс:</w:t>
      </w:r>
      <w:r w:rsidR="00D33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</w:t>
      </w:r>
    </w:p>
    <w:p w14:paraId="5DBBD5D9" w14:textId="63CB6755" w:rsidR="003667D1" w:rsidRPr="00D334EF" w:rsidRDefault="0021166A" w:rsidP="00731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16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D33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33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 w:rsidR="00D334EF" w:rsidRPr="00D33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334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четверть</w:t>
      </w:r>
    </w:p>
    <w:p w14:paraId="68538401" w14:textId="1E55D2F5" w:rsidR="00731468" w:rsidRPr="003667D1" w:rsidRDefault="00731468" w:rsidP="00731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  <w:r w:rsidR="00D334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«Инструментальная музыка. Этюд»</w:t>
      </w:r>
    </w:p>
    <w:p w14:paraId="6F326E41" w14:textId="1AD1AF10" w:rsidR="003667D1" w:rsidRPr="006C0C73" w:rsidRDefault="00731468" w:rsidP="00731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48DD4" w:themeColor="text2" w:themeTint="99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="006C0C73" w:rsidRPr="006C0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C73" w:rsidRPr="00A55A4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расширения и углубления знаний.</w:t>
      </w:r>
    </w:p>
    <w:p w14:paraId="273CD6C9" w14:textId="283BBACE" w:rsidR="006C0C73" w:rsidRDefault="003667D1" w:rsidP="006C0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7D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Цель урока:</w:t>
      </w:r>
      <w:r w:rsidR="006C0C73" w:rsidRPr="006C0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C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расширения представления учащихся об особенностях развития музыки в камерных жанрах на примере этюдов.</w:t>
      </w:r>
    </w:p>
    <w:p w14:paraId="62B51BB0" w14:textId="68C2E208" w:rsidR="00E300B5" w:rsidRDefault="00731468" w:rsidP="00E300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Задачи:</w:t>
      </w:r>
      <w:r w:rsidR="0015463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097E0C" w:rsidRPr="00097E0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расширять музыкальный кругозор через общение с музыкой Ф.</w:t>
      </w:r>
      <w:r w:rsidR="00097E0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097E0C" w:rsidRPr="00097E0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Шопена и Ф.</w:t>
      </w:r>
      <w:r w:rsidR="00097E0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097E0C" w:rsidRPr="00097E0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Листа;</w:t>
      </w:r>
      <w:r w:rsidR="00097E0C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E300B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учащихся слышать развитие мысли и чувства</w:t>
      </w:r>
      <w:r w:rsidR="00154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7E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музыкальных произведениях,</w:t>
      </w:r>
      <w:r w:rsidR="00154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связанных со сценическим действием; раскрыть значение понятия «этюд»; осуществлять поиск информации о музыке романтиков и ее исполнителях в книгах, </w:t>
      </w:r>
      <w:r w:rsidR="00097E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Интернете.</w:t>
      </w:r>
    </w:p>
    <w:p w14:paraId="1A5703B4" w14:textId="77777777" w:rsidR="003667D1" w:rsidRPr="00731468" w:rsidRDefault="00731468" w:rsidP="00366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Ожидаемые</w:t>
      </w:r>
      <w:r w:rsidR="003667D1" w:rsidRPr="003667D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(</w:t>
      </w:r>
      <w:r w:rsidR="003667D1" w:rsidRPr="00731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Прогнозируемые</w:t>
      </w:r>
      <w:r w:rsidR="003667D1" w:rsidRPr="003667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3667D1" w:rsidRPr="007314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:</w:t>
      </w:r>
    </w:p>
    <w:p w14:paraId="39975148" w14:textId="509FCEF1" w:rsidR="00EC2399" w:rsidRDefault="00731468" w:rsidP="00EC23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Личностные:</w:t>
      </w:r>
      <w:r w:rsidR="00EC2399"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личностного отношения к произведениям музыки, изобразительного искусства; проявлять эмоциональную отзывчивость на музыкальные произведения.</w:t>
      </w:r>
    </w:p>
    <w:p w14:paraId="0FE2298F" w14:textId="77777777" w:rsidR="003667D1" w:rsidRPr="003667D1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Метапредметные:</w:t>
      </w:r>
      <w:r w:rsidR="003667D1" w:rsidRPr="003667D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547D4654" w14:textId="497D5E26" w:rsidR="00B53B2C" w:rsidRDefault="00731468" w:rsidP="00B53B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Регулятивные:</w:t>
      </w:r>
      <w:r w:rsidR="00B53B2C" w:rsidRP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выполнять музыкально-творческие задания, выполнять действия в опоре на заданный учителем ориентир.</w:t>
      </w:r>
    </w:p>
    <w:p w14:paraId="37AA9145" w14:textId="77777777" w:rsidR="00B53B2C" w:rsidRDefault="00731468" w:rsidP="00B53B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Познавательные:</w:t>
      </w:r>
      <w:r w:rsidR="003667D1" w:rsidRPr="003667D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музыке, сравнивать музыкальные и художественные образы, музыкальные фразы, выразительность интонаций.</w:t>
      </w:r>
    </w:p>
    <w:p w14:paraId="475B1472" w14:textId="15BA21AB" w:rsidR="00B53B2C" w:rsidRDefault="00731468" w:rsidP="00B53B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Коммуникативные:</w:t>
      </w:r>
      <w:r w:rsidR="00B53B2C" w:rsidRP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прослушанном музыкальном произведении, отвечать на вопросы; работать в группе, договариваться, находить общее решение.</w:t>
      </w:r>
    </w:p>
    <w:p w14:paraId="57981F20" w14:textId="0E0F5E4C" w:rsidR="0021166A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Предметные:</w:t>
      </w:r>
      <w:r w:rsidR="004C552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4C552A" w:rsidRPr="00B16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общего и музыкального кругозора в процессе общения с музыкой </w:t>
      </w:r>
      <w:r w:rsidR="004C5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Шопена и Листа, </w:t>
      </w:r>
      <w:r w:rsidR="004C552A" w:rsidRPr="004C552A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значение понятия «этюд»</w:t>
      </w:r>
      <w:r w:rsidR="004C552A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14:paraId="43E6B426" w14:textId="77777777" w:rsidR="00F2794B" w:rsidRDefault="00F2794B" w:rsidP="0073146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</w:pPr>
      <w:r w:rsidRPr="00F2794B">
        <w:rPr>
          <w:rFonts w:ascii="Times New Roman" w:hAnsi="Times New Roman" w:cs="Times New Roman"/>
          <w:b/>
          <w:bCs/>
          <w:color w:val="4A4A4A"/>
          <w:sz w:val="24"/>
          <w:szCs w:val="24"/>
          <w:shd w:val="clear" w:color="auto" w:fill="FFFFFF"/>
        </w:rPr>
        <w:t>Методы обучения</w:t>
      </w:r>
      <w:r w:rsidRPr="00F2794B"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>:</w:t>
      </w:r>
    </w:p>
    <w:p w14:paraId="1FDC0681" w14:textId="77777777" w:rsidR="00F2794B" w:rsidRDefault="00F2794B" w:rsidP="0073146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</w:pPr>
      <w:r w:rsidRPr="00F2794B"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>м</w:t>
      </w:r>
      <w:r w:rsidRPr="00F2794B"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 xml:space="preserve">етод проблемной ситуации, </w:t>
      </w:r>
    </w:p>
    <w:p w14:paraId="2837B575" w14:textId="77777777" w:rsidR="00F2794B" w:rsidRDefault="00F2794B" w:rsidP="0073146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</w:pPr>
      <w:r w:rsidRPr="00F2794B"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 xml:space="preserve">метод моделирования художественно- творческого процесса, </w:t>
      </w:r>
    </w:p>
    <w:p w14:paraId="7EA14BB1" w14:textId="7C3905E5" w:rsidR="00F2794B" w:rsidRDefault="00F2794B" w:rsidP="0073146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</w:pPr>
      <w:r w:rsidRPr="00F2794B"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>метод музыкального обобщения,</w:t>
      </w:r>
    </w:p>
    <w:p w14:paraId="32A40B78" w14:textId="71F8BEB7" w:rsidR="00F2794B" w:rsidRPr="00F2794B" w:rsidRDefault="00F2794B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F2794B"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>метод интонационно- стилевого постижения</w:t>
      </w:r>
      <w:r w:rsidR="006D36E0"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 xml:space="preserve"> музыки</w:t>
      </w:r>
      <w:r>
        <w:rPr>
          <w:rFonts w:ascii="Times New Roman" w:hAnsi="Times New Roman" w:cs="Times New Roman"/>
          <w:color w:val="4A4A4A"/>
          <w:sz w:val="24"/>
          <w:szCs w:val="24"/>
          <w:shd w:val="clear" w:color="auto" w:fill="FFFFFF"/>
        </w:rPr>
        <w:t>.</w:t>
      </w:r>
    </w:p>
    <w:p w14:paraId="01EEF67B" w14:textId="77777777" w:rsidR="0021166A" w:rsidRPr="0021166A" w:rsidRDefault="0021166A" w:rsidP="0021166A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Ресурсы:</w:t>
      </w:r>
    </w:p>
    <w:p w14:paraId="477276B8" w14:textId="7C123798" w:rsidR="0021166A" w:rsidRPr="0021166A" w:rsidRDefault="0021166A" w:rsidP="0021166A">
      <w:pPr>
        <w:contextualSpacing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211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B53B2C" w:rsidRP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r w:rsidR="00B53B2C" w:rsidRP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«Музыка», автор </w:t>
      </w:r>
      <w:proofErr w:type="gramStart"/>
      <w:r w:rsidR="00B53B2C" w:rsidRP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</w:t>
      </w:r>
      <w:proofErr w:type="gramEnd"/>
      <w:r w:rsidR="00B53B2C" w:rsidRP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Сергеева, Е.Д. Критская</w:t>
      </w:r>
      <w:r w:rsidR="00B53B2C">
        <w:rPr>
          <w:rFonts w:ascii="Times New Roman" w:eastAsia="Times New Roman" w:hAnsi="Times New Roman" w:cs="Times New Roman"/>
          <w:sz w:val="24"/>
          <w:szCs w:val="24"/>
          <w:lang w:eastAsia="ru-RU"/>
        </w:rPr>
        <w:t>, 7 класс</w:t>
      </w:r>
    </w:p>
    <w:p w14:paraId="49C1AEFE" w14:textId="1DBE8822" w:rsidR="008B15A3" w:rsidRPr="008B15A3" w:rsidRDefault="0021166A" w:rsidP="008B15A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B15A3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8B15A3" w:rsidRPr="008B15A3">
        <w:rPr>
          <w:rFonts w:ascii="Times New Roman" w:eastAsia="Calibri" w:hAnsi="Times New Roman" w:cs="Times New Roman"/>
        </w:rPr>
        <w:t xml:space="preserve">Фестиваль педагогических идей. Открытый </w:t>
      </w:r>
      <w:proofErr w:type="spellStart"/>
      <w:proofErr w:type="gramStart"/>
      <w:r w:rsidR="008B15A3" w:rsidRPr="008B15A3">
        <w:rPr>
          <w:rFonts w:ascii="Times New Roman" w:eastAsia="Calibri" w:hAnsi="Times New Roman" w:cs="Times New Roman"/>
        </w:rPr>
        <w:t>урок.http</w:t>
      </w:r>
      <w:proofErr w:type="spellEnd"/>
      <w:r w:rsidR="008B15A3" w:rsidRPr="008B15A3">
        <w:rPr>
          <w:rFonts w:ascii="Times New Roman" w:eastAsia="Calibri" w:hAnsi="Times New Roman" w:cs="Times New Roman"/>
        </w:rPr>
        <w:t>://festival.1september.ru/</w:t>
      </w:r>
      <w:proofErr w:type="gramEnd"/>
      <w:r w:rsidR="008B15A3" w:rsidRPr="008B15A3">
        <w:rPr>
          <w:rFonts w:ascii="Times New Roman" w:eastAsia="Calibri" w:hAnsi="Times New Roman" w:cs="Times New Roman"/>
        </w:rPr>
        <w:t xml:space="preserve"> </w:t>
      </w:r>
      <w:r w:rsidR="008B15A3">
        <w:rPr>
          <w:rFonts w:ascii="Times New Roman" w:eastAsia="Calibri" w:hAnsi="Times New Roman" w:cs="Times New Roman"/>
        </w:rPr>
        <w:t xml:space="preserve"> </w:t>
      </w:r>
    </w:p>
    <w:p w14:paraId="1C486AD9" w14:textId="6CAA58D9" w:rsidR="0021166A" w:rsidRPr="004C552A" w:rsidRDefault="008B15A3" w:rsidP="004C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</w:t>
      </w:r>
      <w:r w:rsidRPr="008B15A3">
        <w:rPr>
          <w:rFonts w:ascii="Times New Roman" w:eastAsia="Calibri" w:hAnsi="Times New Roman" w:cs="Times New Roman"/>
        </w:rPr>
        <w:t>Портал для учителей «В помощь современному учителю</w:t>
      </w:r>
      <w:proofErr w:type="gramStart"/>
      <w:r w:rsidRPr="008B15A3">
        <w:rPr>
          <w:rFonts w:ascii="Times New Roman" w:eastAsia="Calibri" w:hAnsi="Times New Roman" w:cs="Times New Roman"/>
        </w:rPr>
        <w:t>».http://k-yroky.ru/</w:t>
      </w:r>
      <w:proofErr w:type="gramEnd"/>
      <w:r w:rsidRPr="008B15A3">
        <w:rPr>
          <w:rFonts w:ascii="Times New Roman" w:eastAsia="Calibri" w:hAnsi="Times New Roman" w:cs="Times New Roman"/>
        </w:rPr>
        <w:t xml:space="preserve"> </w:t>
      </w:r>
    </w:p>
    <w:p w14:paraId="73466B1C" w14:textId="763B1466" w:rsidR="00731468" w:rsidRPr="00EC2399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Средства обучения</w:t>
      </w:r>
      <w:r w:rsidR="003667D1" w:rsidRPr="003667D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(Оборудование)</w:t>
      </w: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:</w:t>
      </w:r>
    </w:p>
    <w:p w14:paraId="6F87F6FF" w14:textId="6A2AB5A8" w:rsidR="00731468" w:rsidRPr="00EC2399" w:rsidRDefault="00731468" w:rsidP="00EC2399">
      <w:pPr>
        <w:pStyle w:val="a4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Раздаточный материал: </w:t>
      </w:r>
      <w:r w:rsidR="00EC2399" w:rsidRPr="00EC2399">
        <w:rPr>
          <w:rFonts w:ascii="Times New Roman" w:eastAsia="Times New Roman" w:hAnsi="Times New Roman" w:cs="Times New Roman"/>
          <w:lang w:eastAsia="ru-RU"/>
        </w:rPr>
        <w:t>карточки (</w:t>
      </w:r>
      <w:r w:rsidR="00EC2399" w:rsidRPr="00EC2399">
        <w:rPr>
          <w:rFonts w:ascii="Times New Roman" w:eastAsia="Times New Roman" w:hAnsi="Times New Roman" w:cs="Times New Roman"/>
          <w:i/>
          <w:iCs/>
          <w:lang w:eastAsia="ru-RU"/>
        </w:rPr>
        <w:t>симфония, серенада, опера, баллада, романс, песня, соната, этюд</w:t>
      </w:r>
      <w:r w:rsidR="00EC2399" w:rsidRPr="00EC2399">
        <w:rPr>
          <w:rFonts w:ascii="Times New Roman" w:eastAsia="Times New Roman" w:hAnsi="Times New Roman" w:cs="Times New Roman"/>
          <w:lang w:eastAsia="ru-RU"/>
        </w:rPr>
        <w:t>)</w:t>
      </w:r>
    </w:p>
    <w:p w14:paraId="124F57AF" w14:textId="7CCE0175" w:rsidR="00731468" w:rsidRPr="00EC2399" w:rsidRDefault="00731468" w:rsidP="00EC2399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</w:t>
      </w:r>
      <w:r w:rsidR="00EC2399"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«Инструментальная музыка. Этюд</w:t>
      </w:r>
      <w:r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37A7B363" w14:textId="0C1DA679" w:rsidR="00731468" w:rsidRPr="00F2794B" w:rsidRDefault="00B53B2C" w:rsidP="00731468">
      <w:pPr>
        <w:numPr>
          <w:ilvl w:val="0"/>
          <w:numId w:val="1"/>
        </w:numPr>
        <w:shd w:val="clear" w:color="auto" w:fill="FFFFFF"/>
        <w:spacing w:after="0" w:line="240" w:lineRule="auto"/>
        <w:ind w:left="7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28577D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>удио фрагменты</w:t>
      </w:r>
      <w:r w:rsidR="0028577D">
        <w:rPr>
          <w:rFonts w:ascii="Times New Roman" w:eastAsia="Times New Roman" w:hAnsi="Times New Roman" w:cs="Times New Roman"/>
          <w:lang w:eastAsia="ru-RU"/>
        </w:rPr>
        <w:t>: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EC2399" w:rsidRPr="00EC2399">
        <w:rPr>
          <w:rFonts w:ascii="Times New Roman" w:eastAsia="Times New Roman" w:hAnsi="Times New Roman" w:cs="Times New Roman"/>
          <w:lang w:eastAsia="ru-RU"/>
        </w:rPr>
        <w:t>Этюд №12 Шопена, Этюд «Метель» Листа, Этюд №12 Скрябина</w:t>
      </w:r>
    </w:p>
    <w:p w14:paraId="37999E87" w14:textId="77777777" w:rsidR="00731468" w:rsidRPr="00731468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Организационные формы:</w:t>
      </w:r>
    </w:p>
    <w:p w14:paraId="1B637869" w14:textId="77777777" w:rsidR="00731468" w:rsidRPr="00EC2399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фронтальная;</w:t>
      </w:r>
    </w:p>
    <w:p w14:paraId="520F260A" w14:textId="77777777" w:rsidR="00731468" w:rsidRPr="00EC2399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индивидуальная;</w:t>
      </w:r>
    </w:p>
    <w:p w14:paraId="2A333BEE" w14:textId="77777777" w:rsidR="00731468" w:rsidRPr="00EC2399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3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групповая.</w:t>
      </w:r>
    </w:p>
    <w:p w14:paraId="0A8EDB54" w14:textId="7B1FB439" w:rsidR="00731468" w:rsidRDefault="00731468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73146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Педагогические технологии:</w:t>
      </w:r>
    </w:p>
    <w:p w14:paraId="4E249DF7" w14:textId="2C785C13" w:rsidR="00712121" w:rsidRPr="00EC2399" w:rsidRDefault="00712121" w:rsidP="0071212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2399">
        <w:rPr>
          <w:color w:val="000000"/>
          <w:sz w:val="22"/>
          <w:szCs w:val="22"/>
        </w:rPr>
        <w:t>1. Технология развития ассоциативно – образного мышления школьников.</w:t>
      </w:r>
    </w:p>
    <w:p w14:paraId="6DCCF1F5" w14:textId="77777777" w:rsidR="00712121" w:rsidRPr="00EC2399" w:rsidRDefault="00712121" w:rsidP="0071212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2399">
        <w:rPr>
          <w:color w:val="000000"/>
          <w:sz w:val="22"/>
          <w:szCs w:val="22"/>
        </w:rPr>
        <w:t>2. Технология развития процессов восприятия музыкального произведения (методика интонационно – образного и жанрово – стилевого анализа музыкальных произведений).</w:t>
      </w:r>
    </w:p>
    <w:p w14:paraId="6A6B2D0D" w14:textId="77777777" w:rsidR="00712121" w:rsidRPr="00EC2399" w:rsidRDefault="00712121" w:rsidP="0071212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2399">
        <w:rPr>
          <w:color w:val="000000"/>
          <w:sz w:val="22"/>
          <w:szCs w:val="22"/>
        </w:rPr>
        <w:t>3. Технология формирования певческой культуры учащихся.</w:t>
      </w:r>
    </w:p>
    <w:p w14:paraId="2CAC3F0A" w14:textId="20711740" w:rsidR="00712121" w:rsidRPr="00EC2399" w:rsidRDefault="00712121" w:rsidP="0071212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2399">
        <w:rPr>
          <w:color w:val="000000"/>
          <w:sz w:val="22"/>
          <w:szCs w:val="22"/>
        </w:rPr>
        <w:t>4. Информационно – коммуникационные технологии.</w:t>
      </w:r>
    </w:p>
    <w:p w14:paraId="2D95BDA1" w14:textId="7E6A3991" w:rsidR="00EC2399" w:rsidRPr="00EC2399" w:rsidRDefault="00EC2399" w:rsidP="0071212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C2399">
        <w:rPr>
          <w:color w:val="000000"/>
          <w:sz w:val="22"/>
          <w:szCs w:val="22"/>
        </w:rPr>
        <w:t>5. Здоровьесберегающая технология</w:t>
      </w:r>
    </w:p>
    <w:p w14:paraId="59201051" w14:textId="77777777" w:rsidR="00D6611F" w:rsidRDefault="00D6611F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14:paraId="3E1EE338" w14:textId="77777777" w:rsidR="00D6611F" w:rsidRPr="003667D1" w:rsidRDefault="00D6611F" w:rsidP="007314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3"/>
        <w:tblW w:w="4926" w:type="pct"/>
        <w:tblLayout w:type="fixed"/>
        <w:tblLook w:val="04A0" w:firstRow="1" w:lastRow="0" w:firstColumn="1" w:lastColumn="0" w:noHBand="0" w:noVBand="1"/>
      </w:tblPr>
      <w:tblGrid>
        <w:gridCol w:w="1583"/>
        <w:gridCol w:w="795"/>
        <w:gridCol w:w="2977"/>
        <w:gridCol w:w="3117"/>
        <w:gridCol w:w="1416"/>
        <w:gridCol w:w="1419"/>
        <w:gridCol w:w="1416"/>
        <w:gridCol w:w="1844"/>
      </w:tblGrid>
      <w:tr w:rsidR="00A55A44" w14:paraId="62C2CA52" w14:textId="77777777" w:rsidTr="00A55A44">
        <w:tc>
          <w:tcPr>
            <w:tcW w:w="543" w:type="pct"/>
            <w:vMerge w:val="restart"/>
          </w:tcPr>
          <w:p w14:paraId="41FFB57C" w14:textId="77777777" w:rsidR="00A55A44" w:rsidRDefault="00A55A44" w:rsidP="00A552F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1166A"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Основные этапы организации учебной деятельности</w:t>
            </w:r>
          </w:p>
        </w:tc>
        <w:tc>
          <w:tcPr>
            <w:tcW w:w="273" w:type="pct"/>
            <w:vMerge w:val="restart"/>
          </w:tcPr>
          <w:p w14:paraId="09E21D3B" w14:textId="77777777" w:rsidR="00A55A44" w:rsidRPr="00EF3B57" w:rsidRDefault="00A55A44" w:rsidP="00A552FB">
            <w:pPr>
              <w:jc w:val="center"/>
              <w:textAlignment w:val="baseline"/>
              <w:rPr>
                <w:rFonts w:ascii="inherit" w:eastAsia="Times New Roman" w:hAnsi="inherit" w:cs="Arial"/>
                <w:sz w:val="18"/>
                <w:szCs w:val="18"/>
                <w:lang w:eastAsia="ru-RU"/>
              </w:rPr>
            </w:pPr>
            <w:r w:rsidRPr="00EF3B57">
              <w:rPr>
                <w:rFonts w:ascii="inherit" w:eastAsia="Times New Roman" w:hAnsi="inherit" w:cs="Arial"/>
                <w:sz w:val="18"/>
                <w:szCs w:val="18"/>
                <w:lang w:eastAsia="ru-RU"/>
              </w:rPr>
              <w:t xml:space="preserve">Цель </w:t>
            </w:r>
          </w:p>
          <w:p w14:paraId="42882957" w14:textId="77777777" w:rsidR="00A55A44" w:rsidRPr="00EF3B57" w:rsidRDefault="00A55A44" w:rsidP="00A552F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EF3B57">
              <w:rPr>
                <w:rFonts w:ascii="inherit" w:eastAsia="Times New Roman" w:hAnsi="inherit" w:cs="Arial"/>
                <w:sz w:val="18"/>
                <w:szCs w:val="18"/>
                <w:lang w:eastAsia="ru-RU"/>
              </w:rPr>
              <w:t>этапа</w:t>
            </w:r>
          </w:p>
        </w:tc>
        <w:tc>
          <w:tcPr>
            <w:tcW w:w="2092" w:type="pct"/>
            <w:gridSpan w:val="2"/>
          </w:tcPr>
          <w:p w14:paraId="23E0808C" w14:textId="77777777" w:rsidR="00A55A44" w:rsidRDefault="00A55A44" w:rsidP="00A552F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1166A"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2092" w:type="pct"/>
            <w:gridSpan w:val="4"/>
          </w:tcPr>
          <w:p w14:paraId="76B04137" w14:textId="77777777" w:rsidR="00A55A44" w:rsidRDefault="00A55A44" w:rsidP="00A552F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Результаты</w:t>
            </w:r>
          </w:p>
        </w:tc>
      </w:tr>
      <w:tr w:rsidR="00A55A44" w14:paraId="0456A652" w14:textId="77777777" w:rsidTr="00A55A44">
        <w:tc>
          <w:tcPr>
            <w:tcW w:w="543" w:type="pct"/>
            <w:vMerge/>
          </w:tcPr>
          <w:p w14:paraId="65D8A8FE" w14:textId="77777777" w:rsidR="00A55A44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vMerge/>
          </w:tcPr>
          <w:p w14:paraId="43D8061E" w14:textId="77777777" w:rsidR="00A55A44" w:rsidRPr="00EF3B57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1022" w:type="pct"/>
            <w:vMerge w:val="restart"/>
          </w:tcPr>
          <w:p w14:paraId="40347F73" w14:textId="77777777" w:rsidR="00A55A44" w:rsidRDefault="00A55A44" w:rsidP="00A552F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1166A"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1070" w:type="pct"/>
            <w:vMerge w:val="restart"/>
          </w:tcPr>
          <w:p w14:paraId="390A444E" w14:textId="77777777" w:rsidR="00A55A44" w:rsidRDefault="00A55A44" w:rsidP="00A552F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1166A"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Деятельность обучающихся</w:t>
            </w:r>
          </w:p>
        </w:tc>
        <w:tc>
          <w:tcPr>
            <w:tcW w:w="1459" w:type="pct"/>
            <w:gridSpan w:val="3"/>
          </w:tcPr>
          <w:p w14:paraId="59EB42E5" w14:textId="77777777" w:rsidR="00A55A44" w:rsidRPr="00A552FB" w:rsidRDefault="00A55A44" w:rsidP="00A552F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A552FB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  <w:t>Формируемые УУД</w:t>
            </w:r>
          </w:p>
        </w:tc>
        <w:tc>
          <w:tcPr>
            <w:tcW w:w="633" w:type="pct"/>
            <w:vMerge w:val="restart"/>
            <w:textDirection w:val="btLr"/>
          </w:tcPr>
          <w:p w14:paraId="31722DE0" w14:textId="77777777" w:rsidR="00A55A44" w:rsidRDefault="00A55A44" w:rsidP="00A552FB">
            <w:pPr>
              <w:ind w:left="113" w:right="113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Предметные</w:t>
            </w:r>
          </w:p>
        </w:tc>
      </w:tr>
      <w:tr w:rsidR="00A55A44" w14:paraId="391A40F2" w14:textId="77777777" w:rsidTr="00A55A44">
        <w:trPr>
          <w:cantSplit/>
          <w:trHeight w:val="1134"/>
        </w:trPr>
        <w:tc>
          <w:tcPr>
            <w:tcW w:w="543" w:type="pct"/>
            <w:vMerge/>
          </w:tcPr>
          <w:p w14:paraId="0B375742" w14:textId="77777777" w:rsidR="00A55A44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vMerge/>
          </w:tcPr>
          <w:p w14:paraId="651B2CAE" w14:textId="77777777" w:rsidR="00A55A44" w:rsidRPr="00EF3B57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1022" w:type="pct"/>
            <w:vMerge/>
          </w:tcPr>
          <w:p w14:paraId="09CCF460" w14:textId="77777777" w:rsidR="00A55A44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</w:tcPr>
          <w:p w14:paraId="16C7B841" w14:textId="77777777" w:rsidR="00A55A44" w:rsidRPr="0021166A" w:rsidRDefault="00A55A44" w:rsidP="00D95CD8">
            <w:pPr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</w:pPr>
          </w:p>
        </w:tc>
        <w:tc>
          <w:tcPr>
            <w:tcW w:w="486" w:type="pct"/>
            <w:textDirection w:val="btLr"/>
          </w:tcPr>
          <w:p w14:paraId="06F463FE" w14:textId="77777777" w:rsidR="00A55A44" w:rsidRDefault="00A55A44" w:rsidP="00A552FB">
            <w:pPr>
              <w:ind w:left="113" w:right="113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1166A"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Познавательн</w:t>
            </w:r>
            <w:r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ые</w:t>
            </w:r>
          </w:p>
        </w:tc>
        <w:tc>
          <w:tcPr>
            <w:tcW w:w="487" w:type="pct"/>
            <w:textDirection w:val="btLr"/>
          </w:tcPr>
          <w:p w14:paraId="68ACBA99" w14:textId="77777777" w:rsidR="00A55A44" w:rsidRDefault="00A55A44" w:rsidP="00A552FB">
            <w:pPr>
              <w:ind w:left="113" w:right="113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1166A"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Коммуникативн</w:t>
            </w:r>
            <w:r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ые</w:t>
            </w:r>
          </w:p>
        </w:tc>
        <w:tc>
          <w:tcPr>
            <w:tcW w:w="486" w:type="pct"/>
            <w:textDirection w:val="btLr"/>
            <w:vAlign w:val="bottom"/>
          </w:tcPr>
          <w:p w14:paraId="457F69AE" w14:textId="77777777" w:rsidR="00A55A44" w:rsidRPr="0021166A" w:rsidRDefault="00A55A44" w:rsidP="00A552FB">
            <w:pPr>
              <w:ind w:left="113" w:right="113"/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</w:pPr>
            <w:r w:rsidRPr="0021166A"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Регулятивн</w:t>
            </w:r>
            <w:r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  <w:t>ые</w:t>
            </w:r>
          </w:p>
        </w:tc>
        <w:tc>
          <w:tcPr>
            <w:tcW w:w="633" w:type="pct"/>
            <w:vMerge/>
            <w:textDirection w:val="btLr"/>
          </w:tcPr>
          <w:p w14:paraId="440619D8" w14:textId="77777777" w:rsidR="00A55A44" w:rsidRPr="0021166A" w:rsidRDefault="00A55A44" w:rsidP="00A552FB">
            <w:pPr>
              <w:ind w:left="113" w:right="113"/>
              <w:rPr>
                <w:rFonts w:ascii="inherit" w:eastAsia="Times New Roman" w:hAnsi="inherit" w:cs="Arial"/>
                <w:sz w:val="21"/>
                <w:szCs w:val="21"/>
                <w:lang w:eastAsia="ru-RU"/>
              </w:rPr>
            </w:pPr>
          </w:p>
        </w:tc>
      </w:tr>
      <w:tr w:rsidR="00A55A44" w14:paraId="5B9E9F39" w14:textId="77777777" w:rsidTr="00A55A44">
        <w:tc>
          <w:tcPr>
            <w:tcW w:w="543" w:type="pct"/>
          </w:tcPr>
          <w:p w14:paraId="3F3A56B6" w14:textId="041876F5" w:rsidR="00A55A44" w:rsidRPr="002801B1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801B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Организационный момент.</w:t>
            </w:r>
          </w:p>
        </w:tc>
        <w:tc>
          <w:tcPr>
            <w:tcW w:w="273" w:type="pct"/>
          </w:tcPr>
          <w:p w14:paraId="3C1D52F1" w14:textId="0D36AFE7" w:rsidR="00A55A44" w:rsidRPr="00EF3B57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EF3B57">
              <w:rPr>
                <w:rFonts w:ascii="Times New Roman" w:hAnsi="Times New Roman" w:cs="Times New Roman"/>
                <w:sz w:val="18"/>
                <w:szCs w:val="18"/>
              </w:rPr>
              <w:t>Включение учащихся в деятельность</w:t>
            </w:r>
          </w:p>
        </w:tc>
        <w:tc>
          <w:tcPr>
            <w:tcW w:w="1022" w:type="pct"/>
          </w:tcPr>
          <w:p w14:paraId="479D654F" w14:textId="21287039" w:rsidR="00A55A44" w:rsidRPr="002801B1" w:rsidRDefault="00A55A44" w:rsidP="00A55A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801B1">
              <w:rPr>
                <w:rFonts w:ascii="Times New Roman" w:hAnsi="Times New Roman" w:cs="Times New Roman"/>
              </w:rPr>
              <w:t xml:space="preserve">Приветствует, проверяет готовность класса к уроку, создает эмоциональный настрой, </w:t>
            </w:r>
            <w:r w:rsidR="001D4F7E" w:rsidRPr="002801B1">
              <w:rPr>
                <w:rFonts w:ascii="Times New Roman" w:hAnsi="Times New Roman" w:cs="Times New Roman"/>
              </w:rPr>
              <w:t>желает успеха</w:t>
            </w:r>
            <w:r w:rsidRPr="002801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0" w:type="pct"/>
          </w:tcPr>
          <w:p w14:paraId="7C446B93" w14:textId="4273903F" w:rsidR="00A55A44" w:rsidRPr="002801B1" w:rsidRDefault="00A55A44" w:rsidP="00A55A4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801B1">
              <w:rPr>
                <w:rFonts w:ascii="Times New Roman" w:hAnsi="Times New Roman" w:cs="Times New Roman"/>
              </w:rPr>
              <w:t xml:space="preserve">Определяют готовность к уроку. </w:t>
            </w:r>
            <w:r w:rsidR="001D4F7E" w:rsidRPr="002801B1">
              <w:rPr>
                <w:rFonts w:ascii="Times New Roman" w:hAnsi="Times New Roman" w:cs="Times New Roman"/>
              </w:rPr>
              <w:t xml:space="preserve">Включаются </w:t>
            </w:r>
            <w:r w:rsidR="00EC7FAE" w:rsidRPr="002801B1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="00EC7FAE" w:rsidRPr="002801B1">
              <w:rPr>
                <w:rFonts w:ascii="Times New Roman" w:hAnsi="Times New Roman" w:cs="Times New Roman"/>
              </w:rPr>
              <w:t>деловой</w:t>
            </w:r>
            <w:r w:rsidRPr="002801B1">
              <w:rPr>
                <w:rFonts w:ascii="Times New Roman" w:hAnsi="Times New Roman" w:cs="Times New Roman"/>
              </w:rPr>
              <w:t xml:space="preserve">  ритм</w:t>
            </w:r>
            <w:proofErr w:type="gramEnd"/>
          </w:p>
        </w:tc>
        <w:tc>
          <w:tcPr>
            <w:tcW w:w="486" w:type="pct"/>
          </w:tcPr>
          <w:p w14:paraId="67DFEB79" w14:textId="77777777" w:rsidR="00A55A44" w:rsidRPr="002801B1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7" w:type="pct"/>
          </w:tcPr>
          <w:p w14:paraId="14597194" w14:textId="77777777" w:rsidR="00A55A44" w:rsidRPr="002801B1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4666EE77" w14:textId="7D5827FB" w:rsidR="00A55A44" w:rsidRPr="002801B1" w:rsidRDefault="005202D5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8171A7">
              <w:rPr>
                <w:rFonts w:ascii="Times New Roman" w:hAnsi="Times New Roman" w:cs="Times New Roman"/>
              </w:rPr>
              <w:t>Самоопределение</w:t>
            </w:r>
          </w:p>
        </w:tc>
        <w:tc>
          <w:tcPr>
            <w:tcW w:w="633" w:type="pct"/>
          </w:tcPr>
          <w:p w14:paraId="75D731CE" w14:textId="77777777" w:rsidR="00A55A44" w:rsidRPr="002801B1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</w:tr>
      <w:tr w:rsidR="00A55A44" w14:paraId="40C83EBC" w14:textId="77777777" w:rsidTr="00A55A44">
        <w:tc>
          <w:tcPr>
            <w:tcW w:w="543" w:type="pct"/>
          </w:tcPr>
          <w:p w14:paraId="6F4F436B" w14:textId="07BE49C5" w:rsidR="00A55A44" w:rsidRPr="002801B1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801B1">
              <w:rPr>
                <w:rFonts w:ascii="Times New Roman" w:hAnsi="Times New Roman" w:cs="Times New Roman"/>
              </w:rPr>
              <w:t>Мотивация к учебной деятельности</w:t>
            </w:r>
          </w:p>
        </w:tc>
        <w:tc>
          <w:tcPr>
            <w:tcW w:w="273" w:type="pct"/>
          </w:tcPr>
          <w:p w14:paraId="134AB90C" w14:textId="2E98EB8E" w:rsidR="000E1D69" w:rsidRPr="00EF3B57" w:rsidRDefault="000E1D69" w:rsidP="000E1D69">
            <w:pPr>
              <w:pStyle w:val="Default"/>
              <w:jc w:val="both"/>
              <w:rPr>
                <w:sz w:val="18"/>
                <w:szCs w:val="18"/>
              </w:rPr>
            </w:pPr>
            <w:r w:rsidRPr="00EF3B57">
              <w:rPr>
                <w:sz w:val="18"/>
                <w:szCs w:val="18"/>
              </w:rPr>
              <w:t>Выработка внутренней готовности выполн</w:t>
            </w:r>
            <w:r w:rsidRPr="00EF3B57">
              <w:rPr>
                <w:sz w:val="18"/>
                <w:szCs w:val="18"/>
              </w:rPr>
              <w:lastRenderedPageBreak/>
              <w:t xml:space="preserve">ения требований учебной деятельности. </w:t>
            </w:r>
          </w:p>
          <w:p w14:paraId="4EDA476C" w14:textId="6D2FEA81" w:rsidR="00A55A44" w:rsidRPr="00EF3B57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</w:p>
        </w:tc>
        <w:tc>
          <w:tcPr>
            <w:tcW w:w="1022" w:type="pct"/>
          </w:tcPr>
          <w:p w14:paraId="4CECAC81" w14:textId="32A2EE36" w:rsidR="00A55A44" w:rsidRPr="002801B1" w:rsidRDefault="00853820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lastRenderedPageBreak/>
              <w:t>Предлагает рассмотреть репродукции гравюр «Вечер у Ф.</w:t>
            </w:r>
            <w:r w:rsidR="006D36E0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Листа» и «Шопен играет в салоне Радзивилла»</w:t>
            </w:r>
          </w:p>
        </w:tc>
        <w:tc>
          <w:tcPr>
            <w:tcW w:w="1070" w:type="pct"/>
          </w:tcPr>
          <w:p w14:paraId="2EA2B50B" w14:textId="0E6AADC3" w:rsidR="00A55A44" w:rsidRPr="002801B1" w:rsidRDefault="000E1D69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Рассматривают гравюры и определяют музыкальный образ созвучный образу картин. Выделяют общее – музыка инструментальная.</w:t>
            </w:r>
          </w:p>
        </w:tc>
        <w:tc>
          <w:tcPr>
            <w:tcW w:w="486" w:type="pct"/>
          </w:tcPr>
          <w:p w14:paraId="33083B37" w14:textId="198AB22A" w:rsidR="00A55A44" w:rsidRPr="002801B1" w:rsidRDefault="005202D5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85E6E" w:rsidRPr="0069347D">
              <w:rPr>
                <w:rFonts w:ascii="Times New Roman" w:hAnsi="Times New Roman" w:cs="Times New Roman"/>
              </w:rPr>
              <w:t xml:space="preserve">асширение представлений о связях музыки с другими видами </w:t>
            </w:r>
            <w:r w:rsidR="00385E6E" w:rsidRPr="0069347D">
              <w:rPr>
                <w:rFonts w:ascii="Times New Roman" w:hAnsi="Times New Roman" w:cs="Times New Roman"/>
              </w:rPr>
              <w:lastRenderedPageBreak/>
              <w:t>искусства</w:t>
            </w:r>
          </w:p>
        </w:tc>
        <w:tc>
          <w:tcPr>
            <w:tcW w:w="487" w:type="pct"/>
          </w:tcPr>
          <w:p w14:paraId="5DD48D1D" w14:textId="5AEBB5FB" w:rsidR="00A55A44" w:rsidRPr="002801B1" w:rsidRDefault="00F1470A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F147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Осознанно строят речевые высказывания</w:t>
            </w:r>
          </w:p>
        </w:tc>
        <w:tc>
          <w:tcPr>
            <w:tcW w:w="486" w:type="pct"/>
          </w:tcPr>
          <w:p w14:paraId="3E366D19" w14:textId="0D91EBD4" w:rsidR="00A55A44" w:rsidRPr="002801B1" w:rsidRDefault="005202D5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593708">
              <w:rPr>
                <w:rFonts w:ascii="Times New Roman" w:hAnsi="Times New Roman" w:cs="Times New Roman"/>
              </w:rPr>
              <w:t>Высказывать предположения на основе наблюдений</w:t>
            </w:r>
          </w:p>
        </w:tc>
        <w:tc>
          <w:tcPr>
            <w:tcW w:w="633" w:type="pct"/>
          </w:tcPr>
          <w:p w14:paraId="0E36AD97" w14:textId="77777777" w:rsid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Понятие</w:t>
            </w:r>
          </w:p>
          <w:p w14:paraId="49043092" w14:textId="422724BD" w:rsidR="00A55A44" w:rsidRPr="002801B1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5369D6"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>камерная музыка,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</w:t>
            </w:r>
          </w:p>
        </w:tc>
      </w:tr>
      <w:tr w:rsidR="00A55A44" w14:paraId="502F96D3" w14:textId="77777777" w:rsidTr="00A55A44">
        <w:tc>
          <w:tcPr>
            <w:tcW w:w="543" w:type="pct"/>
          </w:tcPr>
          <w:p w14:paraId="5D1B8923" w14:textId="78646C0A" w:rsidR="00A55A44" w:rsidRPr="000E1D69" w:rsidRDefault="000E1D69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ru-RU"/>
              </w:rPr>
            </w:pPr>
            <w:r w:rsidRPr="000E1D69">
              <w:rPr>
                <w:rFonts w:ascii="Times New Roman" w:hAnsi="Times New Roman" w:cs="Times New Roman"/>
                <w:sz w:val="20"/>
                <w:szCs w:val="20"/>
              </w:rPr>
              <w:t>Актуализация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знаний и фиксация затруднений</w:t>
            </w:r>
          </w:p>
        </w:tc>
        <w:tc>
          <w:tcPr>
            <w:tcW w:w="273" w:type="pct"/>
          </w:tcPr>
          <w:p w14:paraId="0468F190" w14:textId="62443C8A" w:rsidR="00A55A44" w:rsidRPr="00EF3B57" w:rsidRDefault="000E1D69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EF3B57">
              <w:rPr>
                <w:rFonts w:ascii="Times New Roman" w:hAnsi="Times New Roman" w:cs="Times New Roman"/>
                <w:sz w:val="18"/>
                <w:szCs w:val="18"/>
              </w:rPr>
              <w:t>Актуализация знаний учащихся о камерной музыке</w:t>
            </w:r>
          </w:p>
        </w:tc>
        <w:tc>
          <w:tcPr>
            <w:tcW w:w="1022" w:type="pct"/>
          </w:tcPr>
          <w:p w14:paraId="4577D461" w14:textId="211B59BE" w:rsidR="001D4F7E" w:rsidRDefault="001D4F7E" w:rsidP="001D4F7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Создаёт условия для проблемной ситуации.</w:t>
            </w:r>
          </w:p>
          <w:p w14:paraId="6466F1FA" w14:textId="294CE709" w:rsidR="00A55A44" w:rsidRDefault="001D4F7E" w:rsidP="001D4F7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Раздает </w:t>
            </w:r>
            <w:bookmarkStart w:id="1" w:name="_Hlk26127479"/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к</w:t>
            </w:r>
            <w:r w:rsidR="00EF3B5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арточки (</w:t>
            </w:r>
            <w:r w:rsidR="00EF3B57" w:rsidRPr="001D4F7E"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>симфония, серенада, опера, баллада, романс, песня, соната, этюд</w:t>
            </w:r>
            <w:r w:rsidR="00EF3B5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.</w:t>
            </w:r>
          </w:p>
          <w:bookmarkEnd w:id="1"/>
          <w:p w14:paraId="6420054F" w14:textId="56463032" w:rsidR="00C3099A" w:rsidRDefault="00C3099A" w:rsidP="001D4F7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- Какой жанр мог «звучать» на этих гравюрах?</w:t>
            </w:r>
          </w:p>
          <w:p w14:paraId="27FED2E9" w14:textId="38A15519" w:rsidR="00C3099A" w:rsidRDefault="00C3099A" w:rsidP="001D4F7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- На какие 2 группы можно разделить? Почему?</w:t>
            </w:r>
          </w:p>
          <w:p w14:paraId="4E1EC82C" w14:textId="5DB3C0BC" w:rsidR="00C3099A" w:rsidRPr="00C3099A" w:rsidRDefault="00C3099A" w:rsidP="001D4F7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D96471">
              <w:rPr>
                <w:rFonts w:ascii="Times New Roman" w:hAnsi="Times New Roman" w:cs="Times New Roman"/>
              </w:rPr>
              <w:t>Сформулируйте тему и проблему урок</w:t>
            </w:r>
            <w:r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1070" w:type="pct"/>
          </w:tcPr>
          <w:p w14:paraId="0985D164" w14:textId="220B7373" w:rsidR="00EF3B57" w:rsidRPr="00EF3B57" w:rsidRDefault="00EF3B57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B57">
              <w:rPr>
                <w:rFonts w:ascii="Times New Roman" w:eastAsia="Times New Roman" w:hAnsi="Times New Roman" w:cs="Times New Roman"/>
                <w:lang w:eastAsia="ru-RU"/>
              </w:rPr>
              <w:t xml:space="preserve">В паре выполняют задание, по определению жанров камерной музыки на вокальные и инструментальные.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F3B57">
              <w:rPr>
                <w:rFonts w:ascii="Times New Roman" w:eastAsia="Times New Roman" w:hAnsi="Times New Roman" w:cs="Times New Roman"/>
                <w:lang w:eastAsia="ru-RU"/>
              </w:rPr>
              <w:t xml:space="preserve">озникает трудность со словом этюд. </w:t>
            </w:r>
            <w:r w:rsidR="001D4F7E">
              <w:rPr>
                <w:rFonts w:ascii="Times New Roman" w:eastAsia="Times New Roman" w:hAnsi="Times New Roman" w:cs="Times New Roman"/>
                <w:lang w:eastAsia="ru-RU"/>
              </w:rPr>
              <w:t xml:space="preserve">Формулируют </w:t>
            </w:r>
            <w:r w:rsidRPr="00EF3B57">
              <w:rPr>
                <w:rFonts w:ascii="Times New Roman" w:eastAsia="Times New Roman" w:hAnsi="Times New Roman" w:cs="Times New Roman"/>
                <w:lang w:eastAsia="ru-RU"/>
              </w:rPr>
              <w:t>цель: познакомиться с жанром - ЭТЮД и с его особенностями</w:t>
            </w:r>
          </w:p>
          <w:p w14:paraId="0DF22584" w14:textId="77777777" w:rsidR="00A55A44" w:rsidRPr="002801B1" w:rsidRDefault="00A55A44" w:rsidP="001D4F7E">
            <w:pPr>
              <w:jc w:val="both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1D95F127" w14:textId="537A9E52" w:rsidR="005202D5" w:rsidRPr="005202D5" w:rsidRDefault="005202D5" w:rsidP="005202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5202D5">
              <w:rPr>
                <w:rFonts w:ascii="Times New Roman" w:eastAsia="Times New Roman" w:hAnsi="Times New Roman" w:cs="Times New Roman"/>
                <w:lang w:eastAsia="ru-RU"/>
              </w:rPr>
              <w:t>Выполняют работу, анализируют</w:t>
            </w:r>
          </w:p>
        </w:tc>
        <w:tc>
          <w:tcPr>
            <w:tcW w:w="487" w:type="pct"/>
          </w:tcPr>
          <w:p w14:paraId="43AE8D86" w14:textId="77777777" w:rsidR="00F1470A" w:rsidRPr="00F1470A" w:rsidRDefault="00F1470A" w:rsidP="00F1470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70A">
              <w:rPr>
                <w:rFonts w:ascii="Times New Roman" w:eastAsia="Times New Roman" w:hAnsi="Times New Roman" w:cs="Times New Roman"/>
                <w:lang w:eastAsia="ru-RU"/>
              </w:rPr>
              <w:t>Участвуют в обсуждении содержания материала</w:t>
            </w:r>
          </w:p>
          <w:p w14:paraId="1C51217D" w14:textId="77777777" w:rsidR="00A55A44" w:rsidRPr="002801B1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69A7153B" w14:textId="77777777" w:rsidR="00F1470A" w:rsidRPr="00F1470A" w:rsidRDefault="00F1470A" w:rsidP="00F1470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70A">
              <w:rPr>
                <w:rFonts w:ascii="Times New Roman" w:eastAsia="Times New Roman" w:hAnsi="Times New Roman" w:cs="Times New Roman"/>
                <w:lang w:eastAsia="ru-RU"/>
              </w:rPr>
              <w:t>Принимают и сохраняют учебную цель и задачу</w:t>
            </w:r>
          </w:p>
          <w:p w14:paraId="6F7E745A" w14:textId="77777777" w:rsidR="00A55A44" w:rsidRPr="002801B1" w:rsidRDefault="00A55A44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633" w:type="pct"/>
          </w:tcPr>
          <w:p w14:paraId="405C9CEF" w14:textId="77777777" w:rsidR="00A55A44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Понятие </w:t>
            </w:r>
          </w:p>
          <w:p w14:paraId="61428685" w14:textId="42ACAA86" w:rsidR="005369D6" w:rsidRPr="002801B1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5369D6"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 xml:space="preserve">инструментальная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 xml:space="preserve">и вокальная </w:t>
            </w:r>
            <w:r w:rsidRPr="005369D6"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>музыка</w:t>
            </w:r>
          </w:p>
        </w:tc>
      </w:tr>
      <w:tr w:rsidR="00EF3B57" w14:paraId="29B664D0" w14:textId="77777777" w:rsidTr="00A55A44">
        <w:tc>
          <w:tcPr>
            <w:tcW w:w="543" w:type="pct"/>
          </w:tcPr>
          <w:p w14:paraId="5217CEE8" w14:textId="77777777" w:rsidR="00EC7FAE" w:rsidRPr="00EC7FAE" w:rsidRDefault="00EC7FAE" w:rsidP="00EC7FA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Ознакомление с новым материалом.</w:t>
            </w:r>
          </w:p>
          <w:p w14:paraId="68BF3DB7" w14:textId="77777777" w:rsidR="00EC7FAE" w:rsidRPr="00EC7FAE" w:rsidRDefault="00EC7FAE" w:rsidP="00EC7FAE">
            <w:pPr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B7DFB" w14:textId="73E5A9B5" w:rsidR="00EF3B57" w:rsidRPr="000E1D69" w:rsidRDefault="00EF3B57" w:rsidP="00731468">
            <w:pPr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14:paraId="74307343" w14:textId="77777777" w:rsidR="00B406CC" w:rsidRPr="00B406CC" w:rsidRDefault="00B406CC" w:rsidP="00B406CC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06C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Поиск решения учебной задачи</w:t>
            </w:r>
          </w:p>
          <w:p w14:paraId="6EDCF3A7" w14:textId="77777777" w:rsidR="00EF3B57" w:rsidRPr="00EF3B57" w:rsidRDefault="00EF3B57" w:rsidP="0073146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pct"/>
          </w:tcPr>
          <w:p w14:paraId="21387713" w14:textId="77777777" w:rsidR="00EC7FAE" w:rsidRPr="00EC7FAE" w:rsidRDefault="00EC7FAE" w:rsidP="00EC7FA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FAE">
              <w:rPr>
                <w:rFonts w:ascii="Times New Roman" w:eastAsia="Times New Roman" w:hAnsi="Times New Roman" w:cs="Times New Roman"/>
                <w:lang w:eastAsia="ru-RU"/>
              </w:rPr>
              <w:t>Организует учебное исследование для выделения понятия</w:t>
            </w:r>
          </w:p>
          <w:p w14:paraId="2D7C360B" w14:textId="2622520C" w:rsidR="00EF3B57" w:rsidRDefault="00EF3B57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1070" w:type="pct"/>
          </w:tcPr>
          <w:p w14:paraId="207BFDE3" w14:textId="77777777" w:rsidR="00EF3B57" w:rsidRDefault="00EC7FAE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FAE">
              <w:rPr>
                <w:rFonts w:ascii="Times New Roman" w:eastAsia="Times New Roman" w:hAnsi="Times New Roman" w:cs="Times New Roman"/>
                <w:lang w:eastAsia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EC7FAE">
              <w:rPr>
                <w:rFonts w:ascii="Times New Roman" w:eastAsia="Times New Roman" w:hAnsi="Times New Roman" w:cs="Times New Roman"/>
                <w:lang w:eastAsia="ru-RU"/>
              </w:rPr>
              <w:t xml:space="preserve"> с учебником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C3099A" w:rsidRPr="00EC7FAE">
              <w:rPr>
                <w:rFonts w:ascii="Times New Roman" w:eastAsia="Times New Roman" w:hAnsi="Times New Roman" w:cs="Times New Roman"/>
                <w:lang w:eastAsia="ru-RU"/>
              </w:rPr>
              <w:t xml:space="preserve">Находят </w:t>
            </w:r>
            <w:r w:rsidR="001D4F7E" w:rsidRPr="00EC7FAE">
              <w:rPr>
                <w:rFonts w:ascii="Times New Roman" w:eastAsia="Times New Roman" w:hAnsi="Times New Roman" w:cs="Times New Roman"/>
                <w:lang w:eastAsia="ru-RU"/>
              </w:rPr>
              <w:t>обозначение слова</w:t>
            </w:r>
            <w:r w:rsidR="00C3099A" w:rsidRPr="00EC7FAE">
              <w:rPr>
                <w:rFonts w:ascii="Times New Roman" w:eastAsia="Times New Roman" w:hAnsi="Times New Roman" w:cs="Times New Roman"/>
                <w:lang w:eastAsia="ru-RU"/>
              </w:rPr>
              <w:t xml:space="preserve"> «Этюд»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406CC">
              <w:rPr>
                <w:rFonts w:ascii="Times New Roman" w:eastAsia="Times New Roman" w:hAnsi="Times New Roman" w:cs="Times New Roman"/>
                <w:lang w:eastAsia="ru-RU"/>
              </w:rPr>
              <w:t xml:space="preserve"> Знакомятся с историей развития жанра в эпоху романтизма.</w:t>
            </w:r>
          </w:p>
          <w:p w14:paraId="11321EE3" w14:textId="5059CF8C" w:rsidR="009100D3" w:rsidRPr="00EC7FAE" w:rsidRDefault="009100D3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" w:type="pct"/>
          </w:tcPr>
          <w:p w14:paraId="4AD7AA9A" w14:textId="1CF37AB7" w:rsidR="00EF3B57" w:rsidRPr="002801B1" w:rsidRDefault="00385E6E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69347D">
              <w:rPr>
                <w:rFonts w:ascii="Times New Roman" w:hAnsi="Times New Roman" w:cs="Times New Roman"/>
              </w:rPr>
              <w:t xml:space="preserve">  </w:t>
            </w:r>
            <w:r w:rsidR="005202D5">
              <w:rPr>
                <w:rFonts w:ascii="Times New Roman" w:hAnsi="Times New Roman" w:cs="Times New Roman"/>
              </w:rPr>
              <w:t>У</w:t>
            </w:r>
            <w:r w:rsidRPr="0069347D">
              <w:rPr>
                <w:rFonts w:ascii="Times New Roman" w:hAnsi="Times New Roman" w:cs="Times New Roman"/>
              </w:rPr>
              <w:t>своение терминов и понятий музыкального языка</w:t>
            </w:r>
          </w:p>
        </w:tc>
        <w:tc>
          <w:tcPr>
            <w:tcW w:w="487" w:type="pct"/>
          </w:tcPr>
          <w:p w14:paraId="4EB8C25E" w14:textId="77777777" w:rsidR="00EF3B57" w:rsidRPr="002801B1" w:rsidRDefault="00EF3B57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5C12B52B" w14:textId="77777777" w:rsidR="00F1470A" w:rsidRPr="00F1470A" w:rsidRDefault="00F1470A" w:rsidP="00F1470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70A">
              <w:rPr>
                <w:rFonts w:ascii="Times New Roman" w:eastAsia="Times New Roman" w:hAnsi="Times New Roman" w:cs="Times New Roman"/>
                <w:lang w:eastAsia="ru-RU"/>
              </w:rPr>
              <w:t>Осуществляют самоконтроль</w:t>
            </w:r>
          </w:p>
          <w:p w14:paraId="2105639F" w14:textId="77777777" w:rsidR="00EF3B57" w:rsidRPr="002801B1" w:rsidRDefault="00EF3B57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633" w:type="pct"/>
          </w:tcPr>
          <w:p w14:paraId="701784DF" w14:textId="77777777" w:rsid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Понятие </w:t>
            </w:r>
          </w:p>
          <w:p w14:paraId="618AF517" w14:textId="6F8C97F3" w:rsid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>э</w:t>
            </w:r>
            <w:r w:rsidRPr="005369D6"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>тюд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  <w:t>.</w:t>
            </w:r>
          </w:p>
          <w:p w14:paraId="16838818" w14:textId="07EECF1F" w:rsidR="00EF3B57" w:rsidRP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5369D6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Особенность эпохи романтизма.</w:t>
            </w:r>
          </w:p>
          <w:p w14:paraId="66CB8B93" w14:textId="0F8C5AC9" w:rsidR="005369D6" w:rsidRP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i/>
                <w:iCs/>
                <w:color w:val="222222"/>
                <w:lang w:eastAsia="ru-RU"/>
              </w:rPr>
            </w:pPr>
          </w:p>
        </w:tc>
      </w:tr>
      <w:tr w:rsidR="00B406CC" w14:paraId="1F92ACE9" w14:textId="77777777" w:rsidTr="00A55A44">
        <w:tc>
          <w:tcPr>
            <w:tcW w:w="543" w:type="pct"/>
          </w:tcPr>
          <w:p w14:paraId="5183CC4D" w14:textId="239AA329" w:rsidR="00B406CC" w:rsidRPr="00536436" w:rsidRDefault="00B406CC" w:rsidP="00EC7FAE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Первичн</w:t>
            </w:r>
            <w:r w:rsidR="00536436">
              <w:rPr>
                <w:rFonts w:ascii="Times New Roman" w:hAnsi="Times New Roman" w:cs="Times New Roman"/>
                <w:sz w:val="20"/>
                <w:szCs w:val="20"/>
              </w:rPr>
              <w:t>ая проверка изученного материала</w:t>
            </w:r>
          </w:p>
        </w:tc>
        <w:tc>
          <w:tcPr>
            <w:tcW w:w="273" w:type="pct"/>
          </w:tcPr>
          <w:p w14:paraId="48418BCD" w14:textId="71DADE47" w:rsidR="00B406CC" w:rsidRPr="00536436" w:rsidRDefault="00536436" w:rsidP="0073146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5364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Фиксация новой учебной задачи</w:t>
            </w:r>
          </w:p>
        </w:tc>
        <w:tc>
          <w:tcPr>
            <w:tcW w:w="1022" w:type="pct"/>
          </w:tcPr>
          <w:p w14:paraId="103EB2B0" w14:textId="282C4CFA" w:rsidR="00B406CC" w:rsidRDefault="009100D3" w:rsidP="00EC7FA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0D3">
              <w:rPr>
                <w:rFonts w:ascii="Times New Roman" w:eastAsia="Times New Roman" w:hAnsi="Times New Roman" w:cs="Times New Roman"/>
                <w:lang w:eastAsia="ru-RU"/>
              </w:rPr>
              <w:t>Организовывает погружение в проблему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4C93ACA9" w14:textId="4DB25ABF" w:rsidR="009100D3" w:rsidRPr="009100D3" w:rsidRDefault="009100D3" w:rsidP="009100D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0D3">
              <w:rPr>
                <w:rFonts w:ascii="Times New Roman" w:eastAsia="Times New Roman" w:hAnsi="Times New Roman" w:cs="Times New Roman"/>
                <w:lang w:eastAsia="ru-RU"/>
              </w:rPr>
              <w:t xml:space="preserve">- Этюд — это упражнение для развития техники, а может ли этюд превратиться в концертное произведение? </w:t>
            </w:r>
          </w:p>
          <w:p w14:paraId="4691E47E" w14:textId="5853A3EA" w:rsidR="009100D3" w:rsidRPr="009100D3" w:rsidRDefault="009100D3" w:rsidP="00EC7FA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59D0B8C" w14:textId="05405662" w:rsidR="009100D3" w:rsidRPr="009100D3" w:rsidRDefault="009100D3" w:rsidP="00EC7FA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pct"/>
          </w:tcPr>
          <w:p w14:paraId="1013584C" w14:textId="7AF98C52" w:rsidR="00B406CC" w:rsidRDefault="003878B7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Слушают </w:t>
            </w:r>
            <w:bookmarkStart w:id="2" w:name="_Hlk26127633"/>
            <w:r>
              <w:rPr>
                <w:rFonts w:ascii="Times New Roman" w:eastAsia="Times New Roman" w:hAnsi="Times New Roman" w:cs="Times New Roman"/>
                <w:lang w:eastAsia="ru-RU"/>
              </w:rPr>
              <w:t>Этюд №12 Шопена и Этюд «Метель» Листа</w:t>
            </w:r>
            <w:bookmarkEnd w:id="2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E85517B" w14:textId="77777777" w:rsidR="003878B7" w:rsidRDefault="003878B7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Анализируют художественно-образное содержание произведений.</w:t>
            </w:r>
          </w:p>
          <w:p w14:paraId="44D0A5B1" w14:textId="34A287E6" w:rsidR="003878B7" w:rsidRPr="00EC7FAE" w:rsidRDefault="003878B7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Соотносят особенности музыкальной речи разных композиторов.</w:t>
            </w:r>
          </w:p>
        </w:tc>
        <w:tc>
          <w:tcPr>
            <w:tcW w:w="486" w:type="pct"/>
          </w:tcPr>
          <w:p w14:paraId="13715B1C" w14:textId="6F3B1FBF" w:rsidR="00B406CC" w:rsidRPr="002801B1" w:rsidRDefault="00385E6E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Стремление к </w:t>
            </w:r>
            <w:r w:rsidRPr="0069347D">
              <w:rPr>
                <w:rFonts w:ascii="Times New Roman" w:hAnsi="Times New Roman" w:cs="Times New Roman"/>
              </w:rPr>
              <w:t>познанию приёмов развития музыкальных образов, особенностей их музыкального языка</w:t>
            </w:r>
          </w:p>
        </w:tc>
        <w:tc>
          <w:tcPr>
            <w:tcW w:w="487" w:type="pct"/>
          </w:tcPr>
          <w:p w14:paraId="1E476A20" w14:textId="77777777" w:rsidR="00F1470A" w:rsidRPr="00F1470A" w:rsidRDefault="00F1470A" w:rsidP="00F1470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70A">
              <w:rPr>
                <w:rFonts w:ascii="Times New Roman" w:eastAsia="Times New Roman" w:hAnsi="Times New Roman" w:cs="Times New Roman"/>
                <w:lang w:eastAsia="ru-RU"/>
              </w:rPr>
              <w:t>Участвуют в обсуждении содержания материала</w:t>
            </w:r>
          </w:p>
          <w:p w14:paraId="7EC0F28C" w14:textId="77777777" w:rsidR="00B406CC" w:rsidRPr="002801B1" w:rsidRDefault="00B406CC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4B25D999" w14:textId="2D765E5F" w:rsidR="00B406CC" w:rsidRPr="002801B1" w:rsidRDefault="005202D5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593708">
              <w:rPr>
                <w:rFonts w:ascii="Times New Roman" w:hAnsi="Times New Roman" w:cs="Times New Roman"/>
              </w:rPr>
              <w:t>Высказывать предположения на основе наблюдений</w:t>
            </w:r>
          </w:p>
        </w:tc>
        <w:tc>
          <w:tcPr>
            <w:tcW w:w="633" w:type="pct"/>
          </w:tcPr>
          <w:p w14:paraId="58313985" w14:textId="67E980DD" w:rsid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Концертный этюд.</w:t>
            </w:r>
          </w:p>
          <w:p w14:paraId="0401950D" w14:textId="064CC86B" w:rsid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Стилевые особенности музыки Шопена и Листа. </w:t>
            </w:r>
          </w:p>
          <w:p w14:paraId="731DD9E7" w14:textId="77777777" w:rsidR="005369D6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  <w:p w14:paraId="06199C6D" w14:textId="73788F49" w:rsidR="00B406CC" w:rsidRPr="002801B1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Образное ассоциативное мышление</w:t>
            </w:r>
          </w:p>
        </w:tc>
      </w:tr>
      <w:tr w:rsidR="003878B7" w14:paraId="72E5CAD3" w14:textId="77777777" w:rsidTr="00A55A44">
        <w:tc>
          <w:tcPr>
            <w:tcW w:w="543" w:type="pct"/>
          </w:tcPr>
          <w:p w14:paraId="57206B7C" w14:textId="5405987F" w:rsidR="003878B7" w:rsidRDefault="00536436" w:rsidP="00EC7FAE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273" w:type="pct"/>
          </w:tcPr>
          <w:p w14:paraId="11C86172" w14:textId="16C19B03" w:rsidR="003878B7" w:rsidRPr="006D36E0" w:rsidRDefault="006D36E0" w:rsidP="0073146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6D36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Первичный </w:t>
            </w:r>
            <w:r w:rsidRPr="006D36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контроль за правильностью выполнения</w:t>
            </w:r>
          </w:p>
        </w:tc>
        <w:tc>
          <w:tcPr>
            <w:tcW w:w="1022" w:type="pct"/>
          </w:tcPr>
          <w:p w14:paraId="4F4F0D62" w14:textId="507E07DA" w:rsidR="003878B7" w:rsidRPr="00EE4E2F" w:rsidRDefault="00EE4E2F" w:rsidP="00EC7FAE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EE4E2F"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Предлагает </w:t>
            </w:r>
            <w:r w:rsidRPr="00EE4E2F">
              <w:rPr>
                <w:rFonts w:ascii="Times New Roman" w:hAnsi="Times New Roman" w:cs="Times New Roman"/>
              </w:rPr>
              <w:t xml:space="preserve">представить себя в роли композиторов и </w:t>
            </w:r>
            <w:r w:rsidRPr="00EE4E2F">
              <w:rPr>
                <w:rFonts w:ascii="Times New Roman" w:hAnsi="Times New Roman" w:cs="Times New Roman"/>
              </w:rPr>
              <w:lastRenderedPageBreak/>
              <w:t>предположить</w:t>
            </w:r>
            <w:r>
              <w:rPr>
                <w:rFonts w:ascii="Times New Roman" w:hAnsi="Times New Roman" w:cs="Times New Roman"/>
              </w:rPr>
              <w:t xml:space="preserve"> какой будет музыка, характеризующая мятеж, беспокойство.</w:t>
            </w:r>
          </w:p>
        </w:tc>
        <w:tc>
          <w:tcPr>
            <w:tcW w:w="1070" w:type="pct"/>
          </w:tcPr>
          <w:p w14:paraId="4C4847F3" w14:textId="44AA07CB" w:rsidR="003878B7" w:rsidRPr="00DA039B" w:rsidRDefault="00DA039B" w:rsidP="00EF3B57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A039B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 xml:space="preserve">Анализируют и соотносят выразительные и </w:t>
            </w:r>
            <w:r w:rsidRPr="00DA039B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изобразительные интонации, свойства музыки.</w:t>
            </w:r>
          </w:p>
          <w:p w14:paraId="49F9BF47" w14:textId="4A66B2AD" w:rsidR="00DA039B" w:rsidRPr="00DA039B" w:rsidRDefault="00DA039B" w:rsidP="00EF3B57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DA039B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Сравнивают свои предположения с оригиналом после прослушивания Этюда №12 Скрябина.</w:t>
            </w:r>
          </w:p>
          <w:p w14:paraId="26C14092" w14:textId="5179E4B8" w:rsidR="00EE4E2F" w:rsidRDefault="00EE4E2F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" w:type="pct"/>
          </w:tcPr>
          <w:p w14:paraId="5ED6DDF4" w14:textId="6F79173A" w:rsidR="003878B7" w:rsidRPr="002801B1" w:rsidRDefault="005202D5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="00385E6E" w:rsidRPr="0069347D">
              <w:rPr>
                <w:rFonts w:ascii="Times New Roman" w:hAnsi="Times New Roman" w:cs="Times New Roman"/>
              </w:rPr>
              <w:t xml:space="preserve">тремление к </w:t>
            </w:r>
            <w:r w:rsidR="00385E6E" w:rsidRPr="0069347D">
              <w:rPr>
                <w:rFonts w:ascii="Times New Roman" w:hAnsi="Times New Roman" w:cs="Times New Roman"/>
              </w:rPr>
              <w:lastRenderedPageBreak/>
              <w:t>приобретению музыкально-слухового опыта общения с</w:t>
            </w:r>
          </w:p>
        </w:tc>
        <w:tc>
          <w:tcPr>
            <w:tcW w:w="487" w:type="pct"/>
          </w:tcPr>
          <w:p w14:paraId="4D25A993" w14:textId="77777777" w:rsidR="00F1470A" w:rsidRPr="00F1470A" w:rsidRDefault="00F1470A" w:rsidP="00F1470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147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Учатся формулиров</w:t>
            </w:r>
            <w:r w:rsidRPr="00F147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ать собственное мнение и позицию</w:t>
            </w:r>
          </w:p>
          <w:p w14:paraId="740DCD54" w14:textId="77777777" w:rsidR="003878B7" w:rsidRPr="002801B1" w:rsidRDefault="003878B7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508AFABD" w14:textId="77777777" w:rsidR="003878B7" w:rsidRPr="002801B1" w:rsidRDefault="003878B7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633" w:type="pct"/>
          </w:tcPr>
          <w:p w14:paraId="7EC1FBCC" w14:textId="243355E2" w:rsidR="003878B7" w:rsidRPr="002801B1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Элементы музыкальной 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lastRenderedPageBreak/>
              <w:t>выразительности</w:t>
            </w:r>
          </w:p>
        </w:tc>
      </w:tr>
      <w:tr w:rsidR="00536436" w14:paraId="32AC8155" w14:textId="77777777" w:rsidTr="00A55A44">
        <w:tc>
          <w:tcPr>
            <w:tcW w:w="543" w:type="pct"/>
          </w:tcPr>
          <w:p w14:paraId="3A34AF76" w14:textId="17687361" w:rsidR="00536436" w:rsidRDefault="00536436" w:rsidP="00EC7FAE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Вокально-хоровая работа</w:t>
            </w:r>
          </w:p>
        </w:tc>
        <w:tc>
          <w:tcPr>
            <w:tcW w:w="273" w:type="pct"/>
          </w:tcPr>
          <w:p w14:paraId="123C17BD" w14:textId="0659807D" w:rsidR="00536436" w:rsidRPr="00EF3B57" w:rsidRDefault="006D36E0" w:rsidP="0073146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</w:t>
            </w:r>
          </w:p>
        </w:tc>
        <w:tc>
          <w:tcPr>
            <w:tcW w:w="1022" w:type="pct"/>
          </w:tcPr>
          <w:p w14:paraId="4C4E9F71" w14:textId="3A307317" w:rsidR="00EE4E2F" w:rsidRPr="00EE4E2F" w:rsidRDefault="00EE4E2F" w:rsidP="00EE4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Организует </w:t>
            </w:r>
            <w:r w:rsidRPr="00EE4E2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E4E2F">
              <w:rPr>
                <w:rFonts w:ascii="Times New Roman" w:hAnsi="Times New Roman" w:cs="Times New Roman"/>
                <w:sz w:val="24"/>
                <w:szCs w:val="24"/>
              </w:rPr>
              <w:t>ртикуляционную гимнастику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распевание, вокально-хоровую работу</w:t>
            </w:r>
          </w:p>
          <w:p w14:paraId="26676748" w14:textId="7F478033" w:rsidR="00536436" w:rsidRPr="009100D3" w:rsidRDefault="00536436" w:rsidP="00EC7FAE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pct"/>
          </w:tcPr>
          <w:p w14:paraId="67F202C8" w14:textId="2575237A" w:rsidR="00536436" w:rsidRDefault="00EE4E2F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Проявляют эмоциональную отзывчивость при исполнении</w:t>
            </w:r>
          </w:p>
        </w:tc>
        <w:tc>
          <w:tcPr>
            <w:tcW w:w="486" w:type="pct"/>
          </w:tcPr>
          <w:p w14:paraId="4A619363" w14:textId="111664B9" w:rsidR="00536436" w:rsidRPr="002801B1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85E6E" w:rsidRPr="0069347D">
              <w:rPr>
                <w:rFonts w:ascii="Times New Roman" w:hAnsi="Times New Roman" w:cs="Times New Roman"/>
              </w:rPr>
              <w:t>рименение полученных знаний о музыке</w:t>
            </w:r>
          </w:p>
        </w:tc>
        <w:tc>
          <w:tcPr>
            <w:tcW w:w="487" w:type="pct"/>
          </w:tcPr>
          <w:p w14:paraId="27C5976D" w14:textId="24D5A495" w:rsidR="00F1470A" w:rsidRPr="00F1470A" w:rsidRDefault="005369D6" w:rsidP="00F1470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F1470A" w:rsidRPr="00F1470A">
              <w:rPr>
                <w:rFonts w:ascii="Times New Roman" w:eastAsia="Times New Roman" w:hAnsi="Times New Roman" w:cs="Times New Roman"/>
                <w:lang w:eastAsia="ru-RU"/>
              </w:rPr>
              <w:t>оспринимают ответы обучающихся</w:t>
            </w:r>
          </w:p>
          <w:p w14:paraId="1C6029EA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3034AD88" w14:textId="41E5345B" w:rsidR="00536436" w:rsidRPr="002801B1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1470A" w:rsidRPr="0069347D">
              <w:rPr>
                <w:rFonts w:ascii="Times New Roman" w:hAnsi="Times New Roman" w:cs="Times New Roman"/>
              </w:rPr>
              <w:t>пособности к мобилизации сил в процессе работы над исполнением музыкальных сочинений на уроке</w:t>
            </w:r>
          </w:p>
        </w:tc>
        <w:tc>
          <w:tcPr>
            <w:tcW w:w="633" w:type="pct"/>
          </w:tcPr>
          <w:p w14:paraId="6FF204BC" w14:textId="3B185DAE" w:rsidR="00536436" w:rsidRPr="002801B1" w:rsidRDefault="005369D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Совершенствование певч</w:t>
            </w:r>
            <w:r w:rsidR="00E27406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ск</w:t>
            </w:r>
            <w:r w:rsidR="00E27406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й</w:t>
            </w:r>
            <w:r w:rsidR="00E27406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 xml:space="preserve"> культуры</w:t>
            </w:r>
          </w:p>
        </w:tc>
      </w:tr>
      <w:tr w:rsidR="00536436" w14:paraId="221B3217" w14:textId="77777777" w:rsidTr="00A55A44">
        <w:tc>
          <w:tcPr>
            <w:tcW w:w="543" w:type="pct"/>
          </w:tcPr>
          <w:p w14:paraId="3D9DA6F8" w14:textId="31F881E1" w:rsidR="00536436" w:rsidRDefault="00536436" w:rsidP="00EC7FAE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Рефлексия</w:t>
            </w:r>
          </w:p>
        </w:tc>
        <w:tc>
          <w:tcPr>
            <w:tcW w:w="273" w:type="pct"/>
          </w:tcPr>
          <w:p w14:paraId="641B50E2" w14:textId="77777777" w:rsidR="00536436" w:rsidRPr="00EF3B57" w:rsidRDefault="00536436" w:rsidP="0073146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pct"/>
          </w:tcPr>
          <w:p w14:paraId="425E6867" w14:textId="09E97A5A" w:rsidR="00536436" w:rsidRPr="000164CD" w:rsidRDefault="00536436" w:rsidP="000164CD">
            <w:pPr>
              <w:rPr>
                <w:rFonts w:ascii="Times New Roman" w:hAnsi="Times New Roman" w:cs="Times New Roman"/>
              </w:rPr>
            </w:pPr>
            <w:r w:rsidRPr="000164CD">
              <w:rPr>
                <w:rFonts w:ascii="Times New Roman" w:hAnsi="Times New Roman" w:cs="Times New Roman"/>
              </w:rPr>
              <w:t>Организует рефлексию через диалог:</w:t>
            </w:r>
          </w:p>
          <w:p w14:paraId="3AD81BAC" w14:textId="3437E6F4" w:rsidR="00536436" w:rsidRPr="000164CD" w:rsidRDefault="00536436" w:rsidP="000164CD">
            <w:pPr>
              <w:rPr>
                <w:rFonts w:ascii="Times New Roman" w:hAnsi="Times New Roman" w:cs="Times New Roman"/>
              </w:rPr>
            </w:pPr>
            <w:r w:rsidRPr="000164CD">
              <w:rPr>
                <w:rFonts w:ascii="Times New Roman" w:hAnsi="Times New Roman" w:cs="Times New Roman"/>
              </w:rPr>
              <w:t xml:space="preserve">Какой была тема урока? Какую проблему мы решали? Чему научились на уроке? </w:t>
            </w:r>
          </w:p>
          <w:p w14:paraId="06FAD14F" w14:textId="09A7C34A" w:rsidR="00536436" w:rsidRPr="000164CD" w:rsidRDefault="00536436" w:rsidP="000164C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164CD">
              <w:rPr>
                <w:rFonts w:ascii="Times New Roman" w:hAnsi="Times New Roman" w:cs="Times New Roman"/>
              </w:rPr>
              <w:t>– Назовите ключевые слова урока.</w:t>
            </w:r>
          </w:p>
        </w:tc>
        <w:tc>
          <w:tcPr>
            <w:tcW w:w="1070" w:type="pct"/>
          </w:tcPr>
          <w:p w14:paraId="1ACD293F" w14:textId="77777777" w:rsidR="00536436" w:rsidRDefault="00536436" w:rsidP="00EF3B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подводят итог работы</w:t>
            </w:r>
            <w:r w:rsidR="00EE4E2F">
              <w:rPr>
                <w:rFonts w:ascii="Times New Roman" w:hAnsi="Times New Roman" w:cs="Times New Roman"/>
              </w:rPr>
              <w:t>.</w:t>
            </w:r>
          </w:p>
          <w:p w14:paraId="5F3C8A0E" w14:textId="3D3A3DCD" w:rsidR="00EE4E2F" w:rsidRDefault="00EE4E2F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Оценивают свою и коллективную музыкально-творческую деятельность.</w:t>
            </w:r>
          </w:p>
        </w:tc>
        <w:tc>
          <w:tcPr>
            <w:tcW w:w="486" w:type="pct"/>
          </w:tcPr>
          <w:p w14:paraId="30892A6E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7" w:type="pct"/>
          </w:tcPr>
          <w:p w14:paraId="02425534" w14:textId="4117A04D" w:rsidR="00F1470A" w:rsidRPr="00F1470A" w:rsidRDefault="005202D5" w:rsidP="00F1470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F1470A" w:rsidRPr="00F1470A">
              <w:rPr>
                <w:rFonts w:ascii="Times New Roman" w:eastAsia="Times New Roman" w:hAnsi="Times New Roman" w:cs="Times New Roman"/>
                <w:lang w:eastAsia="ru-RU"/>
              </w:rPr>
              <w:t>ефлексия своих действий</w:t>
            </w:r>
          </w:p>
          <w:p w14:paraId="192D94A8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04ACAA95" w14:textId="0D3C6531" w:rsidR="00536436" w:rsidRPr="002801B1" w:rsidRDefault="005202D5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0B6949">
              <w:rPr>
                <w:rFonts w:ascii="Times New Roman" w:hAnsi="Times New Roman" w:cs="Times New Roman"/>
              </w:rPr>
              <w:t>Вырабатывать критерии оценки и определять степень успешности работы</w:t>
            </w:r>
          </w:p>
        </w:tc>
        <w:tc>
          <w:tcPr>
            <w:tcW w:w="633" w:type="pct"/>
          </w:tcPr>
          <w:p w14:paraId="6F18B66C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</w:tr>
      <w:tr w:rsidR="00536436" w14:paraId="28A35E90" w14:textId="77777777" w:rsidTr="00A55A44">
        <w:tc>
          <w:tcPr>
            <w:tcW w:w="543" w:type="pct"/>
          </w:tcPr>
          <w:p w14:paraId="450761DC" w14:textId="032D9D27" w:rsidR="00536436" w:rsidRDefault="00536436" w:rsidP="00EC7FAE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73" w:type="pct"/>
          </w:tcPr>
          <w:p w14:paraId="47421B46" w14:textId="77777777" w:rsidR="00536436" w:rsidRPr="00EF3B57" w:rsidRDefault="00536436" w:rsidP="00731468">
            <w:pPr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pct"/>
          </w:tcPr>
          <w:p w14:paraId="47D4E132" w14:textId="77777777" w:rsidR="00DA039B" w:rsidRPr="00DA039B" w:rsidRDefault="00DA039B" w:rsidP="00DA03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39B">
              <w:rPr>
                <w:rFonts w:ascii="Times New Roman" w:eastAsia="Times New Roman" w:hAnsi="Times New Roman" w:cs="Times New Roman"/>
                <w:lang w:eastAsia="ru-RU"/>
              </w:rPr>
              <w:t>Творческое задание:</w:t>
            </w:r>
          </w:p>
          <w:p w14:paraId="4CD0214B" w14:textId="77777777" w:rsidR="00DA039B" w:rsidRPr="00DA039B" w:rsidRDefault="00DA039B" w:rsidP="00DA03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39B">
              <w:rPr>
                <w:rFonts w:ascii="Times New Roman" w:eastAsia="Times New Roman" w:hAnsi="Times New Roman" w:cs="Times New Roman"/>
                <w:lang w:eastAsia="ru-RU"/>
              </w:rPr>
              <w:t>- Нарисуйте этюд к одному из полюбившихся музыкальных сочинений.</w:t>
            </w:r>
          </w:p>
          <w:p w14:paraId="4E1D2AEA" w14:textId="77777777" w:rsidR="00536436" w:rsidRPr="00DA039B" w:rsidRDefault="00536436" w:rsidP="000164C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pct"/>
          </w:tcPr>
          <w:p w14:paraId="50042EB8" w14:textId="77777777" w:rsidR="00536436" w:rsidRDefault="00536436" w:rsidP="00EF3B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6" w:type="pct"/>
          </w:tcPr>
          <w:p w14:paraId="4B812F45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7" w:type="pct"/>
          </w:tcPr>
          <w:p w14:paraId="35FF4F85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86" w:type="pct"/>
          </w:tcPr>
          <w:p w14:paraId="1E9A78E9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633" w:type="pct"/>
          </w:tcPr>
          <w:p w14:paraId="271D4316" w14:textId="77777777" w:rsidR="00536436" w:rsidRPr="002801B1" w:rsidRDefault="00536436" w:rsidP="00731468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</w:tr>
    </w:tbl>
    <w:p w14:paraId="4CB9F5D1" w14:textId="77777777" w:rsidR="00E127D5" w:rsidRDefault="00E127D5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128CAA3D" w14:textId="77777777" w:rsidR="00E127D5" w:rsidRPr="00E127D5" w:rsidRDefault="00E127D5">
      <w:pPr>
        <w:rPr>
          <w:rFonts w:ascii="Times New Roman" w:hAnsi="Times New Roman" w:cs="Times New Roman"/>
          <w:b/>
          <w:sz w:val="24"/>
          <w:szCs w:val="24"/>
        </w:rPr>
      </w:pPr>
    </w:p>
    <w:sectPr w:rsidR="00E127D5" w:rsidRPr="00E127D5" w:rsidSect="003667D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620F5"/>
    <w:multiLevelType w:val="hybridMultilevel"/>
    <w:tmpl w:val="CDCA3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B61"/>
    <w:multiLevelType w:val="multilevel"/>
    <w:tmpl w:val="8A0A4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5A1D2E"/>
    <w:multiLevelType w:val="multilevel"/>
    <w:tmpl w:val="33BAD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5E44E8"/>
    <w:multiLevelType w:val="multilevel"/>
    <w:tmpl w:val="83B2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FA004F"/>
    <w:multiLevelType w:val="multilevel"/>
    <w:tmpl w:val="EF3C5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9A7F73"/>
    <w:multiLevelType w:val="hybridMultilevel"/>
    <w:tmpl w:val="76F4CCC8"/>
    <w:lvl w:ilvl="0" w:tplc="7E40C9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241B0E"/>
    <w:multiLevelType w:val="multilevel"/>
    <w:tmpl w:val="5198C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D21160"/>
    <w:multiLevelType w:val="multilevel"/>
    <w:tmpl w:val="82A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583204B"/>
    <w:multiLevelType w:val="multilevel"/>
    <w:tmpl w:val="1CB2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BA1"/>
    <w:rsid w:val="000164CD"/>
    <w:rsid w:val="000713BB"/>
    <w:rsid w:val="00097E0C"/>
    <w:rsid w:val="000E1D69"/>
    <w:rsid w:val="00154637"/>
    <w:rsid w:val="00195EAF"/>
    <w:rsid w:val="001C4BA1"/>
    <w:rsid w:val="001D4F7E"/>
    <w:rsid w:val="0021166A"/>
    <w:rsid w:val="002801B1"/>
    <w:rsid w:val="0028577D"/>
    <w:rsid w:val="002C36F9"/>
    <w:rsid w:val="003667D1"/>
    <w:rsid w:val="00385E6E"/>
    <w:rsid w:val="003878B7"/>
    <w:rsid w:val="003A5725"/>
    <w:rsid w:val="003C5E93"/>
    <w:rsid w:val="003E1E77"/>
    <w:rsid w:val="004C0C60"/>
    <w:rsid w:val="004C552A"/>
    <w:rsid w:val="005202D5"/>
    <w:rsid w:val="00536436"/>
    <w:rsid w:val="005369D6"/>
    <w:rsid w:val="005579F1"/>
    <w:rsid w:val="006C0C73"/>
    <w:rsid w:val="006D36E0"/>
    <w:rsid w:val="00712121"/>
    <w:rsid w:val="00731468"/>
    <w:rsid w:val="00853820"/>
    <w:rsid w:val="008B15A3"/>
    <w:rsid w:val="009100D3"/>
    <w:rsid w:val="00A552FB"/>
    <w:rsid w:val="00A55A44"/>
    <w:rsid w:val="00B406CC"/>
    <w:rsid w:val="00B53B2C"/>
    <w:rsid w:val="00C3099A"/>
    <w:rsid w:val="00C855AA"/>
    <w:rsid w:val="00D04BEE"/>
    <w:rsid w:val="00D334EF"/>
    <w:rsid w:val="00D45299"/>
    <w:rsid w:val="00D6611F"/>
    <w:rsid w:val="00DA039B"/>
    <w:rsid w:val="00E127D5"/>
    <w:rsid w:val="00E27406"/>
    <w:rsid w:val="00E300B5"/>
    <w:rsid w:val="00E50E9A"/>
    <w:rsid w:val="00EC2399"/>
    <w:rsid w:val="00EC7FAE"/>
    <w:rsid w:val="00EE4E2F"/>
    <w:rsid w:val="00EF3B57"/>
    <w:rsid w:val="00F1470A"/>
    <w:rsid w:val="00F2794B"/>
    <w:rsid w:val="00F4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4FEB"/>
  <w15:docId w15:val="{2381B633-5588-400E-B9DC-55DE7DA3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5E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47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7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E1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536436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71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4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Student-160</dc:creator>
  <cp:lastModifiedBy>Людмила Николаевна Артемьева</cp:lastModifiedBy>
  <cp:revision>23</cp:revision>
  <dcterms:created xsi:type="dcterms:W3CDTF">2019-03-20T07:23:00Z</dcterms:created>
  <dcterms:modified xsi:type="dcterms:W3CDTF">2020-01-02T12:01:00Z</dcterms:modified>
</cp:coreProperties>
</file>