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4C5" w:rsidRDefault="002E34C5" w:rsidP="00AD0F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6654" w:rsidRPr="00ED6654" w:rsidRDefault="00016D5E" w:rsidP="00AD0F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2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D6654" w:rsidRPr="00AD0F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«Пальчиковые игры как средство развития м</w:t>
      </w:r>
      <w:r w:rsidR="00264249" w:rsidRPr="00AD0F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елкой моторики рук детей младшего</w:t>
      </w:r>
      <w:r w:rsidR="00ED6654" w:rsidRPr="00AD0F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возраста»</w:t>
      </w:r>
    </w:p>
    <w:p w:rsidR="000F1A54" w:rsidRPr="00ED6654" w:rsidRDefault="00A12560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альчиковые игры и упражнения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у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никальное средство для развития мелкой моторики и </w:t>
      </w:r>
      <w:r w:rsidR="00264249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речи. Использование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пальчиковой гимнас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тики стимулирует развитие речи, воображение</w:t>
      </w:r>
      <w:r w:rsidR="00264249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64249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пространственное мышление,</w:t>
      </w:r>
      <w:r w:rsidR="00FA2A99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4249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развивает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быстроту реакции и эмоциональную выразительность. Ребенок лучше запо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минает тексты</w:t>
      </w:r>
      <w:r w:rsidR="00264249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стихи, </w:t>
      </w:r>
      <w:r w:rsidR="00264249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становится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</w:t>
      </w:r>
      <w:r w:rsidR="00264249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выразительной.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Выполняя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упраж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нения, ребенок развивает движения рук,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кисти приобретают хорошую гибкость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подвижность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оэтому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тренировка 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пальце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кистей</w:t>
      </w:r>
      <w:r w:rsidR="000F1A54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 является важным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фактором для стимулирования и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речи ребенка.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Артикуляционные движения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способствуют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улучшению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кистей рук</w:t>
      </w:r>
      <w:r w:rsidR="0034617D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письму</w:t>
      </w:r>
      <w:r w:rsidR="000F1A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6654" w:rsidRPr="00ED6654" w:rsidRDefault="00AD0F78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сказал </w:t>
      </w:r>
      <w:r w:rsidR="00295204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 Сухомлинский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="00ED6654" w:rsidRPr="00AD0F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«Ум ребёнка находится на кончиках его пальцев»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A1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95204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большое значение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коре головного</w:t>
      </w:r>
      <w:r w:rsidR="00A1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мозга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гают убрать напряжение с пальцев</w:t>
      </w:r>
      <w:r w:rsidR="00A1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кистей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</w:t>
      </w:r>
      <w:r w:rsidR="00A1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лабить мышцы всего тела. И</w:t>
      </w:r>
      <w:r w:rsidR="00A1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гры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способны улучшить про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изношение многих звуков, т</w:t>
      </w:r>
      <w:r w:rsidR="00A1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 образом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лучше работают руки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тем лучше ребенок говорит.</w:t>
      </w:r>
      <w:r w:rsidR="00210C83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6654" w:rsidRPr="00ED6654" w:rsidRDefault="00D10181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D4A83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нсценировка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историй, сказок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рассказов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помощи пальцев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рук, являе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очень важной частью работы по развитию мелкой моторики</w:t>
      </w:r>
      <w:r w:rsidR="00AD4A83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они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</w:t>
      </w:r>
      <w:r w:rsidR="00AD4A83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увлекательны</w:t>
      </w:r>
      <w:r w:rsidR="00AD4A83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эмоциональны</w:t>
      </w:r>
      <w:r w:rsidR="00AD0F78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отображают реальность окружающего мира</w:t>
      </w:r>
      <w:r w:rsidR="00AD4A83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ходе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пальчиковых </w:t>
      </w:r>
      <w:r w:rsidR="00AD4A83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дети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 движения</w:t>
      </w:r>
      <w:r w:rsidR="00AD4A83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 самым активизирую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AD0F78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мелкую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ику рук. В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ырабатывается ловкость, умение управлять своими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движениями, концентрировать внимание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5665" w:rsidRDefault="00BC2018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хорошо воспринимают 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пальчиковые игры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выполняемы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одной рукой. Дети трёх лет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6D5E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выполняют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двумя руками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Четырехлетние дети в играх могут использовать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событий, сменяющих друг друга. Более старшим детям можно предложить оформи</w:t>
      </w:r>
      <w:r w:rsidR="00FA2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игры разнообразными </w:t>
      </w:r>
    </w:p>
    <w:p w:rsidR="00ED6654" w:rsidRPr="00ED6654" w:rsidRDefault="00D10181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мелкими предметами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6654" w:rsidRPr="00ED6654" w:rsidRDefault="00ED6654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 по развитию движ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ений пальцев</w:t>
      </w:r>
      <w:r w:rsidR="00124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 и кисти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проводить систе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матически по 2-5 минут каждый день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игрой с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ребёнком необходимо обсудить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игры,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отрабатывая необходимые 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и жесты пальцев, что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4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позволит подготовить ребёнка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правил</w:t>
      </w:r>
      <w:r w:rsidR="00016D5E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ьному выполнению упражнения 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создаст необходимый эмоциональный настрой.</w:t>
      </w:r>
    </w:p>
    <w:p w:rsidR="003043A7" w:rsidRPr="00AD0F78" w:rsidRDefault="00AD0F78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Пальчиковые </w:t>
      </w:r>
      <w:r w:rsidR="00124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становятся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вариантов радостного и</w:t>
      </w:r>
      <w:r w:rsidR="00BC2018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еплого, </w:t>
      </w:r>
      <w:r w:rsidR="00BC2018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эмоционального развития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ребёнка, что является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ощным стимулом для речевого развития. Для малышей начинается всё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потешек, во время которых ре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бенок смотрит, как</w:t>
      </w: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взрослый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играет с его рукой, 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сгибая и разгибая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пальчики. Дальше</w:t>
      </w:r>
      <w:r w:rsidR="003043A7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ребенка 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становится 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активной: взрослый лишь произносит слова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пальцы ребенка двигаются уже самостоятельно. </w:t>
      </w:r>
    </w:p>
    <w:p w:rsidR="003043A7" w:rsidRPr="00AD0F78" w:rsidRDefault="00ED6654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выполняя пальчиками различные упражнения, ребенок достигает хорошего развития мелкой моторики рук, которое оказывает благоприятное влияние на развитие речи, и подготавливает ребенка к рисованию и письму. Эти игры очень эмоциональны, увлекательны и способствуют </w:t>
      </w:r>
      <w:r w:rsidR="00124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только 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развитию речи, </w:t>
      </w:r>
      <w:r w:rsidR="00124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и 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</w:t>
      </w:r>
      <w:r w:rsidR="003043A7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деятельности. 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Упражнения для пальчиковой гимнастики подбираются с учетом возраста ребенка</w:t>
      </w:r>
      <w:r w:rsidR="00BC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индивидуального подхода</w:t>
      </w:r>
      <w:bookmarkStart w:id="0" w:name="_GoBack"/>
      <w:bookmarkEnd w:id="0"/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043A7" w:rsidRPr="00232572" w:rsidRDefault="003043A7" w:rsidP="00AD0F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2572" w:rsidRPr="00AD0F78" w:rsidRDefault="00232572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</w:t>
      </w:r>
      <w:r w:rsidR="00ED6654"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итоги</w:t>
      </w: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можно сказать, что п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альчиковые игры</w:t>
      </w: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упражнения – уникальное средство для развития мелкой моторики и речи в их единстве и взаимосвязи.</w:t>
      </w: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 я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вляются источником гармоничного физического и эмоционального развития, они обогащают их разнообразными сенсорными впечатлениями, развивают внимание и способность к сосредоточению. Во время пальчиковых игр ребенок не только умственно растет, но и заряжается положительными э</w:t>
      </w:r>
      <w:r w:rsidR="003043A7"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моциями</w:t>
      </w:r>
      <w:r w:rsidRPr="00ED6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D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2572" w:rsidRPr="00ED6654" w:rsidRDefault="00232572" w:rsidP="00AD0F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ED6654" w:rsidRDefault="00ED6654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2E34C5" w:rsidRPr="00ED6654" w:rsidRDefault="002E34C5" w:rsidP="00ED66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ED6654" w:rsidRDefault="00ED6654"/>
    <w:p w:rsidR="00ED6654" w:rsidRDefault="00ED6654" w:rsidP="00ED6654">
      <w:pPr>
        <w:pStyle w:val="1"/>
        <w:shd w:val="clear" w:color="auto" w:fill="FFFFFF"/>
        <w:spacing w:before="0" w:beforeAutospacing="0" w:after="0" w:afterAutospacing="0" w:line="336" w:lineRule="atLeast"/>
        <w:jc w:val="center"/>
        <w:rPr>
          <w:rFonts w:ascii="Roboto" w:hAnsi="Roboto"/>
          <w:b w:val="0"/>
          <w:bCs w:val="0"/>
          <w:caps/>
          <w:color w:val="484848"/>
          <w:sz w:val="24"/>
          <w:szCs w:val="24"/>
        </w:rPr>
      </w:pPr>
      <w:r>
        <w:rPr>
          <w:rFonts w:ascii="Roboto" w:hAnsi="Roboto"/>
          <w:b w:val="0"/>
          <w:bCs w:val="0"/>
          <w:caps/>
          <w:color w:val="484848"/>
          <w:sz w:val="24"/>
          <w:szCs w:val="24"/>
        </w:rPr>
        <w:t>ПАЛЬЧИКОВЫЕ ИГРЫ, КАК СРЕДСТВО РАЗВИТИЯ МЕЛКОЙ МОТОРИКИ У ДЕТЕЙ МЛАДШЕГО ДОШКОЛЬНОГО ВОЗРАСТА</w:t>
      </w:r>
    </w:p>
    <w:p w:rsidR="00ED6654" w:rsidRPr="00ED6654" w:rsidRDefault="00ED6654" w:rsidP="00ED665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  <w:t>Постановка проблемы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.  Проблема поиска новейших эффективнейших средств для развития мелкой моторики у детей дошкольного возраста остается актуальной уже очень долгое время. Речь ребенка, его координационные способности, глазомер находятся в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прямопропорциональной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зависимости от ловкости движений пальцев и кисти руки, умения оперировать с мелкими предметами, гибкости, подвижности и пластичности детских ручек.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Начинают развитие мелкой моторики с раннего и младшего дошкольного возраста с простых и незатейливых народных игр-потешек, закрепляя в последствии в более старших возрастных периодах более сложными и разнообразными пальчиковыми играми.  Именно в этот период дети должны овладеть основными движениями пальцев и кисти руки для того, чтобы у них продолжалось нормальное развитие. Именно поэтому ведущими педагогами-практиками используются и совершенствуются различные 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lastRenderedPageBreak/>
        <w:t>пальчиковые игры в развитии мелкой моторики. Освещение опыта использования различных пальчиковых игр в работе с детьми младшего дошкольного возраста может быть полезно современным воспитателям ДОУ, логопедам, дефектологам, а также родителям детей.</w:t>
      </w:r>
    </w:p>
    <w:p w:rsidR="00ED6654" w:rsidRPr="00ED6654" w:rsidRDefault="00ED6654" w:rsidP="00ED665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  <w:t>Анализ последних публикаций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. Проблемой развития мелкой моторики детей </w:t>
      </w:r>
      <w:proofErr w:type="gram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занимались  и</w:t>
      </w:r>
      <w:proofErr w:type="gram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занимаются многие ученые прошлого и современности. Среди исследователей прошлого можно отметить последователей наследия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Л.Выготского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(А. Запорожца, Л.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Венгера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и их соратников), приверженцев идей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М.Монтессори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(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Ю.Фаусек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,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Е.Хилтунен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и др.).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Среди современных исследователей, занимающихся проблемой сенсорного развития детей дошкольного возраста в целом, и развитием мелкой моторики в частности, можно отметить таких ученых как: Ю. Хохрякова, О.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Бетехина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 Данные ученые-исследователи в своих научных трудах отмечают, что несмотря на разработанность проблем сенсорного воспитания и развития, результаты обследования детей младшего дошкольного возраста показывают, что в детских садах не в полной мере внедряются имеющиеся в теории научные материалы. Авторы актуализируют проблему внедрения более эффективных личностно-ориентированных форм работы с детьми, акцентирование внимания на игровой форме обучения. Особое внимание в трудах авторы уделяют пальчиковым играм.</w:t>
      </w:r>
    </w:p>
    <w:p w:rsidR="00ED6654" w:rsidRPr="00ED6654" w:rsidRDefault="00ED6654" w:rsidP="00ED665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  <w:t>Цель данного исследования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 - </w:t>
      </w:r>
      <w:proofErr w:type="gram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раскрыть  значение</w:t>
      </w:r>
      <w:proofErr w:type="gram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пальчиковых игр как средства развития мелкой моторики у детей младшего дошкольного возраста.</w:t>
      </w:r>
    </w:p>
    <w:p w:rsidR="00ED6654" w:rsidRPr="00ED6654" w:rsidRDefault="00ED6654" w:rsidP="00ED665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  <w:t>Изложение основного материала.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Реализация ФГОС ДО в практику дошкольных образовательных учреждений приносит первые результаты. Смещение акцента с привычного образовательного процесса, направленного на формирование у дошкольников требуемых знаний в сторону развития общей культуры личности, привело педагогов естественным образом к пересмотру устоявшихся малоэффективных форм организации деятельности ребенка во время его пребывания в детском саду. Конечно, никто не отрицает, что наиболее естественным в дошкольном возрасте, иными словами ведущим, видом деятельности является игра. Однако игра игре рознь. Умелое совмещение педагогами игрового, воспитательного и обучающего компонентов в игре является залогом всестороннего гармоничного развития их воспитанников. Одним из таких вариантов развивающих игр выступают пальчиковые игры.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Пальчиковые игры известны давно. В народной педагогике данные игры зачастую использовались в единстве с другими малыми жанрами фольклора (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потешками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прибаутками, дразнилками и пр.). Так, к примеру, всем известны и любимы с детства такие пальчиковые игры, как «Идет коза рогатая», «Ладушки-ладушки» и «Сорока-белобока кашку варила», однако это далеко не полный перечень тех игр, что можно и нужно использовать в работе с детьми.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В рамках нашего исследования под пальчиковыми играми мы понимаем различные двигательные действия кистью и пальцами под какое-либо речевое сопровождение (сказку,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потешку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, стишок и пр.). </w:t>
      </w:r>
      <w:proofErr w:type="gram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Они  помогают</w:t>
      </w:r>
      <w:proofErr w:type="gram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инсценировать текст, который не обязательно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рифмированный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он может быть и в прозаическом виде, но с простым лаконичным сюжетом, чтобы суметь завлечь ребенка. 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Соглашаемся и разделяем мнение с Л.И.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Моурлот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, Л.А.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Ремезовой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утверждающими, что пальчиковые игры – это универсальное дидактическое и развивающее средство, сущность которого состоит в том, что во время его проведения нервные окончания рук воздействуют на мозг ребенка и мозговая деятельность активизируется [2].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Таким образом в процессе игры дети разминают пальцы и кисти рук, проводят своеобразный пальчиковый тренинг. Пальчиковый тренинг включает упражнения: статические (удержание приданной пальцам определенной позы), динамические (развитие подвижности пальцев, переключения с одной позиции на другую), расслабляющие (нормализующие мышечный тонус) и др. [1]. Смена упражнений помогает напрягать, тонизировать, расслаблять еще неокрепшие и неумелые руки ребенка, постепенно формируя его моторику.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Современный исследователь в развитии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сенсорики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у детей дошкольного возраста не только раскрывает сущность пальчиковых игр, но и их главное отличие от пальчиковых упражнений, состоящее в сопроводительном речитативном материале.  В контексте данного исследования, хотелось бы отметить, что выбор в пользу пальчиковых игр в качестве ведущего средства по развитию мелкой моторики младших дошкольников, пал именно потому что в силу специфики возраста, детям интереснее играть в сопровождении смешных стишков, инсценировать мини-спектакли, подражать ручной умелости взрослого </w:t>
      </w:r>
      <w:proofErr w:type="gram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под 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соответсвующее</w:t>
      </w:r>
      <w:proofErr w:type="spellEnd"/>
      <w:proofErr w:type="gram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речевое сопровождение, а не просто выполнять какие-то упражнения пальцами. Если просто показывать упражнения для развития мелкой моторики дети быстро теряют к ним интерес и эффекта от такого обучения нет.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lastRenderedPageBreak/>
        <w:t xml:space="preserve">К такому же выводу склоняются многие специалисты, особенно исследователи-практики, методисты, работающие непосредственно в данном русле. Так И.Е. Светловой раскрывается значение пальчиковых игр как средства развития мелкой моторики у детей младшего дошкольного возраста, </w:t>
      </w:r>
      <w:proofErr w:type="gram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которое  состоит</w:t>
      </w:r>
      <w:proofErr w:type="gram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в том что:</w:t>
      </w:r>
    </w:p>
    <w:p w:rsidR="00ED6654" w:rsidRPr="00ED6654" w:rsidRDefault="00ED6654" w:rsidP="00ED6654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развивается ловкость пальцев, умение координировать и согласовывать движения рук и пальцев;</w:t>
      </w:r>
    </w:p>
    <w:p w:rsidR="00ED6654" w:rsidRPr="00ED6654" w:rsidRDefault="00ED6654" w:rsidP="00ED6654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формируется и развивается устная речь ребенка;</w:t>
      </w:r>
    </w:p>
    <w:p w:rsidR="00ED6654" w:rsidRPr="00ED6654" w:rsidRDefault="00ED6654" w:rsidP="00ED6654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развиваются творческие навыки, воображение;</w:t>
      </w:r>
    </w:p>
    <w:p w:rsidR="00ED6654" w:rsidRPr="00ED6654" w:rsidRDefault="00ED6654" w:rsidP="00ED6654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непринужденно прививаются основные культурно-гигиенические навыки;</w:t>
      </w:r>
    </w:p>
    <w:p w:rsidR="00ED6654" w:rsidRPr="00ED6654" w:rsidRDefault="00ED6654" w:rsidP="00ED6654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концентрируется внимание на определенном виде деятельности, что способствует развитию усидчивости;</w:t>
      </w:r>
    </w:p>
    <w:p w:rsidR="00ED6654" w:rsidRPr="00ED6654" w:rsidRDefault="00ED6654" w:rsidP="00ED6654">
      <w:pPr>
        <w:numPr>
          <w:ilvl w:val="0"/>
          <w:numId w:val="1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корректируется эмоциональная сфера ребенка [4].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Эффективность использования пальчиковых игр в развитии мелкой моторики подчеркивается и в исследовании Л.И. Тищенко, отмечающей, что снизить </w:t>
      </w:r>
      <w:proofErr w:type="gram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напряжение  в</w:t>
      </w:r>
      <w:proofErr w:type="gram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руках и содействовать расслаблению мышц всего тела помогают именно простые движения, такие как пальчиковые сгибы, зажимы, разжимы и пр.[5, с. 57]. Одни пальчиковые игры готовят малыша к счету, в других - ребенок должен действовать, используя обе руки, что помогает лучше осознать понятия выше и ниже, сверху и снизу, право и лево.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Широкий спектр пальчиковых игр предоставляет большие возможности в их выборе. Исследователями предлагаются различные способы классификации, приведем наиболее ёмкую и в тоже время компактную, на наш взгляд. Так И.В.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Дворова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О.П. Рожков классифицируют пальчиковые игры следующим образом:</w:t>
      </w:r>
    </w:p>
    <w:p w:rsidR="00ED6654" w:rsidRPr="00ED6654" w:rsidRDefault="00ED6654" w:rsidP="00ED6654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пальчиковые игры без речевого сопровождения;</w:t>
      </w:r>
    </w:p>
    <w:p w:rsidR="00ED6654" w:rsidRPr="00ED6654" w:rsidRDefault="00ED6654" w:rsidP="00ED6654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пальчиковые игры с речевым сопровождением;</w:t>
      </w:r>
    </w:p>
    <w:p w:rsidR="00ED6654" w:rsidRPr="00ED6654" w:rsidRDefault="00ED6654" w:rsidP="00ED6654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народные пальчиковые игры;</w:t>
      </w:r>
    </w:p>
    <w:p w:rsidR="00ED6654" w:rsidRPr="00ED6654" w:rsidRDefault="00ED6654" w:rsidP="00ED6654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кукольные театры: пальчиковый,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варежковый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перчаточный, театр теней;</w:t>
      </w:r>
    </w:p>
    <w:p w:rsidR="00ED6654" w:rsidRPr="00ED6654" w:rsidRDefault="00ED6654" w:rsidP="00ED6654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упражнения с пальчиками с использованием разнообразного материала: бросовый, природный, хозяйственно-бытовой [1].</w:t>
      </w:r>
    </w:p>
    <w:p w:rsidR="00ED6654" w:rsidRPr="00ED6654" w:rsidRDefault="00ED6654" w:rsidP="00ED6654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Главный принцип отбора пальчиковых игр для детей младшего дошкольного возраста состоит в том, что составляющие их упражнения должны быть разнообразными, сочетающими в себе сжатие, расслабление, растяжение пальцев, а также по возможности акцентирующими внимание поочередно на каждом пальчике.</w:t>
      </w:r>
    </w:p>
    <w:p w:rsidR="00ED6654" w:rsidRPr="00ED6654" w:rsidRDefault="00ED6654" w:rsidP="00ED665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  <w:t>Выводы.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Пальчиковые игры – наиболее эффективное средство развития мелкой моторики у детей младшего дошкольного возраста при умелом их использовании. Доступность понимаю детей изображаемых персонажей пальчиковых игр (семья пальчиков, сорока, коза, паучок и пр.) делает процесс игры увлекательным развлечением, дети охотно повторяют за взрослым движения, у них улучшается настроение, снимается мышечный тонус, активизируются творческие задатки, развивается память, улучшается речь. Все это в совокупности представляет собой мощнейшее и в тоже время доступное средство развития ребенка. Большое разнообразие видов упражнений в пальчиковых играх дает возможность использовать дифференцированный и личностно-ориентированный подходы в развитии мелкой моторики ребенка.</w:t>
      </w:r>
    </w:p>
    <w:p w:rsidR="00ED6654" w:rsidRPr="00ED6654" w:rsidRDefault="00ED6654" w:rsidP="00ED665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br/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br/>
        <w:t>Пожалуйста, не забудьте правильно оформить цитату:</w:t>
      </w:r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br/>
        <w:t xml:space="preserve">Ткаченко В.Н. ПАЛЬЧИКОВЫЕ ИГРЫ, КАК СРЕДСТВО РАЗВИТИЯ МЕЛКОЙ МОТОРИКИ У ДЕТЕЙ МЛАДШЕГО ДОШКОЛЬНОГО ВОЗРАСТА // Научное сообщество студентов: МЕЖДИСЦИПЛИНАРНЫЕ ИССЛЕДОВАНИЯ: сб. ст. по мат. XLII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междунар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 студ. науч.-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практ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. </w:t>
      </w:r>
      <w:proofErr w:type="spellStart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конф</w:t>
      </w:r>
      <w:proofErr w:type="spellEnd"/>
      <w:r w:rsidRPr="00ED6654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 № 7(42). URL: https://sibac.info/archive/meghdis/7(42).pdf (дата обращения: 24.02.2020)</w:t>
      </w:r>
    </w:p>
    <w:p w:rsidR="00ED6654" w:rsidRDefault="00ED6654"/>
    <w:sectPr w:rsidR="00ED6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CAB"/>
    <w:multiLevelType w:val="multilevel"/>
    <w:tmpl w:val="53B25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9701C"/>
    <w:multiLevelType w:val="multilevel"/>
    <w:tmpl w:val="452E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385849"/>
    <w:multiLevelType w:val="multilevel"/>
    <w:tmpl w:val="71949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30FC8"/>
    <w:multiLevelType w:val="multilevel"/>
    <w:tmpl w:val="5A64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835F28"/>
    <w:multiLevelType w:val="multilevel"/>
    <w:tmpl w:val="A18AD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FB3E65"/>
    <w:multiLevelType w:val="multilevel"/>
    <w:tmpl w:val="ECA8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D475B7"/>
    <w:multiLevelType w:val="multilevel"/>
    <w:tmpl w:val="9EB4C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A62C69"/>
    <w:multiLevelType w:val="multilevel"/>
    <w:tmpl w:val="D0A4E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EE6"/>
    <w:rsid w:val="00002831"/>
    <w:rsid w:val="00016D5E"/>
    <w:rsid w:val="000E43F0"/>
    <w:rsid w:val="000F1A54"/>
    <w:rsid w:val="00124BA0"/>
    <w:rsid w:val="00132EE6"/>
    <w:rsid w:val="00210C83"/>
    <w:rsid w:val="00232572"/>
    <w:rsid w:val="00264249"/>
    <w:rsid w:val="00295204"/>
    <w:rsid w:val="002E34C5"/>
    <w:rsid w:val="003043A7"/>
    <w:rsid w:val="0034617D"/>
    <w:rsid w:val="005E6AF9"/>
    <w:rsid w:val="0072562F"/>
    <w:rsid w:val="00865665"/>
    <w:rsid w:val="00A12560"/>
    <w:rsid w:val="00AD0F78"/>
    <w:rsid w:val="00AD4A83"/>
    <w:rsid w:val="00BA6520"/>
    <w:rsid w:val="00BC2018"/>
    <w:rsid w:val="00D10181"/>
    <w:rsid w:val="00ED6654"/>
    <w:rsid w:val="00FA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4693"/>
  <w15:chartTrackingRefBased/>
  <w15:docId w15:val="{5AC031E4-9DC4-406C-B02F-4412B821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66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66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2">
    <w:name w:val="c2"/>
    <w:basedOn w:val="a0"/>
    <w:rsid w:val="00ED6654"/>
  </w:style>
  <w:style w:type="paragraph" w:customStyle="1" w:styleId="c0">
    <w:name w:val="c0"/>
    <w:basedOn w:val="a"/>
    <w:rsid w:val="00ED6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D6654"/>
  </w:style>
  <w:style w:type="character" w:customStyle="1" w:styleId="c5">
    <w:name w:val="c5"/>
    <w:basedOn w:val="a0"/>
    <w:rsid w:val="00ED6654"/>
  </w:style>
  <w:style w:type="character" w:styleId="a3">
    <w:name w:val="Hyperlink"/>
    <w:basedOn w:val="a0"/>
    <w:uiPriority w:val="99"/>
    <w:semiHidden/>
    <w:unhideWhenUsed/>
    <w:rsid w:val="00ED6654"/>
    <w:rPr>
      <w:color w:val="0000FF"/>
      <w:u w:val="single"/>
    </w:rPr>
  </w:style>
  <w:style w:type="character" w:customStyle="1" w:styleId="c1">
    <w:name w:val="c1"/>
    <w:basedOn w:val="a0"/>
    <w:rsid w:val="00ED6654"/>
  </w:style>
  <w:style w:type="character" w:customStyle="1" w:styleId="c6">
    <w:name w:val="c6"/>
    <w:basedOn w:val="a0"/>
    <w:rsid w:val="00ED6654"/>
  </w:style>
  <w:style w:type="paragraph" w:styleId="a4">
    <w:name w:val="Normal (Web)"/>
    <w:basedOn w:val="a"/>
    <w:uiPriority w:val="99"/>
    <w:semiHidden/>
    <w:unhideWhenUsed/>
    <w:rsid w:val="00ED6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D6654"/>
    <w:rPr>
      <w:b/>
      <w:bCs/>
    </w:rPr>
  </w:style>
  <w:style w:type="character" w:styleId="a6">
    <w:name w:val="Emphasis"/>
    <w:basedOn w:val="a0"/>
    <w:uiPriority w:val="20"/>
    <w:qFormat/>
    <w:rsid w:val="00ED6654"/>
    <w:rPr>
      <w:i/>
      <w:iCs/>
    </w:rPr>
  </w:style>
  <w:style w:type="character" w:customStyle="1" w:styleId="c9">
    <w:name w:val="c9"/>
    <w:basedOn w:val="a0"/>
    <w:rsid w:val="00002831"/>
  </w:style>
  <w:style w:type="character" w:customStyle="1" w:styleId="c3">
    <w:name w:val="c3"/>
    <w:basedOn w:val="a0"/>
    <w:rsid w:val="00232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4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18</cp:revision>
  <dcterms:created xsi:type="dcterms:W3CDTF">2020-02-24T06:13:00Z</dcterms:created>
  <dcterms:modified xsi:type="dcterms:W3CDTF">2020-03-26T11:59:00Z</dcterms:modified>
</cp:coreProperties>
</file>