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09B" w:rsidRDefault="00B2209B" w:rsidP="00B2209B">
      <w:pPr>
        <w:tabs>
          <w:tab w:val="left" w:pos="851"/>
          <w:tab w:val="left" w:pos="993"/>
        </w:tabs>
        <w:spacing w:line="247" w:lineRule="auto"/>
        <w:jc w:val="both"/>
        <w:rPr>
          <w:rFonts w:ascii="Times New Roman" w:hAnsi="Times New Roman" w:cs="Times New Roman"/>
          <w:b/>
          <w:sz w:val="28"/>
          <w:szCs w:val="28"/>
        </w:rPr>
      </w:pPr>
      <w:r w:rsidRPr="00B2209B">
        <w:rPr>
          <w:rFonts w:ascii="Times New Roman" w:hAnsi="Times New Roman" w:cs="Times New Roman"/>
          <w:b/>
          <w:sz w:val="28"/>
          <w:szCs w:val="28"/>
        </w:rPr>
        <w:t>УДК 159.9</w:t>
      </w:r>
    </w:p>
    <w:p w:rsidR="00B2209B" w:rsidRDefault="00B2209B" w:rsidP="00FA77C9">
      <w:pPr>
        <w:tabs>
          <w:tab w:val="left" w:pos="851"/>
          <w:tab w:val="left" w:pos="993"/>
        </w:tabs>
        <w:spacing w:line="247" w:lineRule="auto"/>
        <w:jc w:val="right"/>
        <w:rPr>
          <w:rFonts w:ascii="Times New Roman" w:hAnsi="Times New Roman" w:cs="Times New Roman"/>
          <w:b/>
          <w:i/>
          <w:sz w:val="28"/>
          <w:szCs w:val="28"/>
        </w:rPr>
      </w:pPr>
      <w:r w:rsidRPr="00B2209B">
        <w:rPr>
          <w:rFonts w:ascii="Times New Roman" w:hAnsi="Times New Roman" w:cs="Times New Roman"/>
          <w:b/>
          <w:i/>
          <w:sz w:val="28"/>
          <w:szCs w:val="28"/>
        </w:rPr>
        <w:t>Амирова Светлана Кировна</w:t>
      </w:r>
      <w:r>
        <w:rPr>
          <w:rFonts w:ascii="Times New Roman" w:hAnsi="Times New Roman" w:cs="Times New Roman"/>
          <w:b/>
          <w:i/>
          <w:sz w:val="28"/>
          <w:szCs w:val="28"/>
        </w:rPr>
        <w:t>, кандидат психологических наук, доцент</w:t>
      </w:r>
    </w:p>
    <w:p w:rsidR="00B2209B" w:rsidRDefault="00B2209B" w:rsidP="00FA77C9">
      <w:pPr>
        <w:tabs>
          <w:tab w:val="left" w:pos="851"/>
          <w:tab w:val="left" w:pos="993"/>
        </w:tabs>
        <w:spacing w:line="247" w:lineRule="auto"/>
        <w:jc w:val="right"/>
        <w:rPr>
          <w:rFonts w:ascii="Times New Roman" w:hAnsi="Times New Roman" w:cs="Times New Roman"/>
          <w:b/>
          <w:i/>
          <w:sz w:val="28"/>
          <w:szCs w:val="28"/>
        </w:rPr>
      </w:pPr>
      <w:r>
        <w:rPr>
          <w:rFonts w:ascii="Times New Roman" w:hAnsi="Times New Roman" w:cs="Times New Roman"/>
          <w:b/>
          <w:i/>
          <w:sz w:val="28"/>
          <w:szCs w:val="28"/>
        </w:rPr>
        <w:t>Доцент кафедры коррекционной педагогики  и специальной психологии ФГБОУ ВО «Дагестанский государственный педагогический университет»</w:t>
      </w:r>
    </w:p>
    <w:p w:rsidR="00B2209B" w:rsidRPr="00B2209B" w:rsidRDefault="00FA77C9" w:rsidP="00FA77C9">
      <w:pPr>
        <w:tabs>
          <w:tab w:val="left" w:pos="851"/>
          <w:tab w:val="left" w:pos="993"/>
        </w:tabs>
        <w:spacing w:line="247" w:lineRule="auto"/>
        <w:jc w:val="right"/>
        <w:rPr>
          <w:rFonts w:ascii="Times New Roman" w:hAnsi="Times New Roman" w:cs="Times New Roman"/>
          <w:b/>
          <w:i/>
          <w:sz w:val="28"/>
          <w:szCs w:val="28"/>
        </w:rPr>
      </w:pPr>
      <w:r>
        <w:rPr>
          <w:rFonts w:ascii="Times New Roman" w:hAnsi="Times New Roman" w:cs="Times New Roman"/>
          <w:b/>
          <w:i/>
          <w:sz w:val="28"/>
          <w:szCs w:val="28"/>
        </w:rPr>
        <w:t>Россия,</w:t>
      </w:r>
      <w:r w:rsidR="00B2209B">
        <w:rPr>
          <w:rFonts w:ascii="Times New Roman" w:hAnsi="Times New Roman" w:cs="Times New Roman"/>
          <w:b/>
          <w:i/>
          <w:sz w:val="28"/>
          <w:szCs w:val="28"/>
        </w:rPr>
        <w:t>г. Махачкала</w:t>
      </w:r>
    </w:p>
    <w:p w:rsidR="00E41F19" w:rsidRDefault="000A668A" w:rsidP="00002547">
      <w:pPr>
        <w:spacing w:after="0" w:line="240" w:lineRule="auto"/>
        <w:ind w:left="-284" w:right="566"/>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ПРОБЛЕМЫ ИНТЕГРАЦИИ И </w:t>
      </w:r>
      <w:r w:rsidR="00E41F19">
        <w:rPr>
          <w:rFonts w:ascii="Times New Roman" w:eastAsia="Times New Roman" w:hAnsi="Times New Roman" w:cs="Times New Roman"/>
          <w:b/>
          <w:bCs/>
          <w:sz w:val="28"/>
          <w:szCs w:val="28"/>
          <w:lang w:eastAsia="ru-RU"/>
        </w:rPr>
        <w:t>ПСИХОЛОГО-ПЕДАГОГИЧЕСКО</w:t>
      </w:r>
      <w:r>
        <w:rPr>
          <w:rFonts w:ascii="Times New Roman" w:eastAsia="Times New Roman" w:hAnsi="Times New Roman" w:cs="Times New Roman"/>
          <w:b/>
          <w:bCs/>
          <w:sz w:val="28"/>
          <w:szCs w:val="28"/>
          <w:lang w:eastAsia="ru-RU"/>
        </w:rPr>
        <w:t>ГО</w:t>
      </w:r>
      <w:r w:rsidR="00E41F19">
        <w:rPr>
          <w:rFonts w:ascii="Times New Roman" w:eastAsia="Times New Roman" w:hAnsi="Times New Roman" w:cs="Times New Roman"/>
          <w:b/>
          <w:bCs/>
          <w:sz w:val="28"/>
          <w:szCs w:val="28"/>
          <w:lang w:eastAsia="ru-RU"/>
        </w:rPr>
        <w:t xml:space="preserve"> СОПРОВОЖДЕНИ</w:t>
      </w:r>
      <w:r>
        <w:rPr>
          <w:rFonts w:ascii="Times New Roman" w:eastAsia="Times New Roman" w:hAnsi="Times New Roman" w:cs="Times New Roman"/>
          <w:b/>
          <w:bCs/>
          <w:sz w:val="28"/>
          <w:szCs w:val="28"/>
          <w:lang w:eastAsia="ru-RU"/>
        </w:rPr>
        <w:t>Я</w:t>
      </w:r>
      <w:r w:rsidR="00E41F19">
        <w:rPr>
          <w:rFonts w:ascii="Times New Roman" w:eastAsia="Times New Roman" w:hAnsi="Times New Roman" w:cs="Times New Roman"/>
          <w:b/>
          <w:bCs/>
          <w:sz w:val="28"/>
          <w:szCs w:val="28"/>
          <w:lang w:eastAsia="ru-RU"/>
        </w:rPr>
        <w:br/>
        <w:t xml:space="preserve"> ДЕТЕЙ С НАРУШЕНИЯМИ ЗРЕНИЯ </w:t>
      </w:r>
    </w:p>
    <w:p w:rsidR="00002547" w:rsidRDefault="00002547" w:rsidP="00002547">
      <w:pPr>
        <w:spacing w:after="0" w:line="240" w:lineRule="auto"/>
        <w:ind w:left="-284" w:right="566"/>
        <w:jc w:val="center"/>
        <w:rPr>
          <w:rFonts w:ascii="Times New Roman" w:eastAsia="Times New Roman" w:hAnsi="Times New Roman" w:cs="Times New Roman"/>
          <w:b/>
          <w:bCs/>
          <w:sz w:val="28"/>
          <w:szCs w:val="28"/>
          <w:lang w:eastAsia="ru-RU"/>
        </w:rPr>
      </w:pPr>
    </w:p>
    <w:p w:rsidR="00E41F19" w:rsidRDefault="00E41F19" w:rsidP="00E41F19">
      <w:pPr>
        <w:spacing w:after="0" w:line="240" w:lineRule="auto"/>
        <w:ind w:left="-284" w:right="566"/>
        <w:rPr>
          <w:rFonts w:ascii="Times New Roman" w:eastAsia="Times New Roman" w:hAnsi="Times New Roman" w:cs="Times New Roman"/>
          <w:b/>
          <w:bCs/>
          <w:sz w:val="28"/>
          <w:szCs w:val="28"/>
          <w:lang w:eastAsia="ru-RU"/>
        </w:rPr>
      </w:pPr>
    </w:p>
    <w:p w:rsidR="00E2477B" w:rsidRPr="00FA77C9" w:rsidRDefault="00E41F19" w:rsidP="00FD701D">
      <w:pPr>
        <w:spacing w:after="0" w:line="240" w:lineRule="auto"/>
        <w:ind w:left="-284" w:right="566"/>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
          <w:bCs/>
          <w:sz w:val="28"/>
          <w:szCs w:val="28"/>
          <w:lang w:eastAsia="ru-RU"/>
        </w:rPr>
        <w:t xml:space="preserve">Аннотация   </w:t>
      </w:r>
      <w:r w:rsidRPr="00FA77C9">
        <w:rPr>
          <w:rFonts w:ascii="Times New Roman" w:eastAsia="Times New Roman" w:hAnsi="Times New Roman" w:cs="Times New Roman"/>
          <w:bCs/>
          <w:i/>
          <w:sz w:val="28"/>
          <w:szCs w:val="28"/>
          <w:lang w:eastAsia="ru-RU"/>
        </w:rPr>
        <w:t xml:space="preserve">Статья </w:t>
      </w:r>
      <w:r w:rsidR="003D5909" w:rsidRPr="00FA77C9">
        <w:rPr>
          <w:rFonts w:ascii="Times New Roman" w:eastAsia="Times New Roman" w:hAnsi="Times New Roman" w:cs="Times New Roman"/>
          <w:bCs/>
          <w:i/>
          <w:sz w:val="28"/>
          <w:szCs w:val="28"/>
          <w:lang w:eastAsia="ru-RU"/>
        </w:rPr>
        <w:t xml:space="preserve">раскрывает </w:t>
      </w:r>
      <w:r w:rsidRPr="00FA77C9">
        <w:rPr>
          <w:rFonts w:ascii="Times New Roman" w:eastAsia="Times New Roman" w:hAnsi="Times New Roman" w:cs="Times New Roman"/>
          <w:bCs/>
          <w:i/>
          <w:sz w:val="28"/>
          <w:szCs w:val="28"/>
          <w:lang w:eastAsia="ru-RU"/>
        </w:rPr>
        <w:t>проблемы</w:t>
      </w:r>
      <w:r w:rsidR="003D5909" w:rsidRPr="00FA77C9">
        <w:rPr>
          <w:rFonts w:ascii="Times New Roman" w:eastAsia="Times New Roman" w:hAnsi="Times New Roman" w:cs="Times New Roman"/>
          <w:bCs/>
          <w:i/>
          <w:sz w:val="28"/>
          <w:szCs w:val="28"/>
          <w:lang w:eastAsia="ru-RU"/>
        </w:rPr>
        <w:t xml:space="preserve"> интеграции детей с ограниченными возможностями здоровья,  задачи </w:t>
      </w:r>
      <w:r w:rsidR="000A668A" w:rsidRPr="00FA77C9">
        <w:rPr>
          <w:rFonts w:ascii="Times New Roman" w:eastAsia="Times New Roman" w:hAnsi="Times New Roman" w:cs="Times New Roman"/>
          <w:bCs/>
          <w:i/>
          <w:sz w:val="28"/>
          <w:szCs w:val="28"/>
          <w:lang w:eastAsia="ru-RU"/>
        </w:rPr>
        <w:t xml:space="preserve">психолого-педагогического сопровождения, </w:t>
      </w:r>
      <w:r w:rsidR="003D5909" w:rsidRPr="00FA77C9">
        <w:rPr>
          <w:rFonts w:ascii="Times New Roman" w:eastAsia="Times New Roman" w:hAnsi="Times New Roman" w:cs="Times New Roman"/>
          <w:bCs/>
          <w:i/>
          <w:sz w:val="28"/>
          <w:szCs w:val="28"/>
          <w:lang w:eastAsia="ru-RU"/>
        </w:rPr>
        <w:t>стоящие перед субъектами этого процесса и возможно</w:t>
      </w:r>
      <w:r w:rsidR="00D3446D" w:rsidRPr="00FA77C9">
        <w:rPr>
          <w:rFonts w:ascii="Times New Roman" w:eastAsia="Times New Roman" w:hAnsi="Times New Roman" w:cs="Times New Roman"/>
          <w:bCs/>
          <w:i/>
          <w:sz w:val="28"/>
          <w:szCs w:val="28"/>
          <w:lang w:eastAsia="ru-RU"/>
        </w:rPr>
        <w:t xml:space="preserve">сти детей с нарушениями зрения </w:t>
      </w:r>
      <w:r w:rsidR="003D5909" w:rsidRPr="00FA77C9">
        <w:rPr>
          <w:rFonts w:ascii="Times New Roman" w:eastAsia="Times New Roman" w:hAnsi="Times New Roman" w:cs="Times New Roman"/>
          <w:bCs/>
          <w:i/>
          <w:sz w:val="28"/>
          <w:szCs w:val="28"/>
          <w:lang w:eastAsia="ru-RU"/>
        </w:rPr>
        <w:t xml:space="preserve">в ситуации инклюзии.  </w:t>
      </w:r>
    </w:p>
    <w:p w:rsidR="003D5909" w:rsidRPr="00955A1B" w:rsidRDefault="003D5909" w:rsidP="00FD701D">
      <w:pPr>
        <w:spacing w:after="0" w:line="240" w:lineRule="auto"/>
        <w:ind w:left="-284" w:right="566"/>
        <w:jc w:val="both"/>
        <w:rPr>
          <w:rFonts w:ascii="Times New Roman" w:eastAsia="Times New Roman" w:hAnsi="Times New Roman" w:cs="Times New Roman"/>
          <w:b/>
          <w:sz w:val="28"/>
          <w:szCs w:val="28"/>
          <w:lang w:eastAsia="ru-RU"/>
        </w:rPr>
      </w:pPr>
      <w:r w:rsidRPr="003D5909">
        <w:rPr>
          <w:rFonts w:ascii="Times New Roman" w:eastAsia="Times New Roman" w:hAnsi="Times New Roman" w:cs="Times New Roman"/>
          <w:b/>
          <w:sz w:val="28"/>
          <w:szCs w:val="28"/>
          <w:lang w:eastAsia="ru-RU"/>
        </w:rPr>
        <w:t>Ключевые</w:t>
      </w:r>
      <w:r w:rsidRPr="00955A1B">
        <w:rPr>
          <w:rFonts w:ascii="Times New Roman" w:eastAsia="Times New Roman" w:hAnsi="Times New Roman" w:cs="Times New Roman"/>
          <w:b/>
          <w:sz w:val="28"/>
          <w:szCs w:val="28"/>
          <w:lang w:eastAsia="ru-RU"/>
        </w:rPr>
        <w:t xml:space="preserve"> </w:t>
      </w:r>
      <w:r w:rsidRPr="003D5909">
        <w:rPr>
          <w:rFonts w:ascii="Times New Roman" w:eastAsia="Times New Roman" w:hAnsi="Times New Roman" w:cs="Times New Roman"/>
          <w:b/>
          <w:sz w:val="28"/>
          <w:szCs w:val="28"/>
          <w:lang w:eastAsia="ru-RU"/>
        </w:rPr>
        <w:t>слова</w:t>
      </w:r>
      <w:r w:rsidRPr="00955A1B">
        <w:rPr>
          <w:rFonts w:ascii="Times New Roman" w:eastAsia="Times New Roman" w:hAnsi="Times New Roman" w:cs="Times New Roman"/>
          <w:b/>
          <w:sz w:val="28"/>
          <w:szCs w:val="28"/>
          <w:lang w:eastAsia="ru-RU"/>
        </w:rPr>
        <w:t xml:space="preserve">: </w:t>
      </w:r>
      <w:r w:rsidR="00742679" w:rsidRPr="00FA77C9">
        <w:rPr>
          <w:rFonts w:ascii="Times New Roman" w:eastAsia="Times New Roman" w:hAnsi="Times New Roman" w:cs="Times New Roman"/>
          <w:i/>
          <w:sz w:val="28"/>
          <w:szCs w:val="28"/>
          <w:lang w:eastAsia="ru-RU"/>
        </w:rPr>
        <w:t xml:space="preserve">психолого-педагогическое сопровождение, дети с нарушением зрения, </w:t>
      </w:r>
      <w:r w:rsidR="000B572B" w:rsidRPr="00FA77C9">
        <w:rPr>
          <w:rFonts w:ascii="Times New Roman" w:eastAsia="Times New Roman" w:hAnsi="Times New Roman" w:cs="Times New Roman"/>
          <w:i/>
          <w:sz w:val="28"/>
          <w:szCs w:val="28"/>
          <w:lang w:eastAsia="ru-RU"/>
        </w:rPr>
        <w:t xml:space="preserve">ребенок с ОВЗ, консилиум, консультирование, коррекция, развитие, </w:t>
      </w:r>
      <w:r w:rsidR="000B572B" w:rsidRPr="00FA77C9">
        <w:rPr>
          <w:rFonts w:ascii="Times New Roman" w:hAnsi="Times New Roman" w:cs="Times New Roman"/>
          <w:i/>
          <w:sz w:val="28"/>
          <w:szCs w:val="28"/>
        </w:rPr>
        <w:t xml:space="preserve">принятие, эмпатия, поддержка, </w:t>
      </w:r>
      <w:r w:rsidR="00FD701D" w:rsidRPr="00FA77C9">
        <w:rPr>
          <w:rFonts w:ascii="Times New Roman" w:hAnsi="Times New Roman" w:cs="Times New Roman"/>
          <w:i/>
          <w:sz w:val="28"/>
          <w:szCs w:val="28"/>
        </w:rPr>
        <w:t>специальные образовательные условия,  индивидуализация образовательного маршрута</w:t>
      </w:r>
      <w:r w:rsidR="00FD701D" w:rsidRPr="001E33E4">
        <w:rPr>
          <w:rFonts w:ascii="Times New Roman" w:hAnsi="Times New Roman" w:cs="Times New Roman"/>
          <w:sz w:val="28"/>
          <w:szCs w:val="28"/>
        </w:rPr>
        <w:t>.</w:t>
      </w:r>
    </w:p>
    <w:p w:rsidR="003D5909" w:rsidRPr="00955A1B" w:rsidRDefault="003D5909" w:rsidP="003D5909">
      <w:pPr>
        <w:spacing w:after="0" w:line="240" w:lineRule="auto"/>
        <w:ind w:left="-284" w:right="566"/>
        <w:rPr>
          <w:rFonts w:ascii="Times New Roman" w:eastAsia="Times New Roman" w:hAnsi="Times New Roman" w:cs="Times New Roman"/>
          <w:b/>
          <w:sz w:val="28"/>
          <w:szCs w:val="28"/>
          <w:lang w:eastAsia="ru-RU"/>
        </w:rPr>
      </w:pPr>
    </w:p>
    <w:p w:rsidR="00FA77C9" w:rsidRPr="005315BD" w:rsidRDefault="00FA77C9" w:rsidP="00BD7033">
      <w:pPr>
        <w:spacing w:after="0" w:line="240" w:lineRule="auto"/>
        <w:ind w:left="-284" w:right="566"/>
        <w:jc w:val="right"/>
        <w:rPr>
          <w:rFonts w:ascii="Times New Roman" w:eastAsia="Times New Roman" w:hAnsi="Times New Roman" w:cs="Times New Roman"/>
          <w:b/>
          <w:sz w:val="28"/>
          <w:szCs w:val="28"/>
          <w:lang w:val="en-US" w:eastAsia="ru-RU"/>
        </w:rPr>
      </w:pPr>
      <w:r w:rsidRPr="005315BD">
        <w:rPr>
          <w:rFonts w:ascii="Times New Roman" w:eastAsia="Times New Roman" w:hAnsi="Times New Roman" w:cs="Times New Roman"/>
          <w:b/>
          <w:sz w:val="28"/>
          <w:szCs w:val="28"/>
          <w:lang w:val="en-US" w:eastAsia="ru-RU"/>
        </w:rPr>
        <w:t>Svetlana Amirova</w:t>
      </w:r>
    </w:p>
    <w:p w:rsidR="00FA77C9" w:rsidRPr="005315BD" w:rsidRDefault="00FA77C9" w:rsidP="00FA77C9">
      <w:pPr>
        <w:spacing w:after="0" w:line="240" w:lineRule="auto"/>
        <w:ind w:left="-284" w:right="566"/>
        <w:jc w:val="right"/>
        <w:rPr>
          <w:rFonts w:ascii="Times New Roman" w:eastAsia="Times New Roman" w:hAnsi="Times New Roman" w:cs="Times New Roman"/>
          <w:b/>
          <w:sz w:val="28"/>
          <w:szCs w:val="28"/>
          <w:lang w:val="en-US" w:eastAsia="ru-RU"/>
        </w:rPr>
      </w:pPr>
      <w:r w:rsidRPr="005315BD">
        <w:rPr>
          <w:rFonts w:ascii="Times New Roman" w:eastAsia="Times New Roman" w:hAnsi="Times New Roman" w:cs="Times New Roman"/>
          <w:b/>
          <w:sz w:val="28"/>
          <w:szCs w:val="28"/>
          <w:lang w:val="en-US" w:eastAsia="ru-RU"/>
        </w:rPr>
        <w:t>Dagest</w:t>
      </w:r>
      <w:r w:rsidR="00BD7033" w:rsidRPr="005315BD">
        <w:rPr>
          <w:rFonts w:ascii="Times New Roman" w:eastAsia="Times New Roman" w:hAnsi="Times New Roman" w:cs="Times New Roman"/>
          <w:b/>
          <w:sz w:val="28"/>
          <w:szCs w:val="28"/>
          <w:lang w:val="en-US" w:eastAsia="ru-RU"/>
        </w:rPr>
        <w:t>an state pedagogical University</w:t>
      </w:r>
    </w:p>
    <w:p w:rsidR="00FA77C9" w:rsidRPr="005315BD" w:rsidRDefault="00FA77C9" w:rsidP="00FA77C9">
      <w:pPr>
        <w:spacing w:after="0" w:line="240" w:lineRule="auto"/>
        <w:ind w:left="-284" w:right="566"/>
        <w:jc w:val="right"/>
        <w:rPr>
          <w:rFonts w:ascii="Times New Roman" w:eastAsia="Times New Roman" w:hAnsi="Times New Roman" w:cs="Times New Roman"/>
          <w:b/>
          <w:sz w:val="28"/>
          <w:szCs w:val="28"/>
          <w:lang w:val="en-US" w:eastAsia="ru-RU"/>
        </w:rPr>
      </w:pPr>
    </w:p>
    <w:p w:rsidR="00FA77C9" w:rsidRPr="00FA77C9" w:rsidRDefault="00FA77C9" w:rsidP="00FA77C9">
      <w:pPr>
        <w:spacing w:after="0" w:line="240" w:lineRule="auto"/>
        <w:ind w:left="-284" w:right="566"/>
        <w:jc w:val="center"/>
        <w:rPr>
          <w:rFonts w:ascii="Times New Roman" w:eastAsia="Times New Roman" w:hAnsi="Times New Roman" w:cs="Times New Roman"/>
          <w:b/>
          <w:sz w:val="28"/>
          <w:szCs w:val="28"/>
          <w:lang w:val="en-US" w:eastAsia="ru-RU"/>
        </w:rPr>
      </w:pPr>
      <w:r w:rsidRPr="00FA77C9">
        <w:rPr>
          <w:rFonts w:ascii="Times New Roman" w:eastAsia="Times New Roman" w:hAnsi="Times New Roman" w:cs="Times New Roman"/>
          <w:b/>
          <w:sz w:val="28"/>
          <w:szCs w:val="28"/>
          <w:lang w:val="en-US" w:eastAsia="ru-RU"/>
        </w:rPr>
        <w:t>PROBLEMS OF INTEGRATION AND PSYCHOLOGICAL AND PEDAGOGICAL SUPPORT</w:t>
      </w:r>
    </w:p>
    <w:p w:rsidR="00FA77C9" w:rsidRPr="005315BD" w:rsidRDefault="00FA77C9" w:rsidP="00FA77C9">
      <w:pPr>
        <w:spacing w:after="0" w:line="240" w:lineRule="auto"/>
        <w:ind w:left="-284" w:right="566"/>
        <w:jc w:val="center"/>
        <w:rPr>
          <w:rFonts w:ascii="Times New Roman" w:eastAsia="Times New Roman" w:hAnsi="Times New Roman" w:cs="Times New Roman"/>
          <w:b/>
          <w:sz w:val="28"/>
          <w:szCs w:val="28"/>
          <w:lang w:val="en-US" w:eastAsia="ru-RU"/>
        </w:rPr>
      </w:pPr>
      <w:r w:rsidRPr="005315BD">
        <w:rPr>
          <w:rFonts w:ascii="Times New Roman" w:eastAsia="Times New Roman" w:hAnsi="Times New Roman" w:cs="Times New Roman"/>
          <w:b/>
          <w:sz w:val="28"/>
          <w:szCs w:val="28"/>
          <w:lang w:val="en-US" w:eastAsia="ru-RU"/>
        </w:rPr>
        <w:t>CHILDREN WITH VISUAL IMPAIRMENTS</w:t>
      </w:r>
    </w:p>
    <w:p w:rsidR="00FA77C9" w:rsidRPr="005315BD" w:rsidRDefault="00FA77C9" w:rsidP="00FA77C9">
      <w:pPr>
        <w:spacing w:after="0" w:line="240" w:lineRule="auto"/>
        <w:ind w:left="-284" w:right="566"/>
        <w:jc w:val="center"/>
        <w:rPr>
          <w:rFonts w:ascii="Times New Roman" w:eastAsia="Times New Roman" w:hAnsi="Times New Roman" w:cs="Times New Roman"/>
          <w:b/>
          <w:sz w:val="28"/>
          <w:szCs w:val="28"/>
          <w:lang w:val="en-US" w:eastAsia="ru-RU"/>
        </w:rPr>
      </w:pPr>
    </w:p>
    <w:p w:rsidR="00FA77C9" w:rsidRPr="00FA77C9" w:rsidRDefault="00FA77C9" w:rsidP="00FA77C9">
      <w:pPr>
        <w:spacing w:after="0" w:line="240" w:lineRule="auto"/>
        <w:ind w:left="-284" w:right="566"/>
        <w:jc w:val="both"/>
        <w:rPr>
          <w:rFonts w:ascii="Times New Roman" w:eastAsia="Times New Roman" w:hAnsi="Times New Roman" w:cs="Times New Roman"/>
          <w:sz w:val="28"/>
          <w:szCs w:val="28"/>
          <w:lang w:val="en-US" w:eastAsia="ru-RU"/>
        </w:rPr>
      </w:pPr>
      <w:r w:rsidRPr="00FA77C9">
        <w:rPr>
          <w:rFonts w:ascii="Times New Roman" w:eastAsia="Times New Roman" w:hAnsi="Times New Roman" w:cs="Times New Roman"/>
          <w:b/>
          <w:sz w:val="28"/>
          <w:szCs w:val="28"/>
          <w:lang w:val="en-US" w:eastAsia="ru-RU"/>
        </w:rPr>
        <w:t>Annotation</w:t>
      </w:r>
      <w:r w:rsidRPr="00FA77C9">
        <w:rPr>
          <w:rFonts w:ascii="Times New Roman" w:eastAsia="Times New Roman" w:hAnsi="Times New Roman" w:cs="Times New Roman"/>
          <w:sz w:val="28"/>
          <w:szCs w:val="28"/>
          <w:lang w:val="en-US" w:eastAsia="ru-RU"/>
        </w:rPr>
        <w:t xml:space="preserve"> </w:t>
      </w:r>
      <w:r w:rsidRPr="00BD7033">
        <w:rPr>
          <w:rFonts w:ascii="Times New Roman" w:eastAsia="Times New Roman" w:hAnsi="Times New Roman" w:cs="Times New Roman"/>
          <w:i/>
          <w:sz w:val="28"/>
          <w:szCs w:val="28"/>
          <w:lang w:val="en-US" w:eastAsia="ru-RU"/>
        </w:rPr>
        <w:t>Article reveals the problems of integration of children with disabilities, the tasks of psychological and pedagogical support facing the subjects of this process and the possibilities of children with visual disabilities in the situation of inclusion</w:t>
      </w:r>
      <w:r w:rsidRPr="00FA77C9">
        <w:rPr>
          <w:rFonts w:ascii="Times New Roman" w:eastAsia="Times New Roman" w:hAnsi="Times New Roman" w:cs="Times New Roman"/>
          <w:sz w:val="28"/>
          <w:szCs w:val="28"/>
          <w:lang w:val="en-US" w:eastAsia="ru-RU"/>
        </w:rPr>
        <w:t>.</w:t>
      </w:r>
    </w:p>
    <w:p w:rsidR="00FA77C9" w:rsidRPr="005315BD" w:rsidRDefault="00FA77C9" w:rsidP="00FA77C9">
      <w:pPr>
        <w:spacing w:after="0" w:line="240" w:lineRule="auto"/>
        <w:ind w:left="-284" w:right="566"/>
        <w:jc w:val="both"/>
        <w:rPr>
          <w:rFonts w:ascii="Times New Roman" w:eastAsia="Times New Roman" w:hAnsi="Times New Roman" w:cs="Times New Roman"/>
          <w:i/>
          <w:sz w:val="28"/>
          <w:szCs w:val="28"/>
          <w:lang w:val="en-US" w:eastAsia="ru-RU"/>
        </w:rPr>
      </w:pPr>
      <w:r w:rsidRPr="00FA77C9">
        <w:rPr>
          <w:rFonts w:ascii="Times New Roman" w:eastAsia="Times New Roman" w:hAnsi="Times New Roman" w:cs="Times New Roman"/>
          <w:b/>
          <w:sz w:val="28"/>
          <w:szCs w:val="28"/>
          <w:lang w:val="en-US" w:eastAsia="ru-RU"/>
        </w:rPr>
        <w:t>Keyword:</w:t>
      </w:r>
      <w:r w:rsidR="00955A1B" w:rsidRPr="00955A1B">
        <w:rPr>
          <w:lang w:val="en-US"/>
        </w:rPr>
        <w:t xml:space="preserve"> </w:t>
      </w:r>
      <w:r w:rsidR="00955A1B" w:rsidRPr="00955A1B">
        <w:rPr>
          <w:rFonts w:ascii="Times New Roman" w:eastAsia="Times New Roman" w:hAnsi="Times New Roman" w:cs="Times New Roman"/>
          <w:i/>
          <w:sz w:val="28"/>
          <w:szCs w:val="28"/>
          <w:lang w:val="en-US" w:eastAsia="ru-RU"/>
        </w:rPr>
        <w:t>psychological and pedagogical support, children with visual impairment, children with disabilities, consultation, counseling, correction, development, acceptance, empathy, support, special educational conditions, individualization of the educational route.</w:t>
      </w:r>
    </w:p>
    <w:p w:rsidR="00955A1B" w:rsidRPr="005315BD" w:rsidRDefault="00955A1B" w:rsidP="00FA77C9">
      <w:pPr>
        <w:spacing w:after="0" w:line="240" w:lineRule="auto"/>
        <w:ind w:left="-284" w:right="566"/>
        <w:jc w:val="both"/>
        <w:rPr>
          <w:rFonts w:ascii="Times New Roman" w:eastAsia="Times New Roman" w:hAnsi="Times New Roman" w:cs="Times New Roman"/>
          <w:i/>
          <w:sz w:val="28"/>
          <w:szCs w:val="28"/>
          <w:lang w:val="en-US" w:eastAsia="ru-RU"/>
        </w:rPr>
      </w:pPr>
    </w:p>
    <w:p w:rsidR="00D3446D" w:rsidRPr="006D357C" w:rsidRDefault="00FD701D" w:rsidP="00D3446D">
      <w:pPr>
        <w:spacing w:after="0" w:line="360" w:lineRule="auto"/>
        <w:ind w:left="-284" w:right="566"/>
        <w:jc w:val="both"/>
        <w:rPr>
          <w:rFonts w:ascii="Times New Roman" w:eastAsia="Times New Roman" w:hAnsi="Times New Roman" w:cs="Times New Roman"/>
          <w:sz w:val="28"/>
          <w:szCs w:val="28"/>
          <w:lang w:eastAsia="ru-RU"/>
        </w:rPr>
      </w:pPr>
      <w:r w:rsidRPr="00FA77C9">
        <w:rPr>
          <w:rFonts w:ascii="Times New Roman" w:eastAsia="Times New Roman" w:hAnsi="Times New Roman" w:cs="Times New Roman"/>
          <w:bCs/>
          <w:sz w:val="28"/>
          <w:szCs w:val="28"/>
          <w:lang w:val="en-US" w:eastAsia="ru-RU"/>
        </w:rPr>
        <w:t xml:space="preserve">           </w:t>
      </w:r>
      <w:r w:rsidR="00E2477B" w:rsidRPr="006D357C">
        <w:rPr>
          <w:rFonts w:ascii="Times New Roman" w:eastAsia="Times New Roman" w:hAnsi="Times New Roman" w:cs="Times New Roman"/>
          <w:bCs/>
          <w:sz w:val="28"/>
          <w:szCs w:val="28"/>
          <w:lang w:eastAsia="ru-RU"/>
        </w:rPr>
        <w:t>Психолого-педагогическое сопровождение</w:t>
      </w:r>
      <w:r w:rsidR="00E2477B" w:rsidRPr="006D357C">
        <w:rPr>
          <w:rFonts w:ascii="Times New Roman" w:eastAsia="Times New Roman" w:hAnsi="Times New Roman" w:cs="Times New Roman"/>
          <w:sz w:val="28"/>
          <w:szCs w:val="28"/>
          <w:lang w:eastAsia="ru-RU"/>
        </w:rPr>
        <w:t>, в соответствии с подходом М.Р.Битяновой</w:t>
      </w:r>
      <w:r w:rsidR="00002547">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 xml:space="preserve"> определяется как целостная системно организованная деятельность, в процессе которой создаются социально-</w:t>
      </w:r>
      <w:r w:rsidR="00E2477B" w:rsidRPr="006D357C">
        <w:rPr>
          <w:rFonts w:ascii="Times New Roman" w:eastAsia="Times New Roman" w:hAnsi="Times New Roman" w:cs="Times New Roman"/>
          <w:sz w:val="28"/>
          <w:szCs w:val="28"/>
          <w:lang w:eastAsia="ru-RU"/>
        </w:rPr>
        <w:lastRenderedPageBreak/>
        <w:t>психологические и педагогические условия для успешного обучения и психического развития ребенка в образовательной среде</w:t>
      </w:r>
      <w:r w:rsidR="00001753">
        <w:rPr>
          <w:rFonts w:ascii="Times New Roman" w:eastAsia="Times New Roman" w:hAnsi="Times New Roman" w:cs="Times New Roman"/>
          <w:sz w:val="28"/>
          <w:szCs w:val="28"/>
          <w:lang w:eastAsia="ru-RU"/>
        </w:rPr>
        <w:t xml:space="preserve"> </w:t>
      </w:r>
      <w:r w:rsidR="006D357C" w:rsidRPr="006D357C">
        <w:rPr>
          <w:rFonts w:ascii="Times New Roman" w:eastAsia="Times New Roman" w:hAnsi="Times New Roman" w:cs="Times New Roman"/>
          <w:sz w:val="28"/>
          <w:szCs w:val="28"/>
          <w:lang w:eastAsia="ru-RU"/>
        </w:rPr>
        <w:t>[</w:t>
      </w:r>
      <w:r w:rsidR="00001753">
        <w:rPr>
          <w:rFonts w:ascii="Times New Roman" w:eastAsia="Times New Roman" w:hAnsi="Times New Roman" w:cs="Times New Roman"/>
          <w:sz w:val="28"/>
          <w:szCs w:val="28"/>
          <w:lang w:eastAsia="ru-RU"/>
        </w:rPr>
        <w:t>2</w:t>
      </w:r>
      <w:r w:rsidR="006D357C" w:rsidRPr="006D357C">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w:t>
      </w:r>
      <w:r w:rsidR="00D3446D">
        <w:rPr>
          <w:rFonts w:ascii="Times New Roman" w:eastAsia="Times New Roman" w:hAnsi="Times New Roman" w:cs="Times New Roman"/>
          <w:sz w:val="28"/>
          <w:szCs w:val="28"/>
          <w:lang w:eastAsia="ru-RU"/>
        </w:rPr>
        <w:t xml:space="preserve">           </w:t>
      </w:r>
      <w:r w:rsidR="00D3446D" w:rsidRPr="006D357C">
        <w:rPr>
          <w:rFonts w:ascii="Times New Roman" w:eastAsia="Times New Roman" w:hAnsi="Times New Roman" w:cs="Times New Roman"/>
          <w:sz w:val="28"/>
          <w:szCs w:val="28"/>
          <w:lang w:eastAsia="ru-RU"/>
        </w:rPr>
        <w:t xml:space="preserve">Психолого-педагогическое сопровождение в учебно-воспитательных организациях сегодня становится  неотъемлемой частью образовательного процесса. </w:t>
      </w:r>
      <w:r w:rsidR="00D3446D">
        <w:rPr>
          <w:rFonts w:ascii="Times New Roman" w:eastAsia="Times New Roman" w:hAnsi="Times New Roman" w:cs="Times New Roman"/>
          <w:sz w:val="28"/>
          <w:szCs w:val="28"/>
          <w:lang w:eastAsia="ru-RU"/>
        </w:rPr>
        <w:t>В</w:t>
      </w:r>
      <w:r w:rsidR="00D3446D" w:rsidRPr="006D357C">
        <w:rPr>
          <w:rFonts w:ascii="Times New Roman" w:eastAsia="Times New Roman" w:hAnsi="Times New Roman" w:cs="Times New Roman"/>
          <w:sz w:val="28"/>
          <w:szCs w:val="28"/>
          <w:lang w:eastAsia="ru-RU"/>
        </w:rPr>
        <w:t>ыступая</w:t>
      </w:r>
      <w:r w:rsidR="00D3446D">
        <w:rPr>
          <w:rFonts w:ascii="Times New Roman" w:eastAsia="Times New Roman" w:hAnsi="Times New Roman" w:cs="Times New Roman"/>
          <w:sz w:val="28"/>
          <w:szCs w:val="28"/>
          <w:lang w:eastAsia="ru-RU"/>
        </w:rPr>
        <w:t>,</w:t>
      </w:r>
      <w:r w:rsidR="00D3446D" w:rsidRPr="006D357C">
        <w:rPr>
          <w:rFonts w:ascii="Times New Roman" w:eastAsia="Times New Roman" w:hAnsi="Times New Roman" w:cs="Times New Roman"/>
          <w:sz w:val="28"/>
          <w:szCs w:val="28"/>
          <w:lang w:eastAsia="ru-RU"/>
        </w:rPr>
        <w:t xml:space="preserve"> как комплексная технология,  </w:t>
      </w:r>
      <w:r w:rsidR="00D3446D">
        <w:rPr>
          <w:rFonts w:ascii="Times New Roman" w:eastAsia="Times New Roman" w:hAnsi="Times New Roman" w:cs="Times New Roman"/>
          <w:sz w:val="28"/>
          <w:szCs w:val="28"/>
          <w:lang w:eastAsia="ru-RU"/>
        </w:rPr>
        <w:t xml:space="preserve">оно </w:t>
      </w:r>
      <w:r w:rsidR="00D3446D" w:rsidRPr="006D357C">
        <w:rPr>
          <w:rFonts w:ascii="Times New Roman" w:eastAsia="Times New Roman" w:hAnsi="Times New Roman" w:cs="Times New Roman"/>
          <w:sz w:val="28"/>
          <w:szCs w:val="28"/>
          <w:lang w:eastAsia="ru-RU"/>
        </w:rPr>
        <w:t xml:space="preserve">создает особую  культуру поддержки и помощи ребенку в решении задач развития, обучения, воспитания и, конечно,  его социализации. </w:t>
      </w:r>
    </w:p>
    <w:p w:rsidR="00D3446D" w:rsidRDefault="00880274" w:rsidP="00E41F19">
      <w:pPr>
        <w:spacing w:after="0" w:line="360" w:lineRule="auto"/>
        <w:ind w:left="-284" w:right="566"/>
        <w:jc w:val="both"/>
        <w:rPr>
          <w:rFonts w:ascii="Times New Roman" w:eastAsia="Times New Roman" w:hAnsi="Times New Roman" w:cs="Times New Roman"/>
          <w:sz w:val="28"/>
          <w:szCs w:val="28"/>
          <w:lang w:eastAsia="ru-RU"/>
        </w:rPr>
      </w:pPr>
      <w:r w:rsidRPr="006D357C">
        <w:rPr>
          <w:rFonts w:ascii="Times New Roman" w:eastAsia="Times New Roman" w:hAnsi="Times New Roman" w:cs="Times New Roman"/>
          <w:sz w:val="28"/>
          <w:szCs w:val="28"/>
          <w:lang w:eastAsia="ru-RU"/>
        </w:rPr>
        <w:t xml:space="preserve"> </w:t>
      </w:r>
      <w:r w:rsidR="00955A1B">
        <w:rPr>
          <w:rFonts w:ascii="Times New Roman" w:eastAsia="Times New Roman" w:hAnsi="Times New Roman" w:cs="Times New Roman"/>
          <w:sz w:val="28"/>
          <w:szCs w:val="28"/>
          <w:lang w:eastAsia="ru-RU"/>
        </w:rPr>
        <w:t xml:space="preserve">       </w:t>
      </w:r>
      <w:r w:rsidR="00D3446D">
        <w:rPr>
          <w:rFonts w:ascii="Times New Roman" w:eastAsia="Times New Roman" w:hAnsi="Times New Roman" w:cs="Times New Roman"/>
          <w:sz w:val="28"/>
          <w:szCs w:val="28"/>
          <w:lang w:eastAsia="ru-RU"/>
        </w:rPr>
        <w:t>Процесс предполагает с</w:t>
      </w:r>
      <w:r w:rsidR="00E2477B" w:rsidRPr="006D357C">
        <w:rPr>
          <w:rFonts w:ascii="Times New Roman" w:hAnsi="Times New Roman" w:cs="Times New Roman"/>
          <w:sz w:val="28"/>
          <w:szCs w:val="28"/>
        </w:rPr>
        <w:t>опровождение ребенка по его жизненному пути —</w:t>
      </w:r>
      <w:r w:rsidR="00955A1B">
        <w:rPr>
          <w:rFonts w:ascii="Times New Roman" w:hAnsi="Times New Roman" w:cs="Times New Roman"/>
          <w:sz w:val="28"/>
          <w:szCs w:val="28"/>
        </w:rPr>
        <w:t xml:space="preserve"> </w:t>
      </w:r>
      <w:r w:rsidR="00E2477B" w:rsidRPr="006D357C">
        <w:rPr>
          <w:rFonts w:ascii="Times New Roman" w:hAnsi="Times New Roman" w:cs="Times New Roman"/>
          <w:sz w:val="28"/>
          <w:szCs w:val="28"/>
        </w:rPr>
        <w:t>движение вместе с ним, рядом</w:t>
      </w:r>
      <w:r w:rsidR="00D3446D">
        <w:rPr>
          <w:rFonts w:ascii="Times New Roman" w:hAnsi="Times New Roman" w:cs="Times New Roman"/>
          <w:sz w:val="28"/>
          <w:szCs w:val="28"/>
        </w:rPr>
        <w:t>,</w:t>
      </w:r>
      <w:r w:rsidR="00E2477B" w:rsidRPr="006D357C">
        <w:rPr>
          <w:rFonts w:ascii="Times New Roman" w:hAnsi="Times New Roman" w:cs="Times New Roman"/>
          <w:sz w:val="28"/>
          <w:szCs w:val="28"/>
        </w:rPr>
        <w:t xml:space="preserve"> объясн</w:t>
      </w:r>
      <w:r w:rsidRPr="006D357C">
        <w:rPr>
          <w:rFonts w:ascii="Times New Roman" w:hAnsi="Times New Roman" w:cs="Times New Roman"/>
          <w:sz w:val="28"/>
          <w:szCs w:val="28"/>
        </w:rPr>
        <w:t xml:space="preserve">яя, предупреждая, подготавливая. </w:t>
      </w:r>
      <w:r w:rsidR="00E2477B" w:rsidRPr="006D357C">
        <w:rPr>
          <w:rFonts w:ascii="Times New Roman" w:hAnsi="Times New Roman" w:cs="Times New Roman"/>
          <w:sz w:val="28"/>
          <w:szCs w:val="28"/>
        </w:rPr>
        <w:t xml:space="preserve"> Но</w:t>
      </w:r>
      <w:r w:rsidR="00955A1B">
        <w:rPr>
          <w:rFonts w:ascii="Times New Roman" w:hAnsi="Times New Roman" w:cs="Times New Roman"/>
          <w:sz w:val="28"/>
          <w:szCs w:val="28"/>
        </w:rPr>
        <w:t>,</w:t>
      </w:r>
      <w:r w:rsidR="00E2477B" w:rsidRPr="006D357C">
        <w:rPr>
          <w:rFonts w:ascii="Times New Roman" w:hAnsi="Times New Roman" w:cs="Times New Roman"/>
          <w:sz w:val="28"/>
          <w:szCs w:val="28"/>
        </w:rPr>
        <w:t xml:space="preserve"> не пыта</w:t>
      </w:r>
      <w:r w:rsidR="00D3446D">
        <w:rPr>
          <w:rFonts w:ascii="Times New Roman" w:hAnsi="Times New Roman" w:cs="Times New Roman"/>
          <w:sz w:val="28"/>
          <w:szCs w:val="28"/>
        </w:rPr>
        <w:t>ясь</w:t>
      </w:r>
      <w:r w:rsidR="00E2477B" w:rsidRPr="006D357C">
        <w:rPr>
          <w:rFonts w:ascii="Times New Roman" w:hAnsi="Times New Roman" w:cs="Times New Roman"/>
          <w:sz w:val="28"/>
          <w:szCs w:val="28"/>
        </w:rPr>
        <w:t xml:space="preserve"> контролировать, навязывать свои пути и ориентиры. </w:t>
      </w:r>
      <w:r w:rsidR="00D3446D">
        <w:rPr>
          <w:rFonts w:ascii="Times New Roman" w:hAnsi="Times New Roman" w:cs="Times New Roman"/>
          <w:sz w:val="28"/>
          <w:szCs w:val="28"/>
        </w:rPr>
        <w:t>К</w:t>
      </w:r>
      <w:r w:rsidR="00E2477B" w:rsidRPr="006D357C">
        <w:rPr>
          <w:rFonts w:ascii="Times New Roman" w:hAnsi="Times New Roman" w:cs="Times New Roman"/>
          <w:sz w:val="28"/>
          <w:szCs w:val="28"/>
        </w:rPr>
        <w:t xml:space="preserve">огда </w:t>
      </w:r>
      <w:r w:rsidR="00D3446D">
        <w:rPr>
          <w:rFonts w:ascii="Times New Roman" w:hAnsi="Times New Roman" w:cs="Times New Roman"/>
          <w:sz w:val="28"/>
          <w:szCs w:val="28"/>
        </w:rPr>
        <w:t xml:space="preserve">же </w:t>
      </w:r>
      <w:r w:rsidR="00E2477B" w:rsidRPr="006D357C">
        <w:rPr>
          <w:rFonts w:ascii="Times New Roman" w:hAnsi="Times New Roman" w:cs="Times New Roman"/>
          <w:sz w:val="28"/>
          <w:szCs w:val="28"/>
        </w:rPr>
        <w:t xml:space="preserve">ребенок </w:t>
      </w:r>
      <w:r w:rsidR="003155BE" w:rsidRPr="006D357C">
        <w:rPr>
          <w:rFonts w:ascii="Times New Roman" w:hAnsi="Times New Roman" w:cs="Times New Roman"/>
          <w:sz w:val="28"/>
          <w:szCs w:val="28"/>
        </w:rPr>
        <w:t xml:space="preserve">обращается за </w:t>
      </w:r>
      <w:r w:rsidR="00E2477B" w:rsidRPr="006D357C">
        <w:rPr>
          <w:rFonts w:ascii="Times New Roman" w:hAnsi="Times New Roman" w:cs="Times New Roman"/>
          <w:sz w:val="28"/>
          <w:szCs w:val="28"/>
        </w:rPr>
        <w:t xml:space="preserve"> помощ</w:t>
      </w:r>
      <w:r w:rsidR="003155BE" w:rsidRPr="006D357C">
        <w:rPr>
          <w:rFonts w:ascii="Times New Roman" w:hAnsi="Times New Roman" w:cs="Times New Roman"/>
          <w:sz w:val="28"/>
          <w:szCs w:val="28"/>
        </w:rPr>
        <w:t>ью</w:t>
      </w:r>
      <w:r w:rsidR="00E2477B" w:rsidRPr="006D357C">
        <w:rPr>
          <w:rFonts w:ascii="Times New Roman" w:hAnsi="Times New Roman" w:cs="Times New Roman"/>
          <w:sz w:val="28"/>
          <w:szCs w:val="28"/>
        </w:rPr>
        <w:t xml:space="preserve">, </w:t>
      </w:r>
      <w:r w:rsidR="00D3446D">
        <w:rPr>
          <w:rFonts w:ascii="Times New Roman" w:hAnsi="Times New Roman" w:cs="Times New Roman"/>
          <w:sz w:val="28"/>
          <w:szCs w:val="28"/>
        </w:rPr>
        <w:t>приним</w:t>
      </w:r>
      <w:r w:rsidR="003155BE" w:rsidRPr="006D357C">
        <w:rPr>
          <w:rFonts w:ascii="Times New Roman" w:hAnsi="Times New Roman" w:cs="Times New Roman"/>
          <w:sz w:val="28"/>
          <w:szCs w:val="28"/>
        </w:rPr>
        <w:t xml:space="preserve">ая ситуацию как тупиковую, </w:t>
      </w:r>
      <w:r w:rsidR="00E2477B" w:rsidRPr="006D357C">
        <w:rPr>
          <w:rFonts w:ascii="Times New Roman" w:hAnsi="Times New Roman" w:cs="Times New Roman"/>
          <w:sz w:val="28"/>
          <w:szCs w:val="28"/>
        </w:rPr>
        <w:t>помогает ему</w:t>
      </w:r>
      <w:r w:rsidR="00742679">
        <w:rPr>
          <w:rFonts w:ascii="Times New Roman" w:hAnsi="Times New Roman" w:cs="Times New Roman"/>
          <w:sz w:val="28"/>
          <w:szCs w:val="28"/>
        </w:rPr>
        <w:t>,</w:t>
      </w:r>
      <w:r w:rsidR="00E2477B" w:rsidRPr="006D357C">
        <w:rPr>
          <w:rFonts w:ascii="Times New Roman" w:hAnsi="Times New Roman" w:cs="Times New Roman"/>
          <w:sz w:val="28"/>
          <w:szCs w:val="28"/>
        </w:rPr>
        <w:t xml:space="preserve"> </w:t>
      </w:r>
      <w:r w:rsidR="003155BE" w:rsidRPr="006D357C">
        <w:rPr>
          <w:rFonts w:ascii="Times New Roman" w:hAnsi="Times New Roman" w:cs="Times New Roman"/>
          <w:sz w:val="28"/>
          <w:szCs w:val="28"/>
        </w:rPr>
        <w:t>направляя, учитывая его склонности и интересы, но не директивно и не назидательно</w:t>
      </w:r>
      <w:r w:rsidR="00E2477B" w:rsidRPr="006D357C">
        <w:rPr>
          <w:rFonts w:ascii="Times New Roman" w:hAnsi="Times New Roman" w:cs="Times New Roman"/>
          <w:sz w:val="28"/>
          <w:szCs w:val="28"/>
        </w:rPr>
        <w:t xml:space="preserve">. Именно в таком контексте  мы и </w:t>
      </w:r>
      <w:r w:rsidR="003155BE" w:rsidRPr="006D357C">
        <w:rPr>
          <w:rFonts w:ascii="Times New Roman" w:hAnsi="Times New Roman" w:cs="Times New Roman"/>
          <w:sz w:val="28"/>
          <w:szCs w:val="28"/>
        </w:rPr>
        <w:t xml:space="preserve">можем </w:t>
      </w:r>
      <w:r w:rsidR="00E2477B" w:rsidRPr="006D357C">
        <w:rPr>
          <w:rFonts w:ascii="Times New Roman" w:hAnsi="Times New Roman" w:cs="Times New Roman"/>
          <w:sz w:val="28"/>
          <w:szCs w:val="28"/>
        </w:rPr>
        <w:t>говори</w:t>
      </w:r>
      <w:r w:rsidR="003155BE" w:rsidRPr="006D357C">
        <w:rPr>
          <w:rFonts w:ascii="Times New Roman" w:hAnsi="Times New Roman" w:cs="Times New Roman"/>
          <w:sz w:val="28"/>
          <w:szCs w:val="28"/>
        </w:rPr>
        <w:t>ть</w:t>
      </w:r>
      <w:r w:rsidR="00E2477B" w:rsidRPr="006D357C">
        <w:rPr>
          <w:rFonts w:ascii="Times New Roman" w:hAnsi="Times New Roman" w:cs="Times New Roman"/>
          <w:sz w:val="28"/>
          <w:szCs w:val="28"/>
        </w:rPr>
        <w:t xml:space="preserve"> сегодня о сопровождении ребенка на всех этапах его обучения и развития. Психолого-педагогическое сопровождение –</w:t>
      </w:r>
      <w:r w:rsidRPr="006D357C">
        <w:rPr>
          <w:rFonts w:ascii="Times New Roman" w:hAnsi="Times New Roman" w:cs="Times New Roman"/>
          <w:sz w:val="28"/>
          <w:szCs w:val="28"/>
        </w:rPr>
        <w:t xml:space="preserve"> </w:t>
      </w:r>
      <w:r w:rsidR="00E2477B" w:rsidRPr="006D357C">
        <w:rPr>
          <w:rFonts w:ascii="Times New Roman" w:hAnsi="Times New Roman" w:cs="Times New Roman"/>
          <w:sz w:val="28"/>
          <w:szCs w:val="28"/>
        </w:rPr>
        <w:t>это определенная идеология</w:t>
      </w:r>
      <w:r w:rsidRPr="006D357C">
        <w:rPr>
          <w:rFonts w:ascii="Times New Roman" w:hAnsi="Times New Roman" w:cs="Times New Roman"/>
          <w:sz w:val="28"/>
          <w:szCs w:val="28"/>
        </w:rPr>
        <w:t xml:space="preserve">, философская концепция </w:t>
      </w:r>
      <w:r w:rsidR="00E2477B" w:rsidRPr="006D357C">
        <w:rPr>
          <w:rFonts w:ascii="Times New Roman" w:hAnsi="Times New Roman" w:cs="Times New Roman"/>
          <w:sz w:val="28"/>
          <w:szCs w:val="28"/>
        </w:rPr>
        <w:t xml:space="preserve"> работы</w:t>
      </w:r>
      <w:r w:rsidRPr="006D357C">
        <w:rPr>
          <w:rFonts w:ascii="Times New Roman" w:hAnsi="Times New Roman" w:cs="Times New Roman"/>
          <w:sz w:val="28"/>
          <w:szCs w:val="28"/>
        </w:rPr>
        <w:t xml:space="preserve">.  </w:t>
      </w:r>
    </w:p>
    <w:p w:rsidR="00E2477B" w:rsidRPr="006D357C" w:rsidRDefault="00955A1B" w:rsidP="00E41F19">
      <w:pPr>
        <w:spacing w:after="0" w:line="360" w:lineRule="auto"/>
        <w:ind w:left="-284"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3446D">
        <w:rPr>
          <w:rFonts w:ascii="Times New Roman" w:eastAsia="Times New Roman" w:hAnsi="Times New Roman" w:cs="Times New Roman"/>
          <w:sz w:val="28"/>
          <w:szCs w:val="28"/>
          <w:lang w:eastAsia="ru-RU"/>
        </w:rPr>
        <w:t>П</w:t>
      </w:r>
      <w:r w:rsidR="00E2477B" w:rsidRPr="006D357C">
        <w:rPr>
          <w:rFonts w:ascii="Times New Roman" w:eastAsia="Times New Roman" w:hAnsi="Times New Roman" w:cs="Times New Roman"/>
          <w:sz w:val="28"/>
          <w:szCs w:val="28"/>
          <w:lang w:eastAsia="ru-RU"/>
        </w:rPr>
        <w:t>онятие </w:t>
      </w:r>
      <w:r w:rsidR="00E2477B" w:rsidRPr="00001753">
        <w:rPr>
          <w:rFonts w:ascii="Times New Roman" w:eastAsia="Times New Roman" w:hAnsi="Times New Roman" w:cs="Times New Roman"/>
          <w:iCs/>
          <w:sz w:val="28"/>
          <w:szCs w:val="28"/>
          <w:lang w:eastAsia="ru-RU"/>
        </w:rPr>
        <w:t>«сопровождение»</w:t>
      </w:r>
      <w:r w:rsidR="00E2477B" w:rsidRPr="006D357C">
        <w:rPr>
          <w:rFonts w:ascii="Times New Roman" w:eastAsia="Times New Roman" w:hAnsi="Times New Roman" w:cs="Times New Roman"/>
          <w:sz w:val="28"/>
          <w:szCs w:val="28"/>
          <w:lang w:eastAsia="ru-RU"/>
        </w:rPr>
        <w:t xml:space="preserve"> следует рассматривать не только в отношении деятельности психолога образования или </w:t>
      </w:r>
      <w:r w:rsidR="00880274" w:rsidRPr="006D357C">
        <w:rPr>
          <w:rFonts w:ascii="Times New Roman" w:eastAsia="Times New Roman" w:hAnsi="Times New Roman" w:cs="Times New Roman"/>
          <w:sz w:val="28"/>
          <w:szCs w:val="28"/>
          <w:lang w:eastAsia="ru-RU"/>
        </w:rPr>
        <w:t xml:space="preserve"> основного </w:t>
      </w:r>
      <w:r w:rsidR="00E2477B" w:rsidRPr="006D357C">
        <w:rPr>
          <w:rFonts w:ascii="Times New Roman" w:eastAsia="Times New Roman" w:hAnsi="Times New Roman" w:cs="Times New Roman"/>
          <w:sz w:val="28"/>
          <w:szCs w:val="28"/>
          <w:lang w:eastAsia="ru-RU"/>
        </w:rPr>
        <w:t>педагога, но и других специалистов</w:t>
      </w:r>
      <w:r w:rsidR="003155BE" w:rsidRPr="006D357C">
        <w:rPr>
          <w:rFonts w:ascii="Times New Roman" w:eastAsia="Times New Roman" w:hAnsi="Times New Roman" w:cs="Times New Roman"/>
          <w:sz w:val="28"/>
          <w:szCs w:val="28"/>
          <w:lang w:eastAsia="ru-RU"/>
        </w:rPr>
        <w:t xml:space="preserve">, окружающих ребенка </w:t>
      </w:r>
      <w:r w:rsidR="00E2477B" w:rsidRPr="006D357C">
        <w:rPr>
          <w:rFonts w:ascii="Times New Roman" w:eastAsia="Times New Roman" w:hAnsi="Times New Roman" w:cs="Times New Roman"/>
          <w:sz w:val="28"/>
          <w:szCs w:val="28"/>
          <w:lang w:eastAsia="ru-RU"/>
        </w:rPr>
        <w:t xml:space="preserve"> — логопедов, дефектологов, социальных работников, </w:t>
      </w:r>
      <w:r w:rsidR="003155BE" w:rsidRPr="006D357C">
        <w:rPr>
          <w:rFonts w:ascii="Times New Roman" w:eastAsia="Times New Roman" w:hAnsi="Times New Roman" w:cs="Times New Roman"/>
          <w:sz w:val="28"/>
          <w:szCs w:val="28"/>
          <w:lang w:eastAsia="ru-RU"/>
        </w:rPr>
        <w:t xml:space="preserve">администраторов, медиков, </w:t>
      </w:r>
      <w:r w:rsidR="00E2477B" w:rsidRPr="006D357C">
        <w:rPr>
          <w:rFonts w:ascii="Times New Roman" w:eastAsia="Times New Roman" w:hAnsi="Times New Roman" w:cs="Times New Roman"/>
          <w:sz w:val="28"/>
          <w:szCs w:val="28"/>
          <w:lang w:eastAsia="ru-RU"/>
        </w:rPr>
        <w:t>педагогов в структуре образовательных организаций</w:t>
      </w:r>
      <w:r w:rsidR="00001753">
        <w:rPr>
          <w:rFonts w:ascii="Times New Roman" w:eastAsia="Times New Roman" w:hAnsi="Times New Roman" w:cs="Times New Roman"/>
          <w:sz w:val="28"/>
          <w:szCs w:val="28"/>
          <w:lang w:eastAsia="ru-RU"/>
        </w:rPr>
        <w:t xml:space="preserve"> </w:t>
      </w:r>
      <w:r w:rsidR="006D357C" w:rsidRPr="006D357C">
        <w:rPr>
          <w:rFonts w:ascii="Times New Roman" w:eastAsia="Times New Roman" w:hAnsi="Times New Roman" w:cs="Times New Roman"/>
          <w:sz w:val="28"/>
          <w:szCs w:val="28"/>
          <w:lang w:eastAsia="ru-RU"/>
        </w:rPr>
        <w:t>[</w:t>
      </w:r>
      <w:r w:rsidR="00001753">
        <w:rPr>
          <w:rFonts w:ascii="Times New Roman" w:eastAsia="Times New Roman" w:hAnsi="Times New Roman" w:cs="Times New Roman"/>
          <w:sz w:val="28"/>
          <w:szCs w:val="28"/>
          <w:lang w:eastAsia="ru-RU"/>
        </w:rPr>
        <w:t>2</w:t>
      </w:r>
      <w:r w:rsidR="006D357C" w:rsidRPr="006D357C">
        <w:rPr>
          <w:rFonts w:ascii="Times New Roman" w:eastAsia="Times New Roman" w:hAnsi="Times New Roman" w:cs="Times New Roman"/>
          <w:sz w:val="28"/>
          <w:szCs w:val="28"/>
          <w:lang w:eastAsia="ru-RU"/>
        </w:rPr>
        <w:t xml:space="preserve">]. </w:t>
      </w:r>
      <w:r w:rsidR="00880274" w:rsidRPr="006D357C">
        <w:rPr>
          <w:rFonts w:ascii="Times New Roman" w:eastAsia="Times New Roman" w:hAnsi="Times New Roman" w:cs="Times New Roman"/>
          <w:sz w:val="28"/>
          <w:szCs w:val="28"/>
          <w:lang w:eastAsia="ru-RU"/>
        </w:rPr>
        <w:t xml:space="preserve"> </w:t>
      </w:r>
      <w:r w:rsidR="00E2477B" w:rsidRPr="006D357C">
        <w:rPr>
          <w:rFonts w:ascii="Times New Roman" w:eastAsia="Times New Roman" w:hAnsi="Times New Roman" w:cs="Times New Roman"/>
          <w:sz w:val="28"/>
          <w:szCs w:val="28"/>
          <w:lang w:eastAsia="ru-RU"/>
        </w:rPr>
        <w:t>В соответствии с этим</w:t>
      </w:r>
      <w:r w:rsidR="00742679">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 xml:space="preserve"> в процессе реализации психолого-педагогического сопровождения должны быть определены конкретные формы, содержание, технологии деятельности </w:t>
      </w:r>
      <w:r w:rsidR="003155BE" w:rsidRPr="006D357C">
        <w:rPr>
          <w:rFonts w:ascii="Times New Roman" w:eastAsia="Times New Roman" w:hAnsi="Times New Roman" w:cs="Times New Roman"/>
          <w:sz w:val="28"/>
          <w:szCs w:val="28"/>
          <w:lang w:eastAsia="ru-RU"/>
        </w:rPr>
        <w:t xml:space="preserve"> вышеперечисленных работников</w:t>
      </w:r>
      <w:r w:rsidR="00E2477B" w:rsidRPr="006D357C">
        <w:rPr>
          <w:rFonts w:ascii="Times New Roman" w:eastAsia="Times New Roman" w:hAnsi="Times New Roman" w:cs="Times New Roman"/>
          <w:sz w:val="28"/>
          <w:szCs w:val="28"/>
          <w:lang w:eastAsia="ru-RU"/>
        </w:rPr>
        <w:t xml:space="preserve">: комплексная диагностика, развивающая и коррекционная деятельность, консультирование и просвещение, экспертная деятельность по определению и коррекции программы индивидуального сопровождения ребенка с ОВЗ как компонента адаптированной образовательной программы  </w:t>
      </w:r>
      <w:r w:rsidR="00880274" w:rsidRPr="006D357C">
        <w:rPr>
          <w:rFonts w:ascii="Times New Roman" w:eastAsia="Times New Roman" w:hAnsi="Times New Roman" w:cs="Times New Roman"/>
          <w:sz w:val="28"/>
          <w:szCs w:val="28"/>
          <w:lang w:eastAsia="ru-RU"/>
        </w:rPr>
        <w:t>инклюзивной образовательной организации</w:t>
      </w:r>
      <w:r w:rsidR="00E2477B" w:rsidRPr="006D357C">
        <w:rPr>
          <w:rFonts w:ascii="Times New Roman" w:eastAsia="Times New Roman" w:hAnsi="Times New Roman" w:cs="Times New Roman"/>
          <w:sz w:val="28"/>
          <w:szCs w:val="28"/>
          <w:lang w:eastAsia="ru-RU"/>
        </w:rPr>
        <w:t xml:space="preserve">.  Каждое из этих направлений деятельности </w:t>
      </w:r>
      <w:r w:rsidR="00E2477B" w:rsidRPr="006D357C">
        <w:rPr>
          <w:rFonts w:ascii="Times New Roman" w:eastAsia="Times New Roman" w:hAnsi="Times New Roman" w:cs="Times New Roman"/>
          <w:sz w:val="28"/>
          <w:szCs w:val="28"/>
          <w:lang w:eastAsia="ru-RU"/>
        </w:rPr>
        <w:lastRenderedPageBreak/>
        <w:t>специалистов и педагогов включается в единый процесс сопровождения, обретая свою специфику</w:t>
      </w:r>
      <w:r w:rsidR="00002547">
        <w:rPr>
          <w:rFonts w:ascii="Times New Roman" w:eastAsia="Times New Roman" w:hAnsi="Times New Roman" w:cs="Times New Roman"/>
          <w:sz w:val="28"/>
          <w:szCs w:val="28"/>
          <w:lang w:eastAsia="ru-RU"/>
        </w:rPr>
        <w:t xml:space="preserve"> и </w:t>
      </w:r>
      <w:r w:rsidR="00E2477B" w:rsidRPr="006D357C">
        <w:rPr>
          <w:rFonts w:ascii="Times New Roman" w:eastAsia="Times New Roman" w:hAnsi="Times New Roman" w:cs="Times New Roman"/>
          <w:sz w:val="28"/>
          <w:szCs w:val="28"/>
          <w:lang w:eastAsia="ru-RU"/>
        </w:rPr>
        <w:t>конкретное содержательное наполнение.</w:t>
      </w:r>
    </w:p>
    <w:p w:rsidR="00E2477B" w:rsidRPr="006D357C" w:rsidRDefault="00002547" w:rsidP="00E41F19">
      <w:pPr>
        <w:spacing w:after="0" w:line="360" w:lineRule="auto"/>
        <w:ind w:left="-284"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F647D" w:rsidRPr="006D357C">
        <w:rPr>
          <w:rFonts w:ascii="Times New Roman" w:eastAsia="Times New Roman" w:hAnsi="Times New Roman" w:cs="Times New Roman"/>
          <w:sz w:val="28"/>
          <w:szCs w:val="28"/>
          <w:lang w:eastAsia="ru-RU"/>
        </w:rPr>
        <w:t>Подобный подход в работе с р</w:t>
      </w:r>
      <w:r w:rsidR="00880274" w:rsidRPr="006D357C">
        <w:rPr>
          <w:rFonts w:ascii="Times New Roman" w:eastAsia="Times New Roman" w:hAnsi="Times New Roman" w:cs="Times New Roman"/>
          <w:sz w:val="28"/>
          <w:szCs w:val="28"/>
          <w:lang w:eastAsia="ru-RU"/>
        </w:rPr>
        <w:t>ебен</w:t>
      </w:r>
      <w:r w:rsidR="00EF647D" w:rsidRPr="006D357C">
        <w:rPr>
          <w:rFonts w:ascii="Times New Roman" w:eastAsia="Times New Roman" w:hAnsi="Times New Roman" w:cs="Times New Roman"/>
          <w:sz w:val="28"/>
          <w:szCs w:val="28"/>
          <w:lang w:eastAsia="ru-RU"/>
        </w:rPr>
        <w:t xml:space="preserve">ком </w:t>
      </w:r>
      <w:r w:rsidR="00880274" w:rsidRPr="006D357C">
        <w:rPr>
          <w:rFonts w:ascii="Times New Roman" w:eastAsia="Times New Roman" w:hAnsi="Times New Roman" w:cs="Times New Roman"/>
          <w:sz w:val="28"/>
          <w:szCs w:val="28"/>
          <w:lang w:eastAsia="ru-RU"/>
        </w:rPr>
        <w:t xml:space="preserve"> с ограниченными возможностями здоровья  </w:t>
      </w:r>
      <w:r w:rsidR="00EF647D" w:rsidRPr="006D357C">
        <w:rPr>
          <w:rFonts w:ascii="Times New Roman" w:eastAsia="Times New Roman" w:hAnsi="Times New Roman" w:cs="Times New Roman"/>
          <w:sz w:val="28"/>
          <w:szCs w:val="28"/>
          <w:lang w:eastAsia="ru-RU"/>
        </w:rPr>
        <w:t xml:space="preserve">не только способствует решению конкретных проблем, связанных с категорией нарушения и ее индивидуальными проявлениями, но и способствует </w:t>
      </w:r>
      <w:r w:rsidR="00E2477B" w:rsidRPr="006D357C">
        <w:rPr>
          <w:rFonts w:ascii="Times New Roman" w:eastAsia="Times New Roman" w:hAnsi="Times New Roman" w:cs="Times New Roman"/>
          <w:sz w:val="28"/>
          <w:szCs w:val="28"/>
          <w:lang w:eastAsia="ru-RU"/>
        </w:rPr>
        <w:t xml:space="preserve"> социализации включаемого ребенка</w:t>
      </w:r>
      <w:r w:rsidR="00001753">
        <w:rPr>
          <w:rFonts w:ascii="Times New Roman" w:eastAsia="Times New Roman" w:hAnsi="Times New Roman" w:cs="Times New Roman"/>
          <w:sz w:val="28"/>
          <w:szCs w:val="28"/>
          <w:lang w:eastAsia="ru-RU"/>
        </w:rPr>
        <w:t xml:space="preserve"> </w:t>
      </w:r>
      <w:r w:rsidR="006D357C" w:rsidRPr="006D357C">
        <w:rPr>
          <w:rFonts w:ascii="Times New Roman" w:eastAsia="Times New Roman" w:hAnsi="Times New Roman" w:cs="Times New Roman"/>
          <w:sz w:val="28"/>
          <w:szCs w:val="28"/>
          <w:lang w:eastAsia="ru-RU"/>
        </w:rPr>
        <w:t>[</w:t>
      </w:r>
      <w:r w:rsidR="00001753">
        <w:rPr>
          <w:rFonts w:ascii="Times New Roman" w:eastAsia="Times New Roman" w:hAnsi="Times New Roman" w:cs="Times New Roman"/>
          <w:sz w:val="28"/>
          <w:szCs w:val="28"/>
          <w:lang w:eastAsia="ru-RU"/>
        </w:rPr>
        <w:t>1</w:t>
      </w:r>
      <w:r w:rsidR="006D357C" w:rsidRPr="006D357C">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 xml:space="preserve"> Этот процесс является неотъемлемой составляющей индивидуально</w:t>
      </w:r>
      <w:r w:rsidR="00EF647D" w:rsidRPr="006D357C">
        <w:rPr>
          <w:rFonts w:ascii="Times New Roman" w:eastAsia="Times New Roman" w:hAnsi="Times New Roman" w:cs="Times New Roman"/>
          <w:sz w:val="28"/>
          <w:szCs w:val="28"/>
          <w:lang w:eastAsia="ru-RU"/>
        </w:rPr>
        <w:t xml:space="preserve">го </w:t>
      </w:r>
      <w:r w:rsidR="00E2477B" w:rsidRPr="006D357C">
        <w:rPr>
          <w:rFonts w:ascii="Times New Roman" w:eastAsia="Times New Roman" w:hAnsi="Times New Roman" w:cs="Times New Roman"/>
          <w:sz w:val="28"/>
          <w:szCs w:val="28"/>
          <w:lang w:eastAsia="ru-RU"/>
        </w:rPr>
        <w:t xml:space="preserve"> образовательно</w:t>
      </w:r>
      <w:r w:rsidR="00EF647D" w:rsidRPr="006D357C">
        <w:rPr>
          <w:rFonts w:ascii="Times New Roman" w:eastAsia="Times New Roman" w:hAnsi="Times New Roman" w:cs="Times New Roman"/>
          <w:sz w:val="28"/>
          <w:szCs w:val="28"/>
          <w:lang w:eastAsia="ru-RU"/>
        </w:rPr>
        <w:t xml:space="preserve">го </w:t>
      </w:r>
      <w:r w:rsidR="00E2477B" w:rsidRPr="006D357C">
        <w:rPr>
          <w:rFonts w:ascii="Times New Roman" w:eastAsia="Times New Roman" w:hAnsi="Times New Roman" w:cs="Times New Roman"/>
          <w:sz w:val="28"/>
          <w:szCs w:val="28"/>
          <w:lang w:eastAsia="ru-RU"/>
        </w:rPr>
        <w:t xml:space="preserve"> </w:t>
      </w:r>
      <w:r w:rsidR="00EF647D" w:rsidRPr="006D357C">
        <w:rPr>
          <w:rFonts w:ascii="Times New Roman" w:eastAsia="Times New Roman" w:hAnsi="Times New Roman" w:cs="Times New Roman"/>
          <w:sz w:val="28"/>
          <w:szCs w:val="28"/>
          <w:lang w:eastAsia="ru-RU"/>
        </w:rPr>
        <w:t xml:space="preserve">маршрута и, </w:t>
      </w:r>
      <w:r w:rsidR="00E2477B" w:rsidRPr="006D357C">
        <w:rPr>
          <w:rFonts w:ascii="Times New Roman" w:eastAsia="Times New Roman" w:hAnsi="Times New Roman" w:cs="Times New Roman"/>
          <w:sz w:val="28"/>
          <w:szCs w:val="28"/>
          <w:lang w:eastAsia="ru-RU"/>
        </w:rPr>
        <w:t xml:space="preserve"> </w:t>
      </w:r>
      <w:r w:rsidR="00EF647D" w:rsidRPr="006D357C">
        <w:rPr>
          <w:rFonts w:ascii="Times New Roman" w:eastAsia="Times New Roman" w:hAnsi="Times New Roman" w:cs="Times New Roman"/>
          <w:sz w:val="28"/>
          <w:szCs w:val="28"/>
          <w:lang w:eastAsia="ru-RU"/>
        </w:rPr>
        <w:t>в</w:t>
      </w:r>
      <w:r w:rsidR="00E2477B" w:rsidRPr="006D357C">
        <w:rPr>
          <w:rFonts w:ascii="Times New Roman" w:eastAsia="Times New Roman" w:hAnsi="Times New Roman" w:cs="Times New Roman"/>
          <w:sz w:val="28"/>
          <w:szCs w:val="28"/>
          <w:lang w:eastAsia="ru-RU"/>
        </w:rPr>
        <w:t xml:space="preserve"> целом</w:t>
      </w:r>
      <w:r w:rsidR="00EF647D" w:rsidRPr="006D357C">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 xml:space="preserve"> его также можно отнести к психолого-педагогическому сопровождению.</w:t>
      </w:r>
    </w:p>
    <w:p w:rsidR="00F45566" w:rsidRPr="006D357C" w:rsidRDefault="00E2477B" w:rsidP="00002547">
      <w:pPr>
        <w:spacing w:after="0" w:line="360" w:lineRule="auto"/>
        <w:ind w:left="-284" w:right="566"/>
        <w:jc w:val="both"/>
        <w:rPr>
          <w:rFonts w:ascii="Times New Roman" w:hAnsi="Times New Roman" w:cs="Times New Roman"/>
          <w:sz w:val="28"/>
          <w:szCs w:val="28"/>
        </w:rPr>
      </w:pPr>
      <w:r w:rsidRPr="006D357C">
        <w:rPr>
          <w:rFonts w:ascii="Times New Roman" w:hAnsi="Times New Roman" w:cs="Times New Roman"/>
          <w:sz w:val="28"/>
          <w:szCs w:val="28"/>
        </w:rPr>
        <w:t xml:space="preserve">       </w:t>
      </w:r>
      <w:r w:rsidR="00697398" w:rsidRPr="006D357C">
        <w:rPr>
          <w:rFonts w:ascii="Times New Roman" w:hAnsi="Times New Roman" w:cs="Times New Roman"/>
          <w:sz w:val="28"/>
          <w:szCs w:val="28"/>
        </w:rPr>
        <w:t>Ц</w:t>
      </w:r>
      <w:r w:rsidRPr="006D357C">
        <w:rPr>
          <w:rFonts w:ascii="Times New Roman" w:hAnsi="Times New Roman" w:cs="Times New Roman"/>
          <w:sz w:val="28"/>
          <w:szCs w:val="28"/>
        </w:rPr>
        <w:t xml:space="preserve">елью </w:t>
      </w:r>
      <w:r w:rsidR="00EF647D" w:rsidRPr="006D357C">
        <w:rPr>
          <w:rFonts w:ascii="Times New Roman" w:eastAsia="Times New Roman" w:hAnsi="Times New Roman" w:cs="Times New Roman"/>
          <w:sz w:val="28"/>
          <w:szCs w:val="28"/>
          <w:lang w:eastAsia="ru-RU"/>
        </w:rPr>
        <w:t>психолого-педагогическому сопровождения</w:t>
      </w:r>
      <w:r w:rsidR="00697398" w:rsidRPr="006D357C">
        <w:rPr>
          <w:rFonts w:ascii="Times New Roman" w:hAnsi="Times New Roman" w:cs="Times New Roman"/>
          <w:sz w:val="28"/>
          <w:szCs w:val="28"/>
        </w:rPr>
        <w:t>, п</w:t>
      </w:r>
      <w:r w:rsidRPr="006D357C">
        <w:rPr>
          <w:rFonts w:ascii="Times New Roman" w:hAnsi="Times New Roman" w:cs="Times New Roman"/>
          <w:sz w:val="28"/>
          <w:szCs w:val="28"/>
        </w:rPr>
        <w:t xml:space="preserve">о </w:t>
      </w:r>
      <w:r w:rsidR="00EF647D" w:rsidRPr="006D357C">
        <w:rPr>
          <w:rFonts w:ascii="Times New Roman" w:hAnsi="Times New Roman" w:cs="Times New Roman"/>
          <w:sz w:val="28"/>
          <w:szCs w:val="28"/>
        </w:rPr>
        <w:t xml:space="preserve">выражению </w:t>
      </w:r>
      <w:r w:rsidRPr="006D357C">
        <w:rPr>
          <w:rFonts w:ascii="Times New Roman" w:hAnsi="Times New Roman" w:cs="Times New Roman"/>
          <w:sz w:val="28"/>
          <w:szCs w:val="28"/>
        </w:rPr>
        <w:t xml:space="preserve"> Дубровиной И.В.</w:t>
      </w:r>
      <w:r w:rsidR="000B572B">
        <w:rPr>
          <w:rFonts w:ascii="Times New Roman" w:hAnsi="Times New Roman" w:cs="Times New Roman"/>
          <w:sz w:val="28"/>
          <w:szCs w:val="28"/>
        </w:rPr>
        <w:t>,</w:t>
      </w:r>
      <w:r w:rsidRPr="006D357C">
        <w:rPr>
          <w:rFonts w:ascii="Times New Roman" w:hAnsi="Times New Roman" w:cs="Times New Roman"/>
          <w:sz w:val="28"/>
          <w:szCs w:val="28"/>
        </w:rPr>
        <w:t xml:space="preserve"> </w:t>
      </w:r>
      <w:r w:rsidR="00697398" w:rsidRPr="006D357C">
        <w:rPr>
          <w:rFonts w:ascii="Times New Roman" w:hAnsi="Times New Roman" w:cs="Times New Roman"/>
          <w:sz w:val="28"/>
          <w:szCs w:val="28"/>
        </w:rPr>
        <w:t xml:space="preserve">является, </w:t>
      </w:r>
      <w:r w:rsidRPr="006D357C">
        <w:rPr>
          <w:rFonts w:ascii="Times New Roman" w:hAnsi="Times New Roman" w:cs="Times New Roman"/>
          <w:sz w:val="28"/>
          <w:szCs w:val="28"/>
        </w:rPr>
        <w:t xml:space="preserve"> прежде всего</w:t>
      </w:r>
      <w:r w:rsidR="00697398" w:rsidRPr="006D357C">
        <w:rPr>
          <w:rFonts w:ascii="Times New Roman" w:hAnsi="Times New Roman" w:cs="Times New Roman"/>
          <w:sz w:val="28"/>
          <w:szCs w:val="28"/>
        </w:rPr>
        <w:t xml:space="preserve">, </w:t>
      </w:r>
      <w:r w:rsidRPr="006D357C">
        <w:rPr>
          <w:rFonts w:ascii="Times New Roman" w:hAnsi="Times New Roman" w:cs="Times New Roman"/>
          <w:sz w:val="28"/>
          <w:szCs w:val="28"/>
        </w:rPr>
        <w:t xml:space="preserve"> создание комфортной среды развития.</w:t>
      </w:r>
      <w:r w:rsidR="00EF647D" w:rsidRPr="006D357C">
        <w:rPr>
          <w:rFonts w:ascii="Times New Roman" w:hAnsi="Times New Roman" w:cs="Times New Roman"/>
          <w:sz w:val="28"/>
          <w:szCs w:val="28"/>
        </w:rPr>
        <w:t xml:space="preserve"> </w:t>
      </w:r>
      <w:r w:rsidRPr="006D357C">
        <w:rPr>
          <w:rFonts w:ascii="Times New Roman" w:hAnsi="Times New Roman" w:cs="Times New Roman"/>
          <w:sz w:val="28"/>
          <w:szCs w:val="28"/>
        </w:rPr>
        <w:t>Среды, которая не просто позитивно</w:t>
      </w:r>
      <w:r w:rsidR="00697398" w:rsidRPr="006D357C">
        <w:rPr>
          <w:rFonts w:ascii="Times New Roman" w:hAnsi="Times New Roman" w:cs="Times New Roman"/>
          <w:sz w:val="28"/>
          <w:szCs w:val="28"/>
        </w:rPr>
        <w:t xml:space="preserve"> </w:t>
      </w:r>
      <w:r w:rsidR="00002547">
        <w:rPr>
          <w:rFonts w:ascii="Times New Roman" w:hAnsi="Times New Roman" w:cs="Times New Roman"/>
          <w:sz w:val="28"/>
          <w:szCs w:val="28"/>
        </w:rPr>
        <w:t>–</w:t>
      </w:r>
      <w:r w:rsidR="00697398" w:rsidRPr="006D357C">
        <w:rPr>
          <w:rFonts w:ascii="Times New Roman" w:hAnsi="Times New Roman" w:cs="Times New Roman"/>
          <w:sz w:val="28"/>
          <w:szCs w:val="28"/>
        </w:rPr>
        <w:t xml:space="preserve"> </w:t>
      </w:r>
      <w:r w:rsidRPr="006D357C">
        <w:rPr>
          <w:rFonts w:ascii="Times New Roman" w:hAnsi="Times New Roman" w:cs="Times New Roman"/>
          <w:sz w:val="28"/>
          <w:szCs w:val="28"/>
        </w:rPr>
        <w:t>направлен</w:t>
      </w:r>
      <w:r w:rsidR="00002547">
        <w:rPr>
          <w:rFonts w:ascii="Times New Roman" w:hAnsi="Times New Roman" w:cs="Times New Roman"/>
          <w:sz w:val="28"/>
          <w:szCs w:val="28"/>
        </w:rPr>
        <w:t xml:space="preserve">а и </w:t>
      </w:r>
      <w:r w:rsidRPr="006D357C">
        <w:rPr>
          <w:rFonts w:ascii="Times New Roman" w:hAnsi="Times New Roman" w:cs="Times New Roman"/>
          <w:sz w:val="28"/>
          <w:szCs w:val="28"/>
        </w:rPr>
        <w:t>содержит такие понятные и оправданные позиции к ребенку</w:t>
      </w:r>
      <w:r w:rsidR="00002547">
        <w:rPr>
          <w:rFonts w:ascii="Times New Roman" w:hAnsi="Times New Roman" w:cs="Times New Roman"/>
          <w:sz w:val="28"/>
          <w:szCs w:val="28"/>
        </w:rPr>
        <w:t xml:space="preserve">, </w:t>
      </w:r>
      <w:r w:rsidRPr="006D357C">
        <w:rPr>
          <w:rFonts w:ascii="Times New Roman" w:hAnsi="Times New Roman" w:cs="Times New Roman"/>
          <w:sz w:val="28"/>
          <w:szCs w:val="28"/>
        </w:rPr>
        <w:t xml:space="preserve"> как</w:t>
      </w:r>
      <w:r w:rsidR="00002547">
        <w:rPr>
          <w:rFonts w:ascii="Times New Roman" w:hAnsi="Times New Roman" w:cs="Times New Roman"/>
          <w:sz w:val="28"/>
          <w:szCs w:val="28"/>
        </w:rPr>
        <w:t>:</w:t>
      </w:r>
      <w:r w:rsidRPr="006D357C">
        <w:rPr>
          <w:rFonts w:ascii="Times New Roman" w:hAnsi="Times New Roman" w:cs="Times New Roman"/>
          <w:sz w:val="28"/>
          <w:szCs w:val="28"/>
        </w:rPr>
        <w:t xml:space="preserve"> принятие, эмпатия, поддержка, </w:t>
      </w:r>
      <w:r w:rsidR="00955A1B">
        <w:rPr>
          <w:rFonts w:ascii="Times New Roman" w:hAnsi="Times New Roman" w:cs="Times New Roman"/>
          <w:sz w:val="28"/>
          <w:szCs w:val="28"/>
        </w:rPr>
        <w:t>но</w:t>
      </w:r>
      <w:r w:rsidRPr="006D357C">
        <w:rPr>
          <w:rFonts w:ascii="Times New Roman" w:hAnsi="Times New Roman" w:cs="Times New Roman"/>
          <w:sz w:val="28"/>
          <w:szCs w:val="28"/>
        </w:rPr>
        <w:t xml:space="preserve"> и учитывает возрастные, индивидуально-психологические и специальные (связанные с уровнем</w:t>
      </w:r>
      <w:r w:rsidR="00EF647D" w:rsidRPr="006D357C">
        <w:rPr>
          <w:rFonts w:ascii="Times New Roman" w:hAnsi="Times New Roman" w:cs="Times New Roman"/>
          <w:sz w:val="28"/>
          <w:szCs w:val="28"/>
        </w:rPr>
        <w:t xml:space="preserve">, категорией </w:t>
      </w:r>
      <w:r w:rsidRPr="006D357C">
        <w:rPr>
          <w:rFonts w:ascii="Times New Roman" w:hAnsi="Times New Roman" w:cs="Times New Roman"/>
          <w:sz w:val="28"/>
          <w:szCs w:val="28"/>
        </w:rPr>
        <w:t xml:space="preserve"> нарушения) особенности ребенка</w:t>
      </w:r>
      <w:r w:rsidR="00697398" w:rsidRPr="006D357C">
        <w:rPr>
          <w:rFonts w:ascii="Times New Roman" w:hAnsi="Times New Roman" w:cs="Times New Roman"/>
          <w:sz w:val="28"/>
          <w:szCs w:val="28"/>
        </w:rPr>
        <w:t xml:space="preserve">, среды, которая </w:t>
      </w:r>
      <w:r w:rsidRPr="006D357C">
        <w:rPr>
          <w:rFonts w:ascii="Times New Roman" w:hAnsi="Times New Roman" w:cs="Times New Roman"/>
          <w:sz w:val="28"/>
          <w:szCs w:val="28"/>
        </w:rPr>
        <w:t xml:space="preserve"> создает ситуаци</w:t>
      </w:r>
      <w:r w:rsidR="00697398" w:rsidRPr="006D357C">
        <w:rPr>
          <w:rFonts w:ascii="Times New Roman" w:hAnsi="Times New Roman" w:cs="Times New Roman"/>
          <w:sz w:val="28"/>
          <w:szCs w:val="28"/>
        </w:rPr>
        <w:t xml:space="preserve">и </w:t>
      </w:r>
      <w:r w:rsidR="00002547">
        <w:rPr>
          <w:rFonts w:ascii="Times New Roman" w:hAnsi="Times New Roman" w:cs="Times New Roman"/>
          <w:sz w:val="28"/>
          <w:szCs w:val="28"/>
        </w:rPr>
        <w:t xml:space="preserve">его </w:t>
      </w:r>
      <w:r w:rsidRPr="006D357C">
        <w:rPr>
          <w:rFonts w:ascii="Times New Roman" w:hAnsi="Times New Roman" w:cs="Times New Roman"/>
          <w:sz w:val="28"/>
          <w:szCs w:val="28"/>
        </w:rPr>
        <w:t xml:space="preserve"> успешности</w:t>
      </w:r>
      <w:r w:rsidR="00A473A3">
        <w:rPr>
          <w:rFonts w:ascii="Times New Roman" w:hAnsi="Times New Roman" w:cs="Times New Roman"/>
          <w:sz w:val="28"/>
          <w:szCs w:val="28"/>
        </w:rPr>
        <w:t xml:space="preserve"> </w:t>
      </w:r>
      <w:r w:rsidR="006D357C" w:rsidRPr="006D357C">
        <w:rPr>
          <w:rFonts w:ascii="Times New Roman" w:eastAsia="Times New Roman" w:hAnsi="Times New Roman" w:cs="Times New Roman"/>
          <w:sz w:val="28"/>
          <w:szCs w:val="28"/>
          <w:lang w:eastAsia="ru-RU"/>
        </w:rPr>
        <w:t>[</w:t>
      </w:r>
      <w:r w:rsidR="00A473A3">
        <w:rPr>
          <w:rFonts w:ascii="Times New Roman" w:eastAsia="Times New Roman" w:hAnsi="Times New Roman" w:cs="Times New Roman"/>
          <w:sz w:val="28"/>
          <w:szCs w:val="28"/>
          <w:lang w:eastAsia="ru-RU"/>
        </w:rPr>
        <w:t>4</w:t>
      </w:r>
      <w:r w:rsidR="006D357C" w:rsidRPr="006D357C">
        <w:rPr>
          <w:rFonts w:ascii="Times New Roman" w:eastAsia="Times New Roman" w:hAnsi="Times New Roman" w:cs="Times New Roman"/>
          <w:sz w:val="28"/>
          <w:szCs w:val="28"/>
          <w:lang w:eastAsia="ru-RU"/>
        </w:rPr>
        <w:t xml:space="preserve">]. </w:t>
      </w:r>
      <w:r w:rsidR="00EF647D" w:rsidRPr="006D357C">
        <w:rPr>
          <w:rFonts w:ascii="Times New Roman" w:hAnsi="Times New Roman" w:cs="Times New Roman"/>
          <w:sz w:val="28"/>
          <w:szCs w:val="28"/>
        </w:rPr>
        <w:t xml:space="preserve">  Последнее</w:t>
      </w:r>
      <w:r w:rsidRPr="006D357C">
        <w:rPr>
          <w:rFonts w:ascii="Times New Roman" w:hAnsi="Times New Roman" w:cs="Times New Roman"/>
          <w:sz w:val="28"/>
          <w:szCs w:val="28"/>
        </w:rPr>
        <w:t xml:space="preserve">   </w:t>
      </w:r>
      <w:r w:rsidR="00955A1B">
        <w:rPr>
          <w:rFonts w:ascii="Times New Roman" w:hAnsi="Times New Roman" w:cs="Times New Roman"/>
          <w:sz w:val="28"/>
          <w:szCs w:val="28"/>
        </w:rPr>
        <w:t xml:space="preserve">автор </w:t>
      </w:r>
      <w:r w:rsidR="00697398" w:rsidRPr="006D357C">
        <w:rPr>
          <w:rFonts w:ascii="Times New Roman" w:hAnsi="Times New Roman" w:cs="Times New Roman"/>
          <w:sz w:val="28"/>
          <w:szCs w:val="28"/>
        </w:rPr>
        <w:t xml:space="preserve"> </w:t>
      </w:r>
      <w:r w:rsidR="00EF647D" w:rsidRPr="006D357C">
        <w:rPr>
          <w:rFonts w:ascii="Times New Roman" w:hAnsi="Times New Roman" w:cs="Times New Roman"/>
          <w:sz w:val="28"/>
          <w:szCs w:val="28"/>
        </w:rPr>
        <w:t>подчерк</w:t>
      </w:r>
      <w:r w:rsidR="00955A1B">
        <w:rPr>
          <w:rFonts w:ascii="Times New Roman" w:hAnsi="Times New Roman" w:cs="Times New Roman"/>
          <w:sz w:val="28"/>
          <w:szCs w:val="28"/>
        </w:rPr>
        <w:t>ивает</w:t>
      </w:r>
      <w:r w:rsidR="00697398" w:rsidRPr="006D357C">
        <w:rPr>
          <w:rFonts w:ascii="Times New Roman" w:hAnsi="Times New Roman" w:cs="Times New Roman"/>
          <w:sz w:val="28"/>
          <w:szCs w:val="28"/>
        </w:rPr>
        <w:t xml:space="preserve"> </w:t>
      </w:r>
      <w:r w:rsidR="00EF647D" w:rsidRPr="006D357C">
        <w:rPr>
          <w:rFonts w:ascii="Times New Roman" w:hAnsi="Times New Roman" w:cs="Times New Roman"/>
          <w:sz w:val="28"/>
          <w:szCs w:val="28"/>
        </w:rPr>
        <w:t xml:space="preserve"> особо, так как  именно успешность, переживаемая индивидом на разных ступенях онтогенеза</w:t>
      </w:r>
      <w:r w:rsidR="00697398" w:rsidRPr="006D357C">
        <w:rPr>
          <w:rFonts w:ascii="Times New Roman" w:hAnsi="Times New Roman" w:cs="Times New Roman"/>
          <w:sz w:val="28"/>
          <w:szCs w:val="28"/>
        </w:rPr>
        <w:t xml:space="preserve">, </w:t>
      </w:r>
      <w:r w:rsidR="00EF647D" w:rsidRPr="006D357C">
        <w:rPr>
          <w:rFonts w:ascii="Times New Roman" w:hAnsi="Times New Roman" w:cs="Times New Roman"/>
          <w:sz w:val="28"/>
          <w:szCs w:val="28"/>
        </w:rPr>
        <w:t xml:space="preserve"> и создает так называемый ресурсный потенциал личности.  </w:t>
      </w:r>
      <w:r w:rsidR="00955A1B">
        <w:rPr>
          <w:rFonts w:ascii="Times New Roman" w:hAnsi="Times New Roman" w:cs="Times New Roman"/>
          <w:sz w:val="28"/>
          <w:szCs w:val="28"/>
        </w:rPr>
        <w:t>Развивающейся личности</w:t>
      </w:r>
      <w:r w:rsidR="00EF647D" w:rsidRPr="006D357C">
        <w:rPr>
          <w:rFonts w:ascii="Times New Roman" w:hAnsi="Times New Roman" w:cs="Times New Roman"/>
          <w:sz w:val="28"/>
          <w:szCs w:val="28"/>
        </w:rPr>
        <w:t xml:space="preserve"> </w:t>
      </w:r>
      <w:r w:rsidR="00697398" w:rsidRPr="006D357C">
        <w:rPr>
          <w:rFonts w:ascii="Times New Roman" w:hAnsi="Times New Roman" w:cs="Times New Roman"/>
          <w:sz w:val="28"/>
          <w:szCs w:val="28"/>
        </w:rPr>
        <w:t xml:space="preserve">всегда </w:t>
      </w:r>
      <w:r w:rsidR="00EF647D" w:rsidRPr="006D357C">
        <w:rPr>
          <w:rFonts w:ascii="Times New Roman" w:hAnsi="Times New Roman" w:cs="Times New Roman"/>
          <w:sz w:val="28"/>
          <w:szCs w:val="28"/>
        </w:rPr>
        <w:t>важно переживать успешность, особенность, собственную значимость, что в дальнейшем позволяет браться за более сложные виды деятельности, те из них, которые еще пока расположены в зоне ближайшего развития.</w:t>
      </w:r>
      <w:r w:rsidR="00697398" w:rsidRPr="006D357C">
        <w:rPr>
          <w:rFonts w:ascii="Times New Roman" w:hAnsi="Times New Roman" w:cs="Times New Roman"/>
          <w:sz w:val="28"/>
          <w:szCs w:val="28"/>
        </w:rPr>
        <w:t xml:space="preserve"> Такие ситуации успешности могут быть у любого ребенка,  даже с нарушениями и относимого к категории детей с ограниченными возможностями здоровья. </w:t>
      </w:r>
      <w:r w:rsidR="00AA3C8A" w:rsidRPr="00AA3C8A">
        <w:rPr>
          <w:rFonts w:ascii="Times New Roman" w:hAnsi="Times New Roman" w:cs="Times New Roman"/>
          <w:sz w:val="28"/>
          <w:szCs w:val="28"/>
        </w:rPr>
        <w:t xml:space="preserve"> </w:t>
      </w:r>
      <w:r w:rsidR="00F45566" w:rsidRPr="006D357C">
        <w:rPr>
          <w:rFonts w:ascii="Times New Roman" w:hAnsi="Times New Roman" w:cs="Times New Roman"/>
          <w:sz w:val="28"/>
          <w:szCs w:val="28"/>
        </w:rPr>
        <w:t>Особые образовательные потребности различаются у детей разных категорий, поскольку задаются спецификой нарушения психического развития и определяют особую логику построения учебного процесса, находят свое отражение в структуре и содержании образования.</w:t>
      </w:r>
    </w:p>
    <w:p w:rsidR="00944F92" w:rsidRPr="00002547" w:rsidRDefault="006D357C" w:rsidP="00002547">
      <w:pPr>
        <w:spacing w:after="0" w:line="360" w:lineRule="auto"/>
        <w:ind w:left="-284" w:right="566"/>
        <w:jc w:val="both"/>
        <w:rPr>
          <w:rFonts w:ascii="Times New Roman" w:eastAsia="Times New Roman" w:hAnsi="Times New Roman" w:cs="Times New Roman"/>
          <w:sz w:val="28"/>
          <w:szCs w:val="28"/>
          <w:lang w:eastAsia="ru-RU"/>
        </w:rPr>
      </w:pPr>
      <w:r w:rsidRPr="006D357C">
        <w:rPr>
          <w:rFonts w:ascii="Times New Roman" w:eastAsia="Times New Roman" w:hAnsi="Times New Roman" w:cs="Times New Roman"/>
          <w:sz w:val="28"/>
          <w:szCs w:val="28"/>
          <w:lang w:eastAsia="ru-RU"/>
        </w:rPr>
        <w:lastRenderedPageBreak/>
        <w:t xml:space="preserve">      </w:t>
      </w:r>
      <w:r w:rsidR="00002547">
        <w:rPr>
          <w:rFonts w:ascii="Times New Roman" w:eastAsia="Times New Roman" w:hAnsi="Times New Roman" w:cs="Times New Roman"/>
          <w:sz w:val="28"/>
          <w:szCs w:val="28"/>
          <w:lang w:eastAsia="ru-RU"/>
        </w:rPr>
        <w:t xml:space="preserve">    </w:t>
      </w:r>
      <w:r w:rsidRPr="006D357C">
        <w:rPr>
          <w:rFonts w:ascii="Times New Roman" w:eastAsia="Times New Roman" w:hAnsi="Times New Roman" w:cs="Times New Roman"/>
          <w:sz w:val="28"/>
          <w:szCs w:val="28"/>
          <w:lang w:eastAsia="ru-RU"/>
        </w:rPr>
        <w:t xml:space="preserve"> </w:t>
      </w:r>
      <w:r w:rsidR="00E2477B" w:rsidRPr="006D357C">
        <w:rPr>
          <w:rFonts w:ascii="Times New Roman" w:eastAsia="Times New Roman" w:hAnsi="Times New Roman" w:cs="Times New Roman"/>
          <w:sz w:val="28"/>
          <w:szCs w:val="28"/>
          <w:lang w:eastAsia="ru-RU"/>
        </w:rPr>
        <w:t>Многочисленные эксперименты опровергли утверждение о наличии функциональных отличий мозга ребенка с дефектом органов зрения от мозга нормально</w:t>
      </w:r>
      <w:r w:rsidR="00BF40F5" w:rsidRPr="006D357C">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видящего ребенка.  Но</w:t>
      </w:r>
      <w:r w:rsidR="00697398" w:rsidRPr="006D357C">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 xml:space="preserve"> все же</w:t>
      </w:r>
      <w:r w:rsidR="00697398" w:rsidRPr="006D357C">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 xml:space="preserve"> развитие слепых и слабовидящих детей </w:t>
      </w:r>
      <w:r w:rsidR="00955A1B">
        <w:rPr>
          <w:rFonts w:ascii="Times New Roman" w:eastAsia="Times New Roman" w:hAnsi="Times New Roman" w:cs="Times New Roman"/>
          <w:sz w:val="28"/>
          <w:szCs w:val="28"/>
          <w:lang w:eastAsia="ru-RU"/>
        </w:rPr>
        <w:t xml:space="preserve">имеет свои </w:t>
      </w:r>
      <w:r w:rsidR="00E2477B" w:rsidRPr="006D357C">
        <w:rPr>
          <w:rFonts w:ascii="Times New Roman" w:eastAsia="Times New Roman" w:hAnsi="Times New Roman" w:cs="Times New Roman"/>
          <w:sz w:val="28"/>
          <w:szCs w:val="28"/>
          <w:lang w:eastAsia="ru-RU"/>
        </w:rPr>
        <w:t xml:space="preserve"> отли</w:t>
      </w:r>
      <w:r w:rsidR="00955A1B">
        <w:rPr>
          <w:rFonts w:ascii="Times New Roman" w:eastAsia="Times New Roman" w:hAnsi="Times New Roman" w:cs="Times New Roman"/>
          <w:sz w:val="28"/>
          <w:szCs w:val="28"/>
          <w:lang w:eastAsia="ru-RU"/>
        </w:rPr>
        <w:t>чия</w:t>
      </w:r>
      <w:r w:rsidR="00E2477B" w:rsidRPr="006D357C">
        <w:rPr>
          <w:rFonts w:ascii="Times New Roman" w:eastAsia="Times New Roman" w:hAnsi="Times New Roman" w:cs="Times New Roman"/>
          <w:sz w:val="28"/>
          <w:szCs w:val="28"/>
          <w:lang w:eastAsia="ru-RU"/>
        </w:rPr>
        <w:t xml:space="preserve"> о</w:t>
      </w:r>
      <w:r w:rsidR="000B572B">
        <w:rPr>
          <w:rFonts w:ascii="Times New Roman" w:eastAsia="Times New Roman" w:hAnsi="Times New Roman" w:cs="Times New Roman"/>
          <w:sz w:val="28"/>
          <w:szCs w:val="28"/>
          <w:lang w:eastAsia="ru-RU"/>
        </w:rPr>
        <w:t>т развития ребенка с нормальным</w:t>
      </w:r>
      <w:r w:rsidR="000B572B">
        <w:rPr>
          <w:rFonts w:ascii="Times New Roman" w:eastAsia="Times New Roman" w:hAnsi="Times New Roman" w:cs="Times New Roman"/>
          <w:sz w:val="28"/>
          <w:szCs w:val="28"/>
          <w:lang w:eastAsia="ru-RU"/>
        </w:rPr>
        <w:tab/>
      </w:r>
      <w:r w:rsidR="00002547">
        <w:rPr>
          <w:rFonts w:ascii="Times New Roman" w:eastAsia="Times New Roman" w:hAnsi="Times New Roman" w:cs="Times New Roman"/>
          <w:sz w:val="28"/>
          <w:szCs w:val="28"/>
          <w:lang w:eastAsia="ru-RU"/>
        </w:rPr>
        <w:t xml:space="preserve">зрением.  </w:t>
      </w:r>
      <w:r w:rsidR="00697398" w:rsidRPr="006D357C">
        <w:rPr>
          <w:rFonts w:ascii="Times New Roman" w:eastAsia="Times New Roman" w:hAnsi="Times New Roman" w:cs="Times New Roman"/>
          <w:sz w:val="28"/>
          <w:szCs w:val="28"/>
          <w:lang w:eastAsia="ru-RU"/>
        </w:rPr>
        <w:t>Специалисты отмечают  низкий уровень развития мышления у слепых и слабовидящих школьников.</w:t>
      </w:r>
      <w:r w:rsidR="00E2477B" w:rsidRPr="006D357C">
        <w:rPr>
          <w:rFonts w:ascii="Times New Roman" w:eastAsia="Times New Roman" w:hAnsi="Times New Roman" w:cs="Times New Roman"/>
          <w:sz w:val="28"/>
          <w:szCs w:val="28"/>
          <w:lang w:eastAsia="ru-RU"/>
        </w:rPr>
        <w:t xml:space="preserve"> Часто у детей с патологией зрения наблюдается </w:t>
      </w:r>
      <w:r w:rsidR="00955A1B">
        <w:rPr>
          <w:rFonts w:ascii="Times New Roman" w:eastAsia="Times New Roman" w:hAnsi="Times New Roman" w:cs="Times New Roman"/>
          <w:sz w:val="28"/>
          <w:szCs w:val="28"/>
          <w:lang w:eastAsia="ru-RU"/>
        </w:rPr>
        <w:t xml:space="preserve">заторможенность </w:t>
      </w:r>
      <w:r w:rsidR="00E2477B" w:rsidRPr="006D357C">
        <w:rPr>
          <w:rFonts w:ascii="Times New Roman" w:eastAsia="Times New Roman" w:hAnsi="Times New Roman" w:cs="Times New Roman"/>
          <w:sz w:val="28"/>
          <w:szCs w:val="28"/>
          <w:lang w:eastAsia="ru-RU"/>
        </w:rPr>
        <w:t xml:space="preserve"> развити</w:t>
      </w:r>
      <w:r w:rsidR="00955A1B">
        <w:rPr>
          <w:rFonts w:ascii="Times New Roman" w:eastAsia="Times New Roman" w:hAnsi="Times New Roman" w:cs="Times New Roman"/>
          <w:sz w:val="28"/>
          <w:szCs w:val="28"/>
          <w:lang w:eastAsia="ru-RU"/>
        </w:rPr>
        <w:t>я</w:t>
      </w:r>
      <w:r w:rsidR="00697398" w:rsidRPr="006D357C">
        <w:rPr>
          <w:rFonts w:ascii="Times New Roman" w:eastAsia="Times New Roman" w:hAnsi="Times New Roman" w:cs="Times New Roman"/>
          <w:sz w:val="28"/>
          <w:szCs w:val="28"/>
          <w:lang w:eastAsia="ru-RU"/>
        </w:rPr>
        <w:t xml:space="preserve"> психических функций</w:t>
      </w:r>
      <w:r w:rsidR="00001753">
        <w:rPr>
          <w:rFonts w:ascii="Times New Roman" w:eastAsia="Times New Roman" w:hAnsi="Times New Roman" w:cs="Times New Roman"/>
          <w:sz w:val="28"/>
          <w:szCs w:val="28"/>
          <w:lang w:eastAsia="ru-RU"/>
        </w:rPr>
        <w:t xml:space="preserve"> </w:t>
      </w:r>
      <w:r w:rsidR="00AA3C8A" w:rsidRPr="006D357C">
        <w:rPr>
          <w:rFonts w:ascii="Times New Roman" w:eastAsia="Times New Roman" w:hAnsi="Times New Roman" w:cs="Times New Roman"/>
          <w:sz w:val="28"/>
          <w:szCs w:val="28"/>
          <w:lang w:eastAsia="ru-RU"/>
        </w:rPr>
        <w:t>[</w:t>
      </w:r>
      <w:r w:rsidR="00001753">
        <w:rPr>
          <w:rFonts w:ascii="Times New Roman" w:eastAsia="Times New Roman" w:hAnsi="Times New Roman" w:cs="Times New Roman"/>
          <w:sz w:val="28"/>
          <w:szCs w:val="28"/>
          <w:lang w:eastAsia="ru-RU"/>
        </w:rPr>
        <w:t>3</w:t>
      </w:r>
      <w:r w:rsidR="00262C2A">
        <w:rPr>
          <w:rFonts w:ascii="Times New Roman" w:eastAsia="Times New Roman" w:hAnsi="Times New Roman" w:cs="Times New Roman"/>
          <w:sz w:val="28"/>
          <w:szCs w:val="28"/>
          <w:lang w:eastAsia="ru-RU"/>
        </w:rPr>
        <w:t>; 9</w:t>
      </w:r>
      <w:r w:rsidR="00AA3C8A" w:rsidRPr="006D357C">
        <w:rPr>
          <w:rFonts w:ascii="Times New Roman" w:eastAsia="Times New Roman" w:hAnsi="Times New Roman" w:cs="Times New Roman"/>
          <w:sz w:val="28"/>
          <w:szCs w:val="28"/>
          <w:lang w:eastAsia="ru-RU"/>
        </w:rPr>
        <w:t>]</w:t>
      </w:r>
      <w:r w:rsidR="00944F92" w:rsidRPr="006D357C">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 xml:space="preserve"> </w:t>
      </w:r>
      <w:r w:rsidR="00944F92" w:rsidRPr="006D357C">
        <w:rPr>
          <w:rFonts w:ascii="Times New Roman" w:eastAsia="Times New Roman" w:hAnsi="Times New Roman" w:cs="Times New Roman"/>
          <w:sz w:val="28"/>
          <w:szCs w:val="28"/>
          <w:lang w:eastAsia="ru-RU"/>
        </w:rPr>
        <w:t xml:space="preserve"> Это </w:t>
      </w:r>
      <w:r w:rsidR="00E2477B" w:rsidRPr="006D357C">
        <w:rPr>
          <w:rFonts w:ascii="Times New Roman" w:eastAsia="Times New Roman" w:hAnsi="Times New Roman" w:cs="Times New Roman"/>
          <w:sz w:val="28"/>
          <w:szCs w:val="28"/>
          <w:lang w:eastAsia="ru-RU"/>
        </w:rPr>
        <w:t xml:space="preserve"> вызвано бедным запасом представлений</w:t>
      </w:r>
      <w:r w:rsidR="00944F92" w:rsidRPr="006D357C">
        <w:rPr>
          <w:rFonts w:ascii="Times New Roman" w:eastAsia="Times New Roman" w:hAnsi="Times New Roman" w:cs="Times New Roman"/>
          <w:sz w:val="28"/>
          <w:szCs w:val="28"/>
          <w:lang w:eastAsia="ru-RU"/>
        </w:rPr>
        <w:t xml:space="preserve"> таких детей</w:t>
      </w:r>
      <w:r w:rsidR="00E2477B" w:rsidRPr="006D357C">
        <w:rPr>
          <w:rFonts w:ascii="Times New Roman" w:eastAsia="Times New Roman" w:hAnsi="Times New Roman" w:cs="Times New Roman"/>
          <w:sz w:val="28"/>
          <w:szCs w:val="28"/>
          <w:lang w:eastAsia="ru-RU"/>
        </w:rPr>
        <w:t xml:space="preserve">, недостаточной упражняемостью двигательной сферы, ограниченностью в овладении пространством, </w:t>
      </w:r>
      <w:r w:rsidR="00002547">
        <w:rPr>
          <w:rFonts w:ascii="Times New Roman" w:eastAsia="Times New Roman" w:hAnsi="Times New Roman" w:cs="Times New Roman"/>
          <w:sz w:val="28"/>
          <w:szCs w:val="28"/>
          <w:lang w:eastAsia="ru-RU"/>
        </w:rPr>
        <w:t xml:space="preserve"> меньшей активностью при</w:t>
      </w:r>
      <w:r w:rsidR="00002547">
        <w:rPr>
          <w:rFonts w:ascii="Times New Roman" w:eastAsia="Times New Roman" w:hAnsi="Times New Roman" w:cs="Times New Roman"/>
          <w:sz w:val="28"/>
          <w:szCs w:val="28"/>
          <w:lang w:eastAsia="ru-RU"/>
        </w:rPr>
        <w:tab/>
      </w:r>
      <w:r w:rsidR="00697398" w:rsidRPr="006D357C">
        <w:rPr>
          <w:rFonts w:ascii="Times New Roman" w:eastAsia="Times New Roman" w:hAnsi="Times New Roman" w:cs="Times New Roman"/>
          <w:sz w:val="28"/>
          <w:szCs w:val="28"/>
          <w:lang w:eastAsia="ru-RU"/>
        </w:rPr>
        <w:t>познании</w:t>
      </w:r>
      <w:r w:rsidR="00944F92" w:rsidRPr="006D357C">
        <w:rPr>
          <w:rFonts w:ascii="Times New Roman" w:eastAsia="Times New Roman" w:hAnsi="Times New Roman" w:cs="Times New Roman"/>
          <w:sz w:val="28"/>
          <w:szCs w:val="28"/>
          <w:lang w:eastAsia="ru-RU"/>
        </w:rPr>
        <w:t xml:space="preserve"> </w:t>
      </w:r>
      <w:r w:rsidR="00697398" w:rsidRPr="006D357C">
        <w:rPr>
          <w:rFonts w:ascii="Times New Roman" w:eastAsia="Times New Roman" w:hAnsi="Times New Roman" w:cs="Times New Roman"/>
          <w:sz w:val="28"/>
          <w:szCs w:val="28"/>
          <w:lang w:eastAsia="ru-RU"/>
        </w:rPr>
        <w:t>окружающего</w:t>
      </w:r>
      <w:r w:rsidR="00697398" w:rsidRPr="006D357C">
        <w:rPr>
          <w:rFonts w:ascii="Times New Roman" w:eastAsia="Times New Roman" w:hAnsi="Times New Roman" w:cs="Times New Roman"/>
          <w:sz w:val="28"/>
          <w:szCs w:val="28"/>
          <w:lang w:eastAsia="ru-RU"/>
        </w:rPr>
        <w:tab/>
      </w:r>
      <w:r w:rsidR="00AA3C8A">
        <w:rPr>
          <w:rFonts w:ascii="Times New Roman" w:eastAsia="Times New Roman" w:hAnsi="Times New Roman" w:cs="Times New Roman"/>
          <w:sz w:val="28"/>
          <w:szCs w:val="28"/>
          <w:lang w:eastAsia="ru-RU"/>
        </w:rPr>
        <w:t>мира.</w:t>
      </w:r>
      <w:r w:rsidR="00AA3C8A" w:rsidRPr="00AA3C8A">
        <w:rPr>
          <w:rFonts w:ascii="Times New Roman" w:eastAsia="Times New Roman" w:hAnsi="Times New Roman" w:cs="Times New Roman"/>
          <w:sz w:val="28"/>
          <w:szCs w:val="28"/>
          <w:lang w:eastAsia="ru-RU"/>
        </w:rPr>
        <w:t xml:space="preserve"> </w:t>
      </w:r>
      <w:r w:rsidR="00955A1B">
        <w:rPr>
          <w:rFonts w:ascii="Times New Roman" w:eastAsia="Times New Roman" w:hAnsi="Times New Roman" w:cs="Times New Roman"/>
          <w:sz w:val="28"/>
          <w:szCs w:val="28"/>
          <w:lang w:eastAsia="ru-RU"/>
        </w:rPr>
        <w:t>Возрастные п</w:t>
      </w:r>
      <w:r w:rsidR="00E2477B" w:rsidRPr="006D357C">
        <w:rPr>
          <w:rFonts w:ascii="Times New Roman" w:eastAsia="Times New Roman" w:hAnsi="Times New Roman" w:cs="Times New Roman"/>
          <w:sz w:val="28"/>
          <w:szCs w:val="28"/>
          <w:lang w:eastAsia="ru-RU"/>
        </w:rPr>
        <w:t xml:space="preserve">ериоды развития слепых и слабовидящих детей не совпадают с </w:t>
      </w:r>
      <w:r w:rsidR="00955A1B">
        <w:rPr>
          <w:rFonts w:ascii="Times New Roman" w:eastAsia="Times New Roman" w:hAnsi="Times New Roman" w:cs="Times New Roman"/>
          <w:sz w:val="28"/>
          <w:szCs w:val="28"/>
          <w:lang w:eastAsia="ru-RU"/>
        </w:rPr>
        <w:t xml:space="preserve">аналогичными у </w:t>
      </w:r>
      <w:r w:rsidR="00E2477B" w:rsidRPr="006D357C">
        <w:rPr>
          <w:rFonts w:ascii="Times New Roman" w:eastAsia="Times New Roman" w:hAnsi="Times New Roman" w:cs="Times New Roman"/>
          <w:sz w:val="28"/>
          <w:szCs w:val="28"/>
          <w:lang w:eastAsia="ru-RU"/>
        </w:rPr>
        <w:t xml:space="preserve"> зрячих, они более длительны по времени. Эта особенность развития детей с нарушением зрения обусловлена тем, что им приходится вырабатывать свои способы познания мира, которые часто не свойственны нормально видящим </w:t>
      </w:r>
      <w:r w:rsidR="00BF40F5" w:rsidRPr="006D357C">
        <w:rPr>
          <w:rFonts w:ascii="Times New Roman" w:eastAsia="Times New Roman" w:hAnsi="Times New Roman" w:cs="Times New Roman"/>
          <w:sz w:val="28"/>
          <w:szCs w:val="28"/>
          <w:lang w:eastAsia="ru-RU"/>
        </w:rPr>
        <w:t>сверст</w:t>
      </w:r>
      <w:r w:rsidR="00E2477B" w:rsidRPr="006D357C">
        <w:rPr>
          <w:rFonts w:ascii="Times New Roman" w:eastAsia="Times New Roman" w:hAnsi="Times New Roman" w:cs="Times New Roman"/>
          <w:sz w:val="28"/>
          <w:szCs w:val="28"/>
          <w:lang w:eastAsia="ru-RU"/>
        </w:rPr>
        <w:t>никам</w:t>
      </w:r>
      <w:r w:rsidR="00001753">
        <w:rPr>
          <w:rFonts w:ascii="Times New Roman" w:eastAsia="Times New Roman" w:hAnsi="Times New Roman" w:cs="Times New Roman"/>
          <w:sz w:val="28"/>
          <w:szCs w:val="28"/>
          <w:lang w:eastAsia="ru-RU"/>
        </w:rPr>
        <w:t xml:space="preserve"> </w:t>
      </w:r>
      <w:r w:rsidR="00AA3C8A" w:rsidRPr="006D357C">
        <w:rPr>
          <w:rFonts w:ascii="Times New Roman" w:eastAsia="Times New Roman" w:hAnsi="Times New Roman" w:cs="Times New Roman"/>
          <w:sz w:val="28"/>
          <w:szCs w:val="28"/>
          <w:lang w:eastAsia="ru-RU"/>
        </w:rPr>
        <w:t>[</w:t>
      </w:r>
      <w:r w:rsidR="00001753">
        <w:rPr>
          <w:rFonts w:ascii="Times New Roman" w:eastAsia="Times New Roman" w:hAnsi="Times New Roman" w:cs="Times New Roman"/>
          <w:sz w:val="28"/>
          <w:szCs w:val="28"/>
          <w:lang w:eastAsia="ru-RU"/>
        </w:rPr>
        <w:t>5</w:t>
      </w:r>
      <w:r w:rsidR="00AA3C8A" w:rsidRPr="006D357C">
        <w:rPr>
          <w:rFonts w:ascii="Times New Roman" w:eastAsia="Times New Roman" w:hAnsi="Times New Roman" w:cs="Times New Roman"/>
          <w:sz w:val="28"/>
          <w:szCs w:val="28"/>
          <w:lang w:eastAsia="ru-RU"/>
        </w:rPr>
        <w:t>]</w:t>
      </w:r>
      <w:r w:rsidR="00AA3C8A">
        <w:rPr>
          <w:rFonts w:ascii="Times New Roman" w:eastAsia="Times New Roman" w:hAnsi="Times New Roman" w:cs="Times New Roman"/>
          <w:sz w:val="28"/>
          <w:szCs w:val="28"/>
          <w:lang w:eastAsia="ru-RU"/>
        </w:rPr>
        <w:t>.</w:t>
      </w:r>
      <w:r w:rsidR="00002547">
        <w:rPr>
          <w:rFonts w:ascii="Times New Roman" w:eastAsia="Times New Roman" w:hAnsi="Times New Roman" w:cs="Times New Roman"/>
          <w:sz w:val="28"/>
          <w:szCs w:val="28"/>
          <w:lang w:eastAsia="ru-RU"/>
        </w:rPr>
        <w:t xml:space="preserve">  </w:t>
      </w:r>
      <w:r w:rsidR="005A4097" w:rsidRPr="006D357C">
        <w:rPr>
          <w:rFonts w:ascii="Times New Roman" w:eastAsia="Times New Roman" w:hAnsi="Times New Roman" w:cs="Times New Roman"/>
          <w:sz w:val="28"/>
          <w:szCs w:val="28"/>
          <w:lang w:eastAsia="ru-RU"/>
        </w:rPr>
        <w:t xml:space="preserve">Исследования педагогов и психологов доказали, что низкий уровень развития мышления таких детей чаще всего не зависит от дефекта зрения. </w:t>
      </w:r>
      <w:r w:rsidR="00944F92" w:rsidRPr="006D357C">
        <w:rPr>
          <w:rFonts w:ascii="Times New Roman" w:eastAsia="Times New Roman" w:hAnsi="Times New Roman" w:cs="Times New Roman"/>
          <w:sz w:val="28"/>
          <w:szCs w:val="28"/>
          <w:lang w:eastAsia="ru-RU"/>
        </w:rPr>
        <w:t>Очень часто э</w:t>
      </w:r>
      <w:r w:rsidR="005A4097" w:rsidRPr="006D357C">
        <w:rPr>
          <w:rFonts w:ascii="Times New Roman" w:eastAsia="Times New Roman" w:hAnsi="Times New Roman" w:cs="Times New Roman"/>
          <w:sz w:val="28"/>
          <w:szCs w:val="28"/>
          <w:lang w:eastAsia="ru-RU"/>
        </w:rPr>
        <w:t>то – результат педагогической запущенности, неправильной организации процессов обучения и воспитания.</w:t>
      </w:r>
      <w:r w:rsidR="00002547">
        <w:rPr>
          <w:rFonts w:ascii="Times New Roman" w:eastAsia="Times New Roman" w:hAnsi="Times New Roman" w:cs="Times New Roman"/>
          <w:sz w:val="28"/>
          <w:szCs w:val="28"/>
          <w:lang w:eastAsia="ru-RU"/>
        </w:rPr>
        <w:t xml:space="preserve">  </w:t>
      </w:r>
      <w:r w:rsidR="00944F92" w:rsidRPr="006D357C">
        <w:rPr>
          <w:rFonts w:ascii="Times New Roman" w:eastAsia="Times New Roman" w:hAnsi="Times New Roman" w:cs="Times New Roman"/>
          <w:sz w:val="28"/>
          <w:szCs w:val="28"/>
          <w:shd w:val="clear" w:color="auto" w:fill="FFFFFF"/>
        </w:rPr>
        <w:t xml:space="preserve">Как правило, для детей с нарушениями зрения характерны повышенная эмоциональная ранимость, обидчивость, конфликтность, напряженность, неспособность к пониманию эмоционального состояния партнера по общению и адекватному самовыражению. </w:t>
      </w:r>
      <w:r w:rsidR="00944F92" w:rsidRPr="006D357C">
        <w:rPr>
          <w:rFonts w:ascii="Times New Roman" w:eastAsia="Times New Roman" w:hAnsi="Times New Roman" w:cs="Times New Roman"/>
          <w:iCs/>
          <w:sz w:val="28"/>
          <w:szCs w:val="28"/>
        </w:rPr>
        <w:t>Поведению детей с нарушениями зрения</w:t>
      </w:r>
      <w:r w:rsidR="00944F92" w:rsidRPr="006D357C">
        <w:rPr>
          <w:rFonts w:ascii="Times New Roman" w:eastAsia="Times New Roman" w:hAnsi="Times New Roman" w:cs="Times New Roman"/>
          <w:sz w:val="28"/>
          <w:szCs w:val="28"/>
          <w:shd w:val="clear" w:color="auto" w:fill="FFFFFF"/>
        </w:rPr>
        <w:t xml:space="preserve"> в большинстве случаев недостает гибкости и спонтанности, отсутствуют, или слабо развиты неречевые формы общения. Для слабовидящих детей характерна большая неуверенность в правильности и качестве выполнения работы, что выражается в более частом обращении за помощью в оценке деятельности к взрослому, </w:t>
      </w:r>
      <w:r w:rsidR="00002547">
        <w:rPr>
          <w:rFonts w:ascii="Times New Roman" w:eastAsia="Times New Roman" w:hAnsi="Times New Roman" w:cs="Times New Roman"/>
          <w:sz w:val="28"/>
          <w:szCs w:val="28"/>
          <w:shd w:val="clear" w:color="auto" w:fill="FFFFFF"/>
        </w:rPr>
        <w:t xml:space="preserve">ожидании </w:t>
      </w:r>
      <w:r w:rsidR="00944F92" w:rsidRPr="006D357C">
        <w:rPr>
          <w:rFonts w:ascii="Times New Roman" w:eastAsia="Times New Roman" w:hAnsi="Times New Roman" w:cs="Times New Roman"/>
          <w:sz w:val="28"/>
          <w:szCs w:val="28"/>
          <w:shd w:val="clear" w:color="auto" w:fill="FFFFFF"/>
        </w:rPr>
        <w:t>перевод</w:t>
      </w:r>
      <w:r w:rsidR="00002547">
        <w:rPr>
          <w:rFonts w:ascii="Times New Roman" w:eastAsia="Times New Roman" w:hAnsi="Times New Roman" w:cs="Times New Roman"/>
          <w:sz w:val="28"/>
          <w:szCs w:val="28"/>
          <w:shd w:val="clear" w:color="auto" w:fill="FFFFFF"/>
        </w:rPr>
        <w:t>а</w:t>
      </w:r>
      <w:r w:rsidR="00944F92" w:rsidRPr="006D357C">
        <w:rPr>
          <w:rFonts w:ascii="Times New Roman" w:eastAsia="Times New Roman" w:hAnsi="Times New Roman" w:cs="Times New Roman"/>
          <w:sz w:val="28"/>
          <w:szCs w:val="28"/>
          <w:shd w:val="clear" w:color="auto" w:fill="FFFFFF"/>
        </w:rPr>
        <w:t xml:space="preserve"> оценки в вербальный коммуникативный план</w:t>
      </w:r>
      <w:r w:rsidR="00001753">
        <w:rPr>
          <w:rFonts w:ascii="Times New Roman" w:eastAsia="Times New Roman" w:hAnsi="Times New Roman" w:cs="Times New Roman"/>
          <w:sz w:val="28"/>
          <w:szCs w:val="28"/>
          <w:shd w:val="clear" w:color="auto" w:fill="FFFFFF"/>
        </w:rPr>
        <w:t xml:space="preserve"> </w:t>
      </w:r>
      <w:r w:rsidR="00AA3C8A" w:rsidRPr="006D357C">
        <w:rPr>
          <w:rFonts w:ascii="Times New Roman" w:eastAsia="Times New Roman" w:hAnsi="Times New Roman" w:cs="Times New Roman"/>
          <w:sz w:val="28"/>
          <w:szCs w:val="28"/>
          <w:lang w:eastAsia="ru-RU"/>
        </w:rPr>
        <w:t>[</w:t>
      </w:r>
      <w:r w:rsidR="00001753">
        <w:rPr>
          <w:rFonts w:ascii="Times New Roman" w:eastAsia="Times New Roman" w:hAnsi="Times New Roman" w:cs="Times New Roman"/>
          <w:sz w:val="28"/>
          <w:szCs w:val="28"/>
          <w:lang w:eastAsia="ru-RU"/>
        </w:rPr>
        <w:t>5</w:t>
      </w:r>
      <w:r w:rsidR="00262C2A">
        <w:rPr>
          <w:rFonts w:ascii="Times New Roman" w:eastAsia="Times New Roman" w:hAnsi="Times New Roman" w:cs="Times New Roman"/>
          <w:sz w:val="28"/>
          <w:szCs w:val="28"/>
          <w:lang w:eastAsia="ru-RU"/>
        </w:rPr>
        <w:t>; 9</w:t>
      </w:r>
      <w:r w:rsidR="00AA3C8A" w:rsidRPr="006D357C">
        <w:rPr>
          <w:rFonts w:ascii="Times New Roman" w:eastAsia="Times New Roman" w:hAnsi="Times New Roman" w:cs="Times New Roman"/>
          <w:sz w:val="28"/>
          <w:szCs w:val="28"/>
          <w:lang w:eastAsia="ru-RU"/>
        </w:rPr>
        <w:t>]</w:t>
      </w:r>
      <w:r w:rsidR="00AA3C8A">
        <w:rPr>
          <w:rFonts w:ascii="Times New Roman" w:eastAsia="Times New Roman" w:hAnsi="Times New Roman" w:cs="Times New Roman"/>
          <w:sz w:val="28"/>
          <w:szCs w:val="28"/>
          <w:lang w:eastAsia="ru-RU"/>
        </w:rPr>
        <w:t>.</w:t>
      </w:r>
    </w:p>
    <w:p w:rsidR="00011C88" w:rsidRPr="006D357C" w:rsidRDefault="00944F92" w:rsidP="00E41F19">
      <w:pPr>
        <w:spacing w:after="0" w:line="360" w:lineRule="auto"/>
        <w:ind w:left="-284" w:right="566"/>
        <w:jc w:val="both"/>
        <w:rPr>
          <w:rFonts w:ascii="Times New Roman" w:eastAsia="Times New Roman" w:hAnsi="Times New Roman" w:cs="Times New Roman"/>
          <w:sz w:val="28"/>
          <w:szCs w:val="28"/>
          <w:lang w:eastAsia="ru-RU"/>
        </w:rPr>
      </w:pPr>
      <w:r w:rsidRPr="006D357C">
        <w:rPr>
          <w:rFonts w:ascii="Times New Roman" w:eastAsia="Times New Roman" w:hAnsi="Times New Roman" w:cs="Times New Roman"/>
          <w:sz w:val="28"/>
          <w:szCs w:val="28"/>
          <w:shd w:val="clear" w:color="auto" w:fill="FFFFFF"/>
        </w:rPr>
        <w:lastRenderedPageBreak/>
        <w:t xml:space="preserve">    </w:t>
      </w:r>
      <w:r w:rsidR="00E2477B" w:rsidRPr="006D357C">
        <w:rPr>
          <w:rFonts w:ascii="Times New Roman" w:eastAsia="Times New Roman" w:hAnsi="Times New Roman" w:cs="Times New Roman"/>
          <w:sz w:val="28"/>
          <w:szCs w:val="28"/>
          <w:lang w:eastAsia="ru-RU"/>
        </w:rPr>
        <w:t>Зная эти особенности детей с дефектом зрения и их причины, нужно говорить о создании благоприятных условий для их правильного развития</w:t>
      </w:r>
      <w:r w:rsidR="00002547">
        <w:rPr>
          <w:rFonts w:ascii="Times New Roman" w:eastAsia="Times New Roman" w:hAnsi="Times New Roman" w:cs="Times New Roman"/>
          <w:sz w:val="28"/>
          <w:szCs w:val="28"/>
          <w:lang w:eastAsia="ru-RU"/>
        </w:rPr>
        <w:t xml:space="preserve">, </w:t>
      </w:r>
      <w:r w:rsidR="00E2477B" w:rsidRPr="006D357C">
        <w:rPr>
          <w:rFonts w:ascii="Times New Roman" w:eastAsia="Times New Roman" w:hAnsi="Times New Roman" w:cs="Times New Roman"/>
          <w:sz w:val="28"/>
          <w:szCs w:val="28"/>
          <w:lang w:eastAsia="ru-RU"/>
        </w:rPr>
        <w:t xml:space="preserve"> как в </w:t>
      </w:r>
      <w:r w:rsidR="00BF40F5" w:rsidRPr="006D357C">
        <w:rPr>
          <w:rFonts w:ascii="Times New Roman" w:eastAsia="Times New Roman" w:hAnsi="Times New Roman" w:cs="Times New Roman"/>
          <w:sz w:val="28"/>
          <w:szCs w:val="28"/>
          <w:lang w:eastAsia="ru-RU"/>
        </w:rPr>
        <w:t>образовательной организации</w:t>
      </w:r>
      <w:r w:rsidR="00E2477B" w:rsidRPr="006D357C">
        <w:rPr>
          <w:rFonts w:ascii="Times New Roman" w:eastAsia="Times New Roman" w:hAnsi="Times New Roman" w:cs="Times New Roman"/>
          <w:sz w:val="28"/>
          <w:szCs w:val="28"/>
          <w:lang w:eastAsia="ru-RU"/>
        </w:rPr>
        <w:t xml:space="preserve">, так и вне </w:t>
      </w:r>
      <w:r w:rsidR="00BF40F5" w:rsidRPr="006D357C">
        <w:rPr>
          <w:rFonts w:ascii="Times New Roman" w:eastAsia="Times New Roman" w:hAnsi="Times New Roman" w:cs="Times New Roman"/>
          <w:sz w:val="28"/>
          <w:szCs w:val="28"/>
          <w:lang w:eastAsia="ru-RU"/>
        </w:rPr>
        <w:t xml:space="preserve">ее, </w:t>
      </w:r>
      <w:r w:rsidR="00E2477B" w:rsidRPr="006D357C">
        <w:rPr>
          <w:rFonts w:ascii="Times New Roman" w:eastAsia="Times New Roman" w:hAnsi="Times New Roman" w:cs="Times New Roman"/>
          <w:sz w:val="28"/>
          <w:szCs w:val="28"/>
          <w:lang w:eastAsia="ru-RU"/>
        </w:rPr>
        <w:t xml:space="preserve"> с целью предотвращения возможных вторичных отклонений</w:t>
      </w:r>
      <w:r w:rsidR="00106730">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 xml:space="preserve"> </w:t>
      </w:r>
      <w:r w:rsidR="00011C88" w:rsidRPr="006D357C">
        <w:rPr>
          <w:rFonts w:ascii="Times New Roman" w:eastAsia="Times New Roman" w:hAnsi="Times New Roman" w:cs="Times New Roman"/>
          <w:sz w:val="28"/>
          <w:szCs w:val="28"/>
          <w:lang w:eastAsia="ru-RU"/>
        </w:rPr>
        <w:t>Понимая, что полноценная  среда должна быть информативной,  необходимо стремиться к  насыщенности  ее сенсорными впечатлениями</w:t>
      </w:r>
      <w:r w:rsidR="00A473A3">
        <w:rPr>
          <w:rFonts w:ascii="Times New Roman" w:eastAsia="Times New Roman" w:hAnsi="Times New Roman" w:cs="Times New Roman"/>
          <w:sz w:val="28"/>
          <w:szCs w:val="28"/>
          <w:lang w:eastAsia="ru-RU"/>
        </w:rPr>
        <w:t xml:space="preserve"> </w:t>
      </w:r>
      <w:r w:rsidR="00AA3C8A" w:rsidRPr="006D357C">
        <w:rPr>
          <w:rFonts w:ascii="Times New Roman" w:eastAsia="Times New Roman" w:hAnsi="Times New Roman" w:cs="Times New Roman"/>
          <w:sz w:val="28"/>
          <w:szCs w:val="28"/>
          <w:lang w:eastAsia="ru-RU"/>
        </w:rPr>
        <w:t>[</w:t>
      </w:r>
      <w:r w:rsidR="00A473A3">
        <w:rPr>
          <w:rFonts w:ascii="Times New Roman" w:eastAsia="Times New Roman" w:hAnsi="Times New Roman" w:cs="Times New Roman"/>
          <w:sz w:val="28"/>
          <w:szCs w:val="28"/>
          <w:lang w:eastAsia="ru-RU"/>
        </w:rPr>
        <w:t>3</w:t>
      </w:r>
      <w:r w:rsidR="00AA3C8A" w:rsidRPr="006D357C">
        <w:rPr>
          <w:rFonts w:ascii="Times New Roman" w:eastAsia="Times New Roman" w:hAnsi="Times New Roman" w:cs="Times New Roman"/>
          <w:sz w:val="28"/>
          <w:szCs w:val="28"/>
          <w:lang w:eastAsia="ru-RU"/>
        </w:rPr>
        <w:t>]</w:t>
      </w:r>
      <w:r w:rsidR="00AA3C8A">
        <w:rPr>
          <w:rFonts w:ascii="Times New Roman" w:eastAsia="Times New Roman" w:hAnsi="Times New Roman" w:cs="Times New Roman"/>
          <w:sz w:val="28"/>
          <w:szCs w:val="28"/>
          <w:lang w:eastAsia="ru-RU"/>
        </w:rPr>
        <w:t>.</w:t>
      </w:r>
      <w:r w:rsidR="00AA3C8A" w:rsidRPr="006D357C">
        <w:rPr>
          <w:rFonts w:ascii="Times New Roman" w:eastAsia="Times New Roman" w:hAnsi="Times New Roman" w:cs="Times New Roman"/>
          <w:sz w:val="28"/>
          <w:szCs w:val="28"/>
          <w:lang w:eastAsia="ru-RU"/>
        </w:rPr>
        <w:t xml:space="preserve"> </w:t>
      </w:r>
      <w:r w:rsidR="00011C88" w:rsidRPr="006D357C">
        <w:rPr>
          <w:rFonts w:ascii="Times New Roman" w:eastAsia="Times New Roman" w:hAnsi="Times New Roman" w:cs="Times New Roman"/>
          <w:sz w:val="28"/>
          <w:szCs w:val="28"/>
          <w:lang w:eastAsia="ru-RU"/>
        </w:rPr>
        <w:t xml:space="preserve"> </w:t>
      </w:r>
      <w:r w:rsidR="00011C88" w:rsidRPr="00AA3C8A">
        <w:rPr>
          <w:rFonts w:ascii="Times New Roman" w:eastAsia="Times New Roman" w:hAnsi="Times New Roman" w:cs="Times New Roman"/>
          <w:iCs/>
          <w:sz w:val="28"/>
          <w:szCs w:val="28"/>
          <w:lang w:eastAsia="ru-RU"/>
        </w:rPr>
        <w:t>Перефразируя «золотое» правило Я.А. Каменского: «Все, что только можно, представ</w:t>
      </w:r>
      <w:r w:rsidRPr="00AA3C8A">
        <w:rPr>
          <w:rFonts w:ascii="Times New Roman" w:eastAsia="Times New Roman" w:hAnsi="Times New Roman" w:cs="Times New Roman"/>
          <w:iCs/>
          <w:sz w:val="28"/>
          <w:szCs w:val="28"/>
          <w:lang w:eastAsia="ru-RU"/>
        </w:rPr>
        <w:t xml:space="preserve">ьте </w:t>
      </w:r>
      <w:r w:rsidR="00011C88" w:rsidRPr="00AA3C8A">
        <w:rPr>
          <w:rFonts w:ascii="Times New Roman" w:eastAsia="Times New Roman" w:hAnsi="Times New Roman" w:cs="Times New Roman"/>
          <w:iCs/>
          <w:sz w:val="28"/>
          <w:szCs w:val="28"/>
          <w:lang w:eastAsia="ru-RU"/>
        </w:rPr>
        <w:t xml:space="preserve"> ребенку наглядно», </w:t>
      </w:r>
      <w:r w:rsidRPr="00AA3C8A">
        <w:rPr>
          <w:rFonts w:ascii="Times New Roman" w:eastAsia="Times New Roman" w:hAnsi="Times New Roman" w:cs="Times New Roman"/>
          <w:iCs/>
          <w:sz w:val="28"/>
          <w:szCs w:val="28"/>
          <w:lang w:eastAsia="ru-RU"/>
        </w:rPr>
        <w:t xml:space="preserve">взрослым </w:t>
      </w:r>
      <w:r w:rsidR="00011C88" w:rsidRPr="00AA3C8A">
        <w:rPr>
          <w:rFonts w:ascii="Times New Roman" w:eastAsia="Times New Roman" w:hAnsi="Times New Roman" w:cs="Times New Roman"/>
          <w:iCs/>
          <w:sz w:val="28"/>
          <w:szCs w:val="28"/>
          <w:lang w:eastAsia="ru-RU"/>
        </w:rPr>
        <w:t xml:space="preserve">следует </w:t>
      </w:r>
      <w:r w:rsidR="00011C88" w:rsidRPr="00AA3C8A">
        <w:rPr>
          <w:rFonts w:ascii="Times New Roman" w:eastAsia="Times New Roman" w:hAnsi="Times New Roman" w:cs="Times New Roman"/>
          <w:sz w:val="28"/>
          <w:szCs w:val="28"/>
          <w:lang w:eastAsia="ru-RU"/>
        </w:rPr>
        <w:t xml:space="preserve"> </w:t>
      </w:r>
      <w:r w:rsidR="00011C88" w:rsidRPr="006D357C">
        <w:rPr>
          <w:rFonts w:ascii="Times New Roman" w:eastAsia="Times New Roman" w:hAnsi="Times New Roman" w:cs="Times New Roman"/>
          <w:sz w:val="28"/>
          <w:szCs w:val="28"/>
          <w:lang w:eastAsia="ru-RU"/>
        </w:rPr>
        <w:t>стимулир</w:t>
      </w:r>
      <w:r w:rsidRPr="006D357C">
        <w:rPr>
          <w:rFonts w:ascii="Times New Roman" w:eastAsia="Times New Roman" w:hAnsi="Times New Roman" w:cs="Times New Roman"/>
          <w:sz w:val="28"/>
          <w:szCs w:val="28"/>
          <w:lang w:eastAsia="ru-RU"/>
        </w:rPr>
        <w:t>овать</w:t>
      </w:r>
      <w:r w:rsidR="00011C88" w:rsidRPr="006D357C">
        <w:rPr>
          <w:rFonts w:ascii="Times New Roman" w:eastAsia="Times New Roman" w:hAnsi="Times New Roman" w:cs="Times New Roman"/>
          <w:sz w:val="28"/>
          <w:szCs w:val="28"/>
          <w:lang w:eastAsia="ru-RU"/>
        </w:rPr>
        <w:t xml:space="preserve"> активность ребенка на ознакомление с предметами, восполняя недостаток зрительной информации с помощью осязания, слуха, обоняния.</w:t>
      </w:r>
    </w:p>
    <w:p w:rsidR="00011C88" w:rsidRPr="006D357C" w:rsidRDefault="00A473A3" w:rsidP="00106730">
      <w:pPr>
        <w:spacing w:after="0" w:line="360" w:lineRule="auto"/>
        <w:ind w:left="-284"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7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11C88" w:rsidRPr="006D357C">
        <w:rPr>
          <w:rFonts w:ascii="Times New Roman" w:eastAsia="Times New Roman" w:hAnsi="Times New Roman" w:cs="Times New Roman"/>
          <w:sz w:val="28"/>
          <w:szCs w:val="28"/>
          <w:lang w:eastAsia="ru-RU"/>
        </w:rPr>
        <w:t xml:space="preserve">Все эти особенности ребенка с нарушениями зрения, мы должны учитывать при организации психолого-педагогического сопровождения и  его конкретных технологий.   </w:t>
      </w:r>
      <w:r w:rsidR="00011C88" w:rsidRPr="006D357C">
        <w:rPr>
          <w:rFonts w:ascii="Times New Roman" w:hAnsi="Times New Roman" w:cs="Times New Roman"/>
          <w:sz w:val="28"/>
          <w:szCs w:val="28"/>
        </w:rPr>
        <w:t>В качестве основных принципов</w:t>
      </w:r>
      <w:r w:rsidR="000B572B">
        <w:rPr>
          <w:rFonts w:ascii="Times New Roman" w:hAnsi="Times New Roman" w:cs="Times New Roman"/>
          <w:sz w:val="28"/>
          <w:szCs w:val="28"/>
        </w:rPr>
        <w:t xml:space="preserve">, </w:t>
      </w:r>
      <w:r w:rsidR="00011C88" w:rsidRPr="006D357C">
        <w:rPr>
          <w:rFonts w:ascii="Times New Roman" w:hAnsi="Times New Roman" w:cs="Times New Roman"/>
          <w:sz w:val="28"/>
          <w:szCs w:val="28"/>
        </w:rPr>
        <w:t xml:space="preserve"> </w:t>
      </w:r>
      <w:r w:rsidR="00944F92" w:rsidRPr="006D357C">
        <w:rPr>
          <w:rFonts w:ascii="Times New Roman" w:hAnsi="Times New Roman" w:cs="Times New Roman"/>
          <w:sz w:val="28"/>
          <w:szCs w:val="28"/>
        </w:rPr>
        <w:t xml:space="preserve">при </w:t>
      </w:r>
      <w:r w:rsidR="00011C88" w:rsidRPr="006D357C">
        <w:rPr>
          <w:rFonts w:ascii="Times New Roman" w:hAnsi="Times New Roman" w:cs="Times New Roman"/>
          <w:sz w:val="28"/>
          <w:szCs w:val="28"/>
        </w:rPr>
        <w:t xml:space="preserve">организации </w:t>
      </w:r>
      <w:r w:rsidR="00944F92" w:rsidRPr="006D357C">
        <w:rPr>
          <w:rFonts w:ascii="Times New Roman" w:hAnsi="Times New Roman" w:cs="Times New Roman"/>
          <w:sz w:val="28"/>
          <w:szCs w:val="28"/>
        </w:rPr>
        <w:t xml:space="preserve">эффективной </w:t>
      </w:r>
      <w:r w:rsidR="00011C88" w:rsidRPr="006D357C">
        <w:rPr>
          <w:rFonts w:ascii="Times New Roman" w:hAnsi="Times New Roman" w:cs="Times New Roman"/>
          <w:sz w:val="28"/>
          <w:szCs w:val="28"/>
        </w:rPr>
        <w:t>модели  психолого-педагогического сопровождения детей с ОВЗ, специалисты называют системность, комплексность (ребенку оказывается комплексная помощь, охватывающая его познавательную, эмоционально-волевую, двигательную</w:t>
      </w:r>
      <w:r w:rsidR="00944F92" w:rsidRPr="006D357C">
        <w:rPr>
          <w:rFonts w:ascii="Times New Roman" w:hAnsi="Times New Roman" w:cs="Times New Roman"/>
          <w:sz w:val="28"/>
          <w:szCs w:val="28"/>
        </w:rPr>
        <w:t xml:space="preserve"> сферы  деятельности</w:t>
      </w:r>
      <w:r w:rsidR="00C31AE1">
        <w:rPr>
          <w:rFonts w:ascii="Times New Roman" w:hAnsi="Times New Roman" w:cs="Times New Roman"/>
          <w:sz w:val="28"/>
          <w:szCs w:val="28"/>
        </w:rPr>
        <w:t>)</w:t>
      </w:r>
      <w:r w:rsidR="00AA3C8A">
        <w:rPr>
          <w:rFonts w:ascii="Times New Roman" w:hAnsi="Times New Roman" w:cs="Times New Roman"/>
          <w:sz w:val="28"/>
          <w:szCs w:val="28"/>
        </w:rPr>
        <w:t xml:space="preserve"> </w:t>
      </w:r>
      <w:r w:rsidR="00AA3C8A" w:rsidRPr="006D357C">
        <w:rPr>
          <w:rFonts w:ascii="Times New Roman" w:eastAsia="Times New Roman" w:hAnsi="Times New Roman" w:cs="Times New Roman"/>
          <w:sz w:val="28"/>
          <w:szCs w:val="28"/>
          <w:lang w:eastAsia="ru-RU"/>
        </w:rPr>
        <w:t>[</w:t>
      </w:r>
      <w:r w:rsidR="00001753">
        <w:rPr>
          <w:rFonts w:ascii="Times New Roman" w:eastAsia="Times New Roman" w:hAnsi="Times New Roman" w:cs="Times New Roman"/>
          <w:sz w:val="28"/>
          <w:szCs w:val="28"/>
          <w:lang w:eastAsia="ru-RU"/>
        </w:rPr>
        <w:t>6</w:t>
      </w:r>
      <w:r w:rsidR="00AA3C8A" w:rsidRPr="006D357C">
        <w:rPr>
          <w:rFonts w:ascii="Times New Roman" w:eastAsia="Times New Roman" w:hAnsi="Times New Roman" w:cs="Times New Roman"/>
          <w:sz w:val="28"/>
          <w:szCs w:val="28"/>
          <w:lang w:eastAsia="ru-RU"/>
        </w:rPr>
        <w:t>]</w:t>
      </w:r>
      <w:r w:rsidR="00944F92" w:rsidRPr="006D357C">
        <w:rPr>
          <w:rFonts w:ascii="Times New Roman" w:hAnsi="Times New Roman" w:cs="Times New Roman"/>
          <w:sz w:val="28"/>
          <w:szCs w:val="28"/>
        </w:rPr>
        <w:t>.</w:t>
      </w:r>
      <w:r w:rsidR="00011C88" w:rsidRPr="006D357C">
        <w:rPr>
          <w:rFonts w:ascii="Times New Roman" w:hAnsi="Times New Roman" w:cs="Times New Roman"/>
          <w:sz w:val="28"/>
          <w:szCs w:val="28"/>
        </w:rPr>
        <w:t xml:space="preserve"> </w:t>
      </w:r>
      <w:r w:rsidR="00944F92" w:rsidRPr="006D357C">
        <w:rPr>
          <w:rFonts w:ascii="Times New Roman" w:hAnsi="Times New Roman" w:cs="Times New Roman"/>
          <w:sz w:val="28"/>
          <w:szCs w:val="28"/>
        </w:rPr>
        <w:t xml:space="preserve">Необходимо </w:t>
      </w:r>
      <w:r w:rsidR="00011C88" w:rsidRPr="006D357C">
        <w:rPr>
          <w:rFonts w:ascii="Times New Roman" w:hAnsi="Times New Roman" w:cs="Times New Roman"/>
          <w:sz w:val="28"/>
          <w:szCs w:val="28"/>
        </w:rPr>
        <w:t>оптимизир</w:t>
      </w:r>
      <w:r w:rsidR="00944F92" w:rsidRPr="006D357C">
        <w:rPr>
          <w:rFonts w:ascii="Times New Roman" w:hAnsi="Times New Roman" w:cs="Times New Roman"/>
          <w:sz w:val="28"/>
          <w:szCs w:val="28"/>
        </w:rPr>
        <w:t xml:space="preserve">овать </w:t>
      </w:r>
      <w:r w:rsidR="00011C88" w:rsidRPr="006D357C">
        <w:rPr>
          <w:rFonts w:ascii="Times New Roman" w:hAnsi="Times New Roman" w:cs="Times New Roman"/>
          <w:sz w:val="28"/>
          <w:szCs w:val="28"/>
        </w:rPr>
        <w:t>социальные связи и отношения</w:t>
      </w:r>
      <w:r w:rsidR="00944F92" w:rsidRPr="006D357C">
        <w:rPr>
          <w:rFonts w:ascii="Times New Roman" w:hAnsi="Times New Roman" w:cs="Times New Roman"/>
          <w:sz w:val="28"/>
          <w:szCs w:val="28"/>
        </w:rPr>
        <w:t xml:space="preserve">,  отслеживать </w:t>
      </w:r>
      <w:r w:rsidR="00011C88" w:rsidRPr="006D357C">
        <w:rPr>
          <w:rFonts w:ascii="Times New Roman" w:hAnsi="Times New Roman" w:cs="Times New Roman"/>
          <w:sz w:val="28"/>
          <w:szCs w:val="28"/>
        </w:rPr>
        <w:t xml:space="preserve"> успешность обучения и межличностны</w:t>
      </w:r>
      <w:r w:rsidR="00944F92" w:rsidRPr="006D357C">
        <w:rPr>
          <w:rFonts w:ascii="Times New Roman" w:hAnsi="Times New Roman" w:cs="Times New Roman"/>
          <w:sz w:val="28"/>
          <w:szCs w:val="28"/>
        </w:rPr>
        <w:t>х</w:t>
      </w:r>
      <w:r w:rsidR="00011C88" w:rsidRPr="006D357C">
        <w:rPr>
          <w:rFonts w:ascii="Times New Roman" w:hAnsi="Times New Roman" w:cs="Times New Roman"/>
          <w:sz w:val="28"/>
          <w:szCs w:val="28"/>
        </w:rPr>
        <w:t xml:space="preserve"> </w:t>
      </w:r>
      <w:r w:rsidR="00944F92" w:rsidRPr="006D357C">
        <w:rPr>
          <w:rFonts w:ascii="Times New Roman" w:hAnsi="Times New Roman" w:cs="Times New Roman"/>
          <w:sz w:val="28"/>
          <w:szCs w:val="28"/>
        </w:rPr>
        <w:t>контактов</w:t>
      </w:r>
      <w:r w:rsidR="00011C88" w:rsidRPr="006D357C">
        <w:rPr>
          <w:rFonts w:ascii="Times New Roman" w:hAnsi="Times New Roman" w:cs="Times New Roman"/>
          <w:sz w:val="28"/>
          <w:szCs w:val="28"/>
        </w:rPr>
        <w:t>.</w:t>
      </w:r>
    </w:p>
    <w:p w:rsidR="00BF40F5" w:rsidRPr="006D357C" w:rsidRDefault="00A473A3" w:rsidP="00E41F19">
      <w:pPr>
        <w:spacing w:after="0" w:line="360" w:lineRule="auto"/>
        <w:ind w:left="-284"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477B" w:rsidRPr="006D357C">
        <w:rPr>
          <w:rFonts w:ascii="Times New Roman" w:eastAsia="Times New Roman" w:hAnsi="Times New Roman" w:cs="Times New Roman"/>
          <w:sz w:val="28"/>
          <w:szCs w:val="28"/>
          <w:lang w:eastAsia="ru-RU"/>
        </w:rPr>
        <w:t xml:space="preserve"> </w:t>
      </w:r>
      <w:r w:rsidR="001067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r w:rsidR="00E2477B" w:rsidRPr="006D357C">
        <w:rPr>
          <w:rFonts w:ascii="Times New Roman" w:eastAsia="Times New Roman" w:hAnsi="Times New Roman" w:cs="Times New Roman"/>
          <w:sz w:val="28"/>
          <w:szCs w:val="28"/>
          <w:lang w:eastAsia="ru-RU"/>
        </w:rPr>
        <w:t>рганизационн</w:t>
      </w:r>
      <w:r>
        <w:rPr>
          <w:rFonts w:ascii="Times New Roman" w:eastAsia="Times New Roman" w:hAnsi="Times New Roman" w:cs="Times New Roman"/>
          <w:sz w:val="28"/>
          <w:szCs w:val="28"/>
          <w:lang w:eastAsia="ru-RU"/>
        </w:rPr>
        <w:t>ым</w:t>
      </w:r>
      <w:r w:rsidR="00E2477B" w:rsidRPr="006D357C">
        <w:rPr>
          <w:rFonts w:ascii="Times New Roman" w:eastAsia="Times New Roman" w:hAnsi="Times New Roman" w:cs="Times New Roman"/>
          <w:sz w:val="28"/>
          <w:szCs w:val="28"/>
          <w:lang w:eastAsia="ru-RU"/>
        </w:rPr>
        <w:t xml:space="preserve"> момент</w:t>
      </w:r>
      <w:r>
        <w:rPr>
          <w:rFonts w:ascii="Times New Roman" w:eastAsia="Times New Roman" w:hAnsi="Times New Roman" w:cs="Times New Roman"/>
          <w:sz w:val="28"/>
          <w:szCs w:val="28"/>
          <w:lang w:eastAsia="ru-RU"/>
        </w:rPr>
        <w:t>ом</w:t>
      </w:r>
      <w:r w:rsidR="00E2477B" w:rsidRPr="006D357C">
        <w:rPr>
          <w:rFonts w:ascii="Times New Roman" w:eastAsia="Times New Roman" w:hAnsi="Times New Roman" w:cs="Times New Roman"/>
          <w:sz w:val="28"/>
          <w:szCs w:val="28"/>
          <w:lang w:eastAsia="ru-RU"/>
        </w:rPr>
        <w:t xml:space="preserve"> сопровождения, специалисты называют психолого-педагогический консилиум. Именно в содержании и формах организации консилиума максимально реализуются важнейшие теоретические основы парадигмы сопровождения</w:t>
      </w:r>
      <w:r w:rsidR="00AA3C8A">
        <w:rPr>
          <w:rFonts w:ascii="Times New Roman" w:eastAsia="Times New Roman" w:hAnsi="Times New Roman" w:cs="Times New Roman"/>
          <w:sz w:val="28"/>
          <w:szCs w:val="28"/>
          <w:lang w:eastAsia="ru-RU"/>
        </w:rPr>
        <w:t xml:space="preserve"> </w:t>
      </w:r>
      <w:r w:rsidR="00AA3C8A" w:rsidRPr="006D357C">
        <w:rPr>
          <w:rFonts w:ascii="Times New Roman" w:eastAsia="Times New Roman" w:hAnsi="Times New Roman" w:cs="Times New Roman"/>
          <w:sz w:val="28"/>
          <w:szCs w:val="28"/>
          <w:lang w:eastAsia="ru-RU"/>
        </w:rPr>
        <w:t>[</w:t>
      </w:r>
      <w:r w:rsidR="00001753">
        <w:rPr>
          <w:rFonts w:ascii="Times New Roman" w:eastAsia="Times New Roman" w:hAnsi="Times New Roman" w:cs="Times New Roman"/>
          <w:sz w:val="28"/>
          <w:szCs w:val="28"/>
          <w:lang w:eastAsia="ru-RU"/>
        </w:rPr>
        <w:t>2</w:t>
      </w:r>
      <w:r w:rsidR="00AA3C8A" w:rsidRPr="006D357C">
        <w:rPr>
          <w:rFonts w:ascii="Times New Roman" w:eastAsia="Times New Roman" w:hAnsi="Times New Roman" w:cs="Times New Roman"/>
          <w:sz w:val="28"/>
          <w:szCs w:val="28"/>
          <w:lang w:eastAsia="ru-RU"/>
        </w:rPr>
        <w:t>]</w:t>
      </w:r>
      <w:r w:rsidR="00AA3C8A" w:rsidRPr="006D357C">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w:t>
      </w:r>
      <w:r w:rsidR="00944F92" w:rsidRPr="006D357C">
        <w:rPr>
          <w:rFonts w:ascii="Times New Roman" w:eastAsia="Times New Roman" w:hAnsi="Times New Roman" w:cs="Times New Roman"/>
          <w:sz w:val="28"/>
          <w:szCs w:val="28"/>
          <w:lang w:eastAsia="ru-RU"/>
        </w:rPr>
        <w:t>Прежде всего –</w:t>
      </w:r>
      <w:r w:rsidR="00AA3C8A">
        <w:rPr>
          <w:rFonts w:ascii="Times New Roman" w:eastAsia="Times New Roman" w:hAnsi="Times New Roman" w:cs="Times New Roman"/>
          <w:sz w:val="28"/>
          <w:szCs w:val="28"/>
          <w:lang w:eastAsia="ru-RU"/>
        </w:rPr>
        <w:t xml:space="preserve"> </w:t>
      </w:r>
      <w:r w:rsidR="00944F92" w:rsidRPr="006D357C">
        <w:rPr>
          <w:rFonts w:ascii="Times New Roman" w:eastAsia="Times New Roman" w:hAnsi="Times New Roman" w:cs="Times New Roman"/>
          <w:sz w:val="28"/>
          <w:szCs w:val="28"/>
          <w:lang w:eastAsia="ru-RU"/>
        </w:rPr>
        <w:t xml:space="preserve">это то, что </w:t>
      </w:r>
      <w:r w:rsidR="00FB4D57" w:rsidRPr="006D357C">
        <w:rPr>
          <w:rFonts w:ascii="Times New Roman" w:eastAsia="Times New Roman" w:hAnsi="Times New Roman" w:cs="Times New Roman"/>
          <w:sz w:val="28"/>
          <w:szCs w:val="28"/>
          <w:lang w:eastAsia="ru-RU"/>
        </w:rPr>
        <w:t>е</w:t>
      </w:r>
      <w:r w:rsidR="00E2477B" w:rsidRPr="006D357C">
        <w:rPr>
          <w:rFonts w:ascii="Times New Roman" w:eastAsia="Times New Roman" w:hAnsi="Times New Roman" w:cs="Times New Roman"/>
          <w:sz w:val="28"/>
          <w:szCs w:val="28"/>
          <w:lang w:eastAsia="ru-RU"/>
        </w:rPr>
        <w:t xml:space="preserve">го участниками являются </w:t>
      </w:r>
      <w:r w:rsidR="00FB4D57" w:rsidRPr="006D357C">
        <w:rPr>
          <w:rFonts w:ascii="Times New Roman" w:eastAsia="Times New Roman" w:hAnsi="Times New Roman" w:cs="Times New Roman"/>
          <w:sz w:val="28"/>
          <w:szCs w:val="28"/>
          <w:lang w:eastAsia="ru-RU"/>
        </w:rPr>
        <w:t>ос</w:t>
      </w:r>
      <w:r>
        <w:rPr>
          <w:rFonts w:ascii="Times New Roman" w:eastAsia="Times New Roman" w:hAnsi="Times New Roman" w:cs="Times New Roman"/>
          <w:sz w:val="28"/>
          <w:szCs w:val="28"/>
          <w:lang w:eastAsia="ru-RU"/>
        </w:rPr>
        <w:t>новные субъекты сопровождения</w:t>
      </w:r>
      <w:r>
        <w:rPr>
          <w:rFonts w:ascii="Times New Roman" w:eastAsia="Times New Roman" w:hAnsi="Times New Roman" w:cs="Times New Roman"/>
          <w:sz w:val="28"/>
          <w:szCs w:val="28"/>
          <w:lang w:eastAsia="ru-RU"/>
        </w:rPr>
        <w:tab/>
        <w:t>и</w:t>
      </w:r>
      <w:r>
        <w:rPr>
          <w:rFonts w:ascii="Times New Roman" w:eastAsia="Times New Roman" w:hAnsi="Times New Roman" w:cs="Times New Roman"/>
          <w:sz w:val="28"/>
          <w:szCs w:val="28"/>
          <w:lang w:eastAsia="ru-RU"/>
        </w:rPr>
        <w:tab/>
      </w:r>
      <w:r w:rsidR="00FB4D57" w:rsidRPr="006D357C">
        <w:rPr>
          <w:rFonts w:ascii="Times New Roman" w:eastAsia="Times New Roman" w:hAnsi="Times New Roman" w:cs="Times New Roman"/>
          <w:sz w:val="28"/>
          <w:szCs w:val="28"/>
          <w:lang w:eastAsia="ru-RU"/>
        </w:rPr>
        <w:t>обмен</w:t>
      </w:r>
      <w:r w:rsidR="00FB4D57" w:rsidRPr="006D357C">
        <w:rPr>
          <w:rFonts w:ascii="Times New Roman" w:eastAsia="Times New Roman" w:hAnsi="Times New Roman" w:cs="Times New Roman"/>
          <w:sz w:val="28"/>
          <w:szCs w:val="28"/>
          <w:lang w:eastAsia="ru-RU"/>
        </w:rPr>
        <w:tab/>
      </w:r>
      <w:r w:rsidR="00E2477B" w:rsidRPr="006D357C">
        <w:rPr>
          <w:rFonts w:ascii="Times New Roman" w:eastAsia="Times New Roman" w:hAnsi="Times New Roman" w:cs="Times New Roman"/>
          <w:sz w:val="28"/>
          <w:szCs w:val="28"/>
          <w:lang w:eastAsia="ru-RU"/>
        </w:rPr>
        <w:t>информацией между ними позво</w:t>
      </w:r>
      <w:r w:rsidR="00BF40F5" w:rsidRPr="006D357C">
        <w:rPr>
          <w:rFonts w:ascii="Times New Roman" w:eastAsia="Times New Roman" w:hAnsi="Times New Roman" w:cs="Times New Roman"/>
          <w:sz w:val="28"/>
          <w:szCs w:val="28"/>
          <w:lang w:eastAsia="ru-RU"/>
        </w:rPr>
        <w:t>ляет получить доста</w:t>
      </w:r>
      <w:r w:rsidR="00E2477B" w:rsidRPr="006D357C">
        <w:rPr>
          <w:rFonts w:ascii="Times New Roman" w:eastAsia="Times New Roman" w:hAnsi="Times New Roman" w:cs="Times New Roman"/>
          <w:sz w:val="28"/>
          <w:szCs w:val="28"/>
          <w:lang w:eastAsia="ru-RU"/>
        </w:rPr>
        <w:t>точно це</w:t>
      </w:r>
      <w:r w:rsidR="00BF40F5" w:rsidRPr="006D357C">
        <w:rPr>
          <w:rFonts w:ascii="Times New Roman" w:eastAsia="Times New Roman" w:hAnsi="Times New Roman" w:cs="Times New Roman"/>
          <w:sz w:val="28"/>
          <w:szCs w:val="28"/>
          <w:lang w:eastAsia="ru-RU"/>
        </w:rPr>
        <w:t>лостное представление о статусе ребенка. «В</w:t>
      </w:r>
      <w:r w:rsidR="00E2477B" w:rsidRPr="006D357C">
        <w:rPr>
          <w:rFonts w:ascii="Times New Roman" w:eastAsia="Times New Roman" w:hAnsi="Times New Roman" w:cs="Times New Roman"/>
          <w:sz w:val="28"/>
          <w:szCs w:val="28"/>
          <w:lang w:eastAsia="ru-RU"/>
        </w:rPr>
        <w:t xml:space="preserve"> процессе равноправного сотрудничества на консилиуме разрабатывается общая стратегия сопровождения каждого ребенка в основных сферах его жизнедеятельности</w:t>
      </w:r>
      <w:r w:rsidR="00BF40F5" w:rsidRPr="006D357C">
        <w:rPr>
          <w:rFonts w:ascii="Times New Roman" w:eastAsia="Times New Roman" w:hAnsi="Times New Roman" w:cs="Times New Roman"/>
          <w:sz w:val="28"/>
          <w:szCs w:val="28"/>
          <w:lang w:eastAsia="ru-RU"/>
        </w:rPr>
        <w:t>»</w:t>
      </w:r>
      <w:r w:rsidRPr="00A473A3">
        <w:rPr>
          <w:rFonts w:ascii="Times New Roman" w:eastAsia="Times New Roman" w:hAnsi="Times New Roman" w:cs="Times New Roman"/>
          <w:sz w:val="28"/>
          <w:szCs w:val="28"/>
          <w:lang w:eastAsia="ru-RU"/>
        </w:rPr>
        <w:t xml:space="preserve"> </w:t>
      </w:r>
      <w:r w:rsidRPr="006D357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2, 46</w:t>
      </w:r>
      <w:r w:rsidRPr="006D357C">
        <w:rPr>
          <w:rFonts w:ascii="Times New Roman" w:eastAsia="Times New Roman" w:hAnsi="Times New Roman" w:cs="Times New Roman"/>
          <w:sz w:val="28"/>
          <w:szCs w:val="28"/>
          <w:lang w:eastAsia="ru-RU"/>
        </w:rPr>
        <w:t>]</w:t>
      </w:r>
      <w:r w:rsidRPr="006D357C">
        <w:rPr>
          <w:rFonts w:ascii="Times New Roman" w:hAnsi="Times New Roman" w:cs="Times New Roman"/>
          <w:sz w:val="28"/>
          <w:szCs w:val="28"/>
        </w:rPr>
        <w:t>.</w:t>
      </w:r>
      <w:r w:rsidR="00E2477B" w:rsidRPr="006D357C">
        <w:rPr>
          <w:rFonts w:ascii="Times New Roman" w:eastAsia="Times New Roman" w:hAnsi="Times New Roman" w:cs="Times New Roman"/>
          <w:sz w:val="28"/>
          <w:szCs w:val="28"/>
          <w:lang w:eastAsia="ru-RU"/>
        </w:rPr>
        <w:t xml:space="preserve"> </w:t>
      </w:r>
      <w:r w:rsidR="00FB4D57" w:rsidRPr="006D357C">
        <w:rPr>
          <w:rFonts w:ascii="Times New Roman" w:eastAsia="Times New Roman" w:hAnsi="Times New Roman" w:cs="Times New Roman"/>
          <w:sz w:val="28"/>
          <w:szCs w:val="28"/>
          <w:lang w:eastAsia="ru-RU"/>
        </w:rPr>
        <w:t>С другой стороны, р</w:t>
      </w:r>
      <w:r w:rsidR="00E2477B" w:rsidRPr="006D357C">
        <w:rPr>
          <w:rFonts w:ascii="Times New Roman" w:eastAsia="Times New Roman" w:hAnsi="Times New Roman" w:cs="Times New Roman"/>
          <w:sz w:val="28"/>
          <w:szCs w:val="28"/>
          <w:lang w:eastAsia="ru-RU"/>
        </w:rPr>
        <w:t xml:space="preserve">еализация решений </w:t>
      </w:r>
      <w:r w:rsidR="00E2477B" w:rsidRPr="006D357C">
        <w:rPr>
          <w:rFonts w:ascii="Times New Roman" w:eastAsia="Times New Roman" w:hAnsi="Times New Roman" w:cs="Times New Roman"/>
          <w:sz w:val="28"/>
          <w:szCs w:val="28"/>
          <w:lang w:eastAsia="ru-RU"/>
        </w:rPr>
        <w:lastRenderedPageBreak/>
        <w:t>консилиума позволяет достичь основной цели — создать оптимальные</w:t>
      </w:r>
      <w:r w:rsidR="00E2477B" w:rsidRPr="006D357C">
        <w:rPr>
          <w:rFonts w:ascii="Times New Roman" w:eastAsia="Times New Roman" w:hAnsi="Times New Roman" w:cs="Times New Roman"/>
          <w:sz w:val="28"/>
          <w:szCs w:val="28"/>
          <w:lang w:eastAsia="ru-RU"/>
        </w:rPr>
        <w:tab/>
        <w:t xml:space="preserve"> психологические условия для обучения</w:t>
      </w:r>
      <w:r w:rsidR="00BF40F5" w:rsidRPr="006D357C">
        <w:rPr>
          <w:rFonts w:ascii="Times New Roman" w:eastAsia="Times New Roman" w:hAnsi="Times New Roman" w:cs="Times New Roman"/>
          <w:sz w:val="28"/>
          <w:szCs w:val="28"/>
          <w:lang w:eastAsia="ru-RU"/>
        </w:rPr>
        <w:t xml:space="preserve">, воспитания </w:t>
      </w:r>
      <w:r w:rsidR="00E2477B" w:rsidRPr="006D357C">
        <w:rPr>
          <w:rFonts w:ascii="Times New Roman" w:eastAsia="Times New Roman" w:hAnsi="Times New Roman" w:cs="Times New Roman"/>
          <w:sz w:val="28"/>
          <w:szCs w:val="28"/>
          <w:lang w:eastAsia="ru-RU"/>
        </w:rPr>
        <w:t xml:space="preserve"> и развития ребенка</w:t>
      </w:r>
      <w:r>
        <w:rPr>
          <w:rFonts w:ascii="Times New Roman" w:eastAsia="Times New Roman" w:hAnsi="Times New Roman" w:cs="Times New Roman"/>
          <w:sz w:val="28"/>
          <w:szCs w:val="28"/>
          <w:lang w:eastAsia="ru-RU"/>
        </w:rPr>
        <w:t>.</w:t>
      </w:r>
      <w:r w:rsidR="00AA3C8A">
        <w:rPr>
          <w:rFonts w:ascii="Times New Roman" w:eastAsia="Times New Roman" w:hAnsi="Times New Roman" w:cs="Times New Roman"/>
          <w:sz w:val="28"/>
          <w:szCs w:val="28"/>
          <w:lang w:eastAsia="ru-RU"/>
        </w:rPr>
        <w:t xml:space="preserve"> </w:t>
      </w:r>
    </w:p>
    <w:p w:rsidR="00955A1B" w:rsidRPr="006D357C" w:rsidRDefault="00A473A3" w:rsidP="00BD7033">
      <w:pPr>
        <w:spacing w:after="0" w:line="360" w:lineRule="auto"/>
        <w:ind w:left="-284"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730">
        <w:rPr>
          <w:rFonts w:ascii="Times New Roman" w:eastAsia="Times New Roman" w:hAnsi="Times New Roman" w:cs="Times New Roman"/>
          <w:sz w:val="28"/>
          <w:szCs w:val="28"/>
          <w:lang w:eastAsia="ru-RU"/>
        </w:rPr>
        <w:t xml:space="preserve">   </w:t>
      </w:r>
      <w:r w:rsidR="00E2477B" w:rsidRPr="006D357C">
        <w:rPr>
          <w:rFonts w:ascii="Times New Roman" w:eastAsia="Times New Roman" w:hAnsi="Times New Roman" w:cs="Times New Roman"/>
          <w:sz w:val="28"/>
          <w:szCs w:val="28"/>
          <w:lang w:eastAsia="ru-RU"/>
        </w:rPr>
        <w:t xml:space="preserve">Отправными точками для организации консилиума могут служить две распространенные ситуации: запрос к специалисту со стороны педагога или родителей относительно проблем обучения или поведения, иногда — психического состояния конкретного </w:t>
      </w:r>
      <w:r w:rsidR="00BF40F5" w:rsidRPr="006D357C">
        <w:rPr>
          <w:rFonts w:ascii="Times New Roman" w:eastAsia="Times New Roman" w:hAnsi="Times New Roman" w:cs="Times New Roman"/>
          <w:sz w:val="28"/>
          <w:szCs w:val="28"/>
          <w:lang w:eastAsia="ru-RU"/>
        </w:rPr>
        <w:t>ребен</w:t>
      </w:r>
      <w:r w:rsidR="00E2477B" w:rsidRPr="006D357C">
        <w:rPr>
          <w:rFonts w:ascii="Times New Roman" w:eastAsia="Times New Roman" w:hAnsi="Times New Roman" w:cs="Times New Roman"/>
          <w:sz w:val="28"/>
          <w:szCs w:val="28"/>
          <w:lang w:eastAsia="ru-RU"/>
        </w:rPr>
        <w:t xml:space="preserve">ка (это первая ситуация), и </w:t>
      </w:r>
      <w:r w:rsidR="00BF40F5" w:rsidRPr="006D357C">
        <w:rPr>
          <w:rFonts w:ascii="Times New Roman" w:eastAsia="Times New Roman" w:hAnsi="Times New Roman" w:cs="Times New Roman"/>
          <w:sz w:val="28"/>
          <w:szCs w:val="28"/>
          <w:lang w:eastAsia="ru-RU"/>
        </w:rPr>
        <w:t>вторая ситуация</w:t>
      </w:r>
      <w:r w:rsidR="00FB4D57" w:rsidRPr="006D357C">
        <w:rPr>
          <w:rFonts w:ascii="Times New Roman" w:eastAsia="Times New Roman" w:hAnsi="Times New Roman" w:cs="Times New Roman"/>
          <w:sz w:val="28"/>
          <w:szCs w:val="28"/>
          <w:lang w:eastAsia="ru-RU"/>
        </w:rPr>
        <w:t xml:space="preserve"> </w:t>
      </w:r>
      <w:r w:rsidR="00BF40F5" w:rsidRPr="006D357C">
        <w:rPr>
          <w:rFonts w:ascii="Times New Roman" w:eastAsia="Times New Roman" w:hAnsi="Times New Roman" w:cs="Times New Roman"/>
          <w:sz w:val="28"/>
          <w:szCs w:val="28"/>
          <w:lang w:eastAsia="ru-RU"/>
        </w:rPr>
        <w:t xml:space="preserve">- </w:t>
      </w:r>
      <w:r w:rsidR="00106730">
        <w:rPr>
          <w:rFonts w:ascii="Times New Roman" w:eastAsia="Times New Roman" w:hAnsi="Times New Roman" w:cs="Times New Roman"/>
          <w:sz w:val="28"/>
          <w:szCs w:val="28"/>
          <w:lang w:eastAsia="ru-RU"/>
        </w:rPr>
        <w:t xml:space="preserve">запланированное обследование </w:t>
      </w:r>
      <w:r w:rsidR="00AA3C8A" w:rsidRPr="006D35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 8 </w:t>
      </w:r>
      <w:r w:rsidR="00AA3C8A" w:rsidRPr="006D357C">
        <w:rPr>
          <w:rFonts w:ascii="Times New Roman" w:eastAsia="Times New Roman" w:hAnsi="Times New Roman" w:cs="Times New Roman"/>
          <w:sz w:val="28"/>
          <w:szCs w:val="28"/>
          <w:lang w:eastAsia="ru-RU"/>
        </w:rPr>
        <w:t>]</w:t>
      </w:r>
      <w:r w:rsidR="00AA3C8A" w:rsidRPr="006D357C">
        <w:rPr>
          <w:rFonts w:ascii="Times New Roman" w:hAnsi="Times New Roman" w:cs="Times New Roman"/>
          <w:sz w:val="28"/>
          <w:szCs w:val="28"/>
        </w:rPr>
        <w:t xml:space="preserve">. </w:t>
      </w:r>
      <w:r w:rsidR="00522117" w:rsidRPr="006D357C">
        <w:rPr>
          <w:rFonts w:ascii="Times New Roman" w:eastAsia="Times New Roman" w:hAnsi="Times New Roman" w:cs="Times New Roman"/>
          <w:sz w:val="28"/>
          <w:szCs w:val="28"/>
          <w:lang w:eastAsia="ru-RU"/>
        </w:rPr>
        <w:t xml:space="preserve"> </w:t>
      </w:r>
      <w:r w:rsidR="00E2477B" w:rsidRPr="006D357C">
        <w:rPr>
          <w:rFonts w:ascii="Times New Roman" w:eastAsia="Times New Roman" w:hAnsi="Times New Roman" w:cs="Times New Roman"/>
          <w:sz w:val="28"/>
          <w:szCs w:val="28"/>
          <w:lang w:eastAsia="ru-RU"/>
        </w:rPr>
        <w:t xml:space="preserve">  Т.е </w:t>
      </w:r>
      <w:r w:rsidR="00FB4D57" w:rsidRPr="006D357C">
        <w:rPr>
          <w:rFonts w:ascii="Times New Roman" w:eastAsia="Times New Roman" w:hAnsi="Times New Roman" w:cs="Times New Roman"/>
          <w:sz w:val="28"/>
          <w:szCs w:val="28"/>
          <w:lang w:eastAsia="ru-RU"/>
        </w:rPr>
        <w:t xml:space="preserve">запускающим механизмом консилиума является </w:t>
      </w:r>
      <w:r w:rsidR="00E2477B" w:rsidRPr="006D357C">
        <w:rPr>
          <w:rFonts w:ascii="Times New Roman" w:eastAsia="Times New Roman" w:hAnsi="Times New Roman" w:cs="Times New Roman"/>
          <w:sz w:val="28"/>
          <w:szCs w:val="28"/>
          <w:lang w:eastAsia="ru-RU"/>
        </w:rPr>
        <w:t xml:space="preserve"> первичный анализ</w:t>
      </w:r>
      <w:r w:rsidR="00106730">
        <w:rPr>
          <w:rFonts w:ascii="Times New Roman" w:eastAsia="Times New Roman" w:hAnsi="Times New Roman" w:cs="Times New Roman"/>
          <w:sz w:val="28"/>
          <w:szCs w:val="28"/>
          <w:lang w:eastAsia="ru-RU"/>
        </w:rPr>
        <w:t xml:space="preserve">, диагностика проблемы, которая </w:t>
      </w:r>
      <w:r w:rsidR="00E2628A" w:rsidRPr="006D357C">
        <w:rPr>
          <w:rFonts w:ascii="Times New Roman" w:eastAsia="Times New Roman" w:hAnsi="Times New Roman" w:cs="Times New Roman"/>
          <w:sz w:val="28"/>
          <w:szCs w:val="28"/>
          <w:lang w:eastAsia="ru-RU"/>
        </w:rPr>
        <w:t>позволяет условно разделить каждую исследуемую группу на две составляющие –</w:t>
      </w:r>
      <w:r w:rsidR="009C6F60">
        <w:rPr>
          <w:rFonts w:ascii="Times New Roman" w:eastAsia="Times New Roman" w:hAnsi="Times New Roman" w:cs="Times New Roman"/>
          <w:sz w:val="28"/>
          <w:szCs w:val="28"/>
          <w:lang w:eastAsia="ru-RU"/>
        </w:rPr>
        <w:t xml:space="preserve"> </w:t>
      </w:r>
      <w:r w:rsidR="00E2628A" w:rsidRPr="006D357C">
        <w:rPr>
          <w:rFonts w:ascii="Times New Roman" w:eastAsia="Times New Roman" w:hAnsi="Times New Roman" w:cs="Times New Roman"/>
          <w:sz w:val="28"/>
          <w:szCs w:val="28"/>
          <w:lang w:eastAsia="ru-RU"/>
        </w:rPr>
        <w:t>дети с проблемами в развитии, обучении и внутреннем самочувствии</w:t>
      </w:r>
      <w:r w:rsidR="00106730">
        <w:rPr>
          <w:rFonts w:ascii="Times New Roman" w:eastAsia="Times New Roman" w:hAnsi="Times New Roman" w:cs="Times New Roman"/>
          <w:sz w:val="28"/>
          <w:szCs w:val="28"/>
          <w:lang w:eastAsia="ru-RU"/>
        </w:rPr>
        <w:t xml:space="preserve">, </w:t>
      </w:r>
      <w:r w:rsidR="00E2628A" w:rsidRPr="006D357C">
        <w:rPr>
          <w:rFonts w:ascii="Times New Roman" w:eastAsia="Times New Roman" w:hAnsi="Times New Roman" w:cs="Times New Roman"/>
          <w:sz w:val="28"/>
          <w:szCs w:val="28"/>
          <w:lang w:eastAsia="ru-RU"/>
        </w:rPr>
        <w:t xml:space="preserve"> и дети благополучно-развивающиеся. </w:t>
      </w:r>
      <w:r w:rsidR="00FB4D57" w:rsidRPr="006D357C">
        <w:rPr>
          <w:rFonts w:ascii="Times New Roman" w:eastAsia="Times New Roman" w:hAnsi="Times New Roman" w:cs="Times New Roman"/>
          <w:sz w:val="28"/>
          <w:szCs w:val="28"/>
          <w:lang w:eastAsia="ru-RU"/>
        </w:rPr>
        <w:t>Понятие</w:t>
      </w:r>
      <w:r w:rsidR="00E2628A" w:rsidRPr="006D357C">
        <w:rPr>
          <w:rFonts w:ascii="Times New Roman" w:eastAsia="Times New Roman" w:hAnsi="Times New Roman" w:cs="Times New Roman"/>
          <w:sz w:val="28"/>
          <w:szCs w:val="28"/>
          <w:lang w:eastAsia="ru-RU"/>
        </w:rPr>
        <w:t xml:space="preserve"> «условно» намечает саму тактику и этический потенциал работы</w:t>
      </w:r>
      <w:r w:rsidR="00AA3C8A" w:rsidRPr="006D357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 8</w:t>
      </w:r>
      <w:r w:rsidR="00AA3C8A" w:rsidRPr="006D357C">
        <w:rPr>
          <w:rFonts w:ascii="Times New Roman" w:eastAsia="Times New Roman" w:hAnsi="Times New Roman" w:cs="Times New Roman"/>
          <w:sz w:val="28"/>
          <w:szCs w:val="28"/>
          <w:lang w:eastAsia="ru-RU"/>
        </w:rPr>
        <w:t>]</w:t>
      </w:r>
      <w:r w:rsidR="00AA3C8A" w:rsidRPr="006D357C">
        <w:rPr>
          <w:rFonts w:ascii="Times New Roman" w:hAnsi="Times New Roman" w:cs="Times New Roman"/>
          <w:sz w:val="28"/>
          <w:szCs w:val="28"/>
        </w:rPr>
        <w:t xml:space="preserve">. </w:t>
      </w:r>
      <w:r w:rsidR="00E2628A" w:rsidRPr="006D357C">
        <w:rPr>
          <w:rFonts w:ascii="Times New Roman" w:eastAsia="Times New Roman" w:hAnsi="Times New Roman" w:cs="Times New Roman"/>
          <w:sz w:val="28"/>
          <w:szCs w:val="28"/>
          <w:lang w:eastAsia="ru-RU"/>
        </w:rPr>
        <w:t xml:space="preserve"> Никаких ярлыков, нелестных характеристик и </w:t>
      </w:r>
      <w:r w:rsidR="009C6F60">
        <w:rPr>
          <w:rFonts w:ascii="Times New Roman" w:eastAsia="Times New Roman" w:hAnsi="Times New Roman" w:cs="Times New Roman"/>
          <w:sz w:val="28"/>
          <w:szCs w:val="28"/>
          <w:lang w:eastAsia="ru-RU"/>
        </w:rPr>
        <w:t>негативных оценок</w:t>
      </w:r>
      <w:r w:rsidR="00E2628A" w:rsidRPr="006D357C">
        <w:rPr>
          <w:rFonts w:ascii="Times New Roman" w:eastAsia="Times New Roman" w:hAnsi="Times New Roman" w:cs="Times New Roman"/>
          <w:sz w:val="28"/>
          <w:szCs w:val="28"/>
          <w:lang w:eastAsia="ru-RU"/>
        </w:rPr>
        <w:t xml:space="preserve">. Основой работы специалистов остается  </w:t>
      </w:r>
      <w:r w:rsidR="00E2477B" w:rsidRPr="006D357C">
        <w:rPr>
          <w:rFonts w:ascii="Times New Roman" w:eastAsia="Times New Roman" w:hAnsi="Times New Roman" w:cs="Times New Roman"/>
          <w:sz w:val="28"/>
          <w:szCs w:val="28"/>
          <w:lang w:eastAsia="ru-RU"/>
        </w:rPr>
        <w:t xml:space="preserve"> </w:t>
      </w:r>
      <w:r w:rsidR="00E2628A" w:rsidRPr="006D357C">
        <w:rPr>
          <w:rFonts w:ascii="Times New Roman" w:eastAsia="Times New Roman" w:hAnsi="Times New Roman" w:cs="Times New Roman"/>
          <w:sz w:val="28"/>
          <w:szCs w:val="28"/>
          <w:lang w:eastAsia="ru-RU"/>
        </w:rPr>
        <w:t xml:space="preserve">принцип оптимистичного прогноза.  </w:t>
      </w:r>
    </w:p>
    <w:p w:rsidR="00E2477B" w:rsidRPr="009C6F60" w:rsidRDefault="00106730" w:rsidP="00106730">
      <w:pPr>
        <w:spacing w:after="0" w:line="360" w:lineRule="auto"/>
        <w:ind w:left="-284"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28A" w:rsidRPr="006D357C">
        <w:rPr>
          <w:rFonts w:ascii="Times New Roman" w:eastAsia="Times New Roman" w:hAnsi="Times New Roman" w:cs="Times New Roman"/>
          <w:sz w:val="28"/>
          <w:szCs w:val="28"/>
          <w:lang w:eastAsia="ru-RU"/>
        </w:rPr>
        <w:t>Д</w:t>
      </w:r>
      <w:r w:rsidR="00E2477B" w:rsidRPr="006D357C">
        <w:rPr>
          <w:rFonts w:ascii="Times New Roman" w:eastAsia="Times New Roman" w:hAnsi="Times New Roman" w:cs="Times New Roman"/>
          <w:sz w:val="28"/>
          <w:szCs w:val="28"/>
          <w:lang w:eastAsia="ru-RU"/>
        </w:rPr>
        <w:t xml:space="preserve">иагностика     </w:t>
      </w:r>
      <w:r w:rsidR="00E2628A" w:rsidRPr="006D357C">
        <w:rPr>
          <w:rFonts w:ascii="Times New Roman" w:eastAsia="Times New Roman" w:hAnsi="Times New Roman" w:cs="Times New Roman"/>
          <w:sz w:val="28"/>
          <w:szCs w:val="28"/>
          <w:lang w:eastAsia="ru-RU"/>
        </w:rPr>
        <w:t xml:space="preserve">позволяет </w:t>
      </w:r>
      <w:r w:rsidR="00E2477B" w:rsidRPr="006D357C">
        <w:rPr>
          <w:rFonts w:ascii="Times New Roman" w:eastAsia="Times New Roman" w:hAnsi="Times New Roman" w:cs="Times New Roman"/>
          <w:sz w:val="28"/>
          <w:szCs w:val="28"/>
          <w:lang w:eastAsia="ru-RU"/>
        </w:rPr>
        <w:t>определ</w:t>
      </w:r>
      <w:r w:rsidR="00E2628A" w:rsidRPr="006D357C">
        <w:rPr>
          <w:rFonts w:ascii="Times New Roman" w:eastAsia="Times New Roman" w:hAnsi="Times New Roman" w:cs="Times New Roman"/>
          <w:sz w:val="28"/>
          <w:szCs w:val="28"/>
          <w:lang w:eastAsia="ru-RU"/>
        </w:rPr>
        <w:t>ить</w:t>
      </w:r>
      <w:r w:rsidR="00E2477B" w:rsidRPr="006D357C">
        <w:rPr>
          <w:rFonts w:ascii="Times New Roman" w:eastAsia="Times New Roman" w:hAnsi="Times New Roman" w:cs="Times New Roman"/>
          <w:sz w:val="28"/>
          <w:szCs w:val="28"/>
          <w:lang w:eastAsia="ru-RU"/>
        </w:rPr>
        <w:t xml:space="preserve"> целевы</w:t>
      </w:r>
      <w:r w:rsidR="00E2628A" w:rsidRPr="006D357C">
        <w:rPr>
          <w:rFonts w:ascii="Times New Roman" w:eastAsia="Times New Roman" w:hAnsi="Times New Roman" w:cs="Times New Roman"/>
          <w:sz w:val="28"/>
          <w:szCs w:val="28"/>
          <w:lang w:eastAsia="ru-RU"/>
        </w:rPr>
        <w:t>е</w:t>
      </w:r>
      <w:r w:rsidR="00E2477B" w:rsidRPr="006D357C">
        <w:rPr>
          <w:rFonts w:ascii="Times New Roman" w:eastAsia="Times New Roman" w:hAnsi="Times New Roman" w:cs="Times New Roman"/>
          <w:sz w:val="28"/>
          <w:szCs w:val="28"/>
          <w:lang w:eastAsia="ru-RU"/>
        </w:rPr>
        <w:t xml:space="preserve"> ориентир</w:t>
      </w:r>
      <w:r w:rsidR="00E2628A" w:rsidRPr="006D357C">
        <w:rPr>
          <w:rFonts w:ascii="Times New Roman" w:eastAsia="Times New Roman" w:hAnsi="Times New Roman" w:cs="Times New Roman"/>
          <w:sz w:val="28"/>
          <w:szCs w:val="28"/>
          <w:lang w:eastAsia="ru-RU"/>
        </w:rPr>
        <w:t>ы дальнейшей работы.</w:t>
      </w:r>
      <w:r w:rsidR="00AA3C8A">
        <w:rPr>
          <w:rFonts w:ascii="Times New Roman" w:eastAsia="Times New Roman" w:hAnsi="Times New Roman" w:cs="Times New Roman"/>
          <w:sz w:val="28"/>
          <w:szCs w:val="28"/>
          <w:lang w:eastAsia="ru-RU"/>
        </w:rPr>
        <w:t xml:space="preserve">  </w:t>
      </w:r>
      <w:r w:rsidR="00E2477B" w:rsidRPr="006D357C">
        <w:rPr>
          <w:rFonts w:ascii="Times New Roman" w:eastAsia="Times New Roman" w:hAnsi="Times New Roman" w:cs="Times New Roman"/>
          <w:sz w:val="28"/>
          <w:szCs w:val="28"/>
          <w:lang w:eastAsia="ru-RU"/>
        </w:rPr>
        <w:t>Это</w:t>
      </w:r>
      <w:r w:rsidR="00FD701D">
        <w:rPr>
          <w:rFonts w:ascii="Times New Roman" w:eastAsia="Times New Roman" w:hAnsi="Times New Roman" w:cs="Times New Roman"/>
          <w:sz w:val="28"/>
          <w:szCs w:val="28"/>
          <w:lang w:eastAsia="ru-RU"/>
        </w:rPr>
        <w:t>,</w:t>
      </w:r>
      <w:r w:rsidR="00E2477B" w:rsidRPr="006D357C">
        <w:rPr>
          <w:rFonts w:ascii="Times New Roman" w:eastAsia="Times New Roman" w:hAnsi="Times New Roman" w:cs="Times New Roman"/>
          <w:sz w:val="28"/>
          <w:szCs w:val="28"/>
          <w:lang w:eastAsia="ru-RU"/>
        </w:rPr>
        <w:t xml:space="preserve"> прежде всего</w:t>
      </w:r>
      <w:r w:rsidR="00AA3C8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2477B" w:rsidRPr="009C6F60">
        <w:rPr>
          <w:rFonts w:ascii="Times New Roman" w:hAnsi="Times New Roman" w:cs="Times New Roman"/>
          <w:sz w:val="28"/>
          <w:szCs w:val="28"/>
        </w:rPr>
        <w:t>оценка индивидуальных возможностей детей</w:t>
      </w:r>
      <w:r w:rsidR="00FB4D57" w:rsidRPr="009C6F60">
        <w:rPr>
          <w:rFonts w:ascii="Times New Roman" w:hAnsi="Times New Roman" w:cs="Times New Roman"/>
          <w:sz w:val="28"/>
          <w:szCs w:val="28"/>
        </w:rPr>
        <w:t>;</w:t>
      </w:r>
    </w:p>
    <w:p w:rsidR="00E2477B" w:rsidRPr="006D357C" w:rsidRDefault="00E2477B" w:rsidP="00106730">
      <w:pPr>
        <w:pStyle w:val="a3"/>
        <w:shd w:val="clear" w:color="auto" w:fill="FFFFFF"/>
        <w:spacing w:before="0" w:beforeAutospacing="0" w:after="0" w:afterAutospacing="0" w:line="360" w:lineRule="auto"/>
        <w:ind w:left="-284" w:right="566"/>
        <w:jc w:val="both"/>
        <w:rPr>
          <w:sz w:val="28"/>
          <w:szCs w:val="28"/>
        </w:rPr>
      </w:pPr>
      <w:r w:rsidRPr="009C6F60">
        <w:rPr>
          <w:sz w:val="28"/>
          <w:szCs w:val="28"/>
        </w:rPr>
        <w:t>организация специальных образовательных условий и индивидуализации</w:t>
      </w:r>
      <w:r w:rsidRPr="006D357C">
        <w:rPr>
          <w:sz w:val="28"/>
          <w:szCs w:val="28"/>
        </w:rPr>
        <w:t xml:space="preserve"> образовательного маршрута; </w:t>
      </w:r>
      <w:r w:rsidR="00FB4D57" w:rsidRPr="006D357C">
        <w:rPr>
          <w:sz w:val="28"/>
          <w:szCs w:val="28"/>
        </w:rPr>
        <w:t>у</w:t>
      </w:r>
      <w:r w:rsidRPr="006D357C">
        <w:rPr>
          <w:sz w:val="28"/>
          <w:szCs w:val="28"/>
        </w:rPr>
        <w:t xml:space="preserve">глубленная  оценка </w:t>
      </w:r>
      <w:r w:rsidR="00FB4D57" w:rsidRPr="006D357C">
        <w:rPr>
          <w:sz w:val="28"/>
          <w:szCs w:val="28"/>
        </w:rPr>
        <w:t xml:space="preserve">и уточнение </w:t>
      </w:r>
      <w:r w:rsidRPr="006D357C">
        <w:rPr>
          <w:sz w:val="28"/>
          <w:szCs w:val="28"/>
        </w:rPr>
        <w:t xml:space="preserve"> проблем развития</w:t>
      </w:r>
      <w:r w:rsidR="00FB4D57" w:rsidRPr="006D357C">
        <w:rPr>
          <w:sz w:val="28"/>
          <w:szCs w:val="28"/>
        </w:rPr>
        <w:t>;</w:t>
      </w:r>
      <w:r w:rsidRPr="006D357C">
        <w:rPr>
          <w:sz w:val="28"/>
          <w:szCs w:val="28"/>
        </w:rPr>
        <w:t> </w:t>
      </w:r>
      <w:r w:rsidR="00FB4D57" w:rsidRPr="006D357C">
        <w:rPr>
          <w:sz w:val="28"/>
          <w:szCs w:val="28"/>
        </w:rPr>
        <w:t xml:space="preserve">и, наконец, </w:t>
      </w:r>
      <w:r w:rsidRPr="006D357C">
        <w:rPr>
          <w:sz w:val="28"/>
          <w:szCs w:val="28"/>
        </w:rPr>
        <w:t xml:space="preserve"> коллегиальное</w:t>
      </w:r>
      <w:r w:rsidR="00522117" w:rsidRPr="006D357C">
        <w:rPr>
          <w:sz w:val="28"/>
          <w:szCs w:val="28"/>
        </w:rPr>
        <w:t>,</w:t>
      </w:r>
      <w:r w:rsidRPr="006D357C">
        <w:rPr>
          <w:sz w:val="28"/>
          <w:szCs w:val="28"/>
        </w:rPr>
        <w:t xml:space="preserve"> консилиумное</w:t>
      </w:r>
      <w:r w:rsidR="00522117" w:rsidRPr="006D357C">
        <w:rPr>
          <w:sz w:val="28"/>
          <w:szCs w:val="28"/>
        </w:rPr>
        <w:t>,</w:t>
      </w:r>
      <w:r w:rsidRPr="006D357C">
        <w:rPr>
          <w:sz w:val="28"/>
          <w:szCs w:val="28"/>
        </w:rPr>
        <w:t xml:space="preserve"> обсуждение детей, прошедших углубленное обследование всеми специалистами консилиума. </w:t>
      </w:r>
    </w:p>
    <w:p w:rsidR="00E2477B" w:rsidRPr="006D357C" w:rsidRDefault="00FB4D57" w:rsidP="00106730">
      <w:pPr>
        <w:pStyle w:val="a3"/>
        <w:shd w:val="clear" w:color="auto" w:fill="FFFFFF"/>
        <w:spacing w:before="0" w:beforeAutospacing="0" w:after="0" w:afterAutospacing="0" w:line="360" w:lineRule="auto"/>
        <w:ind w:left="-284" w:right="566"/>
        <w:jc w:val="both"/>
        <w:rPr>
          <w:sz w:val="28"/>
          <w:szCs w:val="28"/>
        </w:rPr>
      </w:pPr>
      <w:r w:rsidRPr="006D357C">
        <w:rPr>
          <w:sz w:val="28"/>
          <w:szCs w:val="28"/>
        </w:rPr>
        <w:t>Конечно, е</w:t>
      </w:r>
      <w:r w:rsidR="00522117" w:rsidRPr="006D357C">
        <w:rPr>
          <w:sz w:val="28"/>
          <w:szCs w:val="28"/>
        </w:rPr>
        <w:t xml:space="preserve">сли диагностический этап был спровоцирован запросом педагога или родителя </w:t>
      </w:r>
      <w:r w:rsidR="00106730">
        <w:rPr>
          <w:sz w:val="28"/>
          <w:szCs w:val="28"/>
        </w:rPr>
        <w:t xml:space="preserve">который </w:t>
      </w:r>
      <w:r w:rsidR="00522117" w:rsidRPr="006D357C">
        <w:rPr>
          <w:sz w:val="28"/>
          <w:szCs w:val="28"/>
        </w:rPr>
        <w:t xml:space="preserve"> не нашел подтверждения, то предстоит работа с автором запроса.</w:t>
      </w:r>
      <w:r w:rsidR="00106730">
        <w:rPr>
          <w:sz w:val="28"/>
          <w:szCs w:val="28"/>
        </w:rPr>
        <w:t xml:space="preserve">  </w:t>
      </w:r>
      <w:r w:rsidRPr="006D357C">
        <w:rPr>
          <w:sz w:val="28"/>
          <w:szCs w:val="28"/>
        </w:rPr>
        <w:t>При этом ни в коем случае специалисты не должны делать акцент только на поиске проблемы и работы с ней</w:t>
      </w:r>
      <w:r w:rsidR="00AA3C8A">
        <w:rPr>
          <w:sz w:val="28"/>
          <w:szCs w:val="28"/>
        </w:rPr>
        <w:t xml:space="preserve"> </w:t>
      </w:r>
      <w:r w:rsidR="00AA3C8A" w:rsidRPr="006D357C">
        <w:rPr>
          <w:sz w:val="28"/>
          <w:szCs w:val="28"/>
        </w:rPr>
        <w:t>[</w:t>
      </w:r>
      <w:r w:rsidR="00001753">
        <w:rPr>
          <w:sz w:val="28"/>
          <w:szCs w:val="28"/>
        </w:rPr>
        <w:t xml:space="preserve"> 2</w:t>
      </w:r>
      <w:r w:rsidR="00AA3C8A" w:rsidRPr="006D357C">
        <w:rPr>
          <w:sz w:val="28"/>
          <w:szCs w:val="28"/>
        </w:rPr>
        <w:t xml:space="preserve"> ]. </w:t>
      </w:r>
      <w:r w:rsidRPr="006D357C">
        <w:rPr>
          <w:sz w:val="28"/>
          <w:szCs w:val="28"/>
        </w:rPr>
        <w:t xml:space="preserve"> Дети, отнесенные к так называемой «благополучной» группе</w:t>
      </w:r>
      <w:r w:rsidR="00106730">
        <w:rPr>
          <w:sz w:val="28"/>
          <w:szCs w:val="28"/>
        </w:rPr>
        <w:t xml:space="preserve">, </w:t>
      </w:r>
      <w:r w:rsidRPr="006D357C">
        <w:rPr>
          <w:sz w:val="28"/>
          <w:szCs w:val="28"/>
        </w:rPr>
        <w:t xml:space="preserve"> так же растут, развиваются, проходят возрастные и индивидуальные кризисы, попадают в субъективные и объективные жизненные ситуации и конечно так же нуждаются в грамотно-организованном психолого-педагогическом сопровождении. </w:t>
      </w:r>
    </w:p>
    <w:p w:rsidR="00E2477B" w:rsidRPr="006D357C" w:rsidRDefault="00106730" w:rsidP="00106730">
      <w:pPr>
        <w:pStyle w:val="a3"/>
        <w:shd w:val="clear" w:color="auto" w:fill="FFFFFF"/>
        <w:spacing w:before="0" w:beforeAutospacing="0" w:after="0" w:afterAutospacing="0" w:line="360" w:lineRule="auto"/>
        <w:ind w:left="-284" w:right="566"/>
        <w:jc w:val="both"/>
        <w:rPr>
          <w:sz w:val="28"/>
          <w:szCs w:val="28"/>
        </w:rPr>
      </w:pPr>
      <w:r>
        <w:rPr>
          <w:bCs/>
          <w:iCs/>
          <w:sz w:val="28"/>
          <w:szCs w:val="28"/>
        </w:rPr>
        <w:lastRenderedPageBreak/>
        <w:t xml:space="preserve">            </w:t>
      </w:r>
      <w:r w:rsidR="00E2477B" w:rsidRPr="006D357C">
        <w:rPr>
          <w:bCs/>
          <w:iCs/>
          <w:sz w:val="28"/>
          <w:szCs w:val="28"/>
        </w:rPr>
        <w:t>На следующем этапе</w:t>
      </w:r>
      <w:r w:rsidR="00E2477B" w:rsidRPr="006D357C">
        <w:rPr>
          <w:rStyle w:val="apple-converted-space"/>
          <w:sz w:val="28"/>
          <w:szCs w:val="28"/>
        </w:rPr>
        <w:t xml:space="preserve">  -  </w:t>
      </w:r>
      <w:r w:rsidR="00E2477B" w:rsidRPr="006D357C">
        <w:rPr>
          <w:sz w:val="28"/>
          <w:szCs w:val="28"/>
        </w:rPr>
        <w:t>осуществляется определение целевых ориентиров комплексного психолого-педагогического сопровождения в рамках разрабатываемой программы индивидуального сопровождения</w:t>
      </w:r>
      <w:r w:rsidR="00AA3C8A">
        <w:rPr>
          <w:sz w:val="28"/>
          <w:szCs w:val="28"/>
        </w:rPr>
        <w:t xml:space="preserve"> </w:t>
      </w:r>
      <w:r w:rsidR="00AA3C8A" w:rsidRPr="006D357C">
        <w:rPr>
          <w:sz w:val="28"/>
          <w:szCs w:val="28"/>
        </w:rPr>
        <w:t>[</w:t>
      </w:r>
      <w:r w:rsidR="00A473A3">
        <w:rPr>
          <w:sz w:val="28"/>
          <w:szCs w:val="28"/>
        </w:rPr>
        <w:t>7</w:t>
      </w:r>
      <w:r w:rsidR="00AA3C8A" w:rsidRPr="006D357C">
        <w:rPr>
          <w:sz w:val="28"/>
          <w:szCs w:val="28"/>
        </w:rPr>
        <w:t>].</w:t>
      </w:r>
      <w:r w:rsidR="00E2477B" w:rsidRPr="006D357C">
        <w:rPr>
          <w:sz w:val="28"/>
          <w:szCs w:val="28"/>
        </w:rPr>
        <w:t xml:space="preserve">  После детального определения всех образовательных потребностей ребенка с нарушением зрения, вначале обсуждаются, а затем разрабатываются и детализируются отдельные компоненты сопровождения ребенка специалистами консилиума. </w:t>
      </w:r>
      <w:r w:rsidR="00FB4D57" w:rsidRPr="006D357C">
        <w:rPr>
          <w:sz w:val="28"/>
          <w:szCs w:val="28"/>
        </w:rPr>
        <w:t xml:space="preserve">Каждый специалист, </w:t>
      </w:r>
      <w:r w:rsidR="00E2477B" w:rsidRPr="006D357C">
        <w:rPr>
          <w:sz w:val="28"/>
          <w:szCs w:val="28"/>
        </w:rPr>
        <w:t>в пределах собственной профессиональной компетенции и с учетом проведенного им же обследования ребенка</w:t>
      </w:r>
      <w:r w:rsidR="00FB4D57" w:rsidRPr="006D357C">
        <w:rPr>
          <w:sz w:val="28"/>
          <w:szCs w:val="28"/>
        </w:rPr>
        <w:t>,</w:t>
      </w:r>
      <w:r w:rsidR="00E2477B" w:rsidRPr="006D357C">
        <w:rPr>
          <w:sz w:val="28"/>
          <w:szCs w:val="28"/>
        </w:rPr>
        <w:t xml:space="preserve"> предлагает варианты своей части  маршрута сопровождения, которые в дальнейшем должны, обеспечить ребенку компенсацию </w:t>
      </w:r>
      <w:r w:rsidR="0094108A" w:rsidRPr="006D357C">
        <w:rPr>
          <w:sz w:val="28"/>
          <w:szCs w:val="28"/>
        </w:rPr>
        <w:t>и</w:t>
      </w:r>
      <w:r w:rsidR="00E2477B" w:rsidRPr="006D357C">
        <w:rPr>
          <w:sz w:val="28"/>
          <w:szCs w:val="28"/>
        </w:rPr>
        <w:t xml:space="preserve"> включенн</w:t>
      </w:r>
      <w:r w:rsidR="0094108A" w:rsidRPr="006D357C">
        <w:rPr>
          <w:sz w:val="28"/>
          <w:szCs w:val="28"/>
        </w:rPr>
        <w:t xml:space="preserve">ость </w:t>
      </w:r>
      <w:r w:rsidR="00E2477B" w:rsidRPr="006D357C">
        <w:rPr>
          <w:sz w:val="28"/>
          <w:szCs w:val="28"/>
        </w:rPr>
        <w:t xml:space="preserve">непосредственно </w:t>
      </w:r>
      <w:r>
        <w:rPr>
          <w:sz w:val="28"/>
          <w:szCs w:val="28"/>
        </w:rPr>
        <w:t xml:space="preserve">в образовательную деятельность.    </w:t>
      </w:r>
      <w:r w:rsidR="00522117" w:rsidRPr="006D357C">
        <w:rPr>
          <w:sz w:val="28"/>
          <w:szCs w:val="28"/>
        </w:rPr>
        <w:t>В р</w:t>
      </w:r>
      <w:r w:rsidR="00E2477B" w:rsidRPr="006D357C">
        <w:rPr>
          <w:sz w:val="28"/>
          <w:szCs w:val="28"/>
        </w:rPr>
        <w:t>езультат</w:t>
      </w:r>
      <w:r w:rsidR="00522117" w:rsidRPr="006D357C">
        <w:rPr>
          <w:sz w:val="28"/>
          <w:szCs w:val="28"/>
        </w:rPr>
        <w:t>е</w:t>
      </w:r>
      <w:r w:rsidR="00E2477B" w:rsidRPr="006D357C">
        <w:rPr>
          <w:sz w:val="28"/>
          <w:szCs w:val="28"/>
        </w:rPr>
        <w:t xml:space="preserve"> этого этапа само психолого-педагогическое сопровождение приобрета</w:t>
      </w:r>
      <w:r w:rsidR="00522117" w:rsidRPr="006D357C">
        <w:rPr>
          <w:sz w:val="28"/>
          <w:szCs w:val="28"/>
        </w:rPr>
        <w:t xml:space="preserve">ет характер междисциплинарного. </w:t>
      </w:r>
      <w:r w:rsidR="00E2477B" w:rsidRPr="006D357C">
        <w:rPr>
          <w:sz w:val="28"/>
          <w:szCs w:val="28"/>
        </w:rPr>
        <w:t>В ходе совместного обсуждения данных о педагогических, психологических и медицинских особенностях личностного статуса ребенка педагоги, специалисты и психолог</w:t>
      </w:r>
      <w:r w:rsidR="00522117" w:rsidRPr="006D357C">
        <w:rPr>
          <w:sz w:val="28"/>
          <w:szCs w:val="28"/>
        </w:rPr>
        <w:t>и</w:t>
      </w:r>
      <w:r w:rsidR="00E2477B" w:rsidRPr="006D357C">
        <w:rPr>
          <w:sz w:val="28"/>
          <w:szCs w:val="28"/>
        </w:rPr>
        <w:t xml:space="preserve"> </w:t>
      </w:r>
      <w:r w:rsidR="0094108A" w:rsidRPr="006D357C">
        <w:rPr>
          <w:sz w:val="28"/>
          <w:szCs w:val="28"/>
        </w:rPr>
        <w:t xml:space="preserve">уточняют профиль его личности и </w:t>
      </w:r>
      <w:r w:rsidR="00E2477B" w:rsidRPr="006D357C">
        <w:rPr>
          <w:sz w:val="28"/>
          <w:szCs w:val="28"/>
        </w:rPr>
        <w:t>получают уникальную возможность увидеть каждого ребенка как целостн</w:t>
      </w:r>
      <w:r w:rsidR="0094108A" w:rsidRPr="006D357C">
        <w:rPr>
          <w:sz w:val="28"/>
          <w:szCs w:val="28"/>
        </w:rPr>
        <w:t xml:space="preserve">ый </w:t>
      </w:r>
      <w:r w:rsidR="00E2477B" w:rsidRPr="006D357C">
        <w:rPr>
          <w:sz w:val="28"/>
          <w:szCs w:val="28"/>
        </w:rPr>
        <w:t xml:space="preserve"> </w:t>
      </w:r>
      <w:r w:rsidR="0094108A" w:rsidRPr="006D357C">
        <w:rPr>
          <w:sz w:val="28"/>
          <w:szCs w:val="28"/>
        </w:rPr>
        <w:t>субъект</w:t>
      </w:r>
      <w:r w:rsidR="00E2477B" w:rsidRPr="006D357C">
        <w:rPr>
          <w:sz w:val="28"/>
          <w:szCs w:val="28"/>
        </w:rPr>
        <w:t>, учесть боль</w:t>
      </w:r>
      <w:r w:rsidR="0094108A" w:rsidRPr="006D357C">
        <w:rPr>
          <w:sz w:val="28"/>
          <w:szCs w:val="28"/>
        </w:rPr>
        <w:t>шую часть факторов, влияющих на</w:t>
      </w:r>
      <w:r w:rsidR="0094108A" w:rsidRPr="006D357C">
        <w:rPr>
          <w:sz w:val="28"/>
          <w:szCs w:val="28"/>
        </w:rPr>
        <w:tab/>
        <w:t>его</w:t>
      </w:r>
      <w:r w:rsidR="0094108A" w:rsidRPr="006D357C">
        <w:rPr>
          <w:sz w:val="28"/>
          <w:szCs w:val="28"/>
        </w:rPr>
        <w:tab/>
        <w:t>обучение</w:t>
      </w:r>
      <w:r w:rsidR="0094108A" w:rsidRPr="006D357C">
        <w:rPr>
          <w:sz w:val="28"/>
          <w:szCs w:val="28"/>
        </w:rPr>
        <w:tab/>
        <w:t>и</w:t>
      </w:r>
      <w:r w:rsidR="0094108A" w:rsidRPr="006D357C">
        <w:rPr>
          <w:sz w:val="28"/>
          <w:szCs w:val="28"/>
        </w:rPr>
        <w:tab/>
        <w:t>развитие</w:t>
      </w:r>
      <w:r w:rsidR="00AA3C8A">
        <w:rPr>
          <w:sz w:val="28"/>
          <w:szCs w:val="28"/>
        </w:rPr>
        <w:tab/>
      </w:r>
      <w:r w:rsidR="00AA3C8A" w:rsidRPr="006D357C">
        <w:rPr>
          <w:sz w:val="28"/>
          <w:szCs w:val="28"/>
        </w:rPr>
        <w:t>[</w:t>
      </w:r>
      <w:r w:rsidR="00A473A3">
        <w:rPr>
          <w:sz w:val="28"/>
          <w:szCs w:val="28"/>
        </w:rPr>
        <w:t>7</w:t>
      </w:r>
      <w:r w:rsidR="00AA3C8A" w:rsidRPr="006D357C">
        <w:rPr>
          <w:sz w:val="28"/>
          <w:szCs w:val="28"/>
        </w:rPr>
        <w:t xml:space="preserve">]. </w:t>
      </w:r>
      <w:r w:rsidR="0094108A" w:rsidRPr="006D357C">
        <w:rPr>
          <w:sz w:val="28"/>
          <w:szCs w:val="28"/>
        </w:rPr>
        <w:t xml:space="preserve"> </w:t>
      </w:r>
      <w:r w:rsidR="00AA3C8A">
        <w:rPr>
          <w:sz w:val="28"/>
          <w:szCs w:val="28"/>
        </w:rPr>
        <w:t xml:space="preserve"> </w:t>
      </w:r>
      <w:r w:rsidR="00E2477B" w:rsidRPr="006D357C">
        <w:rPr>
          <w:sz w:val="28"/>
          <w:szCs w:val="28"/>
        </w:rPr>
        <w:t>На консилиуме формируется определенное представление об актуальном состоянии ребенка и перспективах его ближайшего развития, разрабатываются конкретные шаги и методы сопровождения на данном этапе обучения. Определяются также конкретные задачи каждого субъекта сопровождения по отношению к данному ребенку или данной ученической группе</w:t>
      </w:r>
      <w:r>
        <w:rPr>
          <w:sz w:val="28"/>
          <w:szCs w:val="28"/>
        </w:rPr>
        <w:t xml:space="preserve">. </w:t>
      </w:r>
    </w:p>
    <w:p w:rsidR="00E2477B" w:rsidRPr="006D357C" w:rsidRDefault="00106730" w:rsidP="00106730">
      <w:pPr>
        <w:pStyle w:val="a3"/>
        <w:shd w:val="clear" w:color="auto" w:fill="FFFFFF"/>
        <w:spacing w:before="0" w:beforeAutospacing="0" w:after="0" w:afterAutospacing="0" w:line="360" w:lineRule="auto"/>
        <w:ind w:left="-284" w:right="566"/>
        <w:jc w:val="both"/>
        <w:rPr>
          <w:sz w:val="28"/>
          <w:szCs w:val="28"/>
        </w:rPr>
      </w:pPr>
      <w:r>
        <w:rPr>
          <w:bCs/>
          <w:iCs/>
          <w:sz w:val="28"/>
          <w:szCs w:val="28"/>
        </w:rPr>
        <w:t xml:space="preserve">          </w:t>
      </w:r>
      <w:r w:rsidR="00E2477B" w:rsidRPr="006D357C">
        <w:rPr>
          <w:bCs/>
          <w:iCs/>
          <w:sz w:val="28"/>
          <w:szCs w:val="28"/>
        </w:rPr>
        <w:t>На следующем этапе работы</w:t>
      </w:r>
      <w:r w:rsidR="00E2477B" w:rsidRPr="006D357C">
        <w:rPr>
          <w:b/>
          <w:bCs/>
          <w:i/>
          <w:iCs/>
          <w:sz w:val="28"/>
          <w:szCs w:val="28"/>
        </w:rPr>
        <w:t xml:space="preserve"> </w:t>
      </w:r>
      <w:r w:rsidR="00E2477B" w:rsidRPr="006D357C">
        <w:rPr>
          <w:rStyle w:val="apple-converted-space"/>
          <w:sz w:val="28"/>
          <w:szCs w:val="28"/>
        </w:rPr>
        <w:t> </w:t>
      </w:r>
      <w:r w:rsidR="00E2477B" w:rsidRPr="006D357C">
        <w:rPr>
          <w:sz w:val="28"/>
          <w:szCs w:val="28"/>
        </w:rPr>
        <w:t>совершаются реальные  действия по осуществлению программы индивидуального психолого-педагогического сопровождения ребенка  и  других субъектов</w:t>
      </w:r>
      <w:r>
        <w:rPr>
          <w:sz w:val="28"/>
          <w:szCs w:val="28"/>
        </w:rPr>
        <w:t xml:space="preserve"> этого процесса</w:t>
      </w:r>
      <w:r w:rsidR="00E2477B" w:rsidRPr="006D357C">
        <w:rPr>
          <w:sz w:val="28"/>
          <w:szCs w:val="28"/>
        </w:rPr>
        <w:t>.</w:t>
      </w:r>
      <w:r w:rsidR="00522117" w:rsidRPr="006D357C">
        <w:rPr>
          <w:sz w:val="28"/>
          <w:szCs w:val="28"/>
        </w:rPr>
        <w:t xml:space="preserve">  </w:t>
      </w:r>
      <w:r w:rsidR="007264EA" w:rsidRPr="006D357C">
        <w:rPr>
          <w:sz w:val="28"/>
          <w:szCs w:val="28"/>
        </w:rPr>
        <w:t xml:space="preserve">Прежде всего – это </w:t>
      </w:r>
      <w:r w:rsidR="00E2477B" w:rsidRPr="006D357C">
        <w:rPr>
          <w:sz w:val="28"/>
          <w:szCs w:val="28"/>
        </w:rPr>
        <w:t>ребенок</w:t>
      </w:r>
      <w:r w:rsidR="0094108A" w:rsidRPr="006D357C">
        <w:rPr>
          <w:sz w:val="28"/>
          <w:szCs w:val="28"/>
        </w:rPr>
        <w:t xml:space="preserve"> (</w:t>
      </w:r>
      <w:r>
        <w:rPr>
          <w:sz w:val="28"/>
          <w:szCs w:val="28"/>
        </w:rPr>
        <w:t xml:space="preserve">или </w:t>
      </w:r>
      <w:r w:rsidR="0094108A" w:rsidRPr="006D357C">
        <w:rPr>
          <w:sz w:val="28"/>
          <w:szCs w:val="28"/>
        </w:rPr>
        <w:t>несколько детей)</w:t>
      </w:r>
      <w:r w:rsidR="00E2477B" w:rsidRPr="006D357C">
        <w:rPr>
          <w:sz w:val="28"/>
          <w:szCs w:val="28"/>
        </w:rPr>
        <w:t xml:space="preserve"> с нарушениями зрения, который по результатам обследования, нуждается в организации специальных образовательных условиях и разработке адаптированной образовательной </w:t>
      </w:r>
      <w:r w:rsidR="00E2477B" w:rsidRPr="006D357C">
        <w:rPr>
          <w:sz w:val="28"/>
          <w:szCs w:val="28"/>
        </w:rPr>
        <w:lastRenderedPageBreak/>
        <w:t>программы во всех ее компонентах. </w:t>
      </w:r>
      <w:r>
        <w:rPr>
          <w:sz w:val="28"/>
          <w:szCs w:val="28"/>
        </w:rPr>
        <w:t xml:space="preserve">  </w:t>
      </w:r>
      <w:r w:rsidR="00E2477B" w:rsidRPr="006D357C">
        <w:rPr>
          <w:sz w:val="28"/>
          <w:szCs w:val="28"/>
        </w:rPr>
        <w:t>Следующим субъектом</w:t>
      </w:r>
      <w:r w:rsidR="007264EA" w:rsidRPr="006D357C">
        <w:rPr>
          <w:sz w:val="28"/>
          <w:szCs w:val="28"/>
        </w:rPr>
        <w:t xml:space="preserve"> </w:t>
      </w:r>
      <w:r w:rsidR="00E2477B" w:rsidRPr="006D357C">
        <w:rPr>
          <w:sz w:val="28"/>
          <w:szCs w:val="28"/>
        </w:rPr>
        <w:t xml:space="preserve"> </w:t>
      </w:r>
      <w:r w:rsidR="007264EA" w:rsidRPr="006D357C">
        <w:rPr>
          <w:sz w:val="28"/>
          <w:szCs w:val="28"/>
        </w:rPr>
        <w:t>становя</w:t>
      </w:r>
      <w:r w:rsidR="00E2477B" w:rsidRPr="006D357C">
        <w:rPr>
          <w:sz w:val="28"/>
          <w:szCs w:val="28"/>
        </w:rPr>
        <w:t>тся остальные дети, включенные в то же самое образовательное пространство, которое после появления ребенка с ОВЗ</w:t>
      </w:r>
      <w:r w:rsidR="007264EA" w:rsidRPr="006D357C">
        <w:rPr>
          <w:sz w:val="28"/>
          <w:szCs w:val="28"/>
        </w:rPr>
        <w:t xml:space="preserve">, </w:t>
      </w:r>
      <w:r w:rsidR="00E2477B" w:rsidRPr="006D357C">
        <w:rPr>
          <w:sz w:val="28"/>
          <w:szCs w:val="28"/>
        </w:rPr>
        <w:t>нуждающегося в организации специальных условий образования</w:t>
      </w:r>
      <w:r w:rsidR="007264EA" w:rsidRPr="006D357C">
        <w:rPr>
          <w:sz w:val="28"/>
          <w:szCs w:val="28"/>
        </w:rPr>
        <w:t xml:space="preserve">,  в данном случае это слабовидящий  сверстник, </w:t>
      </w:r>
      <w:r w:rsidR="00E2477B" w:rsidRPr="006D357C">
        <w:rPr>
          <w:sz w:val="28"/>
          <w:szCs w:val="28"/>
        </w:rPr>
        <w:t xml:space="preserve"> </w:t>
      </w:r>
      <w:r w:rsidR="007264EA" w:rsidRPr="006D357C">
        <w:rPr>
          <w:sz w:val="28"/>
          <w:szCs w:val="28"/>
        </w:rPr>
        <w:t xml:space="preserve">становится </w:t>
      </w:r>
      <w:r w:rsidR="00E2477B" w:rsidRPr="006D357C">
        <w:rPr>
          <w:sz w:val="28"/>
          <w:szCs w:val="28"/>
        </w:rPr>
        <w:t xml:space="preserve"> инклюзивн</w:t>
      </w:r>
      <w:r w:rsidR="007264EA" w:rsidRPr="006D357C">
        <w:rPr>
          <w:sz w:val="28"/>
          <w:szCs w:val="28"/>
        </w:rPr>
        <w:t>ым</w:t>
      </w:r>
      <w:r>
        <w:rPr>
          <w:sz w:val="28"/>
          <w:szCs w:val="28"/>
        </w:rPr>
        <w:t xml:space="preserve">.  </w:t>
      </w:r>
      <w:r w:rsidR="00E2477B" w:rsidRPr="006D357C">
        <w:rPr>
          <w:sz w:val="28"/>
          <w:szCs w:val="28"/>
        </w:rPr>
        <w:t>Эти дети также будут нуждаться в психолого-педагогическом сопровождении</w:t>
      </w:r>
      <w:r>
        <w:rPr>
          <w:sz w:val="28"/>
          <w:szCs w:val="28"/>
        </w:rPr>
        <w:t xml:space="preserve">, и </w:t>
      </w:r>
      <w:r w:rsidR="007264EA" w:rsidRPr="006D357C">
        <w:rPr>
          <w:sz w:val="28"/>
          <w:szCs w:val="28"/>
        </w:rPr>
        <w:t xml:space="preserve">они не являются </w:t>
      </w:r>
      <w:r w:rsidR="00E2477B" w:rsidRPr="006D357C">
        <w:rPr>
          <w:sz w:val="28"/>
          <w:szCs w:val="28"/>
        </w:rPr>
        <w:t xml:space="preserve"> однородным «коллективным субъектом».</w:t>
      </w:r>
      <w:r w:rsidR="007264EA" w:rsidRPr="006D357C">
        <w:rPr>
          <w:sz w:val="28"/>
          <w:szCs w:val="28"/>
        </w:rPr>
        <w:t xml:space="preserve"> Здесь тоже будут свои возрастные и индивидуальные проблемы, нуждающиеся в грамотно</w:t>
      </w:r>
      <w:r>
        <w:rPr>
          <w:sz w:val="28"/>
          <w:szCs w:val="28"/>
        </w:rPr>
        <w:t>й</w:t>
      </w:r>
      <w:r w:rsidR="007264EA" w:rsidRPr="006D357C">
        <w:rPr>
          <w:sz w:val="28"/>
          <w:szCs w:val="28"/>
        </w:rPr>
        <w:t xml:space="preserve"> психолого-педагогическо</w:t>
      </w:r>
      <w:r>
        <w:rPr>
          <w:sz w:val="28"/>
          <w:szCs w:val="28"/>
        </w:rPr>
        <w:t>й</w:t>
      </w:r>
      <w:r w:rsidR="007264EA" w:rsidRPr="006D357C">
        <w:rPr>
          <w:sz w:val="28"/>
          <w:szCs w:val="28"/>
        </w:rPr>
        <w:t xml:space="preserve"> </w:t>
      </w:r>
      <w:r>
        <w:rPr>
          <w:sz w:val="28"/>
          <w:szCs w:val="28"/>
        </w:rPr>
        <w:t>поддержке</w:t>
      </w:r>
      <w:r w:rsidR="007264EA" w:rsidRPr="006D357C">
        <w:rPr>
          <w:sz w:val="28"/>
          <w:szCs w:val="28"/>
        </w:rPr>
        <w:t xml:space="preserve">.  При этом </w:t>
      </w:r>
      <w:r w:rsidR="00001753">
        <w:rPr>
          <w:sz w:val="28"/>
          <w:szCs w:val="28"/>
        </w:rPr>
        <w:t xml:space="preserve">социометрические характеристики </w:t>
      </w:r>
      <w:r>
        <w:rPr>
          <w:sz w:val="28"/>
          <w:szCs w:val="28"/>
        </w:rPr>
        <w:t>детской группы</w:t>
      </w:r>
      <w:r w:rsidR="00001753">
        <w:rPr>
          <w:sz w:val="28"/>
          <w:szCs w:val="28"/>
        </w:rPr>
        <w:t xml:space="preserve"> обязательно покажут </w:t>
      </w:r>
      <w:r w:rsidR="007264EA" w:rsidRPr="006D357C">
        <w:rPr>
          <w:sz w:val="28"/>
          <w:szCs w:val="28"/>
        </w:rPr>
        <w:t xml:space="preserve"> сам</w:t>
      </w:r>
      <w:r w:rsidR="00001753">
        <w:rPr>
          <w:sz w:val="28"/>
          <w:szCs w:val="28"/>
        </w:rPr>
        <w:t>ое</w:t>
      </w:r>
      <w:r w:rsidR="007264EA" w:rsidRPr="006D357C">
        <w:rPr>
          <w:sz w:val="28"/>
          <w:szCs w:val="28"/>
        </w:rPr>
        <w:t xml:space="preserve"> разн</w:t>
      </w:r>
      <w:r w:rsidR="00001753">
        <w:rPr>
          <w:sz w:val="28"/>
          <w:szCs w:val="28"/>
        </w:rPr>
        <w:t>ое</w:t>
      </w:r>
      <w:r w:rsidR="007264EA" w:rsidRPr="006D357C">
        <w:rPr>
          <w:sz w:val="28"/>
          <w:szCs w:val="28"/>
        </w:rPr>
        <w:t xml:space="preserve"> отношение</w:t>
      </w:r>
      <w:r w:rsidR="00001753">
        <w:rPr>
          <w:sz w:val="28"/>
          <w:szCs w:val="28"/>
        </w:rPr>
        <w:t xml:space="preserve"> детей развивающихся в норме</w:t>
      </w:r>
      <w:r w:rsidR="00001753" w:rsidRPr="00001753">
        <w:rPr>
          <w:sz w:val="28"/>
          <w:szCs w:val="28"/>
        </w:rPr>
        <w:t xml:space="preserve"> </w:t>
      </w:r>
      <w:r w:rsidR="00001753" w:rsidRPr="006D357C">
        <w:rPr>
          <w:sz w:val="28"/>
          <w:szCs w:val="28"/>
        </w:rPr>
        <w:t>к ребенку с нарушениями развития</w:t>
      </w:r>
      <w:r w:rsidR="00001753">
        <w:rPr>
          <w:sz w:val="28"/>
          <w:szCs w:val="28"/>
        </w:rPr>
        <w:t xml:space="preserve"> </w:t>
      </w:r>
      <w:r w:rsidR="007264EA" w:rsidRPr="006D357C">
        <w:rPr>
          <w:sz w:val="28"/>
          <w:szCs w:val="28"/>
        </w:rPr>
        <w:t xml:space="preserve"> </w:t>
      </w:r>
      <w:r w:rsidR="00001753">
        <w:rPr>
          <w:sz w:val="28"/>
          <w:szCs w:val="28"/>
        </w:rPr>
        <w:t xml:space="preserve">- </w:t>
      </w:r>
      <w:r w:rsidR="007264EA" w:rsidRPr="006D357C">
        <w:rPr>
          <w:sz w:val="28"/>
          <w:szCs w:val="28"/>
        </w:rPr>
        <w:t xml:space="preserve">от </w:t>
      </w:r>
      <w:r w:rsidR="00001753">
        <w:rPr>
          <w:sz w:val="28"/>
          <w:szCs w:val="28"/>
        </w:rPr>
        <w:t xml:space="preserve"> полного </w:t>
      </w:r>
      <w:r w:rsidR="007264EA" w:rsidRPr="006D357C">
        <w:rPr>
          <w:sz w:val="28"/>
          <w:szCs w:val="28"/>
        </w:rPr>
        <w:t xml:space="preserve">принятия до негативизма и равнодушия. </w:t>
      </w:r>
      <w:r w:rsidR="00E2477B" w:rsidRPr="006D357C">
        <w:rPr>
          <w:sz w:val="28"/>
          <w:szCs w:val="28"/>
        </w:rPr>
        <w:t xml:space="preserve"> В этой неоднородной межличностной ситуации предельно важно разработать ряд психолого-педагогических мероприятий, позволяющих </w:t>
      </w:r>
      <w:r w:rsidR="005A4097" w:rsidRPr="006D357C">
        <w:rPr>
          <w:sz w:val="28"/>
          <w:szCs w:val="28"/>
        </w:rPr>
        <w:t xml:space="preserve"> </w:t>
      </w:r>
      <w:r w:rsidR="00E2477B" w:rsidRPr="006D357C">
        <w:rPr>
          <w:sz w:val="28"/>
          <w:szCs w:val="28"/>
        </w:rPr>
        <w:t>создава</w:t>
      </w:r>
      <w:r w:rsidR="005A4097" w:rsidRPr="006D357C">
        <w:rPr>
          <w:sz w:val="28"/>
          <w:szCs w:val="28"/>
        </w:rPr>
        <w:t>ть</w:t>
      </w:r>
      <w:r w:rsidR="00E2477B" w:rsidRPr="006D357C">
        <w:rPr>
          <w:sz w:val="28"/>
          <w:szCs w:val="28"/>
        </w:rPr>
        <w:t xml:space="preserve"> позитивн</w:t>
      </w:r>
      <w:r w:rsidR="005A4097" w:rsidRPr="006D357C">
        <w:rPr>
          <w:sz w:val="28"/>
          <w:szCs w:val="28"/>
        </w:rPr>
        <w:t>ые</w:t>
      </w:r>
      <w:r w:rsidR="00E2477B" w:rsidRPr="006D357C">
        <w:rPr>
          <w:sz w:val="28"/>
          <w:szCs w:val="28"/>
        </w:rPr>
        <w:t xml:space="preserve"> отношени</w:t>
      </w:r>
      <w:r w:rsidR="005A4097" w:rsidRPr="006D357C">
        <w:rPr>
          <w:sz w:val="28"/>
          <w:szCs w:val="28"/>
        </w:rPr>
        <w:t>я</w:t>
      </w:r>
      <w:r w:rsidR="00E2477B" w:rsidRPr="006D357C">
        <w:rPr>
          <w:sz w:val="28"/>
          <w:szCs w:val="28"/>
        </w:rPr>
        <w:t xml:space="preserve"> </w:t>
      </w:r>
      <w:r w:rsidR="005A4097" w:rsidRPr="006D357C">
        <w:rPr>
          <w:sz w:val="28"/>
          <w:szCs w:val="28"/>
        </w:rPr>
        <w:t xml:space="preserve">для эффективного включения </w:t>
      </w:r>
      <w:r w:rsidR="00E2477B" w:rsidRPr="006D357C">
        <w:rPr>
          <w:sz w:val="28"/>
          <w:szCs w:val="28"/>
        </w:rPr>
        <w:t>в структуру комплексного психолого-педагогического сопровождения</w:t>
      </w:r>
      <w:r w:rsidR="00001753">
        <w:rPr>
          <w:sz w:val="28"/>
          <w:szCs w:val="28"/>
        </w:rPr>
        <w:t xml:space="preserve"> </w:t>
      </w:r>
      <w:r w:rsidR="00001753" w:rsidRPr="006D357C">
        <w:rPr>
          <w:sz w:val="28"/>
          <w:szCs w:val="28"/>
        </w:rPr>
        <w:t>[</w:t>
      </w:r>
      <w:r w:rsidR="00A473A3">
        <w:rPr>
          <w:sz w:val="28"/>
          <w:szCs w:val="28"/>
        </w:rPr>
        <w:t>8</w:t>
      </w:r>
      <w:r w:rsidR="00001753" w:rsidRPr="006D357C">
        <w:rPr>
          <w:sz w:val="28"/>
          <w:szCs w:val="28"/>
        </w:rPr>
        <w:t xml:space="preserve">].  </w:t>
      </w:r>
    </w:p>
    <w:p w:rsidR="00310810" w:rsidRDefault="005A4097" w:rsidP="00310810">
      <w:pPr>
        <w:pStyle w:val="a3"/>
        <w:shd w:val="clear" w:color="auto" w:fill="FFFFFF"/>
        <w:spacing w:before="0" w:beforeAutospacing="0" w:after="0" w:afterAutospacing="0" w:line="360" w:lineRule="auto"/>
        <w:ind w:left="-284" w:right="566"/>
        <w:jc w:val="both"/>
        <w:rPr>
          <w:sz w:val="28"/>
          <w:szCs w:val="28"/>
        </w:rPr>
      </w:pPr>
      <w:r w:rsidRPr="006D357C">
        <w:rPr>
          <w:sz w:val="28"/>
          <w:szCs w:val="28"/>
        </w:rPr>
        <w:t xml:space="preserve">      </w:t>
      </w:r>
      <w:r w:rsidR="00106730">
        <w:rPr>
          <w:sz w:val="28"/>
          <w:szCs w:val="28"/>
        </w:rPr>
        <w:t xml:space="preserve">   </w:t>
      </w:r>
      <w:r w:rsidR="00E2477B" w:rsidRPr="006D357C">
        <w:rPr>
          <w:sz w:val="28"/>
          <w:szCs w:val="28"/>
        </w:rPr>
        <w:t xml:space="preserve">Субъектами инклюзивного образовательного пространства также являются родители и включаемого ребенка, и </w:t>
      </w:r>
      <w:r w:rsidRPr="006D357C">
        <w:rPr>
          <w:sz w:val="28"/>
          <w:szCs w:val="28"/>
        </w:rPr>
        <w:t xml:space="preserve">всех остальных </w:t>
      </w:r>
      <w:r w:rsidR="00E2477B" w:rsidRPr="006D357C">
        <w:rPr>
          <w:sz w:val="28"/>
          <w:szCs w:val="28"/>
        </w:rPr>
        <w:t>детей.</w:t>
      </w:r>
      <w:r w:rsidR="00106730">
        <w:rPr>
          <w:sz w:val="28"/>
          <w:szCs w:val="28"/>
        </w:rPr>
        <w:t xml:space="preserve">  </w:t>
      </w:r>
      <w:r w:rsidRPr="006D357C">
        <w:rPr>
          <w:sz w:val="28"/>
          <w:szCs w:val="28"/>
        </w:rPr>
        <w:t>Данный субъект</w:t>
      </w:r>
      <w:r w:rsidR="0094108A" w:rsidRPr="006D357C">
        <w:rPr>
          <w:sz w:val="28"/>
          <w:szCs w:val="28"/>
        </w:rPr>
        <w:t xml:space="preserve"> так же </w:t>
      </w:r>
      <w:r w:rsidRPr="006D357C">
        <w:rPr>
          <w:sz w:val="28"/>
          <w:szCs w:val="28"/>
        </w:rPr>
        <w:t xml:space="preserve"> не может </w:t>
      </w:r>
      <w:r w:rsidR="00E2477B" w:rsidRPr="006D357C">
        <w:rPr>
          <w:sz w:val="28"/>
          <w:szCs w:val="28"/>
        </w:rPr>
        <w:t xml:space="preserve"> рассматривать</w:t>
      </w:r>
      <w:r w:rsidRPr="006D357C">
        <w:rPr>
          <w:sz w:val="28"/>
          <w:szCs w:val="28"/>
        </w:rPr>
        <w:t xml:space="preserve">ся как однородный, </w:t>
      </w:r>
      <w:r w:rsidR="00E2477B" w:rsidRPr="006D357C">
        <w:rPr>
          <w:sz w:val="28"/>
          <w:szCs w:val="28"/>
        </w:rPr>
        <w:t xml:space="preserve">для каждой категории родителей должны быть разработаны отдельные технологии оценки и сопровождения специалистами </w:t>
      </w:r>
      <w:r w:rsidRPr="006D357C">
        <w:rPr>
          <w:sz w:val="28"/>
          <w:szCs w:val="28"/>
        </w:rPr>
        <w:t xml:space="preserve">психолого-педагогического </w:t>
      </w:r>
      <w:r w:rsidR="00E2477B" w:rsidRPr="006D357C">
        <w:rPr>
          <w:sz w:val="28"/>
          <w:szCs w:val="28"/>
        </w:rPr>
        <w:t xml:space="preserve"> консили</w:t>
      </w:r>
      <w:r w:rsidR="0094108A" w:rsidRPr="006D357C">
        <w:rPr>
          <w:sz w:val="28"/>
          <w:szCs w:val="28"/>
        </w:rPr>
        <w:t>ума, в первую очередь, психологами</w:t>
      </w:r>
      <w:r w:rsidR="00E2477B" w:rsidRPr="006D357C">
        <w:rPr>
          <w:sz w:val="28"/>
          <w:szCs w:val="28"/>
        </w:rPr>
        <w:t>. </w:t>
      </w:r>
      <w:r w:rsidRPr="006D357C">
        <w:rPr>
          <w:sz w:val="28"/>
          <w:szCs w:val="28"/>
        </w:rPr>
        <w:t xml:space="preserve">В целом работа с родителями строится </w:t>
      </w:r>
      <w:r w:rsidR="0094108A" w:rsidRPr="006D357C">
        <w:rPr>
          <w:sz w:val="28"/>
          <w:szCs w:val="28"/>
        </w:rPr>
        <w:t xml:space="preserve">как </w:t>
      </w:r>
      <w:r w:rsidRPr="006D357C">
        <w:rPr>
          <w:sz w:val="28"/>
          <w:szCs w:val="28"/>
        </w:rPr>
        <w:t xml:space="preserve"> психологическое просвещение и социально-психологическое консультирование по проблемам обучения и личностного развития детей. </w:t>
      </w:r>
      <w:r w:rsidR="0094108A" w:rsidRPr="006D357C">
        <w:rPr>
          <w:sz w:val="28"/>
          <w:szCs w:val="28"/>
        </w:rPr>
        <w:t xml:space="preserve"> Кроме того</w:t>
      </w:r>
      <w:r w:rsidRPr="006D357C">
        <w:rPr>
          <w:sz w:val="28"/>
          <w:szCs w:val="28"/>
        </w:rPr>
        <w:t xml:space="preserve">, целью консультирования </w:t>
      </w:r>
      <w:r w:rsidR="0094108A" w:rsidRPr="006D357C">
        <w:rPr>
          <w:sz w:val="28"/>
          <w:szCs w:val="28"/>
        </w:rPr>
        <w:t>довольно часто становится</w:t>
      </w:r>
      <w:r w:rsidRPr="006D357C">
        <w:rPr>
          <w:sz w:val="28"/>
          <w:szCs w:val="28"/>
        </w:rPr>
        <w:t xml:space="preserve"> психологическая поддержка родителей в случае обнаружения серьезных психологических проблем у их ребенка</w:t>
      </w:r>
      <w:r w:rsidR="0094108A" w:rsidRPr="006D357C">
        <w:rPr>
          <w:sz w:val="28"/>
          <w:szCs w:val="28"/>
        </w:rPr>
        <w:t xml:space="preserve">, </w:t>
      </w:r>
      <w:r w:rsidRPr="006D357C">
        <w:rPr>
          <w:sz w:val="28"/>
          <w:szCs w:val="28"/>
        </w:rPr>
        <w:t xml:space="preserve"> либо в связи с серьезными эмоциональными </w:t>
      </w:r>
      <w:r w:rsidR="0094108A" w:rsidRPr="006D357C">
        <w:rPr>
          <w:sz w:val="28"/>
          <w:szCs w:val="28"/>
        </w:rPr>
        <w:t>п</w:t>
      </w:r>
      <w:r w:rsidRPr="006D357C">
        <w:rPr>
          <w:sz w:val="28"/>
          <w:szCs w:val="28"/>
        </w:rPr>
        <w:t>ережива</w:t>
      </w:r>
      <w:r w:rsidR="0094108A" w:rsidRPr="006D357C">
        <w:rPr>
          <w:sz w:val="28"/>
          <w:szCs w:val="28"/>
        </w:rPr>
        <w:t>ниями и событиями в его семье. Родители начинают понимать, что п</w:t>
      </w:r>
      <w:r w:rsidRPr="006D357C">
        <w:rPr>
          <w:sz w:val="28"/>
          <w:szCs w:val="28"/>
        </w:rPr>
        <w:t xml:space="preserve">ассивность детей с нарушениями зрения, </w:t>
      </w:r>
      <w:r w:rsidR="0094108A" w:rsidRPr="006D357C">
        <w:rPr>
          <w:sz w:val="28"/>
          <w:szCs w:val="28"/>
        </w:rPr>
        <w:t>(это подтверждают</w:t>
      </w:r>
      <w:r w:rsidRPr="006D357C">
        <w:rPr>
          <w:sz w:val="28"/>
          <w:szCs w:val="28"/>
        </w:rPr>
        <w:t xml:space="preserve"> многочисленные исследования</w:t>
      </w:r>
      <w:r w:rsidR="0094108A" w:rsidRPr="006D357C">
        <w:rPr>
          <w:sz w:val="28"/>
          <w:szCs w:val="28"/>
        </w:rPr>
        <w:t>)</w:t>
      </w:r>
      <w:r w:rsidRPr="006D357C">
        <w:rPr>
          <w:sz w:val="28"/>
          <w:szCs w:val="28"/>
        </w:rPr>
        <w:t xml:space="preserve">,  </w:t>
      </w:r>
      <w:r w:rsidRPr="006D357C">
        <w:rPr>
          <w:sz w:val="28"/>
          <w:szCs w:val="28"/>
        </w:rPr>
        <w:lastRenderedPageBreak/>
        <w:t>является одним из важных симптомов недостаточной адаптации ребенка к своему окружению, недостаточно</w:t>
      </w:r>
      <w:r w:rsidR="0094108A" w:rsidRPr="006D357C">
        <w:rPr>
          <w:sz w:val="28"/>
          <w:szCs w:val="28"/>
        </w:rPr>
        <w:t>й сформировано</w:t>
      </w:r>
      <w:r w:rsidRPr="006D357C">
        <w:rPr>
          <w:sz w:val="28"/>
          <w:szCs w:val="28"/>
        </w:rPr>
        <w:t>сти</w:t>
      </w:r>
      <w:r w:rsidR="0094108A" w:rsidRPr="006D357C">
        <w:rPr>
          <w:sz w:val="28"/>
          <w:szCs w:val="28"/>
        </w:rPr>
        <w:t xml:space="preserve"> </w:t>
      </w:r>
      <w:r w:rsidRPr="006D357C">
        <w:rPr>
          <w:sz w:val="28"/>
          <w:szCs w:val="28"/>
        </w:rPr>
        <w:t xml:space="preserve"> компенсаторных </w:t>
      </w:r>
      <w:r w:rsidR="0094108A" w:rsidRPr="006D357C">
        <w:rPr>
          <w:sz w:val="28"/>
          <w:szCs w:val="28"/>
        </w:rPr>
        <w:t>механизм</w:t>
      </w:r>
      <w:r w:rsidRPr="006D357C">
        <w:rPr>
          <w:sz w:val="28"/>
          <w:szCs w:val="28"/>
        </w:rPr>
        <w:t xml:space="preserve">ов в процессе обучения и воспитания. Чрезмерное сочувствие, опека, создание щадящего режима, ограничение деятельности таких детей приводят к </w:t>
      </w:r>
      <w:r w:rsidR="000F1FEE" w:rsidRPr="006D357C">
        <w:rPr>
          <w:sz w:val="28"/>
          <w:szCs w:val="28"/>
        </w:rPr>
        <w:t xml:space="preserve">формированию  мотива избегания неудачи, </w:t>
      </w:r>
      <w:r w:rsidRPr="006D357C">
        <w:rPr>
          <w:sz w:val="28"/>
          <w:szCs w:val="28"/>
        </w:rPr>
        <w:t>неверию в свои силы, инвалид</w:t>
      </w:r>
      <w:r w:rsidR="000F1FEE" w:rsidRPr="006D357C">
        <w:rPr>
          <w:sz w:val="28"/>
          <w:szCs w:val="28"/>
        </w:rPr>
        <w:t xml:space="preserve">изации </w:t>
      </w:r>
      <w:r w:rsidR="00E41F19">
        <w:rPr>
          <w:sz w:val="28"/>
          <w:szCs w:val="28"/>
        </w:rPr>
        <w:t xml:space="preserve">в </w:t>
      </w:r>
      <w:r w:rsidR="000F1FEE" w:rsidRPr="006D357C">
        <w:rPr>
          <w:sz w:val="28"/>
          <w:szCs w:val="28"/>
        </w:rPr>
        <w:t>самовосприяти</w:t>
      </w:r>
      <w:r w:rsidR="00E41F19">
        <w:rPr>
          <w:sz w:val="28"/>
          <w:szCs w:val="28"/>
        </w:rPr>
        <w:t>и и самооценки</w:t>
      </w:r>
      <w:r w:rsidRPr="006D357C">
        <w:rPr>
          <w:sz w:val="28"/>
          <w:szCs w:val="28"/>
        </w:rPr>
        <w:t>, отсутствию интереса и активности к познанию, без чего успешное обучение невозможно</w:t>
      </w:r>
      <w:r w:rsidR="00001753">
        <w:rPr>
          <w:sz w:val="28"/>
          <w:szCs w:val="28"/>
        </w:rPr>
        <w:t xml:space="preserve"> </w:t>
      </w:r>
      <w:r w:rsidR="00001753" w:rsidRPr="006D357C">
        <w:rPr>
          <w:sz w:val="28"/>
          <w:szCs w:val="28"/>
        </w:rPr>
        <w:t>[</w:t>
      </w:r>
      <w:r w:rsidR="00001753">
        <w:rPr>
          <w:sz w:val="28"/>
          <w:szCs w:val="28"/>
        </w:rPr>
        <w:t>3</w:t>
      </w:r>
      <w:r w:rsidR="00001753" w:rsidRPr="006D357C">
        <w:rPr>
          <w:sz w:val="28"/>
          <w:szCs w:val="28"/>
        </w:rPr>
        <w:t xml:space="preserve">].  </w:t>
      </w:r>
      <w:r w:rsidR="000F1FEE" w:rsidRPr="006D357C">
        <w:rPr>
          <w:sz w:val="28"/>
          <w:szCs w:val="28"/>
        </w:rPr>
        <w:t xml:space="preserve">Следует оказать содействие и помочь </w:t>
      </w:r>
      <w:r w:rsidR="00011C88" w:rsidRPr="006D357C">
        <w:rPr>
          <w:sz w:val="28"/>
          <w:szCs w:val="28"/>
        </w:rPr>
        <w:t xml:space="preserve"> родителям создать в семье климат, способствующий правильному развитию ребенка</w:t>
      </w:r>
      <w:r w:rsidR="00E41F19">
        <w:rPr>
          <w:sz w:val="28"/>
          <w:szCs w:val="28"/>
        </w:rPr>
        <w:t>.</w:t>
      </w:r>
      <w:r w:rsidR="00011C88" w:rsidRPr="006D357C">
        <w:rPr>
          <w:sz w:val="28"/>
          <w:szCs w:val="28"/>
        </w:rPr>
        <w:t xml:space="preserve"> Здесь нужна работа всех специалистов: офтальмолог</w:t>
      </w:r>
      <w:r w:rsidR="000F1FEE" w:rsidRPr="006D357C">
        <w:rPr>
          <w:sz w:val="28"/>
          <w:szCs w:val="28"/>
        </w:rPr>
        <w:t>а</w:t>
      </w:r>
      <w:r w:rsidR="00011C88" w:rsidRPr="006D357C">
        <w:rPr>
          <w:sz w:val="28"/>
          <w:szCs w:val="28"/>
        </w:rPr>
        <w:t>, педагог</w:t>
      </w:r>
      <w:r w:rsidR="000F1FEE" w:rsidRPr="006D357C">
        <w:rPr>
          <w:sz w:val="28"/>
          <w:szCs w:val="28"/>
        </w:rPr>
        <w:t>а</w:t>
      </w:r>
      <w:r w:rsidR="00011C88" w:rsidRPr="006D357C">
        <w:rPr>
          <w:sz w:val="28"/>
          <w:szCs w:val="28"/>
        </w:rPr>
        <w:t>-дефектолог</w:t>
      </w:r>
      <w:r w:rsidR="000F1FEE" w:rsidRPr="006D357C">
        <w:rPr>
          <w:sz w:val="28"/>
          <w:szCs w:val="28"/>
        </w:rPr>
        <w:t>а</w:t>
      </w:r>
      <w:r w:rsidR="00011C88" w:rsidRPr="006D357C">
        <w:rPr>
          <w:sz w:val="28"/>
          <w:szCs w:val="28"/>
        </w:rPr>
        <w:t>, специальн</w:t>
      </w:r>
      <w:r w:rsidR="000F1FEE" w:rsidRPr="006D357C">
        <w:rPr>
          <w:sz w:val="28"/>
          <w:szCs w:val="28"/>
        </w:rPr>
        <w:t>ого</w:t>
      </w:r>
      <w:r w:rsidR="00011C88" w:rsidRPr="006D357C">
        <w:rPr>
          <w:sz w:val="28"/>
          <w:szCs w:val="28"/>
        </w:rPr>
        <w:t xml:space="preserve"> психолог</w:t>
      </w:r>
      <w:r w:rsidR="000F1FEE" w:rsidRPr="006D357C">
        <w:rPr>
          <w:sz w:val="28"/>
          <w:szCs w:val="28"/>
        </w:rPr>
        <w:t>а</w:t>
      </w:r>
      <w:r w:rsidR="00011C88" w:rsidRPr="006D357C">
        <w:rPr>
          <w:sz w:val="28"/>
          <w:szCs w:val="28"/>
        </w:rPr>
        <w:t>, тифлопедагог</w:t>
      </w:r>
      <w:r w:rsidR="000F1FEE" w:rsidRPr="006D357C">
        <w:rPr>
          <w:sz w:val="28"/>
          <w:szCs w:val="28"/>
        </w:rPr>
        <w:t>а</w:t>
      </w:r>
      <w:r w:rsidR="00011C88" w:rsidRPr="006D357C">
        <w:rPr>
          <w:sz w:val="28"/>
          <w:szCs w:val="28"/>
        </w:rPr>
        <w:t xml:space="preserve">, </w:t>
      </w:r>
      <w:r w:rsidR="000F1FEE" w:rsidRPr="006D357C">
        <w:rPr>
          <w:sz w:val="28"/>
          <w:szCs w:val="28"/>
        </w:rPr>
        <w:t xml:space="preserve">педагогов и психологов, </w:t>
      </w:r>
      <w:r w:rsidR="00011C88" w:rsidRPr="006D357C">
        <w:rPr>
          <w:sz w:val="28"/>
          <w:szCs w:val="28"/>
        </w:rPr>
        <w:t xml:space="preserve"> други</w:t>
      </w:r>
      <w:r w:rsidR="000F1FEE" w:rsidRPr="006D357C">
        <w:rPr>
          <w:sz w:val="28"/>
          <w:szCs w:val="28"/>
        </w:rPr>
        <w:t>х</w:t>
      </w:r>
      <w:r w:rsidR="00011C88" w:rsidRPr="006D357C">
        <w:rPr>
          <w:sz w:val="28"/>
          <w:szCs w:val="28"/>
        </w:rPr>
        <w:t xml:space="preserve"> специалист</w:t>
      </w:r>
      <w:r w:rsidR="000F1FEE" w:rsidRPr="006D357C">
        <w:rPr>
          <w:sz w:val="28"/>
          <w:szCs w:val="28"/>
        </w:rPr>
        <w:t>ов</w:t>
      </w:r>
      <w:r w:rsidR="00310810">
        <w:rPr>
          <w:sz w:val="28"/>
          <w:szCs w:val="28"/>
        </w:rPr>
        <w:t>.</w:t>
      </w:r>
    </w:p>
    <w:p w:rsidR="00E2477B" w:rsidRPr="006D357C" w:rsidRDefault="00310810" w:rsidP="00310810">
      <w:pPr>
        <w:pStyle w:val="a3"/>
        <w:shd w:val="clear" w:color="auto" w:fill="FFFFFF"/>
        <w:spacing w:before="0" w:beforeAutospacing="0" w:after="0" w:afterAutospacing="0" w:line="360" w:lineRule="auto"/>
        <w:ind w:left="-284" w:right="566"/>
        <w:jc w:val="both"/>
        <w:rPr>
          <w:sz w:val="28"/>
          <w:szCs w:val="28"/>
        </w:rPr>
      </w:pPr>
      <w:r>
        <w:rPr>
          <w:sz w:val="28"/>
          <w:szCs w:val="28"/>
        </w:rPr>
        <w:t xml:space="preserve">         К</w:t>
      </w:r>
      <w:r w:rsidR="00E2477B" w:rsidRPr="006D357C">
        <w:rPr>
          <w:sz w:val="28"/>
          <w:szCs w:val="28"/>
        </w:rPr>
        <w:t>оллективным субъектом инклюзивной практики, нуждающимся в психолого-педагогическом сопровождении, являются</w:t>
      </w:r>
      <w:r>
        <w:rPr>
          <w:sz w:val="28"/>
          <w:szCs w:val="28"/>
        </w:rPr>
        <w:t xml:space="preserve"> так же </w:t>
      </w:r>
      <w:r w:rsidR="00E2477B" w:rsidRPr="006D357C">
        <w:rPr>
          <w:sz w:val="28"/>
          <w:szCs w:val="28"/>
        </w:rPr>
        <w:t xml:space="preserve"> непосредственные участники инклюзивного образования – педагогический коллектив общеобразовательного учреждения. </w:t>
      </w:r>
      <w:r>
        <w:rPr>
          <w:sz w:val="28"/>
          <w:szCs w:val="28"/>
        </w:rPr>
        <w:t xml:space="preserve">Это </w:t>
      </w:r>
      <w:r w:rsidR="00E2477B" w:rsidRPr="006D357C">
        <w:rPr>
          <w:sz w:val="28"/>
          <w:szCs w:val="28"/>
        </w:rPr>
        <w:t xml:space="preserve"> особы</w:t>
      </w:r>
      <w:r>
        <w:rPr>
          <w:sz w:val="28"/>
          <w:szCs w:val="28"/>
        </w:rPr>
        <w:t>й</w:t>
      </w:r>
      <w:r w:rsidR="00E2477B" w:rsidRPr="006D357C">
        <w:rPr>
          <w:sz w:val="28"/>
          <w:szCs w:val="28"/>
        </w:rPr>
        <w:t xml:space="preserve"> субъект сопровождения, </w:t>
      </w:r>
      <w:r w:rsidR="000F1FEE" w:rsidRPr="006D357C">
        <w:rPr>
          <w:sz w:val="28"/>
          <w:szCs w:val="28"/>
        </w:rPr>
        <w:t>н</w:t>
      </w:r>
      <w:r w:rsidR="00E2477B" w:rsidRPr="006D357C">
        <w:rPr>
          <w:sz w:val="28"/>
          <w:szCs w:val="28"/>
        </w:rPr>
        <w:t xml:space="preserve">епосредственно </w:t>
      </w:r>
      <w:r w:rsidR="005A4097" w:rsidRPr="006D357C">
        <w:rPr>
          <w:sz w:val="28"/>
          <w:szCs w:val="28"/>
        </w:rPr>
        <w:t>включенны</w:t>
      </w:r>
      <w:r>
        <w:rPr>
          <w:sz w:val="28"/>
          <w:szCs w:val="28"/>
        </w:rPr>
        <w:t>й</w:t>
      </w:r>
      <w:r w:rsidR="005A4097" w:rsidRPr="006D357C">
        <w:rPr>
          <w:sz w:val="28"/>
          <w:szCs w:val="28"/>
        </w:rPr>
        <w:t xml:space="preserve"> </w:t>
      </w:r>
      <w:r w:rsidR="00E2477B" w:rsidRPr="006D357C">
        <w:rPr>
          <w:sz w:val="28"/>
          <w:szCs w:val="28"/>
        </w:rPr>
        <w:t xml:space="preserve"> в инклюзивное образование </w:t>
      </w:r>
      <w:r w:rsidR="000F1FEE" w:rsidRPr="006D357C">
        <w:rPr>
          <w:sz w:val="28"/>
          <w:szCs w:val="28"/>
        </w:rPr>
        <w:t xml:space="preserve"> </w:t>
      </w:r>
      <w:r>
        <w:rPr>
          <w:sz w:val="28"/>
          <w:szCs w:val="28"/>
        </w:rPr>
        <w:t xml:space="preserve">и, </w:t>
      </w:r>
      <w:r w:rsidR="00A473A3">
        <w:rPr>
          <w:sz w:val="28"/>
          <w:szCs w:val="28"/>
        </w:rPr>
        <w:t>особенно на первых этапах работы</w:t>
      </w:r>
      <w:r>
        <w:rPr>
          <w:sz w:val="28"/>
          <w:szCs w:val="28"/>
        </w:rPr>
        <w:t xml:space="preserve">, </w:t>
      </w:r>
      <w:r w:rsidR="00A473A3">
        <w:rPr>
          <w:sz w:val="28"/>
          <w:szCs w:val="28"/>
        </w:rPr>
        <w:t xml:space="preserve"> </w:t>
      </w:r>
      <w:r w:rsidR="00E2477B" w:rsidRPr="006D357C">
        <w:rPr>
          <w:sz w:val="28"/>
          <w:szCs w:val="28"/>
        </w:rPr>
        <w:t>нужда</w:t>
      </w:r>
      <w:r>
        <w:rPr>
          <w:sz w:val="28"/>
          <w:szCs w:val="28"/>
        </w:rPr>
        <w:t xml:space="preserve">ющийся </w:t>
      </w:r>
      <w:r w:rsidR="00E2477B" w:rsidRPr="006D357C">
        <w:rPr>
          <w:sz w:val="28"/>
          <w:szCs w:val="28"/>
        </w:rPr>
        <w:t>в помощи и поддержке со стороны специалистов консилиума, обладающих специальными знаниями и умениями в отношении различных категорий детей с ОВЗ.</w:t>
      </w:r>
    </w:p>
    <w:p w:rsidR="00E2477B" w:rsidRPr="006D357C" w:rsidRDefault="00310810" w:rsidP="00E41F19">
      <w:pPr>
        <w:spacing w:after="0" w:line="360" w:lineRule="auto"/>
        <w:ind w:left="-284"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0F1FEE" w:rsidRPr="006D357C">
        <w:rPr>
          <w:rFonts w:ascii="Times New Roman" w:eastAsia="Times New Roman" w:hAnsi="Times New Roman" w:cs="Times New Roman"/>
          <w:bCs/>
          <w:sz w:val="28"/>
          <w:szCs w:val="28"/>
          <w:lang w:eastAsia="ru-RU"/>
        </w:rPr>
        <w:t>Таким образом</w:t>
      </w:r>
      <w:r w:rsidR="00A473A3">
        <w:rPr>
          <w:rFonts w:ascii="Times New Roman" w:eastAsia="Times New Roman" w:hAnsi="Times New Roman" w:cs="Times New Roman"/>
          <w:bCs/>
          <w:sz w:val="28"/>
          <w:szCs w:val="28"/>
          <w:lang w:eastAsia="ru-RU"/>
        </w:rPr>
        <w:t>,</w:t>
      </w:r>
      <w:r w:rsidR="000F1FEE" w:rsidRPr="006D357C">
        <w:rPr>
          <w:rFonts w:ascii="Times New Roman" w:eastAsia="Times New Roman" w:hAnsi="Times New Roman" w:cs="Times New Roman"/>
          <w:bCs/>
          <w:sz w:val="28"/>
          <w:szCs w:val="28"/>
          <w:lang w:eastAsia="ru-RU"/>
        </w:rPr>
        <w:t xml:space="preserve"> п</w:t>
      </w:r>
      <w:r w:rsidR="00E2477B" w:rsidRPr="006D357C">
        <w:rPr>
          <w:rFonts w:ascii="Times New Roman" w:eastAsia="Times New Roman" w:hAnsi="Times New Roman" w:cs="Times New Roman"/>
          <w:bCs/>
          <w:sz w:val="28"/>
          <w:szCs w:val="28"/>
          <w:lang w:eastAsia="ru-RU"/>
        </w:rPr>
        <w:t>сихолого-педагогическое сопровождение</w:t>
      </w:r>
      <w:r w:rsidR="00E2477B" w:rsidRPr="006D357C">
        <w:rPr>
          <w:rFonts w:ascii="Times New Roman" w:eastAsia="Times New Roman" w:hAnsi="Times New Roman" w:cs="Times New Roman"/>
          <w:sz w:val="28"/>
          <w:szCs w:val="28"/>
          <w:lang w:eastAsia="ru-RU"/>
        </w:rPr>
        <w:t xml:space="preserve">  </w:t>
      </w:r>
      <w:r w:rsidR="005315BD">
        <w:rPr>
          <w:rFonts w:ascii="Times New Roman" w:eastAsia="Times New Roman" w:hAnsi="Times New Roman" w:cs="Times New Roman"/>
          <w:sz w:val="28"/>
          <w:szCs w:val="28"/>
          <w:lang w:eastAsia="ru-RU"/>
        </w:rPr>
        <w:t>как</w:t>
      </w:r>
      <w:r w:rsidR="00E2477B" w:rsidRPr="006D357C">
        <w:rPr>
          <w:rFonts w:ascii="Times New Roman" w:eastAsia="Times New Roman" w:hAnsi="Times New Roman" w:cs="Times New Roman"/>
          <w:sz w:val="28"/>
          <w:szCs w:val="28"/>
          <w:lang w:eastAsia="ru-RU"/>
        </w:rPr>
        <w:t xml:space="preserve"> комплекс различных диагностических, коррекционно-развивающих профилактических, </w:t>
      </w:r>
      <w:r w:rsidR="000F1FEE" w:rsidRPr="006D357C">
        <w:rPr>
          <w:rFonts w:ascii="Times New Roman" w:eastAsia="Times New Roman" w:hAnsi="Times New Roman" w:cs="Times New Roman"/>
          <w:sz w:val="28"/>
          <w:szCs w:val="28"/>
          <w:lang w:eastAsia="ru-RU"/>
        </w:rPr>
        <w:t xml:space="preserve">консультационных, </w:t>
      </w:r>
      <w:r w:rsidR="00E2477B" w:rsidRPr="006D357C">
        <w:rPr>
          <w:rFonts w:ascii="Times New Roman" w:eastAsia="Times New Roman" w:hAnsi="Times New Roman" w:cs="Times New Roman"/>
          <w:sz w:val="28"/>
          <w:szCs w:val="28"/>
          <w:lang w:eastAsia="ru-RU"/>
        </w:rPr>
        <w:t>организационных и просветительских технологий</w:t>
      </w:r>
      <w:r w:rsidR="00A473A3">
        <w:rPr>
          <w:rFonts w:ascii="Times New Roman" w:eastAsia="Times New Roman" w:hAnsi="Times New Roman" w:cs="Times New Roman"/>
          <w:sz w:val="28"/>
          <w:szCs w:val="28"/>
          <w:lang w:eastAsia="ru-RU"/>
        </w:rPr>
        <w:t>, включающи</w:t>
      </w:r>
      <w:r w:rsidR="005315BD">
        <w:rPr>
          <w:rFonts w:ascii="Times New Roman" w:eastAsia="Times New Roman" w:hAnsi="Times New Roman" w:cs="Times New Roman"/>
          <w:sz w:val="28"/>
          <w:szCs w:val="28"/>
          <w:lang w:eastAsia="ru-RU"/>
        </w:rPr>
        <w:t>й</w:t>
      </w:r>
      <w:r w:rsidR="00A473A3">
        <w:rPr>
          <w:rFonts w:ascii="Times New Roman" w:eastAsia="Times New Roman" w:hAnsi="Times New Roman" w:cs="Times New Roman"/>
          <w:sz w:val="28"/>
          <w:szCs w:val="28"/>
          <w:lang w:eastAsia="ru-RU"/>
        </w:rPr>
        <w:t xml:space="preserve"> всех участников этого процесса в эффективное взаимодействие</w:t>
      </w:r>
      <w:r w:rsidR="005315BD">
        <w:rPr>
          <w:rFonts w:ascii="Times New Roman" w:eastAsia="Times New Roman" w:hAnsi="Times New Roman" w:cs="Times New Roman"/>
          <w:sz w:val="28"/>
          <w:szCs w:val="28"/>
          <w:lang w:eastAsia="ru-RU"/>
        </w:rPr>
        <w:t xml:space="preserve">, становится </w:t>
      </w:r>
      <w:r w:rsidR="000F1FEE" w:rsidRPr="006D357C">
        <w:rPr>
          <w:rFonts w:ascii="Times New Roman" w:eastAsia="Times New Roman" w:hAnsi="Times New Roman" w:cs="Times New Roman"/>
          <w:sz w:val="28"/>
          <w:szCs w:val="28"/>
          <w:lang w:eastAsia="ru-RU"/>
        </w:rPr>
        <w:t xml:space="preserve"> </w:t>
      </w:r>
      <w:r w:rsidR="00E2477B" w:rsidRPr="006D357C">
        <w:rPr>
          <w:rFonts w:ascii="Times New Roman" w:eastAsia="Times New Roman" w:hAnsi="Times New Roman" w:cs="Times New Roman"/>
          <w:sz w:val="28"/>
          <w:szCs w:val="28"/>
          <w:lang w:eastAsia="ru-RU"/>
        </w:rPr>
        <w:t>комплекс</w:t>
      </w:r>
      <w:r w:rsidR="005315BD">
        <w:rPr>
          <w:rFonts w:ascii="Times New Roman" w:eastAsia="Times New Roman" w:hAnsi="Times New Roman" w:cs="Times New Roman"/>
          <w:sz w:val="28"/>
          <w:szCs w:val="28"/>
          <w:lang w:eastAsia="ru-RU"/>
        </w:rPr>
        <w:t xml:space="preserve">ной </w:t>
      </w:r>
      <w:r w:rsidR="00E2477B" w:rsidRPr="006D357C">
        <w:rPr>
          <w:rFonts w:ascii="Times New Roman" w:eastAsia="Times New Roman" w:hAnsi="Times New Roman" w:cs="Times New Roman"/>
          <w:sz w:val="28"/>
          <w:szCs w:val="28"/>
          <w:lang w:eastAsia="ru-RU"/>
        </w:rPr>
        <w:t>технологи</w:t>
      </w:r>
      <w:r w:rsidR="005315BD">
        <w:rPr>
          <w:rFonts w:ascii="Times New Roman" w:eastAsia="Times New Roman" w:hAnsi="Times New Roman" w:cs="Times New Roman"/>
          <w:sz w:val="28"/>
          <w:szCs w:val="28"/>
          <w:lang w:eastAsia="ru-RU"/>
        </w:rPr>
        <w:t xml:space="preserve">ей </w:t>
      </w:r>
      <w:r w:rsidR="00E2477B" w:rsidRPr="006D357C">
        <w:rPr>
          <w:rFonts w:ascii="Times New Roman" w:eastAsia="Times New Roman" w:hAnsi="Times New Roman" w:cs="Times New Roman"/>
          <w:sz w:val="28"/>
          <w:szCs w:val="28"/>
          <w:lang w:eastAsia="ru-RU"/>
        </w:rPr>
        <w:t>особ</w:t>
      </w:r>
      <w:r w:rsidR="005315BD">
        <w:rPr>
          <w:rFonts w:ascii="Times New Roman" w:eastAsia="Times New Roman" w:hAnsi="Times New Roman" w:cs="Times New Roman"/>
          <w:sz w:val="28"/>
          <w:szCs w:val="28"/>
          <w:lang w:eastAsia="ru-RU"/>
        </w:rPr>
        <w:t xml:space="preserve">ой </w:t>
      </w:r>
      <w:r w:rsidR="00E2477B" w:rsidRPr="006D357C">
        <w:rPr>
          <w:rFonts w:ascii="Times New Roman" w:eastAsia="Times New Roman" w:hAnsi="Times New Roman" w:cs="Times New Roman"/>
          <w:sz w:val="28"/>
          <w:szCs w:val="28"/>
          <w:lang w:eastAsia="ru-RU"/>
        </w:rPr>
        <w:t xml:space="preserve"> культур</w:t>
      </w:r>
      <w:r w:rsidR="005315BD">
        <w:rPr>
          <w:rFonts w:ascii="Times New Roman" w:eastAsia="Times New Roman" w:hAnsi="Times New Roman" w:cs="Times New Roman"/>
          <w:sz w:val="28"/>
          <w:szCs w:val="28"/>
          <w:lang w:eastAsia="ru-RU"/>
        </w:rPr>
        <w:t>ы</w:t>
      </w:r>
      <w:r w:rsidR="00E2477B" w:rsidRPr="006D357C">
        <w:rPr>
          <w:rFonts w:ascii="Times New Roman" w:eastAsia="Times New Roman" w:hAnsi="Times New Roman" w:cs="Times New Roman"/>
          <w:sz w:val="28"/>
          <w:szCs w:val="28"/>
          <w:lang w:eastAsia="ru-RU"/>
        </w:rPr>
        <w:t xml:space="preserve"> поддержки и помощи ребенку</w:t>
      </w:r>
      <w:r w:rsidR="005315BD">
        <w:rPr>
          <w:rFonts w:ascii="Times New Roman" w:eastAsia="Times New Roman" w:hAnsi="Times New Roman" w:cs="Times New Roman"/>
          <w:sz w:val="28"/>
          <w:szCs w:val="28"/>
          <w:lang w:eastAsia="ru-RU"/>
        </w:rPr>
        <w:t xml:space="preserve"> с нарушениями развития</w:t>
      </w:r>
      <w:r w:rsidR="000F1FEE" w:rsidRPr="006D357C">
        <w:rPr>
          <w:rFonts w:ascii="Times New Roman" w:eastAsia="Times New Roman" w:hAnsi="Times New Roman" w:cs="Times New Roman"/>
          <w:sz w:val="28"/>
          <w:szCs w:val="28"/>
          <w:lang w:eastAsia="ru-RU"/>
        </w:rPr>
        <w:t xml:space="preserve"> и его актуальному окружению </w:t>
      </w:r>
      <w:r w:rsidR="00E2477B" w:rsidRPr="006D357C">
        <w:rPr>
          <w:rFonts w:ascii="Times New Roman" w:eastAsia="Times New Roman" w:hAnsi="Times New Roman" w:cs="Times New Roman"/>
          <w:sz w:val="28"/>
          <w:szCs w:val="28"/>
          <w:lang w:eastAsia="ru-RU"/>
        </w:rPr>
        <w:t xml:space="preserve"> в решении задач развития, обучения, воспитания,</w:t>
      </w:r>
      <w:r w:rsidR="005315BD">
        <w:rPr>
          <w:rFonts w:ascii="Times New Roman" w:eastAsia="Times New Roman" w:hAnsi="Times New Roman" w:cs="Times New Roman"/>
          <w:sz w:val="28"/>
          <w:szCs w:val="28"/>
          <w:lang w:eastAsia="ru-RU"/>
        </w:rPr>
        <w:t xml:space="preserve"> адаптации, </w:t>
      </w:r>
      <w:r w:rsidR="00E2477B" w:rsidRPr="006D357C">
        <w:rPr>
          <w:rFonts w:ascii="Times New Roman" w:eastAsia="Times New Roman" w:hAnsi="Times New Roman" w:cs="Times New Roman"/>
          <w:sz w:val="28"/>
          <w:szCs w:val="28"/>
          <w:lang w:eastAsia="ru-RU"/>
        </w:rPr>
        <w:t>социализации</w:t>
      </w:r>
      <w:r w:rsidR="005315BD">
        <w:rPr>
          <w:rFonts w:ascii="Times New Roman" w:eastAsia="Times New Roman" w:hAnsi="Times New Roman" w:cs="Times New Roman"/>
          <w:sz w:val="28"/>
          <w:szCs w:val="28"/>
          <w:lang w:eastAsia="ru-RU"/>
        </w:rPr>
        <w:t xml:space="preserve"> и эффективной интеграции</w:t>
      </w:r>
      <w:r w:rsidR="00E2477B" w:rsidRPr="006D357C">
        <w:rPr>
          <w:rFonts w:ascii="Times New Roman" w:eastAsia="Times New Roman" w:hAnsi="Times New Roman" w:cs="Times New Roman"/>
          <w:sz w:val="28"/>
          <w:szCs w:val="28"/>
          <w:lang w:eastAsia="ru-RU"/>
        </w:rPr>
        <w:t>.</w:t>
      </w:r>
    </w:p>
    <w:p w:rsidR="00011C88" w:rsidRPr="006D357C" w:rsidRDefault="00011C88" w:rsidP="00E41F19">
      <w:pPr>
        <w:spacing w:after="0" w:line="240" w:lineRule="auto"/>
        <w:ind w:left="-284" w:right="566"/>
        <w:jc w:val="both"/>
        <w:rPr>
          <w:rFonts w:ascii="Times New Roman" w:hAnsi="Times New Roman" w:cs="Times New Roman"/>
          <w:sz w:val="28"/>
          <w:szCs w:val="28"/>
        </w:rPr>
      </w:pPr>
    </w:p>
    <w:p w:rsidR="00011C88" w:rsidRPr="006D357C" w:rsidRDefault="00011C88" w:rsidP="00E41F19">
      <w:pPr>
        <w:spacing w:after="0" w:line="240" w:lineRule="auto"/>
        <w:ind w:left="-284" w:right="566"/>
        <w:jc w:val="both"/>
        <w:rPr>
          <w:rFonts w:ascii="Times New Roman" w:hAnsi="Times New Roman" w:cs="Times New Roman"/>
          <w:sz w:val="28"/>
          <w:szCs w:val="28"/>
        </w:rPr>
      </w:pPr>
    </w:p>
    <w:p w:rsidR="004D7093" w:rsidRPr="006D357C" w:rsidRDefault="004D7093" w:rsidP="00E41F19">
      <w:pPr>
        <w:spacing w:after="0" w:line="240" w:lineRule="auto"/>
        <w:ind w:left="-284" w:right="566"/>
        <w:jc w:val="both"/>
        <w:rPr>
          <w:rFonts w:ascii="Times New Roman" w:eastAsia="Times New Roman" w:hAnsi="Times New Roman" w:cs="Times New Roman"/>
          <w:b/>
          <w:color w:val="484848"/>
          <w:sz w:val="28"/>
          <w:szCs w:val="28"/>
        </w:rPr>
      </w:pPr>
      <w:r w:rsidRPr="006D357C">
        <w:rPr>
          <w:rFonts w:ascii="Times New Roman" w:eastAsia="Times New Roman" w:hAnsi="Times New Roman" w:cs="Times New Roman"/>
          <w:b/>
          <w:color w:val="484848"/>
          <w:sz w:val="28"/>
          <w:szCs w:val="28"/>
        </w:rPr>
        <w:t>Литература</w:t>
      </w:r>
    </w:p>
    <w:p w:rsidR="004D7093" w:rsidRPr="006D357C" w:rsidRDefault="004D7093" w:rsidP="00E41F19">
      <w:pPr>
        <w:spacing w:after="0" w:line="240" w:lineRule="auto"/>
        <w:ind w:left="-284" w:right="566"/>
        <w:rPr>
          <w:rFonts w:ascii="Times New Roman" w:eastAsia="Times New Roman" w:hAnsi="Times New Roman" w:cs="Times New Roman"/>
          <w:b/>
          <w:sz w:val="28"/>
          <w:szCs w:val="28"/>
        </w:rPr>
      </w:pPr>
    </w:p>
    <w:p w:rsidR="004D7093" w:rsidRPr="00001753" w:rsidRDefault="004D7093" w:rsidP="00E41F19">
      <w:pPr>
        <w:numPr>
          <w:ilvl w:val="0"/>
          <w:numId w:val="10"/>
        </w:numPr>
        <w:spacing w:after="0" w:line="240" w:lineRule="auto"/>
        <w:ind w:left="-284" w:right="566" w:firstLine="0"/>
        <w:rPr>
          <w:rFonts w:ascii="Times New Roman" w:eastAsia="Times New Roman" w:hAnsi="Times New Roman" w:cs="Times New Roman"/>
          <w:sz w:val="28"/>
          <w:szCs w:val="28"/>
        </w:rPr>
      </w:pPr>
      <w:r w:rsidRPr="00001753">
        <w:rPr>
          <w:rFonts w:ascii="Times New Roman" w:eastAsia="Times New Roman" w:hAnsi="Times New Roman" w:cs="Times New Roman"/>
          <w:sz w:val="28"/>
          <w:szCs w:val="28"/>
        </w:rPr>
        <w:t xml:space="preserve">Акатов Л.И. Социальная реабилитация детей с ограниченными возможностями здоровья.– М.: ВЛАДОС, 2003. – 368 с. </w:t>
      </w:r>
    </w:p>
    <w:p w:rsidR="006D357C" w:rsidRPr="00001753" w:rsidRDefault="006D357C" w:rsidP="00E41F19">
      <w:pPr>
        <w:numPr>
          <w:ilvl w:val="0"/>
          <w:numId w:val="10"/>
        </w:numPr>
        <w:spacing w:after="0" w:line="240" w:lineRule="auto"/>
        <w:ind w:left="-284" w:right="566" w:firstLine="0"/>
        <w:rPr>
          <w:rFonts w:ascii="Times New Roman" w:eastAsia="Times New Roman" w:hAnsi="Times New Roman" w:cs="Times New Roman"/>
          <w:sz w:val="28"/>
          <w:szCs w:val="28"/>
        </w:rPr>
      </w:pPr>
      <w:r w:rsidRPr="00001753">
        <w:rPr>
          <w:rFonts w:ascii="Times New Roman" w:hAnsi="Times New Roman" w:cs="Times New Roman"/>
          <w:bCs/>
          <w:sz w:val="28"/>
          <w:szCs w:val="28"/>
          <w:shd w:val="clear" w:color="auto" w:fill="FFFFFF"/>
        </w:rPr>
        <w:t>Битянова</w:t>
      </w:r>
      <w:r w:rsidRPr="00001753">
        <w:rPr>
          <w:rFonts w:ascii="Times New Roman" w:hAnsi="Times New Roman" w:cs="Times New Roman"/>
          <w:sz w:val="28"/>
          <w:szCs w:val="28"/>
          <w:shd w:val="clear" w:color="auto" w:fill="FFFFFF"/>
        </w:rPr>
        <w:t> </w:t>
      </w:r>
      <w:r w:rsidRPr="00001753">
        <w:rPr>
          <w:rFonts w:ascii="Times New Roman" w:hAnsi="Times New Roman" w:cs="Times New Roman"/>
          <w:bCs/>
          <w:sz w:val="28"/>
          <w:szCs w:val="28"/>
          <w:shd w:val="clear" w:color="auto" w:fill="FFFFFF"/>
        </w:rPr>
        <w:t>М</w:t>
      </w:r>
      <w:r w:rsidRPr="00001753">
        <w:rPr>
          <w:rFonts w:ascii="Times New Roman" w:hAnsi="Times New Roman" w:cs="Times New Roman"/>
          <w:sz w:val="28"/>
          <w:szCs w:val="28"/>
          <w:shd w:val="clear" w:color="auto" w:fill="FFFFFF"/>
        </w:rPr>
        <w:t>.</w:t>
      </w:r>
      <w:r w:rsidRPr="00001753">
        <w:rPr>
          <w:rFonts w:ascii="Times New Roman" w:hAnsi="Times New Roman" w:cs="Times New Roman"/>
          <w:bCs/>
          <w:sz w:val="28"/>
          <w:szCs w:val="28"/>
          <w:shd w:val="clear" w:color="auto" w:fill="FFFFFF"/>
        </w:rPr>
        <w:t>Р</w:t>
      </w:r>
      <w:r w:rsidRPr="00001753">
        <w:rPr>
          <w:rFonts w:ascii="Times New Roman" w:hAnsi="Times New Roman" w:cs="Times New Roman"/>
          <w:sz w:val="28"/>
          <w:szCs w:val="28"/>
          <w:shd w:val="clear" w:color="auto" w:fill="FFFFFF"/>
        </w:rPr>
        <w:t>.</w:t>
      </w:r>
      <w:r w:rsidRPr="00001753">
        <w:rPr>
          <w:rFonts w:ascii="Times New Roman" w:hAnsi="Times New Roman" w:cs="Times New Roman"/>
          <w:bCs/>
          <w:sz w:val="28"/>
          <w:szCs w:val="28"/>
          <w:shd w:val="clear" w:color="auto" w:fill="FFFFFF"/>
        </w:rPr>
        <w:t>Организация</w:t>
      </w:r>
      <w:r w:rsidRPr="00001753">
        <w:rPr>
          <w:rFonts w:ascii="Times New Roman" w:hAnsi="Times New Roman" w:cs="Times New Roman"/>
          <w:sz w:val="28"/>
          <w:szCs w:val="28"/>
          <w:shd w:val="clear" w:color="auto" w:fill="FFFFFF"/>
        </w:rPr>
        <w:t> </w:t>
      </w:r>
      <w:r w:rsidRPr="00001753">
        <w:rPr>
          <w:rFonts w:ascii="Times New Roman" w:hAnsi="Times New Roman" w:cs="Times New Roman"/>
          <w:bCs/>
          <w:sz w:val="28"/>
          <w:szCs w:val="28"/>
          <w:shd w:val="clear" w:color="auto" w:fill="FFFFFF"/>
        </w:rPr>
        <w:t>психологической</w:t>
      </w:r>
      <w:r w:rsidRPr="00001753">
        <w:rPr>
          <w:rFonts w:ascii="Times New Roman" w:hAnsi="Times New Roman" w:cs="Times New Roman"/>
          <w:sz w:val="28"/>
          <w:szCs w:val="28"/>
          <w:shd w:val="clear" w:color="auto" w:fill="FFFFFF"/>
        </w:rPr>
        <w:t> </w:t>
      </w:r>
      <w:r w:rsidRPr="00001753">
        <w:rPr>
          <w:rFonts w:ascii="Times New Roman" w:hAnsi="Times New Roman" w:cs="Times New Roman"/>
          <w:bCs/>
          <w:sz w:val="28"/>
          <w:szCs w:val="28"/>
          <w:shd w:val="clear" w:color="auto" w:fill="FFFFFF"/>
        </w:rPr>
        <w:t>работы</w:t>
      </w:r>
      <w:r w:rsidRPr="00001753">
        <w:rPr>
          <w:rFonts w:ascii="Times New Roman" w:hAnsi="Times New Roman" w:cs="Times New Roman"/>
          <w:sz w:val="28"/>
          <w:szCs w:val="28"/>
          <w:shd w:val="clear" w:color="auto" w:fill="FFFFFF"/>
        </w:rPr>
        <w:t> </w:t>
      </w:r>
      <w:r w:rsidRPr="00001753">
        <w:rPr>
          <w:rFonts w:ascii="Times New Roman" w:hAnsi="Times New Roman" w:cs="Times New Roman"/>
          <w:bCs/>
          <w:sz w:val="28"/>
          <w:szCs w:val="28"/>
          <w:shd w:val="clear" w:color="auto" w:fill="FFFFFF"/>
        </w:rPr>
        <w:t>в</w:t>
      </w:r>
      <w:r w:rsidRPr="00001753">
        <w:rPr>
          <w:rFonts w:ascii="Times New Roman" w:hAnsi="Times New Roman" w:cs="Times New Roman"/>
          <w:sz w:val="28"/>
          <w:szCs w:val="28"/>
          <w:shd w:val="clear" w:color="auto" w:fill="FFFFFF"/>
        </w:rPr>
        <w:t> </w:t>
      </w:r>
      <w:r w:rsidRPr="00001753">
        <w:rPr>
          <w:rFonts w:ascii="Times New Roman" w:hAnsi="Times New Roman" w:cs="Times New Roman"/>
          <w:bCs/>
          <w:sz w:val="28"/>
          <w:szCs w:val="28"/>
          <w:shd w:val="clear" w:color="auto" w:fill="FFFFFF"/>
        </w:rPr>
        <w:t>школе</w:t>
      </w:r>
      <w:r w:rsidRPr="00001753">
        <w:rPr>
          <w:rFonts w:ascii="Times New Roman" w:hAnsi="Times New Roman" w:cs="Times New Roman"/>
          <w:sz w:val="28"/>
          <w:szCs w:val="28"/>
          <w:shd w:val="clear" w:color="auto" w:fill="FFFFFF"/>
        </w:rPr>
        <w:t>. — </w:t>
      </w:r>
      <w:r w:rsidRPr="00001753">
        <w:rPr>
          <w:rFonts w:ascii="Times New Roman" w:hAnsi="Times New Roman" w:cs="Times New Roman"/>
          <w:bCs/>
          <w:sz w:val="28"/>
          <w:szCs w:val="28"/>
          <w:shd w:val="clear" w:color="auto" w:fill="FFFFFF"/>
        </w:rPr>
        <w:t>М</w:t>
      </w:r>
      <w:r w:rsidRPr="00001753">
        <w:rPr>
          <w:rFonts w:ascii="Times New Roman" w:hAnsi="Times New Roman" w:cs="Times New Roman"/>
          <w:sz w:val="28"/>
          <w:szCs w:val="28"/>
          <w:shd w:val="clear" w:color="auto" w:fill="FFFFFF"/>
        </w:rPr>
        <w:t>.: Совершенство, 1998</w:t>
      </w:r>
    </w:p>
    <w:p w:rsidR="004D7093" w:rsidRPr="00001753" w:rsidRDefault="004D7093" w:rsidP="00E41F19">
      <w:pPr>
        <w:numPr>
          <w:ilvl w:val="0"/>
          <w:numId w:val="10"/>
        </w:numPr>
        <w:spacing w:after="0" w:line="240" w:lineRule="auto"/>
        <w:ind w:left="-284" w:right="566" w:firstLine="0"/>
        <w:rPr>
          <w:rFonts w:ascii="Times New Roman" w:eastAsia="Times New Roman" w:hAnsi="Times New Roman" w:cs="Times New Roman"/>
          <w:sz w:val="28"/>
          <w:szCs w:val="28"/>
        </w:rPr>
      </w:pPr>
      <w:r w:rsidRPr="00001753">
        <w:rPr>
          <w:rFonts w:ascii="Times New Roman" w:eastAsia="Times New Roman" w:hAnsi="Times New Roman" w:cs="Times New Roman"/>
          <w:sz w:val="28"/>
          <w:szCs w:val="28"/>
        </w:rPr>
        <w:t xml:space="preserve">Григорьева Л.Г. Дети с проблемами в развитии. – М.: Академкнига, 2002. – 213 с. </w:t>
      </w:r>
    </w:p>
    <w:p w:rsidR="006D357C" w:rsidRPr="00001753" w:rsidRDefault="006D357C" w:rsidP="00E41F19">
      <w:pPr>
        <w:numPr>
          <w:ilvl w:val="0"/>
          <w:numId w:val="10"/>
        </w:numPr>
        <w:spacing w:after="0" w:line="240" w:lineRule="auto"/>
        <w:ind w:left="-284" w:right="566" w:firstLine="0"/>
        <w:rPr>
          <w:rFonts w:ascii="Times New Roman" w:eastAsia="Times New Roman" w:hAnsi="Times New Roman" w:cs="Times New Roman"/>
          <w:sz w:val="28"/>
          <w:szCs w:val="28"/>
        </w:rPr>
      </w:pPr>
      <w:r w:rsidRPr="00001753">
        <w:rPr>
          <w:rFonts w:ascii="Times New Roman" w:hAnsi="Times New Roman" w:cs="Times New Roman"/>
          <w:bCs/>
          <w:sz w:val="28"/>
          <w:szCs w:val="28"/>
          <w:shd w:val="clear" w:color="auto" w:fill="FFFFFF"/>
        </w:rPr>
        <w:t>Дубровина</w:t>
      </w:r>
      <w:r w:rsidRPr="00001753">
        <w:rPr>
          <w:rFonts w:ascii="Times New Roman" w:hAnsi="Times New Roman" w:cs="Times New Roman"/>
          <w:sz w:val="28"/>
          <w:szCs w:val="28"/>
          <w:shd w:val="clear" w:color="auto" w:fill="FFFFFF"/>
        </w:rPr>
        <w:t> </w:t>
      </w:r>
      <w:r w:rsidRPr="00001753">
        <w:rPr>
          <w:rFonts w:ascii="Times New Roman" w:hAnsi="Times New Roman" w:cs="Times New Roman"/>
          <w:bCs/>
          <w:sz w:val="28"/>
          <w:szCs w:val="28"/>
          <w:shd w:val="clear" w:color="auto" w:fill="FFFFFF"/>
        </w:rPr>
        <w:t>И</w:t>
      </w:r>
      <w:r w:rsidRPr="00001753">
        <w:rPr>
          <w:rFonts w:ascii="Times New Roman" w:hAnsi="Times New Roman" w:cs="Times New Roman"/>
          <w:sz w:val="28"/>
          <w:szCs w:val="28"/>
          <w:shd w:val="clear" w:color="auto" w:fill="FFFFFF"/>
        </w:rPr>
        <w:t>. </w:t>
      </w:r>
      <w:r w:rsidRPr="00001753">
        <w:rPr>
          <w:rFonts w:ascii="Times New Roman" w:hAnsi="Times New Roman" w:cs="Times New Roman"/>
          <w:bCs/>
          <w:sz w:val="28"/>
          <w:szCs w:val="28"/>
          <w:shd w:val="clear" w:color="auto" w:fill="FFFFFF"/>
        </w:rPr>
        <w:t>В</w:t>
      </w:r>
      <w:r w:rsidRPr="00001753">
        <w:rPr>
          <w:rFonts w:ascii="Times New Roman" w:hAnsi="Times New Roman" w:cs="Times New Roman"/>
          <w:sz w:val="28"/>
          <w:szCs w:val="28"/>
          <w:shd w:val="clear" w:color="auto" w:fill="FFFFFF"/>
        </w:rPr>
        <w:t>. Практическая психология образования: учебное пособие. - СПб.: Питер, 2004. - 592 с.</w:t>
      </w:r>
    </w:p>
    <w:p w:rsidR="004D7093" w:rsidRPr="00001753" w:rsidRDefault="004D7093" w:rsidP="00E41F19">
      <w:pPr>
        <w:numPr>
          <w:ilvl w:val="0"/>
          <w:numId w:val="10"/>
        </w:numPr>
        <w:spacing w:after="0" w:line="240" w:lineRule="auto"/>
        <w:ind w:left="-284" w:right="566" w:firstLine="0"/>
        <w:rPr>
          <w:rFonts w:ascii="Times New Roman" w:eastAsia="Times New Roman" w:hAnsi="Times New Roman" w:cs="Times New Roman"/>
          <w:sz w:val="28"/>
          <w:szCs w:val="28"/>
        </w:rPr>
      </w:pPr>
      <w:r w:rsidRPr="00001753">
        <w:rPr>
          <w:rFonts w:ascii="Times New Roman" w:eastAsia="Times New Roman" w:hAnsi="Times New Roman" w:cs="Times New Roman"/>
          <w:sz w:val="28"/>
          <w:szCs w:val="28"/>
        </w:rPr>
        <w:t xml:space="preserve">Исаев Д.Н. Психология больного ребенка: Лекции. – СПб.: Издательство ППМИ, 2003. – 186 с. </w:t>
      </w:r>
    </w:p>
    <w:p w:rsidR="00E2628A" w:rsidRPr="00001753" w:rsidRDefault="00E2628A" w:rsidP="00E41F19">
      <w:pPr>
        <w:numPr>
          <w:ilvl w:val="0"/>
          <w:numId w:val="10"/>
        </w:numPr>
        <w:spacing w:after="0" w:line="240" w:lineRule="auto"/>
        <w:ind w:left="-284" w:right="566" w:firstLine="0"/>
        <w:rPr>
          <w:rFonts w:ascii="Times New Roman" w:eastAsia="Times New Roman" w:hAnsi="Times New Roman" w:cs="Times New Roman"/>
          <w:sz w:val="28"/>
          <w:szCs w:val="28"/>
        </w:rPr>
      </w:pPr>
      <w:r w:rsidRPr="00001753">
        <w:rPr>
          <w:rFonts w:ascii="Times New Roman" w:hAnsi="Times New Roman" w:cs="Times New Roman"/>
          <w:sz w:val="28"/>
          <w:szCs w:val="28"/>
        </w:rPr>
        <w:t xml:space="preserve">Лещинская, Т. Л. Психолого-педагогическое сопровождение интегрированного обучения </w:t>
      </w:r>
      <w:hyperlink r:id="rId7" w:history="1">
        <w:r w:rsidRPr="00001753">
          <w:rPr>
            <w:rStyle w:val="a9"/>
            <w:rFonts w:ascii="Times New Roman" w:hAnsi="Times New Roman"/>
            <w:color w:val="auto"/>
            <w:sz w:val="28"/>
            <w:szCs w:val="28"/>
            <w:u w:val="none"/>
          </w:rPr>
          <w:t>http://www.vashpsixolog.ru/documentation-school-psychologist/88-information-for-school-psychologist/966-psixologo-pedagogicheskoe-soprovozhdenie-integrirovannogo-obucheniya</w:t>
        </w:r>
      </w:hyperlink>
    </w:p>
    <w:p w:rsidR="004D7093" w:rsidRPr="00001753" w:rsidRDefault="004D7093" w:rsidP="00E41F19">
      <w:pPr>
        <w:pStyle w:val="a8"/>
        <w:numPr>
          <w:ilvl w:val="0"/>
          <w:numId w:val="10"/>
        </w:numPr>
        <w:tabs>
          <w:tab w:val="num" w:pos="-142"/>
        </w:tabs>
        <w:spacing w:after="0" w:line="240" w:lineRule="auto"/>
        <w:ind w:left="-284" w:right="566" w:firstLine="0"/>
        <w:rPr>
          <w:rFonts w:ascii="Times New Roman" w:eastAsia="Times New Roman" w:hAnsi="Times New Roman" w:cs="Times New Roman"/>
          <w:sz w:val="28"/>
          <w:szCs w:val="28"/>
          <w:lang w:eastAsia="ru-RU"/>
        </w:rPr>
      </w:pPr>
      <w:r w:rsidRPr="00001753">
        <w:rPr>
          <w:rFonts w:ascii="Times New Roman" w:eastAsia="Times New Roman" w:hAnsi="Times New Roman" w:cs="Times New Roman"/>
          <w:sz w:val="28"/>
          <w:szCs w:val="28"/>
          <w:lang w:eastAsia="ru-RU"/>
        </w:rPr>
        <w:t>Приходько О.Г., Назарова Н.М.  и др. Деятельность специалистов сопровождения при включении обучающихся с ограниченными возможностями здоровья  и детей – инвалидов в образовательное пространство. – М.: МГПУ, 2014. -102 с.</w:t>
      </w:r>
    </w:p>
    <w:p w:rsidR="004D7093" w:rsidRPr="00001753" w:rsidRDefault="004D7093" w:rsidP="00E41F19">
      <w:pPr>
        <w:numPr>
          <w:ilvl w:val="0"/>
          <w:numId w:val="10"/>
        </w:numPr>
        <w:spacing w:after="0" w:line="240" w:lineRule="auto"/>
        <w:ind w:left="-284" w:right="566" w:firstLine="0"/>
        <w:rPr>
          <w:rFonts w:ascii="Times New Roman" w:eastAsia="Times New Roman" w:hAnsi="Times New Roman" w:cs="Times New Roman"/>
          <w:sz w:val="28"/>
          <w:szCs w:val="28"/>
        </w:rPr>
      </w:pPr>
      <w:r w:rsidRPr="00001753">
        <w:rPr>
          <w:rFonts w:ascii="Times New Roman" w:hAnsi="Times New Roman" w:cs="Times New Roman"/>
          <w:sz w:val="28"/>
          <w:szCs w:val="28"/>
          <w:shd w:val="clear" w:color="auto" w:fill="FFFFFF"/>
        </w:rPr>
        <w:t>Психолого-педагогическое взаимодействие участников образовательного процесса в 2 ч. Часть 1 : учебник для академического бакалавриата / И. В. Дубровина [и др.] ; под редакцией И. В. Дубровиной. — 5-е изд., испр. и доп. — Москва : Издательство Юрайт, 2017. — 271 с.</w:t>
      </w:r>
    </w:p>
    <w:p w:rsidR="004D7093" w:rsidRPr="00001753" w:rsidRDefault="004D7093" w:rsidP="00E41F19">
      <w:pPr>
        <w:numPr>
          <w:ilvl w:val="0"/>
          <w:numId w:val="10"/>
        </w:numPr>
        <w:spacing w:after="0" w:line="240" w:lineRule="auto"/>
        <w:ind w:left="-284" w:right="566" w:firstLine="0"/>
        <w:rPr>
          <w:rFonts w:ascii="Times New Roman" w:eastAsia="Times New Roman" w:hAnsi="Times New Roman" w:cs="Times New Roman"/>
          <w:sz w:val="28"/>
          <w:szCs w:val="28"/>
        </w:rPr>
      </w:pPr>
      <w:r w:rsidRPr="00001753">
        <w:rPr>
          <w:rFonts w:ascii="Times New Roman" w:eastAsia="Times New Roman" w:hAnsi="Times New Roman" w:cs="Times New Roman"/>
          <w:sz w:val="28"/>
          <w:szCs w:val="28"/>
        </w:rPr>
        <w:t xml:space="preserve">Стребелева Е.А. Специальная дошкольная педагогика: Учебное пособие / Е.А. Стребелева, А.Л. Венгер, Е.А. Екжанова. – M.: Издательский центр «Академия», 2002. – 312 c. </w:t>
      </w:r>
    </w:p>
    <w:p w:rsidR="004D7093" w:rsidRPr="006D357C" w:rsidRDefault="004D7093" w:rsidP="00E41F19">
      <w:pPr>
        <w:spacing w:after="0" w:line="240" w:lineRule="auto"/>
        <w:ind w:left="-284" w:right="566"/>
        <w:rPr>
          <w:rFonts w:ascii="Times New Roman" w:eastAsia="Times New Roman" w:hAnsi="Times New Roman" w:cs="Times New Roman"/>
          <w:sz w:val="28"/>
          <w:szCs w:val="28"/>
        </w:rPr>
      </w:pPr>
    </w:p>
    <w:p w:rsidR="004D7093" w:rsidRPr="006D357C" w:rsidRDefault="004D7093" w:rsidP="00E41F19">
      <w:pPr>
        <w:spacing w:after="0" w:line="240" w:lineRule="auto"/>
        <w:ind w:left="-284" w:right="566"/>
        <w:jc w:val="right"/>
        <w:rPr>
          <w:rFonts w:ascii="Times New Roman" w:hAnsi="Times New Roman" w:cs="Times New Roman"/>
          <w:sz w:val="28"/>
          <w:szCs w:val="28"/>
        </w:rPr>
      </w:pPr>
    </w:p>
    <w:p w:rsidR="004D7093" w:rsidRPr="006D357C" w:rsidRDefault="004D7093" w:rsidP="00E41F19">
      <w:pPr>
        <w:spacing w:after="0" w:line="240" w:lineRule="auto"/>
        <w:ind w:left="-284" w:right="566"/>
        <w:jc w:val="center"/>
        <w:rPr>
          <w:rFonts w:ascii="Times New Roman" w:hAnsi="Times New Roman" w:cs="Times New Roman"/>
          <w:b/>
          <w:sz w:val="28"/>
          <w:szCs w:val="28"/>
        </w:rPr>
      </w:pPr>
    </w:p>
    <w:p w:rsidR="00EF647D" w:rsidRDefault="005315BD" w:rsidP="00E41F19">
      <w:pPr>
        <w:spacing w:after="0" w:line="240" w:lineRule="auto"/>
        <w:ind w:left="-284" w:right="566"/>
        <w:jc w:val="both"/>
        <w:rPr>
          <w:rFonts w:ascii="Times New Roman" w:hAnsi="Times New Roman" w:cs="Times New Roman"/>
          <w:sz w:val="28"/>
          <w:szCs w:val="28"/>
        </w:rPr>
      </w:pPr>
      <w:r>
        <w:rPr>
          <w:rFonts w:ascii="Times New Roman" w:hAnsi="Times New Roman" w:cs="Times New Roman"/>
          <w:sz w:val="28"/>
          <w:szCs w:val="28"/>
        </w:rPr>
        <w:t>Тел.: 8-960-420-91-99</w:t>
      </w:r>
    </w:p>
    <w:p w:rsidR="005315BD" w:rsidRPr="005315BD" w:rsidRDefault="005315BD" w:rsidP="00E41F19">
      <w:pPr>
        <w:spacing w:after="0" w:line="240" w:lineRule="auto"/>
        <w:ind w:left="-284" w:right="566"/>
        <w:jc w:val="both"/>
        <w:rPr>
          <w:rFonts w:ascii="Times New Roman" w:hAnsi="Times New Roman" w:cs="Times New Roman"/>
          <w:sz w:val="28"/>
          <w:szCs w:val="28"/>
          <w:lang w:val="en-US"/>
        </w:rPr>
      </w:pPr>
      <w:hyperlink r:id="rId8" w:history="1">
        <w:r w:rsidRPr="0056219F">
          <w:rPr>
            <w:rStyle w:val="a9"/>
            <w:rFonts w:ascii="Arial" w:hAnsi="Arial" w:cs="Arial"/>
            <w:b/>
            <w:bCs/>
            <w:shd w:val="clear" w:color="auto" w:fill="FFFFFF"/>
          </w:rPr>
          <w:t>svet.amirowa2016</w:t>
        </w:r>
        <w:r w:rsidRPr="0056219F">
          <w:rPr>
            <w:rStyle w:val="a9"/>
            <w:rFonts w:ascii="Arial" w:hAnsi="Arial" w:cs="Arial"/>
            <w:b/>
            <w:bCs/>
            <w:shd w:val="clear" w:color="auto" w:fill="FFFFFF"/>
            <w:lang w:val="en-US"/>
          </w:rPr>
          <w:t>@yandex.ru</w:t>
        </w:r>
      </w:hyperlink>
      <w:r>
        <w:rPr>
          <w:rFonts w:ascii="Arial" w:hAnsi="Arial" w:cs="Arial"/>
          <w:b/>
          <w:bCs/>
          <w:color w:val="000000"/>
          <w:shd w:val="clear" w:color="auto" w:fill="FFFFFF"/>
          <w:lang w:val="en-US"/>
        </w:rPr>
        <w:t xml:space="preserve"> </w:t>
      </w:r>
    </w:p>
    <w:sectPr w:rsidR="005315BD" w:rsidRPr="005315BD" w:rsidSect="00EF647D">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426" w:rsidRDefault="00731426" w:rsidP="009153B9">
      <w:pPr>
        <w:spacing w:after="0" w:line="240" w:lineRule="auto"/>
      </w:pPr>
      <w:r>
        <w:separator/>
      </w:r>
    </w:p>
  </w:endnote>
  <w:endnote w:type="continuationSeparator" w:id="0">
    <w:p w:rsidR="00731426" w:rsidRDefault="00731426" w:rsidP="009153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13123"/>
    </w:sdtPr>
    <w:sdtContent>
      <w:p w:rsidR="00742679" w:rsidRDefault="000B5C9B">
        <w:pPr>
          <w:pStyle w:val="a4"/>
          <w:jc w:val="right"/>
        </w:pPr>
        <w:fldSimple w:instr=" PAGE   \* MERGEFORMAT ">
          <w:r w:rsidR="005315BD">
            <w:rPr>
              <w:noProof/>
            </w:rPr>
            <w:t>10</w:t>
          </w:r>
        </w:fldSimple>
      </w:p>
    </w:sdtContent>
  </w:sdt>
  <w:p w:rsidR="00742679" w:rsidRDefault="0074267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426" w:rsidRDefault="00731426" w:rsidP="009153B9">
      <w:pPr>
        <w:spacing w:after="0" w:line="240" w:lineRule="auto"/>
      </w:pPr>
      <w:r>
        <w:separator/>
      </w:r>
    </w:p>
  </w:footnote>
  <w:footnote w:type="continuationSeparator" w:id="0">
    <w:p w:rsidR="00731426" w:rsidRDefault="00731426" w:rsidP="009153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D4708"/>
    <w:multiLevelType w:val="hybridMultilevel"/>
    <w:tmpl w:val="64021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99121D"/>
    <w:multiLevelType w:val="hybridMultilevel"/>
    <w:tmpl w:val="44CCDB0A"/>
    <w:lvl w:ilvl="0" w:tplc="8D986D60">
      <w:start w:val="1"/>
      <w:numFmt w:val="bullet"/>
      <w:lvlText w:val="•"/>
      <w:lvlJc w:val="left"/>
      <w:pPr>
        <w:tabs>
          <w:tab w:val="num" w:pos="720"/>
        </w:tabs>
        <w:ind w:left="720" w:hanging="360"/>
      </w:pPr>
      <w:rPr>
        <w:rFonts w:ascii="Times New Roman" w:hAnsi="Times New Roman" w:hint="default"/>
      </w:rPr>
    </w:lvl>
    <w:lvl w:ilvl="1" w:tplc="6AEC4ED2" w:tentative="1">
      <w:start w:val="1"/>
      <w:numFmt w:val="bullet"/>
      <w:lvlText w:val="•"/>
      <w:lvlJc w:val="left"/>
      <w:pPr>
        <w:tabs>
          <w:tab w:val="num" w:pos="1440"/>
        </w:tabs>
        <w:ind w:left="1440" w:hanging="360"/>
      </w:pPr>
      <w:rPr>
        <w:rFonts w:ascii="Times New Roman" w:hAnsi="Times New Roman" w:hint="default"/>
      </w:rPr>
    </w:lvl>
    <w:lvl w:ilvl="2" w:tplc="38428808" w:tentative="1">
      <w:start w:val="1"/>
      <w:numFmt w:val="bullet"/>
      <w:lvlText w:val="•"/>
      <w:lvlJc w:val="left"/>
      <w:pPr>
        <w:tabs>
          <w:tab w:val="num" w:pos="2160"/>
        </w:tabs>
        <w:ind w:left="2160" w:hanging="360"/>
      </w:pPr>
      <w:rPr>
        <w:rFonts w:ascii="Times New Roman" w:hAnsi="Times New Roman" w:hint="default"/>
      </w:rPr>
    </w:lvl>
    <w:lvl w:ilvl="3" w:tplc="263E8062" w:tentative="1">
      <w:start w:val="1"/>
      <w:numFmt w:val="bullet"/>
      <w:lvlText w:val="•"/>
      <w:lvlJc w:val="left"/>
      <w:pPr>
        <w:tabs>
          <w:tab w:val="num" w:pos="2880"/>
        </w:tabs>
        <w:ind w:left="2880" w:hanging="360"/>
      </w:pPr>
      <w:rPr>
        <w:rFonts w:ascii="Times New Roman" w:hAnsi="Times New Roman" w:hint="default"/>
      </w:rPr>
    </w:lvl>
    <w:lvl w:ilvl="4" w:tplc="8CCCD3B6" w:tentative="1">
      <w:start w:val="1"/>
      <w:numFmt w:val="bullet"/>
      <w:lvlText w:val="•"/>
      <w:lvlJc w:val="left"/>
      <w:pPr>
        <w:tabs>
          <w:tab w:val="num" w:pos="3600"/>
        </w:tabs>
        <w:ind w:left="3600" w:hanging="360"/>
      </w:pPr>
      <w:rPr>
        <w:rFonts w:ascii="Times New Roman" w:hAnsi="Times New Roman" w:hint="default"/>
      </w:rPr>
    </w:lvl>
    <w:lvl w:ilvl="5" w:tplc="72E678FE" w:tentative="1">
      <w:start w:val="1"/>
      <w:numFmt w:val="bullet"/>
      <w:lvlText w:val="•"/>
      <w:lvlJc w:val="left"/>
      <w:pPr>
        <w:tabs>
          <w:tab w:val="num" w:pos="4320"/>
        </w:tabs>
        <w:ind w:left="4320" w:hanging="360"/>
      </w:pPr>
      <w:rPr>
        <w:rFonts w:ascii="Times New Roman" w:hAnsi="Times New Roman" w:hint="default"/>
      </w:rPr>
    </w:lvl>
    <w:lvl w:ilvl="6" w:tplc="34726920" w:tentative="1">
      <w:start w:val="1"/>
      <w:numFmt w:val="bullet"/>
      <w:lvlText w:val="•"/>
      <w:lvlJc w:val="left"/>
      <w:pPr>
        <w:tabs>
          <w:tab w:val="num" w:pos="5040"/>
        </w:tabs>
        <w:ind w:left="5040" w:hanging="360"/>
      </w:pPr>
      <w:rPr>
        <w:rFonts w:ascii="Times New Roman" w:hAnsi="Times New Roman" w:hint="default"/>
      </w:rPr>
    </w:lvl>
    <w:lvl w:ilvl="7" w:tplc="6BE21EC0" w:tentative="1">
      <w:start w:val="1"/>
      <w:numFmt w:val="bullet"/>
      <w:lvlText w:val="•"/>
      <w:lvlJc w:val="left"/>
      <w:pPr>
        <w:tabs>
          <w:tab w:val="num" w:pos="5760"/>
        </w:tabs>
        <w:ind w:left="5760" w:hanging="360"/>
      </w:pPr>
      <w:rPr>
        <w:rFonts w:ascii="Times New Roman" w:hAnsi="Times New Roman" w:hint="default"/>
      </w:rPr>
    </w:lvl>
    <w:lvl w:ilvl="8" w:tplc="1B363974" w:tentative="1">
      <w:start w:val="1"/>
      <w:numFmt w:val="bullet"/>
      <w:lvlText w:val="•"/>
      <w:lvlJc w:val="left"/>
      <w:pPr>
        <w:tabs>
          <w:tab w:val="num" w:pos="6480"/>
        </w:tabs>
        <w:ind w:left="6480" w:hanging="360"/>
      </w:pPr>
      <w:rPr>
        <w:rFonts w:ascii="Times New Roman" w:hAnsi="Times New Roman" w:hint="default"/>
      </w:rPr>
    </w:lvl>
  </w:abstractNum>
  <w:abstractNum w:abstractNumId="2">
    <w:nsid w:val="1189744E"/>
    <w:multiLevelType w:val="hybridMultilevel"/>
    <w:tmpl w:val="1AA0EABA"/>
    <w:lvl w:ilvl="0" w:tplc="04190001">
      <w:start w:val="1"/>
      <w:numFmt w:val="bullet"/>
      <w:lvlText w:val=""/>
      <w:lvlJc w:val="left"/>
      <w:pPr>
        <w:ind w:left="1113" w:hanging="360"/>
      </w:pPr>
      <w:rPr>
        <w:rFonts w:ascii="Symbol" w:hAnsi="Symbol" w:hint="default"/>
      </w:rPr>
    </w:lvl>
    <w:lvl w:ilvl="1" w:tplc="04190003" w:tentative="1">
      <w:start w:val="1"/>
      <w:numFmt w:val="bullet"/>
      <w:lvlText w:val="o"/>
      <w:lvlJc w:val="left"/>
      <w:pPr>
        <w:ind w:left="1833" w:hanging="360"/>
      </w:pPr>
      <w:rPr>
        <w:rFonts w:ascii="Courier New" w:hAnsi="Courier New" w:cs="Courier New" w:hint="default"/>
      </w:rPr>
    </w:lvl>
    <w:lvl w:ilvl="2" w:tplc="04190005" w:tentative="1">
      <w:start w:val="1"/>
      <w:numFmt w:val="bullet"/>
      <w:lvlText w:val=""/>
      <w:lvlJc w:val="left"/>
      <w:pPr>
        <w:ind w:left="2553" w:hanging="360"/>
      </w:pPr>
      <w:rPr>
        <w:rFonts w:ascii="Wingdings" w:hAnsi="Wingdings" w:hint="default"/>
      </w:rPr>
    </w:lvl>
    <w:lvl w:ilvl="3" w:tplc="04190001" w:tentative="1">
      <w:start w:val="1"/>
      <w:numFmt w:val="bullet"/>
      <w:lvlText w:val=""/>
      <w:lvlJc w:val="left"/>
      <w:pPr>
        <w:ind w:left="3273" w:hanging="360"/>
      </w:pPr>
      <w:rPr>
        <w:rFonts w:ascii="Symbol" w:hAnsi="Symbol" w:hint="default"/>
      </w:rPr>
    </w:lvl>
    <w:lvl w:ilvl="4" w:tplc="04190003" w:tentative="1">
      <w:start w:val="1"/>
      <w:numFmt w:val="bullet"/>
      <w:lvlText w:val="o"/>
      <w:lvlJc w:val="left"/>
      <w:pPr>
        <w:ind w:left="3993" w:hanging="360"/>
      </w:pPr>
      <w:rPr>
        <w:rFonts w:ascii="Courier New" w:hAnsi="Courier New" w:cs="Courier New" w:hint="default"/>
      </w:rPr>
    </w:lvl>
    <w:lvl w:ilvl="5" w:tplc="04190005" w:tentative="1">
      <w:start w:val="1"/>
      <w:numFmt w:val="bullet"/>
      <w:lvlText w:val=""/>
      <w:lvlJc w:val="left"/>
      <w:pPr>
        <w:ind w:left="4713" w:hanging="360"/>
      </w:pPr>
      <w:rPr>
        <w:rFonts w:ascii="Wingdings" w:hAnsi="Wingdings" w:hint="default"/>
      </w:rPr>
    </w:lvl>
    <w:lvl w:ilvl="6" w:tplc="04190001" w:tentative="1">
      <w:start w:val="1"/>
      <w:numFmt w:val="bullet"/>
      <w:lvlText w:val=""/>
      <w:lvlJc w:val="left"/>
      <w:pPr>
        <w:ind w:left="5433" w:hanging="360"/>
      </w:pPr>
      <w:rPr>
        <w:rFonts w:ascii="Symbol" w:hAnsi="Symbol" w:hint="default"/>
      </w:rPr>
    </w:lvl>
    <w:lvl w:ilvl="7" w:tplc="04190003" w:tentative="1">
      <w:start w:val="1"/>
      <w:numFmt w:val="bullet"/>
      <w:lvlText w:val="o"/>
      <w:lvlJc w:val="left"/>
      <w:pPr>
        <w:ind w:left="6153" w:hanging="360"/>
      </w:pPr>
      <w:rPr>
        <w:rFonts w:ascii="Courier New" w:hAnsi="Courier New" w:cs="Courier New" w:hint="default"/>
      </w:rPr>
    </w:lvl>
    <w:lvl w:ilvl="8" w:tplc="04190005" w:tentative="1">
      <w:start w:val="1"/>
      <w:numFmt w:val="bullet"/>
      <w:lvlText w:val=""/>
      <w:lvlJc w:val="left"/>
      <w:pPr>
        <w:ind w:left="6873" w:hanging="360"/>
      </w:pPr>
      <w:rPr>
        <w:rFonts w:ascii="Wingdings" w:hAnsi="Wingdings" w:hint="default"/>
      </w:rPr>
    </w:lvl>
  </w:abstractNum>
  <w:abstractNum w:abstractNumId="3">
    <w:nsid w:val="17D57D6F"/>
    <w:multiLevelType w:val="hybridMultilevel"/>
    <w:tmpl w:val="3AA41B44"/>
    <w:lvl w:ilvl="0" w:tplc="04190001">
      <w:start w:val="1"/>
      <w:numFmt w:val="bullet"/>
      <w:lvlText w:val=""/>
      <w:lvlJc w:val="left"/>
      <w:pPr>
        <w:ind w:left="1113" w:hanging="360"/>
      </w:pPr>
      <w:rPr>
        <w:rFonts w:ascii="Symbol" w:hAnsi="Symbol" w:hint="default"/>
      </w:rPr>
    </w:lvl>
    <w:lvl w:ilvl="1" w:tplc="04190003" w:tentative="1">
      <w:start w:val="1"/>
      <w:numFmt w:val="bullet"/>
      <w:lvlText w:val="o"/>
      <w:lvlJc w:val="left"/>
      <w:pPr>
        <w:ind w:left="1833" w:hanging="360"/>
      </w:pPr>
      <w:rPr>
        <w:rFonts w:ascii="Courier New" w:hAnsi="Courier New" w:cs="Courier New" w:hint="default"/>
      </w:rPr>
    </w:lvl>
    <w:lvl w:ilvl="2" w:tplc="04190005" w:tentative="1">
      <w:start w:val="1"/>
      <w:numFmt w:val="bullet"/>
      <w:lvlText w:val=""/>
      <w:lvlJc w:val="left"/>
      <w:pPr>
        <w:ind w:left="2553" w:hanging="360"/>
      </w:pPr>
      <w:rPr>
        <w:rFonts w:ascii="Wingdings" w:hAnsi="Wingdings" w:hint="default"/>
      </w:rPr>
    </w:lvl>
    <w:lvl w:ilvl="3" w:tplc="04190001" w:tentative="1">
      <w:start w:val="1"/>
      <w:numFmt w:val="bullet"/>
      <w:lvlText w:val=""/>
      <w:lvlJc w:val="left"/>
      <w:pPr>
        <w:ind w:left="3273" w:hanging="360"/>
      </w:pPr>
      <w:rPr>
        <w:rFonts w:ascii="Symbol" w:hAnsi="Symbol" w:hint="default"/>
      </w:rPr>
    </w:lvl>
    <w:lvl w:ilvl="4" w:tplc="04190003" w:tentative="1">
      <w:start w:val="1"/>
      <w:numFmt w:val="bullet"/>
      <w:lvlText w:val="o"/>
      <w:lvlJc w:val="left"/>
      <w:pPr>
        <w:ind w:left="3993" w:hanging="360"/>
      </w:pPr>
      <w:rPr>
        <w:rFonts w:ascii="Courier New" w:hAnsi="Courier New" w:cs="Courier New" w:hint="default"/>
      </w:rPr>
    </w:lvl>
    <w:lvl w:ilvl="5" w:tplc="04190005" w:tentative="1">
      <w:start w:val="1"/>
      <w:numFmt w:val="bullet"/>
      <w:lvlText w:val=""/>
      <w:lvlJc w:val="left"/>
      <w:pPr>
        <w:ind w:left="4713" w:hanging="360"/>
      </w:pPr>
      <w:rPr>
        <w:rFonts w:ascii="Wingdings" w:hAnsi="Wingdings" w:hint="default"/>
      </w:rPr>
    </w:lvl>
    <w:lvl w:ilvl="6" w:tplc="04190001" w:tentative="1">
      <w:start w:val="1"/>
      <w:numFmt w:val="bullet"/>
      <w:lvlText w:val=""/>
      <w:lvlJc w:val="left"/>
      <w:pPr>
        <w:ind w:left="5433" w:hanging="360"/>
      </w:pPr>
      <w:rPr>
        <w:rFonts w:ascii="Symbol" w:hAnsi="Symbol" w:hint="default"/>
      </w:rPr>
    </w:lvl>
    <w:lvl w:ilvl="7" w:tplc="04190003" w:tentative="1">
      <w:start w:val="1"/>
      <w:numFmt w:val="bullet"/>
      <w:lvlText w:val="o"/>
      <w:lvlJc w:val="left"/>
      <w:pPr>
        <w:ind w:left="6153" w:hanging="360"/>
      </w:pPr>
      <w:rPr>
        <w:rFonts w:ascii="Courier New" w:hAnsi="Courier New" w:cs="Courier New" w:hint="default"/>
      </w:rPr>
    </w:lvl>
    <w:lvl w:ilvl="8" w:tplc="04190005" w:tentative="1">
      <w:start w:val="1"/>
      <w:numFmt w:val="bullet"/>
      <w:lvlText w:val=""/>
      <w:lvlJc w:val="left"/>
      <w:pPr>
        <w:ind w:left="6873" w:hanging="360"/>
      </w:pPr>
      <w:rPr>
        <w:rFonts w:ascii="Wingdings" w:hAnsi="Wingdings" w:hint="default"/>
      </w:rPr>
    </w:lvl>
  </w:abstractNum>
  <w:abstractNum w:abstractNumId="4">
    <w:nsid w:val="1AC94692"/>
    <w:multiLevelType w:val="hybridMultilevel"/>
    <w:tmpl w:val="3D346176"/>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5">
    <w:nsid w:val="234E1C66"/>
    <w:multiLevelType w:val="hybridMultilevel"/>
    <w:tmpl w:val="B89A738C"/>
    <w:lvl w:ilvl="0" w:tplc="04190001">
      <w:start w:val="1"/>
      <w:numFmt w:val="bullet"/>
      <w:lvlText w:val=""/>
      <w:lvlJc w:val="left"/>
      <w:pPr>
        <w:ind w:left="1113" w:hanging="360"/>
      </w:pPr>
      <w:rPr>
        <w:rFonts w:ascii="Symbol" w:hAnsi="Symbol" w:hint="default"/>
      </w:rPr>
    </w:lvl>
    <w:lvl w:ilvl="1" w:tplc="04190003" w:tentative="1">
      <w:start w:val="1"/>
      <w:numFmt w:val="bullet"/>
      <w:lvlText w:val="o"/>
      <w:lvlJc w:val="left"/>
      <w:pPr>
        <w:ind w:left="1833" w:hanging="360"/>
      </w:pPr>
      <w:rPr>
        <w:rFonts w:ascii="Courier New" w:hAnsi="Courier New" w:cs="Courier New" w:hint="default"/>
      </w:rPr>
    </w:lvl>
    <w:lvl w:ilvl="2" w:tplc="04190005" w:tentative="1">
      <w:start w:val="1"/>
      <w:numFmt w:val="bullet"/>
      <w:lvlText w:val=""/>
      <w:lvlJc w:val="left"/>
      <w:pPr>
        <w:ind w:left="2553" w:hanging="360"/>
      </w:pPr>
      <w:rPr>
        <w:rFonts w:ascii="Wingdings" w:hAnsi="Wingdings" w:hint="default"/>
      </w:rPr>
    </w:lvl>
    <w:lvl w:ilvl="3" w:tplc="04190001" w:tentative="1">
      <w:start w:val="1"/>
      <w:numFmt w:val="bullet"/>
      <w:lvlText w:val=""/>
      <w:lvlJc w:val="left"/>
      <w:pPr>
        <w:ind w:left="3273" w:hanging="360"/>
      </w:pPr>
      <w:rPr>
        <w:rFonts w:ascii="Symbol" w:hAnsi="Symbol" w:hint="default"/>
      </w:rPr>
    </w:lvl>
    <w:lvl w:ilvl="4" w:tplc="04190003" w:tentative="1">
      <w:start w:val="1"/>
      <w:numFmt w:val="bullet"/>
      <w:lvlText w:val="o"/>
      <w:lvlJc w:val="left"/>
      <w:pPr>
        <w:ind w:left="3993" w:hanging="360"/>
      </w:pPr>
      <w:rPr>
        <w:rFonts w:ascii="Courier New" w:hAnsi="Courier New" w:cs="Courier New" w:hint="default"/>
      </w:rPr>
    </w:lvl>
    <w:lvl w:ilvl="5" w:tplc="04190005" w:tentative="1">
      <w:start w:val="1"/>
      <w:numFmt w:val="bullet"/>
      <w:lvlText w:val=""/>
      <w:lvlJc w:val="left"/>
      <w:pPr>
        <w:ind w:left="4713" w:hanging="360"/>
      </w:pPr>
      <w:rPr>
        <w:rFonts w:ascii="Wingdings" w:hAnsi="Wingdings" w:hint="default"/>
      </w:rPr>
    </w:lvl>
    <w:lvl w:ilvl="6" w:tplc="04190001" w:tentative="1">
      <w:start w:val="1"/>
      <w:numFmt w:val="bullet"/>
      <w:lvlText w:val=""/>
      <w:lvlJc w:val="left"/>
      <w:pPr>
        <w:ind w:left="5433" w:hanging="360"/>
      </w:pPr>
      <w:rPr>
        <w:rFonts w:ascii="Symbol" w:hAnsi="Symbol" w:hint="default"/>
      </w:rPr>
    </w:lvl>
    <w:lvl w:ilvl="7" w:tplc="04190003" w:tentative="1">
      <w:start w:val="1"/>
      <w:numFmt w:val="bullet"/>
      <w:lvlText w:val="o"/>
      <w:lvlJc w:val="left"/>
      <w:pPr>
        <w:ind w:left="6153" w:hanging="360"/>
      </w:pPr>
      <w:rPr>
        <w:rFonts w:ascii="Courier New" w:hAnsi="Courier New" w:cs="Courier New" w:hint="default"/>
      </w:rPr>
    </w:lvl>
    <w:lvl w:ilvl="8" w:tplc="04190005" w:tentative="1">
      <w:start w:val="1"/>
      <w:numFmt w:val="bullet"/>
      <w:lvlText w:val=""/>
      <w:lvlJc w:val="left"/>
      <w:pPr>
        <w:ind w:left="6873" w:hanging="360"/>
      </w:pPr>
      <w:rPr>
        <w:rFonts w:ascii="Wingdings" w:hAnsi="Wingdings" w:hint="default"/>
      </w:rPr>
    </w:lvl>
  </w:abstractNum>
  <w:abstractNum w:abstractNumId="6">
    <w:nsid w:val="2AC210DB"/>
    <w:multiLevelType w:val="multilevel"/>
    <w:tmpl w:val="83F0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FFE6F78"/>
    <w:multiLevelType w:val="multilevel"/>
    <w:tmpl w:val="4CDCFA6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72F27BAE"/>
    <w:multiLevelType w:val="hybridMultilevel"/>
    <w:tmpl w:val="AF409A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5034E59"/>
    <w:multiLevelType w:val="multilevel"/>
    <w:tmpl w:val="C3A67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
  </w:num>
  <w:num w:numId="3">
    <w:abstractNumId w:val="4"/>
  </w:num>
  <w:num w:numId="4">
    <w:abstractNumId w:val="5"/>
  </w:num>
  <w:num w:numId="5">
    <w:abstractNumId w:val="3"/>
  </w:num>
  <w:num w:numId="6">
    <w:abstractNumId w:val="1"/>
  </w:num>
  <w:num w:numId="7">
    <w:abstractNumId w:val="2"/>
  </w:num>
  <w:num w:numId="8">
    <w:abstractNumId w:val="0"/>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footnotePr>
    <w:footnote w:id="-1"/>
    <w:footnote w:id="0"/>
  </w:footnotePr>
  <w:endnotePr>
    <w:endnote w:id="-1"/>
    <w:endnote w:id="0"/>
  </w:endnotePr>
  <w:compat/>
  <w:rsids>
    <w:rsidRoot w:val="00E2477B"/>
    <w:rsid w:val="00001753"/>
    <w:rsid w:val="00002547"/>
    <w:rsid w:val="00011C88"/>
    <w:rsid w:val="00057EB8"/>
    <w:rsid w:val="00063913"/>
    <w:rsid w:val="000A43B8"/>
    <w:rsid w:val="000A668A"/>
    <w:rsid w:val="000B572B"/>
    <w:rsid w:val="000B5C9B"/>
    <w:rsid w:val="000F1FEE"/>
    <w:rsid w:val="00106730"/>
    <w:rsid w:val="001703B3"/>
    <w:rsid w:val="001E33E4"/>
    <w:rsid w:val="00207902"/>
    <w:rsid w:val="00262C2A"/>
    <w:rsid w:val="00310810"/>
    <w:rsid w:val="003155BE"/>
    <w:rsid w:val="003A1196"/>
    <w:rsid w:val="003B260A"/>
    <w:rsid w:val="003D5909"/>
    <w:rsid w:val="003F30EC"/>
    <w:rsid w:val="00443075"/>
    <w:rsid w:val="004D7093"/>
    <w:rsid w:val="004F1FCC"/>
    <w:rsid w:val="00522117"/>
    <w:rsid w:val="005315BD"/>
    <w:rsid w:val="005A4097"/>
    <w:rsid w:val="00697398"/>
    <w:rsid w:val="006D357C"/>
    <w:rsid w:val="0072164B"/>
    <w:rsid w:val="007264EA"/>
    <w:rsid w:val="00731426"/>
    <w:rsid w:val="00742679"/>
    <w:rsid w:val="00775836"/>
    <w:rsid w:val="007967EC"/>
    <w:rsid w:val="007B2C95"/>
    <w:rsid w:val="00843E8A"/>
    <w:rsid w:val="00880274"/>
    <w:rsid w:val="009153B9"/>
    <w:rsid w:val="00921413"/>
    <w:rsid w:val="0094108A"/>
    <w:rsid w:val="00944F92"/>
    <w:rsid w:val="00955A1B"/>
    <w:rsid w:val="00994E82"/>
    <w:rsid w:val="009C6F60"/>
    <w:rsid w:val="00A473A3"/>
    <w:rsid w:val="00AA3C8A"/>
    <w:rsid w:val="00AA6B44"/>
    <w:rsid w:val="00B2209B"/>
    <w:rsid w:val="00B52C3C"/>
    <w:rsid w:val="00BD7033"/>
    <w:rsid w:val="00BF40F5"/>
    <w:rsid w:val="00C31AE1"/>
    <w:rsid w:val="00CE0507"/>
    <w:rsid w:val="00D04553"/>
    <w:rsid w:val="00D14F78"/>
    <w:rsid w:val="00D3446D"/>
    <w:rsid w:val="00D47481"/>
    <w:rsid w:val="00E2477B"/>
    <w:rsid w:val="00E2628A"/>
    <w:rsid w:val="00E41F19"/>
    <w:rsid w:val="00EF647D"/>
    <w:rsid w:val="00F45566"/>
    <w:rsid w:val="00FA77C9"/>
    <w:rsid w:val="00FB4D57"/>
    <w:rsid w:val="00FD701D"/>
    <w:rsid w:val="00FE07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7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247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2477B"/>
  </w:style>
  <w:style w:type="paragraph" w:styleId="a4">
    <w:name w:val="footer"/>
    <w:basedOn w:val="a"/>
    <w:link w:val="a5"/>
    <w:uiPriority w:val="99"/>
    <w:unhideWhenUsed/>
    <w:rsid w:val="00E2477B"/>
    <w:pPr>
      <w:tabs>
        <w:tab w:val="center" w:pos="4677"/>
        <w:tab w:val="right" w:pos="9355"/>
      </w:tabs>
      <w:spacing w:after="0" w:line="240" w:lineRule="auto"/>
    </w:pPr>
  </w:style>
  <w:style w:type="character" w:customStyle="1" w:styleId="a5">
    <w:name w:val="Нижний колонтитул Знак"/>
    <w:basedOn w:val="a0"/>
    <w:link w:val="a4"/>
    <w:uiPriority w:val="99"/>
    <w:rsid w:val="00E2477B"/>
  </w:style>
  <w:style w:type="paragraph" w:styleId="a6">
    <w:name w:val="Balloon Text"/>
    <w:basedOn w:val="a"/>
    <w:link w:val="a7"/>
    <w:uiPriority w:val="99"/>
    <w:semiHidden/>
    <w:unhideWhenUsed/>
    <w:rsid w:val="0088027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80274"/>
    <w:rPr>
      <w:rFonts w:ascii="Tahoma" w:hAnsi="Tahoma" w:cs="Tahoma"/>
      <w:sz w:val="16"/>
      <w:szCs w:val="16"/>
    </w:rPr>
  </w:style>
  <w:style w:type="paragraph" w:styleId="a8">
    <w:name w:val="List Paragraph"/>
    <w:basedOn w:val="a"/>
    <w:uiPriority w:val="34"/>
    <w:qFormat/>
    <w:rsid w:val="00BF40F5"/>
    <w:pPr>
      <w:ind w:left="720"/>
      <w:contextualSpacing/>
    </w:pPr>
  </w:style>
  <w:style w:type="character" w:styleId="a9">
    <w:name w:val="Hyperlink"/>
    <w:basedOn w:val="a0"/>
    <w:rsid w:val="00E2628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t.amirowa2016@yandex.ru" TargetMode="External"/><Relationship Id="rId3" Type="http://schemas.openxmlformats.org/officeDocument/2006/relationships/settings" Target="settings.xml"/><Relationship Id="rId7" Type="http://schemas.openxmlformats.org/officeDocument/2006/relationships/hyperlink" Target="http://www.vashpsixolog.ru/documentation-school-psychologist/88-information-for-school-psychologist/966-psixologo-pedagogicheskoe-soprovozhdenie-integrirovannogo-obuchen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10</Pages>
  <Words>2763</Words>
  <Characters>15751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18</cp:revision>
  <dcterms:created xsi:type="dcterms:W3CDTF">2020-04-17T12:18:00Z</dcterms:created>
  <dcterms:modified xsi:type="dcterms:W3CDTF">2020-04-25T11:54:00Z</dcterms:modified>
</cp:coreProperties>
</file>