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CE" w:rsidRPr="009A1CEA" w:rsidRDefault="000A17CE" w:rsidP="000A17CE">
      <w:pPr>
        <w:spacing w:after="0" w:line="360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en-US"/>
        </w:rPr>
      </w:pPr>
      <w:r w:rsidRPr="009A1CEA">
        <w:rPr>
          <w:rFonts w:ascii="Times New Roman" w:hAnsi="Times New Roman"/>
          <w:sz w:val="28"/>
          <w:szCs w:val="28"/>
        </w:rPr>
        <w:t xml:space="preserve">Никандрова Елена Владимировна, </w:t>
      </w:r>
      <w:r w:rsidRPr="009A1CEA">
        <w:rPr>
          <w:rFonts w:ascii="Times New Roman" w:eastAsia="PMingLiU" w:hAnsi="Times New Roman"/>
          <w:sz w:val="28"/>
          <w:szCs w:val="28"/>
          <w:lang w:eastAsia="ar-SA"/>
        </w:rPr>
        <w:t xml:space="preserve">воспитатель первой квалификационной категории МБДОУ </w:t>
      </w:r>
      <w:r w:rsidRPr="009A1CEA">
        <w:rPr>
          <w:rFonts w:ascii="Times New Roman" w:hAnsi="Times New Roman"/>
          <w:caps/>
          <w:kern w:val="1"/>
          <w:sz w:val="28"/>
          <w:szCs w:val="28"/>
        </w:rPr>
        <w:t>№47 «</w:t>
      </w:r>
      <w:proofErr w:type="spellStart"/>
      <w:r w:rsidRPr="009A1CEA">
        <w:rPr>
          <w:rFonts w:ascii="Times New Roman" w:hAnsi="Times New Roman"/>
          <w:caps/>
          <w:kern w:val="1"/>
          <w:sz w:val="28"/>
          <w:szCs w:val="28"/>
        </w:rPr>
        <w:t>Г</w:t>
      </w:r>
      <w:r w:rsidRPr="009A1CEA">
        <w:rPr>
          <w:rFonts w:ascii="Times New Roman" w:hAnsi="Times New Roman"/>
          <w:kern w:val="1"/>
          <w:sz w:val="28"/>
          <w:szCs w:val="28"/>
        </w:rPr>
        <w:t>усельки</w:t>
      </w:r>
      <w:proofErr w:type="spellEnd"/>
      <w:r w:rsidRPr="009A1CEA">
        <w:rPr>
          <w:rFonts w:ascii="Times New Roman" w:hAnsi="Times New Roman"/>
          <w:kern w:val="1"/>
          <w:sz w:val="28"/>
          <w:szCs w:val="28"/>
        </w:rPr>
        <w:t>»</w:t>
      </w:r>
    </w:p>
    <w:p w:rsidR="000A17CE" w:rsidRPr="009A1CEA" w:rsidRDefault="000A17CE" w:rsidP="000A17C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21D6E" w:rsidRPr="009A1CEA" w:rsidRDefault="00121D6E" w:rsidP="00121D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Как подготовить руку к письму</w:t>
      </w:r>
    </w:p>
    <w:p w:rsidR="006C153A" w:rsidRPr="009A1CEA" w:rsidRDefault="006C153A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 развития мелкой моторики и координации пальцев рук детей дошкольного возраста, сегодня остаётся актуальной.</w:t>
      </w:r>
    </w:p>
    <w:p w:rsidR="00902683" w:rsidRPr="009A1CEA" w:rsidRDefault="00D26C9C" w:rsidP="00121D6E">
      <w:pPr>
        <w:spacing w:after="0" w:line="360" w:lineRule="auto"/>
        <w:jc w:val="both"/>
        <w:rPr>
          <w:rStyle w:val="a5"/>
          <w:rFonts w:ascii="Times New Roman" w:eastAsiaTheme="minorEastAsia" w:hAnsi="Times New Roman" w:cs="Times New Roman"/>
          <w:color w:val="auto"/>
          <w:spacing w:val="0"/>
          <w:kern w:val="0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DFDFD"/>
        </w:rPr>
        <w:t>Настоящее современное общество — мир компьютеризированной техники. Повседневная замена игровых упражнений компьютером снижает развитость мелкой моторики. Облегченность нажатием клавиши не способствует полноценному развитию моторики пальцев рук.</w:t>
      </w:r>
      <w:r w:rsidR="006C153A" w:rsidRPr="009A1CEA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r w:rsidR="006C153A" w:rsidRPr="009A1CEA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6C153A" w:rsidRPr="009A1CEA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в детском саду необходимо </w:t>
      </w:r>
      <w:r w:rsidR="00902683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создать условия для накопления ребенком двигательного и практического опыта и, прежде всего ручной умелости, без которой невозможно быстро и успешно освоить навык письма.</w:t>
      </w:r>
    </w:p>
    <w:p w:rsidR="00A41DE3" w:rsidRPr="009A1CEA" w:rsidRDefault="00A41DE3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Хорошая моторика рук позволяет ребёнку быстро овладеть письменностью.</w:t>
      </w:r>
    </w:p>
    <w:p w:rsidR="003F402D" w:rsidRPr="009A1CEA" w:rsidRDefault="00D26C9C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Письмо — это довольно сложный навык, который подразумевает выполнение тонких координированных движений руки, особенно, мелких мышц кисти.</w:t>
      </w:r>
      <w:r w:rsidR="00FA2FF3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402D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 письма требует слаженной работы мелких мышц кисти и всей руки, правильной координации движения тела, зрительной сосредоточенности к произвольной регуляции деятельности, а также определенной функциональной зрелости коры головного мозга.</w:t>
      </w:r>
    </w:p>
    <w:p w:rsidR="00D26C9C" w:rsidRPr="009A1CEA" w:rsidRDefault="00FA2FF3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Овладение навыком письма — длительный и трудоемкий процесс, который не всем детям дается легко. Подготовка к письму — один из самых сложных этапов подготовки ребенка к систематическому обучению. </w:t>
      </w:r>
    </w:p>
    <w:p w:rsidR="006C153A" w:rsidRPr="009A1CEA" w:rsidRDefault="00734E80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ребенок умело обращался с ручкой, карандашом, фломастером, кистью, нужно развивать движения его рук и пальцев, стремясь к тому, чтобы они были свободными, уверенными, согласованными. С ребенком следует выполнять упражнения, направленные на укрепление подвижности пальцев, развитие силы, координации движений</w:t>
      </w:r>
      <w:r w:rsidR="00902683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02683" w:rsidRPr="009A1CEA" w:rsidRDefault="00121D6E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Учитывая важность проблемы по развитию мелкой моторики, </w:t>
      </w:r>
      <w:r w:rsidR="009A1CEA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совместно с родителями</w:t>
      </w:r>
      <w:r w:rsid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2019 – 2020 учебном году провели</w:t>
      </w: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детьми углубленную работ</w:t>
      </w:r>
      <w:r w:rsidR="005043BE"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в этом </w:t>
      </w:r>
      <w:r w:rsid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направлении.</w:t>
      </w:r>
    </w:p>
    <w:p w:rsidR="00121D6E" w:rsidRPr="009A1CEA" w:rsidRDefault="00121D6E" w:rsidP="00121D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моей педагогической работы является</w:t>
      </w:r>
      <w:r w:rsidRPr="009A1CE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Pr="009A1CEA">
        <w:rPr>
          <w:rFonts w:ascii="Times New Roman" w:eastAsia="Times New Roman" w:hAnsi="Times New Roman" w:cs="Times New Roman"/>
          <w:sz w:val="28"/>
          <w:szCs w:val="28"/>
        </w:rPr>
        <w:t>развитие мелкой моторики и координации движений рук у детей дошкольного возраста через различные виды деятельности.</w:t>
      </w:r>
    </w:p>
    <w:p w:rsidR="00121D6E" w:rsidRPr="009A1CEA" w:rsidRDefault="00121D6E" w:rsidP="00121D6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C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достижения цели были обозначены задачи:</w:t>
      </w:r>
    </w:p>
    <w:p w:rsidR="00121D6E" w:rsidRPr="009A1CEA" w:rsidRDefault="00121D6E" w:rsidP="00121D6E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1CEA">
        <w:rPr>
          <w:sz w:val="28"/>
          <w:szCs w:val="28"/>
        </w:rPr>
        <w:t>Улучшить координацию и точность движений руки и глаза, гибкость рук, ритмичность.</w:t>
      </w:r>
    </w:p>
    <w:p w:rsidR="00121D6E" w:rsidRPr="009A1CEA" w:rsidRDefault="00121D6E" w:rsidP="00121D6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1CEA">
        <w:rPr>
          <w:sz w:val="28"/>
          <w:szCs w:val="28"/>
        </w:rPr>
        <w:t>Совершенствовать графические умения и навыки в заданиях разных видов.</w:t>
      </w:r>
    </w:p>
    <w:p w:rsidR="00121D6E" w:rsidRPr="009A1CEA" w:rsidRDefault="00121D6E" w:rsidP="00121D6E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1CEA">
        <w:rPr>
          <w:sz w:val="28"/>
          <w:szCs w:val="28"/>
        </w:rPr>
        <w:t>Содействовать нормализации речевой функции.</w:t>
      </w:r>
    </w:p>
    <w:p w:rsidR="00121D6E" w:rsidRPr="009A1CEA" w:rsidRDefault="00121D6E" w:rsidP="00121D6E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9A1CEA">
        <w:rPr>
          <w:sz w:val="28"/>
          <w:szCs w:val="28"/>
        </w:rPr>
        <w:t>Развивать воображение, логическое мышление, произвольное внимание, зрительное и слуховое восприятие, творческую активность.</w:t>
      </w:r>
    </w:p>
    <w:p w:rsidR="00121D6E" w:rsidRPr="009A1CEA" w:rsidRDefault="00121D6E" w:rsidP="00121D6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1CEA">
        <w:rPr>
          <w:sz w:val="28"/>
          <w:szCs w:val="28"/>
        </w:rPr>
        <w:t>Воспитывать усидчивость, аккуратность, доброжелательность, умение работать в коллективе и индивидуально.</w:t>
      </w:r>
    </w:p>
    <w:p w:rsidR="00121D6E" w:rsidRPr="009A1CEA" w:rsidRDefault="00121D6E" w:rsidP="00121D6E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1C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Методы и приемы работы, </w:t>
      </w:r>
      <w:r w:rsidRPr="009A1CE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которые использую в процессе развития у детей мелкой моторики пальцев рук</w:t>
      </w:r>
      <w:proofErr w:type="gramStart"/>
      <w:r w:rsidRPr="009A1CE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:</w:t>
      </w:r>
      <w:proofErr w:type="gramEnd"/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9A1CEA">
        <w:rPr>
          <w:rFonts w:ascii="Times New Roman" w:hAnsi="Times New Roman" w:cs="Times New Roman"/>
          <w:bCs/>
          <w:sz w:val="28"/>
          <w:szCs w:val="28"/>
        </w:rPr>
        <w:t xml:space="preserve">Дидактические игры: «Сухой бассейн», «Чудесный мешочек», </w:t>
      </w:r>
      <w:r w:rsidRPr="009A1CEA">
        <w:rPr>
          <w:rFonts w:ascii="Times New Roman" w:hAnsi="Times New Roman" w:cs="Times New Roman"/>
          <w:sz w:val="28"/>
          <w:szCs w:val="28"/>
        </w:rPr>
        <w:t>«Волшебное превращение веревочки»</w:t>
      </w:r>
      <w:r w:rsidRPr="009A1CE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Кто больше узелков завяжет на верёвке»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EA">
        <w:rPr>
          <w:rFonts w:ascii="Times New Roman" w:eastAsia="Times New Roman" w:hAnsi="Times New Roman" w:cs="Times New Roman"/>
          <w:iCs/>
          <w:sz w:val="28"/>
          <w:szCs w:val="28"/>
        </w:rPr>
        <w:t xml:space="preserve">Пальчиковые игры </w:t>
      </w:r>
      <w:r w:rsidRPr="009A1CEA">
        <w:rPr>
          <w:rFonts w:ascii="Times New Roman" w:hAnsi="Times New Roman" w:cs="Times New Roman"/>
          <w:sz w:val="28"/>
          <w:szCs w:val="28"/>
        </w:rPr>
        <w:t>«Карандаш», «Орехи», «Дорожка»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Игры с грецкими орехами «Однажды пошел гулять орех»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EA">
        <w:rPr>
          <w:rFonts w:ascii="Times New Roman" w:hAnsi="Times New Roman" w:cs="Times New Roman"/>
          <w:bCs/>
          <w:sz w:val="28"/>
          <w:szCs w:val="28"/>
        </w:rPr>
        <w:t>Пальчиковый театр «Русские народные сказки»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Игры с камешками «Выложи дорожку», «Составь рисунок», «Подсолнух»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bCs/>
          <w:sz w:val="28"/>
          <w:szCs w:val="28"/>
        </w:rPr>
        <w:t>Настольные игры «</w:t>
      </w:r>
      <w:proofErr w:type="spellStart"/>
      <w:r w:rsidRPr="009A1CEA">
        <w:rPr>
          <w:rFonts w:ascii="Times New Roman" w:hAnsi="Times New Roman" w:cs="Times New Roman"/>
          <w:bCs/>
          <w:sz w:val="28"/>
          <w:szCs w:val="28"/>
        </w:rPr>
        <w:t>Мозайка</w:t>
      </w:r>
      <w:proofErr w:type="spellEnd"/>
      <w:r w:rsidRPr="009A1CEA">
        <w:rPr>
          <w:rFonts w:ascii="Times New Roman" w:hAnsi="Times New Roman" w:cs="Times New Roman"/>
          <w:bCs/>
          <w:sz w:val="28"/>
          <w:szCs w:val="28"/>
        </w:rPr>
        <w:t>», «</w:t>
      </w:r>
      <w:proofErr w:type="gramStart"/>
      <w:r w:rsidRPr="009A1CEA">
        <w:rPr>
          <w:rFonts w:ascii="Times New Roman" w:hAnsi="Times New Roman" w:cs="Times New Roman"/>
          <w:bCs/>
          <w:sz w:val="28"/>
          <w:szCs w:val="28"/>
        </w:rPr>
        <w:t>Геометрическая</w:t>
      </w:r>
      <w:proofErr w:type="gramEnd"/>
      <w:r w:rsidRPr="009A1C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1CEA">
        <w:rPr>
          <w:rFonts w:ascii="Times New Roman" w:hAnsi="Times New Roman" w:cs="Times New Roman"/>
          <w:bCs/>
          <w:sz w:val="28"/>
          <w:szCs w:val="28"/>
        </w:rPr>
        <w:t>мозайка</w:t>
      </w:r>
      <w:proofErr w:type="spellEnd"/>
      <w:r w:rsidRPr="009A1CEA">
        <w:rPr>
          <w:rFonts w:ascii="Times New Roman" w:hAnsi="Times New Roman" w:cs="Times New Roman"/>
          <w:bCs/>
          <w:sz w:val="28"/>
          <w:szCs w:val="28"/>
        </w:rPr>
        <w:t>»</w:t>
      </w:r>
      <w:r w:rsidRPr="009A1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Графические упражнения «Нарисуй такую же картинку», «Продолжи узор по клеточкам» (по образцу)</w:t>
      </w:r>
      <w:r w:rsidR="00EC1063" w:rsidRPr="009A1CEA">
        <w:rPr>
          <w:rFonts w:ascii="Times New Roman" w:hAnsi="Times New Roman" w:cs="Times New Roman"/>
          <w:sz w:val="28"/>
          <w:szCs w:val="28"/>
        </w:rPr>
        <w:t>,</w:t>
      </w:r>
      <w:r w:rsidR="00EC1063" w:rsidRPr="009A1CEA">
        <w:rPr>
          <w:rFonts w:ascii="Times New Roman" w:hAnsi="Times New Roman" w:cs="Times New Roman"/>
          <w:sz w:val="24"/>
          <w:szCs w:val="24"/>
        </w:rPr>
        <w:t xml:space="preserve"> </w:t>
      </w:r>
      <w:r w:rsidR="00EC1063" w:rsidRPr="009A1CEA">
        <w:rPr>
          <w:rFonts w:ascii="Times New Roman" w:hAnsi="Times New Roman" w:cs="Times New Roman"/>
          <w:sz w:val="28"/>
          <w:szCs w:val="28"/>
        </w:rPr>
        <w:t xml:space="preserve">«Дорожка», </w:t>
      </w:r>
      <w:r w:rsidR="00EC1063" w:rsidRPr="009A1CE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«Штриховка», «Обводка по контуру»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lastRenderedPageBreak/>
        <w:t>Работа с пластилином (лепка)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9A1CEA">
        <w:rPr>
          <w:rFonts w:ascii="Times New Roman" w:hAnsi="Times New Roman" w:cs="Times New Roman"/>
          <w:sz w:val="28"/>
          <w:szCs w:val="28"/>
        </w:rPr>
        <w:t>Вырезание ножницами «Силуэты»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Конструирование из мелкого конструктора</w:t>
      </w:r>
    </w:p>
    <w:p w:rsidR="00121D6E" w:rsidRPr="009A1CEA" w:rsidRDefault="00121D6E" w:rsidP="00EC1063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CEA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Конструирование из палочек «Заборчик», «Дорожка», «Елочка», «Флажок», «Домик»</w:t>
      </w:r>
    </w:p>
    <w:p w:rsidR="00121D6E" w:rsidRPr="009A1CEA" w:rsidRDefault="00121D6E" w:rsidP="00121D6E">
      <w:pPr>
        <w:pStyle w:val="a7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Упражнение «Раскраски»</w:t>
      </w:r>
    </w:p>
    <w:p w:rsidR="00EC1063" w:rsidRPr="009A1CEA" w:rsidRDefault="00EC1063" w:rsidP="00EC1063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 xml:space="preserve">Для родителей были подготовлены </w:t>
      </w:r>
      <w:r w:rsidRPr="009A1CEA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</w:t>
      </w:r>
      <w:r w:rsidRPr="009A1CEA">
        <w:rPr>
          <w:rFonts w:ascii="Times New Roman" w:hAnsi="Times New Roman" w:cs="Times New Roman"/>
          <w:sz w:val="28"/>
          <w:szCs w:val="28"/>
        </w:rPr>
        <w:t>«Развитие графических навыков у дошкольников»</w:t>
      </w:r>
      <w:r w:rsidRPr="009A1CE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A1CEA">
        <w:rPr>
          <w:rFonts w:ascii="Times New Roman" w:hAnsi="Times New Roman" w:cs="Times New Roman"/>
          <w:sz w:val="28"/>
          <w:szCs w:val="28"/>
        </w:rPr>
        <w:t>п</w:t>
      </w:r>
      <w:r w:rsidR="005043BE" w:rsidRPr="009A1CEA">
        <w:rPr>
          <w:rFonts w:ascii="Times New Roman" w:hAnsi="Times New Roman" w:cs="Times New Roman"/>
          <w:sz w:val="28"/>
          <w:szCs w:val="28"/>
        </w:rPr>
        <w:t>апка-передвижка «Развиваем мелкую моторику дома»</w:t>
      </w:r>
      <w:r w:rsidRPr="009A1CEA">
        <w:rPr>
          <w:rFonts w:ascii="Times New Roman" w:hAnsi="Times New Roman" w:cs="Times New Roman"/>
          <w:sz w:val="28"/>
          <w:szCs w:val="28"/>
        </w:rPr>
        <w:t>. Была организована фотовыставка «Развитие мелкой моторики рук у детей в детском саду».</w:t>
      </w:r>
    </w:p>
    <w:p w:rsidR="005043BE" w:rsidRPr="009A1CEA" w:rsidRDefault="00EC1063" w:rsidP="00EC10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Родители дома с детьми делают поделки, разукрашивают, обводят по контуру.</w:t>
      </w:r>
    </w:p>
    <w:p w:rsidR="000A17CE" w:rsidRPr="009A1CEA" w:rsidRDefault="000A17CE" w:rsidP="009A1CEA">
      <w:pPr>
        <w:pStyle w:val="a7"/>
        <w:spacing w:after="0" w:line="360" w:lineRule="auto"/>
        <w:ind w:left="0"/>
        <w:jc w:val="both"/>
        <w:rPr>
          <w:sz w:val="28"/>
          <w:szCs w:val="28"/>
        </w:rPr>
      </w:pPr>
      <w:r w:rsidRPr="009A1CEA">
        <w:rPr>
          <w:rFonts w:ascii="Times New Roman" w:hAnsi="Times New Roman" w:cs="Times New Roman"/>
          <w:sz w:val="28"/>
          <w:szCs w:val="28"/>
        </w:rPr>
        <w:t>Таким образом, целенаправленная, систематическая и планомерная работа по развитию мелкой моторики рук у детей</w:t>
      </w:r>
      <w:r w:rsidR="00EC1063" w:rsidRPr="009A1CEA">
        <w:rPr>
          <w:rFonts w:ascii="Times New Roman" w:hAnsi="Times New Roman" w:cs="Times New Roman"/>
          <w:sz w:val="28"/>
          <w:szCs w:val="28"/>
        </w:rPr>
        <w:t xml:space="preserve"> дает положительные результаты. У детей кисти рук приобретают хорошую подвижность, гибкость, исчезает скованность движений</w:t>
      </w:r>
      <w:r w:rsidR="001E028E" w:rsidRPr="009A1CEA">
        <w:rPr>
          <w:rFonts w:ascii="Times New Roman" w:hAnsi="Times New Roman" w:cs="Times New Roman"/>
          <w:sz w:val="28"/>
          <w:szCs w:val="28"/>
        </w:rPr>
        <w:t>, что</w:t>
      </w:r>
      <w:r w:rsidR="001E028E" w:rsidRPr="009A1CEA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 подготовку руки ребенка к письму.</w:t>
      </w:r>
    </w:p>
    <w:sectPr w:rsidR="000A17CE" w:rsidRPr="009A1CEA" w:rsidSect="00B00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A2656"/>
    <w:multiLevelType w:val="hybridMultilevel"/>
    <w:tmpl w:val="C61CA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C9C"/>
    <w:rsid w:val="000A17CE"/>
    <w:rsid w:val="00121D6E"/>
    <w:rsid w:val="001E028E"/>
    <w:rsid w:val="003F402D"/>
    <w:rsid w:val="005043BE"/>
    <w:rsid w:val="006C153A"/>
    <w:rsid w:val="006D45F5"/>
    <w:rsid w:val="00734E80"/>
    <w:rsid w:val="00805E08"/>
    <w:rsid w:val="00902683"/>
    <w:rsid w:val="009A1CEA"/>
    <w:rsid w:val="00A41DE3"/>
    <w:rsid w:val="00B00331"/>
    <w:rsid w:val="00B84254"/>
    <w:rsid w:val="00D26C9C"/>
    <w:rsid w:val="00EC1063"/>
    <w:rsid w:val="00FA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6C9C"/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6C153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C15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rmal (Web)"/>
    <w:basedOn w:val="a"/>
    <w:uiPriority w:val="99"/>
    <w:unhideWhenUsed/>
    <w:rsid w:val="00121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21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5</cp:revision>
  <dcterms:created xsi:type="dcterms:W3CDTF">2020-04-27T14:18:00Z</dcterms:created>
  <dcterms:modified xsi:type="dcterms:W3CDTF">2020-04-28T08:42:00Z</dcterms:modified>
</cp:coreProperties>
</file>