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831" w:rsidRPr="007E7831" w:rsidRDefault="00D744DC" w:rsidP="007E7831">
      <w:pPr>
        <w:tabs>
          <w:tab w:val="right" w:pos="7938"/>
        </w:tabs>
        <w:spacing w:after="0" w:line="240" w:lineRule="auto"/>
        <w:ind w:right="-1"/>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Муниципальное </w:t>
      </w:r>
      <w:r w:rsidR="007E7831" w:rsidRPr="007E7831">
        <w:rPr>
          <w:rFonts w:ascii="Times New Roman" w:eastAsiaTheme="minorEastAsia" w:hAnsi="Times New Roman" w:cs="Times New Roman"/>
          <w:sz w:val="28"/>
          <w:szCs w:val="28"/>
          <w:lang w:eastAsia="ru-RU"/>
        </w:rPr>
        <w:t>учреждение</w:t>
      </w:r>
    </w:p>
    <w:p w:rsidR="007E7831" w:rsidRPr="007E7831" w:rsidRDefault="007E7831" w:rsidP="007E7831">
      <w:pPr>
        <w:tabs>
          <w:tab w:val="right" w:pos="7938"/>
        </w:tabs>
        <w:spacing w:after="0" w:line="240" w:lineRule="auto"/>
        <w:ind w:right="-1"/>
        <w:jc w:val="center"/>
        <w:rPr>
          <w:rFonts w:ascii="Times New Roman" w:eastAsiaTheme="minorEastAsia" w:hAnsi="Times New Roman" w:cs="Times New Roman"/>
          <w:sz w:val="28"/>
          <w:szCs w:val="28"/>
          <w:lang w:eastAsia="ru-RU"/>
        </w:rPr>
      </w:pPr>
      <w:r w:rsidRPr="007E7831">
        <w:rPr>
          <w:rFonts w:ascii="Times New Roman" w:eastAsiaTheme="minorEastAsia" w:hAnsi="Times New Roman" w:cs="Times New Roman"/>
          <w:sz w:val="28"/>
          <w:szCs w:val="28"/>
          <w:lang w:eastAsia="ru-RU"/>
        </w:rPr>
        <w:t xml:space="preserve"> дополнительного образования</w:t>
      </w:r>
    </w:p>
    <w:p w:rsidR="007E7831" w:rsidRDefault="007E7831" w:rsidP="007E7831">
      <w:pPr>
        <w:tabs>
          <w:tab w:val="right" w:pos="7938"/>
        </w:tabs>
        <w:spacing w:after="0" w:line="240" w:lineRule="auto"/>
        <w:ind w:right="-1"/>
        <w:jc w:val="center"/>
        <w:rPr>
          <w:rFonts w:ascii="Times New Roman" w:eastAsiaTheme="minorEastAsia" w:hAnsi="Times New Roman" w:cs="Times New Roman"/>
          <w:b/>
          <w:sz w:val="28"/>
          <w:szCs w:val="28"/>
          <w:lang w:eastAsia="ru-RU"/>
        </w:rPr>
      </w:pPr>
      <w:r w:rsidRPr="007E7831">
        <w:rPr>
          <w:rFonts w:ascii="Times New Roman" w:eastAsiaTheme="minorEastAsia" w:hAnsi="Times New Roman" w:cs="Times New Roman"/>
          <w:b/>
          <w:sz w:val="28"/>
          <w:szCs w:val="28"/>
          <w:lang w:eastAsia="ru-RU"/>
        </w:rPr>
        <w:t xml:space="preserve"> «Сланцевская детская музыкальная школа»</w:t>
      </w:r>
    </w:p>
    <w:p w:rsidR="002B090E" w:rsidRPr="007E7831" w:rsidRDefault="002B090E" w:rsidP="007E7831">
      <w:pPr>
        <w:tabs>
          <w:tab w:val="right" w:pos="7938"/>
        </w:tabs>
        <w:spacing w:after="0" w:line="240" w:lineRule="auto"/>
        <w:ind w:right="-1"/>
        <w:jc w:val="center"/>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(МУДО «Сланцевская ДМШ»)</w:t>
      </w:r>
    </w:p>
    <w:p w:rsidR="007E7831" w:rsidRDefault="007E7831" w:rsidP="007E7831">
      <w:pPr>
        <w:tabs>
          <w:tab w:val="right" w:pos="7938"/>
        </w:tabs>
        <w:spacing w:line="240" w:lineRule="auto"/>
        <w:ind w:right="3685"/>
        <w:jc w:val="center"/>
        <w:rPr>
          <w:rFonts w:ascii="Times New Roman" w:eastAsiaTheme="minorEastAsia" w:hAnsi="Times New Roman" w:cs="Times New Roman"/>
          <w:sz w:val="28"/>
          <w:szCs w:val="28"/>
          <w:lang w:eastAsia="ru-RU"/>
        </w:rPr>
      </w:pPr>
    </w:p>
    <w:p w:rsidR="002B090E" w:rsidRPr="002B090E" w:rsidRDefault="002B090E" w:rsidP="002B090E">
      <w:pPr>
        <w:spacing w:after="0"/>
        <w:ind w:right="-2"/>
        <w:jc w:val="both"/>
        <w:rPr>
          <w:rFonts w:ascii="Times New Roman" w:eastAsia="Times New Roman" w:hAnsi="Times New Roman" w:cs="Times New Roman"/>
          <w:sz w:val="24"/>
          <w:szCs w:val="24"/>
          <w:lang w:eastAsia="ru-RU"/>
        </w:rPr>
      </w:pPr>
      <w:r w:rsidRPr="002B090E">
        <w:rPr>
          <w:rFonts w:ascii="Times New Roman" w:eastAsia="Times New Roman" w:hAnsi="Times New Roman" w:cs="Times New Roman"/>
          <w:szCs w:val="24"/>
          <w:lang w:eastAsia="ru-RU"/>
        </w:rPr>
        <w:t>Рассмотрена</w:t>
      </w:r>
      <w:r w:rsidRPr="002B090E">
        <w:rPr>
          <w:rFonts w:ascii="Times New Roman" w:eastAsia="Times New Roman" w:hAnsi="Times New Roman" w:cs="Times New Roman"/>
          <w:sz w:val="24"/>
          <w:szCs w:val="24"/>
          <w:lang w:eastAsia="ru-RU"/>
        </w:rPr>
        <w:t xml:space="preserve">                                                                                   Утверждена</w:t>
      </w:r>
    </w:p>
    <w:p w:rsidR="002B090E" w:rsidRPr="002B090E" w:rsidRDefault="002B090E" w:rsidP="002B090E">
      <w:pPr>
        <w:tabs>
          <w:tab w:val="left" w:pos="4820"/>
        </w:tabs>
        <w:spacing w:after="0"/>
        <w:jc w:val="both"/>
        <w:rPr>
          <w:rFonts w:ascii="Times New Roman" w:eastAsia="Times New Roman" w:hAnsi="Times New Roman" w:cs="Times New Roman"/>
          <w:sz w:val="24"/>
          <w:szCs w:val="24"/>
          <w:lang w:eastAsia="ru-RU"/>
        </w:rPr>
      </w:pPr>
      <w:r w:rsidRPr="002B090E">
        <w:rPr>
          <w:rFonts w:ascii="Times New Roman" w:eastAsia="Times New Roman" w:hAnsi="Times New Roman" w:cs="Times New Roman"/>
          <w:sz w:val="24"/>
          <w:szCs w:val="24"/>
          <w:lang w:eastAsia="ru-RU"/>
        </w:rPr>
        <w:t>Педагогическим советом</w:t>
      </w:r>
      <w:r w:rsidRPr="002B090E">
        <w:rPr>
          <w:rFonts w:ascii="Times New Roman" w:eastAsia="Times New Roman" w:hAnsi="Times New Roman" w:cs="Times New Roman"/>
          <w:sz w:val="24"/>
          <w:szCs w:val="24"/>
          <w:lang w:eastAsia="ru-RU"/>
        </w:rPr>
        <w:tab/>
      </w:r>
      <w:r w:rsidRPr="002B090E">
        <w:rPr>
          <w:rFonts w:ascii="Times New Roman" w:eastAsia="Times New Roman" w:hAnsi="Times New Roman" w:cs="Times New Roman"/>
          <w:sz w:val="24"/>
          <w:szCs w:val="24"/>
          <w:lang w:eastAsia="ru-RU"/>
        </w:rPr>
        <w:tab/>
      </w:r>
      <w:r w:rsidRPr="002B090E">
        <w:rPr>
          <w:rFonts w:ascii="Times New Roman" w:eastAsia="Times New Roman" w:hAnsi="Times New Roman" w:cs="Times New Roman"/>
          <w:sz w:val="24"/>
          <w:szCs w:val="24"/>
          <w:lang w:eastAsia="ru-RU"/>
        </w:rPr>
        <w:tab/>
        <w:t xml:space="preserve">        Приказом </w:t>
      </w:r>
    </w:p>
    <w:p w:rsidR="002B090E" w:rsidRPr="002B090E" w:rsidRDefault="002B090E" w:rsidP="002B090E">
      <w:pPr>
        <w:tabs>
          <w:tab w:val="left" w:pos="5103"/>
        </w:tabs>
        <w:spacing w:after="0"/>
        <w:jc w:val="both"/>
        <w:rPr>
          <w:rFonts w:ascii="Times New Roman" w:eastAsia="Times New Roman" w:hAnsi="Times New Roman" w:cs="Times New Roman"/>
          <w:sz w:val="24"/>
          <w:szCs w:val="24"/>
          <w:lang w:eastAsia="ru-RU"/>
        </w:rPr>
      </w:pPr>
      <w:r w:rsidRPr="002B090E">
        <w:rPr>
          <w:rFonts w:ascii="Times New Roman" w:eastAsia="Times New Roman" w:hAnsi="Times New Roman" w:cs="Times New Roman"/>
          <w:sz w:val="24"/>
          <w:szCs w:val="24"/>
          <w:lang w:eastAsia="ru-RU"/>
        </w:rPr>
        <w:t xml:space="preserve">МУДО «Сланцевская ДМШ»  </w:t>
      </w:r>
      <w:r w:rsidRPr="002B090E">
        <w:rPr>
          <w:rFonts w:ascii="Times New Roman" w:eastAsia="Times New Roman" w:hAnsi="Times New Roman" w:cs="Times New Roman"/>
          <w:sz w:val="24"/>
          <w:szCs w:val="24"/>
          <w:lang w:eastAsia="ru-RU"/>
        </w:rPr>
        <w:tab/>
      </w:r>
      <w:r w:rsidRPr="002B090E">
        <w:rPr>
          <w:rFonts w:ascii="Times New Roman" w:eastAsia="Times New Roman" w:hAnsi="Times New Roman" w:cs="Times New Roman"/>
          <w:sz w:val="24"/>
          <w:szCs w:val="24"/>
          <w:lang w:eastAsia="ru-RU"/>
        </w:rPr>
        <w:tab/>
        <w:t xml:space="preserve">        МУДО «Сланцевская ДМШ»</w:t>
      </w:r>
    </w:p>
    <w:p w:rsidR="002B090E" w:rsidRPr="002B090E" w:rsidRDefault="002B090E" w:rsidP="002B090E">
      <w:pPr>
        <w:tabs>
          <w:tab w:val="left" w:pos="5103"/>
        </w:tabs>
        <w:spacing w:after="1800"/>
        <w:jc w:val="both"/>
        <w:rPr>
          <w:rFonts w:ascii="Times New Roman" w:eastAsia="Times New Roman" w:hAnsi="Times New Roman" w:cs="Times New Roman"/>
          <w:sz w:val="24"/>
          <w:szCs w:val="24"/>
          <w:lang w:eastAsia="ru-RU"/>
        </w:rPr>
      </w:pPr>
      <w:r w:rsidRPr="002B090E">
        <w:rPr>
          <w:rFonts w:ascii="Times New Roman" w:eastAsia="Times New Roman" w:hAnsi="Times New Roman" w:cs="Times New Roman"/>
          <w:sz w:val="24"/>
          <w:szCs w:val="24"/>
          <w:lang w:eastAsia="ru-RU"/>
        </w:rPr>
        <w:t>30 августа 2019 года                                                                   № 70 – о/д от 30.08.2019</w:t>
      </w:r>
    </w:p>
    <w:p w:rsidR="002B090E" w:rsidRPr="007E7831" w:rsidRDefault="002B090E" w:rsidP="007E7831">
      <w:pPr>
        <w:tabs>
          <w:tab w:val="right" w:pos="7938"/>
        </w:tabs>
        <w:spacing w:line="240" w:lineRule="auto"/>
        <w:ind w:right="3685"/>
        <w:jc w:val="center"/>
        <w:rPr>
          <w:rFonts w:ascii="Times New Roman" w:eastAsiaTheme="minorEastAsia" w:hAnsi="Times New Roman" w:cs="Times New Roman"/>
          <w:sz w:val="28"/>
          <w:szCs w:val="28"/>
          <w:lang w:eastAsia="ru-RU"/>
        </w:rPr>
      </w:pPr>
    </w:p>
    <w:p w:rsidR="00A610E0" w:rsidRDefault="00A610E0" w:rsidP="00A610E0">
      <w:pPr>
        <w:spacing w:after="0"/>
        <w:jc w:val="center"/>
        <w:rPr>
          <w:rFonts w:ascii="Times New Roman" w:eastAsiaTheme="minorEastAsia" w:hAnsi="Times New Roman" w:cs="Times New Roman"/>
          <w:b/>
          <w:sz w:val="40"/>
          <w:szCs w:val="40"/>
          <w:lang w:eastAsia="ru-RU"/>
        </w:rPr>
      </w:pPr>
      <w:r>
        <w:rPr>
          <w:rFonts w:ascii="Times New Roman" w:eastAsiaTheme="minorEastAsia" w:hAnsi="Times New Roman" w:cs="Times New Roman"/>
          <w:b/>
          <w:sz w:val="40"/>
          <w:szCs w:val="40"/>
          <w:lang w:eastAsia="ru-RU"/>
        </w:rPr>
        <w:t>Дополнительная общеобразовательная общеразвивающая программа</w:t>
      </w:r>
    </w:p>
    <w:p w:rsidR="00A610E0" w:rsidRDefault="00A610E0" w:rsidP="00A610E0">
      <w:pPr>
        <w:spacing w:after="0"/>
        <w:jc w:val="center"/>
        <w:rPr>
          <w:rFonts w:ascii="Times New Roman" w:eastAsiaTheme="minorEastAsia" w:hAnsi="Times New Roman" w:cs="Times New Roman"/>
          <w:b/>
          <w:sz w:val="40"/>
          <w:szCs w:val="40"/>
          <w:lang w:eastAsia="ru-RU"/>
        </w:rPr>
      </w:pPr>
      <w:r>
        <w:rPr>
          <w:rFonts w:ascii="Times New Roman" w:eastAsiaTheme="minorEastAsia" w:hAnsi="Times New Roman" w:cs="Times New Roman"/>
          <w:b/>
          <w:sz w:val="40"/>
          <w:szCs w:val="40"/>
          <w:lang w:eastAsia="ru-RU"/>
        </w:rPr>
        <w:t xml:space="preserve"> художественной направленности</w:t>
      </w:r>
    </w:p>
    <w:p w:rsidR="00A610E0" w:rsidRDefault="00A610E0" w:rsidP="00A610E0">
      <w:pPr>
        <w:spacing w:after="120"/>
        <w:jc w:val="center"/>
        <w:rPr>
          <w:rFonts w:ascii="Times New Roman" w:eastAsiaTheme="minorEastAsia" w:hAnsi="Times New Roman" w:cs="Times New Roman"/>
          <w:b/>
          <w:sz w:val="40"/>
          <w:szCs w:val="40"/>
          <w:lang w:eastAsia="ru-RU"/>
        </w:rPr>
      </w:pPr>
      <w:r>
        <w:rPr>
          <w:rFonts w:ascii="Times New Roman" w:eastAsiaTheme="minorEastAsia" w:hAnsi="Times New Roman" w:cs="Times New Roman"/>
          <w:b/>
          <w:sz w:val="40"/>
          <w:szCs w:val="40"/>
          <w:lang w:eastAsia="ru-RU"/>
        </w:rPr>
        <w:t>«Музыкальная литература»</w:t>
      </w:r>
    </w:p>
    <w:p w:rsidR="00CE3284" w:rsidRDefault="00CE3284" w:rsidP="007E7831">
      <w:pPr>
        <w:spacing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Возраст обучающихся: 10 – 17 лет</w:t>
      </w:r>
    </w:p>
    <w:p w:rsidR="007E7831" w:rsidRPr="007E7831" w:rsidRDefault="00CE3284" w:rsidP="00D4055E">
      <w:pPr>
        <w:spacing w:after="60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срок обучения: </w:t>
      </w:r>
      <w:r w:rsidR="007E7831">
        <w:rPr>
          <w:rFonts w:ascii="Times New Roman" w:eastAsiaTheme="minorEastAsia" w:hAnsi="Times New Roman" w:cs="Times New Roman"/>
          <w:sz w:val="28"/>
          <w:szCs w:val="28"/>
          <w:lang w:eastAsia="ru-RU"/>
        </w:rPr>
        <w:t>4 года</w:t>
      </w:r>
    </w:p>
    <w:p w:rsidR="007E7831" w:rsidRPr="007E7831" w:rsidRDefault="007E7831" w:rsidP="007E7831">
      <w:pPr>
        <w:spacing w:line="240" w:lineRule="auto"/>
        <w:ind w:firstLine="1985"/>
        <w:jc w:val="right"/>
        <w:rPr>
          <w:rFonts w:ascii="Times New Roman" w:eastAsiaTheme="minorEastAsia" w:hAnsi="Times New Roman" w:cs="Times New Roman"/>
          <w:b/>
          <w:sz w:val="28"/>
          <w:szCs w:val="28"/>
          <w:lang w:eastAsia="ru-RU"/>
        </w:rPr>
      </w:pPr>
    </w:p>
    <w:p w:rsidR="007E7831" w:rsidRPr="007E7831" w:rsidRDefault="007E7831" w:rsidP="007E7831">
      <w:pPr>
        <w:tabs>
          <w:tab w:val="left" w:pos="6663"/>
          <w:tab w:val="left" w:pos="7371"/>
          <w:tab w:val="left" w:pos="7655"/>
        </w:tabs>
        <w:spacing w:after="0" w:line="240" w:lineRule="auto"/>
        <w:ind w:firstLine="7230"/>
        <w:jc w:val="right"/>
        <w:rPr>
          <w:rFonts w:ascii="Times New Roman" w:eastAsiaTheme="minorEastAsia" w:hAnsi="Times New Roman" w:cs="Times New Roman"/>
          <w:sz w:val="28"/>
          <w:szCs w:val="28"/>
          <w:lang w:eastAsia="ru-RU"/>
        </w:rPr>
      </w:pPr>
      <w:r w:rsidRPr="007E7831">
        <w:rPr>
          <w:rFonts w:ascii="Times New Roman" w:eastAsiaTheme="minorEastAsia" w:hAnsi="Times New Roman" w:cs="Times New Roman"/>
          <w:sz w:val="28"/>
          <w:szCs w:val="28"/>
          <w:lang w:eastAsia="ru-RU"/>
        </w:rPr>
        <w:t>Составитель:</w:t>
      </w:r>
    </w:p>
    <w:p w:rsidR="007E7831" w:rsidRPr="007E7831" w:rsidRDefault="007E7831" w:rsidP="007E7831">
      <w:pPr>
        <w:tabs>
          <w:tab w:val="left" w:pos="5954"/>
          <w:tab w:val="left" w:pos="6096"/>
        </w:tabs>
        <w:spacing w:after="0" w:line="240" w:lineRule="auto"/>
        <w:ind w:firstLine="7088"/>
        <w:jc w:val="right"/>
        <w:rPr>
          <w:rFonts w:ascii="Times New Roman" w:eastAsiaTheme="minorEastAsia" w:hAnsi="Times New Roman" w:cs="Times New Roman"/>
          <w:sz w:val="28"/>
          <w:szCs w:val="28"/>
          <w:lang w:eastAsia="ru-RU"/>
        </w:rPr>
      </w:pPr>
      <w:r w:rsidRPr="007E7831">
        <w:rPr>
          <w:rFonts w:ascii="Times New Roman" w:eastAsiaTheme="minorEastAsia" w:hAnsi="Times New Roman" w:cs="Times New Roman"/>
          <w:sz w:val="28"/>
          <w:szCs w:val="28"/>
          <w:lang w:eastAsia="ru-RU"/>
        </w:rPr>
        <w:t>преподаватель</w:t>
      </w:r>
    </w:p>
    <w:p w:rsidR="007E7831" w:rsidRPr="007E7831" w:rsidRDefault="007E7831" w:rsidP="00494A32">
      <w:pPr>
        <w:tabs>
          <w:tab w:val="left" w:pos="5954"/>
          <w:tab w:val="left" w:pos="6096"/>
        </w:tabs>
        <w:spacing w:after="1320" w:line="240" w:lineRule="auto"/>
        <w:ind w:firstLine="5103"/>
        <w:jc w:val="right"/>
        <w:rPr>
          <w:rFonts w:ascii="Times New Roman" w:eastAsiaTheme="minorEastAsia" w:hAnsi="Times New Roman" w:cs="Times New Roman"/>
          <w:sz w:val="28"/>
          <w:szCs w:val="28"/>
          <w:lang w:eastAsia="ru-RU"/>
        </w:rPr>
      </w:pPr>
      <w:r w:rsidRPr="007E7831">
        <w:rPr>
          <w:rFonts w:ascii="Times New Roman" w:eastAsiaTheme="minorEastAsia" w:hAnsi="Times New Roman" w:cs="Times New Roman"/>
          <w:sz w:val="28"/>
          <w:szCs w:val="28"/>
          <w:lang w:eastAsia="ru-RU"/>
        </w:rPr>
        <w:t>Казначеева Елена Владимировна</w:t>
      </w:r>
    </w:p>
    <w:p w:rsidR="007E7831" w:rsidRPr="007E7831" w:rsidRDefault="007E7831" w:rsidP="007E7831">
      <w:pPr>
        <w:tabs>
          <w:tab w:val="left" w:pos="5954"/>
          <w:tab w:val="left" w:pos="6096"/>
        </w:tabs>
        <w:spacing w:line="720" w:lineRule="auto"/>
        <w:ind w:firstLine="7088"/>
        <w:jc w:val="right"/>
        <w:rPr>
          <w:rFonts w:ascii="Times New Roman" w:eastAsiaTheme="minorEastAsia" w:hAnsi="Times New Roman" w:cs="Times New Roman"/>
          <w:sz w:val="28"/>
          <w:szCs w:val="28"/>
          <w:lang w:eastAsia="ru-RU"/>
        </w:rPr>
      </w:pPr>
    </w:p>
    <w:p w:rsidR="007E7831" w:rsidRPr="007E7831" w:rsidRDefault="007E7831" w:rsidP="007E7831">
      <w:pPr>
        <w:tabs>
          <w:tab w:val="left" w:pos="5954"/>
          <w:tab w:val="left" w:pos="6096"/>
        </w:tabs>
        <w:spacing w:line="720" w:lineRule="auto"/>
        <w:ind w:firstLine="7088"/>
        <w:jc w:val="right"/>
        <w:rPr>
          <w:rFonts w:ascii="Times New Roman" w:eastAsiaTheme="minorEastAsia" w:hAnsi="Times New Roman" w:cs="Times New Roman"/>
          <w:sz w:val="28"/>
          <w:szCs w:val="28"/>
          <w:lang w:eastAsia="ru-RU"/>
        </w:rPr>
      </w:pPr>
    </w:p>
    <w:p w:rsidR="00CE3284" w:rsidRPr="002B090E" w:rsidRDefault="007E7831" w:rsidP="002B090E">
      <w:pPr>
        <w:tabs>
          <w:tab w:val="left" w:pos="3402"/>
          <w:tab w:val="left" w:pos="3828"/>
          <w:tab w:val="left" w:pos="5954"/>
          <w:tab w:val="left" w:pos="6096"/>
        </w:tabs>
        <w:spacing w:after="360" w:line="240" w:lineRule="auto"/>
        <w:jc w:val="center"/>
        <w:rPr>
          <w:rFonts w:ascii="Times New Roman" w:eastAsiaTheme="minorEastAsia" w:hAnsi="Times New Roman" w:cs="Times New Roman"/>
          <w:sz w:val="24"/>
          <w:szCs w:val="28"/>
          <w:lang w:eastAsia="ru-RU"/>
        </w:rPr>
      </w:pPr>
      <w:r w:rsidRPr="00D4055E">
        <w:rPr>
          <w:rFonts w:ascii="Times New Roman" w:eastAsiaTheme="minorEastAsia" w:hAnsi="Times New Roman" w:cs="Times New Roman"/>
          <w:sz w:val="24"/>
          <w:szCs w:val="28"/>
          <w:lang w:eastAsia="ru-RU"/>
        </w:rPr>
        <w:t>г. Сланцы</w:t>
      </w:r>
      <w:r w:rsidR="00494A32" w:rsidRPr="00D4055E">
        <w:rPr>
          <w:rFonts w:ascii="Times New Roman" w:eastAsiaTheme="minorEastAsia" w:hAnsi="Times New Roman" w:cs="Times New Roman"/>
          <w:sz w:val="24"/>
          <w:szCs w:val="28"/>
          <w:lang w:eastAsia="ru-RU"/>
        </w:rPr>
        <w:t xml:space="preserve">, </w:t>
      </w:r>
      <w:r w:rsidRPr="00D4055E">
        <w:rPr>
          <w:rFonts w:ascii="Times New Roman" w:eastAsiaTheme="minorEastAsia" w:hAnsi="Times New Roman" w:cs="Times New Roman"/>
          <w:sz w:val="24"/>
          <w:szCs w:val="28"/>
          <w:lang w:eastAsia="ru-RU"/>
        </w:rPr>
        <w:t>2019 г.</w:t>
      </w:r>
    </w:p>
    <w:p w:rsidR="00CB4B47" w:rsidRPr="00D4055E" w:rsidRDefault="00CB4B47" w:rsidP="009942F1">
      <w:pPr>
        <w:spacing w:after="120"/>
        <w:jc w:val="center"/>
        <w:rPr>
          <w:rFonts w:ascii="Times New Roman" w:hAnsi="Times New Roman" w:cs="Times New Roman"/>
          <w:b/>
          <w:sz w:val="24"/>
          <w:szCs w:val="28"/>
        </w:rPr>
      </w:pPr>
      <w:r w:rsidRPr="00D4055E">
        <w:rPr>
          <w:rFonts w:ascii="Times New Roman" w:hAnsi="Times New Roman" w:cs="Times New Roman"/>
          <w:b/>
          <w:sz w:val="24"/>
          <w:szCs w:val="28"/>
        </w:rPr>
        <w:lastRenderedPageBreak/>
        <w:t>П</w:t>
      </w:r>
      <w:r w:rsidR="00902A23" w:rsidRPr="00D4055E">
        <w:rPr>
          <w:rFonts w:ascii="Times New Roman" w:hAnsi="Times New Roman" w:cs="Times New Roman"/>
          <w:b/>
          <w:sz w:val="24"/>
          <w:szCs w:val="28"/>
        </w:rPr>
        <w:t>ОЯСНИТЕЛЬНАЯ ЗАПИСКА</w:t>
      </w:r>
    </w:p>
    <w:p w:rsidR="00424E88" w:rsidRDefault="007E216D" w:rsidP="007E216D">
      <w:pPr>
        <w:spacing w:after="0"/>
        <w:ind w:firstLine="709"/>
        <w:jc w:val="both"/>
        <w:rPr>
          <w:rFonts w:ascii="Times New Roman" w:hAnsi="Times New Roman"/>
          <w:sz w:val="24"/>
          <w:szCs w:val="24"/>
        </w:rPr>
      </w:pPr>
      <w:r w:rsidRPr="00D4055E">
        <w:rPr>
          <w:rFonts w:ascii="Times New Roman" w:hAnsi="Times New Roman"/>
          <w:sz w:val="24"/>
          <w:szCs w:val="24"/>
        </w:rPr>
        <w:t xml:space="preserve">Настоящая дополнительная общеразвивающая общеобразовательная программа </w:t>
      </w:r>
      <w:r w:rsidR="00445FF0" w:rsidRPr="00D4055E">
        <w:rPr>
          <w:rFonts w:ascii="Times New Roman" w:hAnsi="Times New Roman"/>
          <w:sz w:val="24"/>
          <w:szCs w:val="24"/>
        </w:rPr>
        <w:t>по учебному предмету</w:t>
      </w:r>
      <w:r w:rsidR="00535034" w:rsidRPr="00D4055E">
        <w:rPr>
          <w:rFonts w:ascii="Times New Roman" w:hAnsi="Times New Roman"/>
          <w:sz w:val="24"/>
          <w:szCs w:val="24"/>
        </w:rPr>
        <w:t xml:space="preserve"> музыкальная литература</w:t>
      </w:r>
      <w:r w:rsidR="00445FF0" w:rsidRPr="00D4055E">
        <w:rPr>
          <w:rFonts w:ascii="Times New Roman" w:hAnsi="Times New Roman"/>
          <w:sz w:val="24"/>
          <w:szCs w:val="24"/>
        </w:rPr>
        <w:t xml:space="preserve"> </w:t>
      </w:r>
      <w:r w:rsidRPr="00D4055E">
        <w:rPr>
          <w:rFonts w:ascii="Times New Roman" w:hAnsi="Times New Roman"/>
          <w:sz w:val="24"/>
          <w:szCs w:val="24"/>
        </w:rPr>
        <w:t xml:space="preserve">разработана на основе: </w:t>
      </w:r>
    </w:p>
    <w:p w:rsidR="00424E88" w:rsidRDefault="00424E88" w:rsidP="00424E88">
      <w:pPr>
        <w:spacing w:after="0"/>
        <w:ind w:firstLine="426"/>
        <w:jc w:val="both"/>
        <w:rPr>
          <w:rFonts w:ascii="Times New Roman" w:hAnsi="Times New Roman"/>
          <w:sz w:val="24"/>
          <w:szCs w:val="24"/>
        </w:rPr>
      </w:pPr>
      <w:r>
        <w:rPr>
          <w:rFonts w:ascii="Times New Roman" w:hAnsi="Times New Roman"/>
          <w:sz w:val="24"/>
          <w:szCs w:val="24"/>
        </w:rPr>
        <w:t xml:space="preserve">- </w:t>
      </w:r>
      <w:r w:rsidR="007E216D" w:rsidRPr="00D4055E">
        <w:rPr>
          <w:rFonts w:ascii="Times New Roman" w:hAnsi="Times New Roman"/>
          <w:sz w:val="24"/>
          <w:szCs w:val="24"/>
        </w:rPr>
        <w:t xml:space="preserve">Федерального закона от 29 декабря 2012 года № 273-ФЗ «Об образовании в Российской Федерации», </w:t>
      </w:r>
    </w:p>
    <w:p w:rsidR="00424E88" w:rsidRDefault="00424E88" w:rsidP="00424E88">
      <w:pPr>
        <w:spacing w:after="0"/>
        <w:ind w:firstLine="426"/>
        <w:jc w:val="both"/>
        <w:rPr>
          <w:rFonts w:ascii="Times New Roman" w:hAnsi="Times New Roman"/>
          <w:sz w:val="24"/>
          <w:szCs w:val="24"/>
        </w:rPr>
      </w:pPr>
      <w:r>
        <w:rPr>
          <w:rFonts w:ascii="Times New Roman" w:hAnsi="Times New Roman"/>
          <w:sz w:val="24"/>
          <w:szCs w:val="24"/>
        </w:rPr>
        <w:t xml:space="preserve">- </w:t>
      </w:r>
      <w:r w:rsidR="007E216D" w:rsidRPr="00D4055E">
        <w:rPr>
          <w:rFonts w:ascii="Times New Roman" w:hAnsi="Times New Roman"/>
          <w:sz w:val="24"/>
          <w:szCs w:val="24"/>
        </w:rPr>
        <w:t xml:space="preserve">Концепции развития дополнительного образования детей (утверждена Распоряжением Правительства Российской Федерации от 04 сентября 2014 года № 1726-р), </w:t>
      </w:r>
    </w:p>
    <w:p w:rsidR="00424E88" w:rsidRDefault="00424E88" w:rsidP="00424E88">
      <w:pPr>
        <w:spacing w:after="0"/>
        <w:ind w:firstLine="426"/>
        <w:jc w:val="both"/>
        <w:rPr>
          <w:rFonts w:ascii="Times New Roman" w:hAnsi="Times New Roman"/>
          <w:sz w:val="24"/>
          <w:szCs w:val="24"/>
        </w:rPr>
      </w:pPr>
      <w:r>
        <w:rPr>
          <w:rFonts w:ascii="Times New Roman" w:hAnsi="Times New Roman"/>
          <w:sz w:val="24"/>
          <w:szCs w:val="24"/>
        </w:rPr>
        <w:t xml:space="preserve">- </w:t>
      </w:r>
      <w:r w:rsidR="00445FF0" w:rsidRPr="00D4055E">
        <w:rPr>
          <w:rFonts w:ascii="Times New Roman" w:hAnsi="Times New Roman"/>
          <w:sz w:val="24"/>
          <w:szCs w:val="24"/>
        </w:rPr>
        <w:t xml:space="preserve">Приказа Министерства просвещения РФ от 09 ноября 2018 года № 196 </w:t>
      </w:r>
      <w:r w:rsidR="007E216D" w:rsidRPr="00D4055E">
        <w:rPr>
          <w:rFonts w:ascii="Times New Roman" w:hAnsi="Times New Roman"/>
          <w:sz w:val="24"/>
          <w:szCs w:val="24"/>
        </w:rPr>
        <w:t xml:space="preserve">«Об утверждении Порядка организации и осуществления образовательной деятельности по дополнительным общеобразовательным программам», </w:t>
      </w:r>
    </w:p>
    <w:p w:rsidR="00424E88" w:rsidRDefault="00424E88" w:rsidP="00424E88">
      <w:pPr>
        <w:spacing w:after="0"/>
        <w:ind w:firstLine="426"/>
        <w:jc w:val="both"/>
        <w:rPr>
          <w:rFonts w:ascii="Times New Roman" w:hAnsi="Times New Roman"/>
          <w:sz w:val="24"/>
          <w:szCs w:val="24"/>
        </w:rPr>
      </w:pPr>
      <w:r>
        <w:rPr>
          <w:rFonts w:ascii="Times New Roman" w:hAnsi="Times New Roman"/>
          <w:sz w:val="24"/>
          <w:szCs w:val="24"/>
        </w:rPr>
        <w:t xml:space="preserve">- </w:t>
      </w:r>
      <w:r w:rsidR="007E216D" w:rsidRPr="00D4055E">
        <w:rPr>
          <w:rFonts w:ascii="Times New Roman" w:hAnsi="Times New Roman"/>
          <w:sz w:val="24"/>
          <w:szCs w:val="24"/>
        </w:rPr>
        <w:t>«Рекомендаций по организации образовательной и методической деятельности при реализации общеразвивающих программ в области искусств», утвержденных письмом Министерства культуры от 21.11.2013г.</w:t>
      </w:r>
      <w:r w:rsidR="00156116" w:rsidRPr="00D4055E">
        <w:rPr>
          <w:rFonts w:ascii="Times New Roman" w:hAnsi="Times New Roman"/>
          <w:sz w:val="24"/>
          <w:szCs w:val="24"/>
        </w:rPr>
        <w:t xml:space="preserve"> </w:t>
      </w:r>
      <w:r w:rsidR="007E216D" w:rsidRPr="00D4055E">
        <w:rPr>
          <w:rFonts w:ascii="Times New Roman" w:hAnsi="Times New Roman"/>
          <w:sz w:val="24"/>
          <w:szCs w:val="24"/>
        </w:rPr>
        <w:t xml:space="preserve">№191-01-39\06-ги, </w:t>
      </w:r>
    </w:p>
    <w:p w:rsidR="00424E88" w:rsidRDefault="00424E88" w:rsidP="00424E88">
      <w:pPr>
        <w:spacing w:after="0"/>
        <w:ind w:firstLine="426"/>
        <w:jc w:val="both"/>
        <w:rPr>
          <w:rFonts w:ascii="Times New Roman" w:hAnsi="Times New Roman"/>
          <w:sz w:val="24"/>
          <w:szCs w:val="24"/>
        </w:rPr>
      </w:pPr>
      <w:r>
        <w:rPr>
          <w:rFonts w:ascii="Times New Roman" w:hAnsi="Times New Roman"/>
          <w:sz w:val="24"/>
          <w:szCs w:val="24"/>
        </w:rPr>
        <w:t>- С</w:t>
      </w:r>
      <w:r w:rsidR="007E216D" w:rsidRPr="00D4055E">
        <w:rPr>
          <w:rFonts w:ascii="Times New Roman" w:hAnsi="Times New Roman"/>
          <w:sz w:val="24"/>
          <w:szCs w:val="24"/>
        </w:rPr>
        <w:t xml:space="preserve">анитарно-эпидемиологических правил и нормативов СанПиН 2.4.4.3172-14 (зарегистрировано в Минюсте 20.08.14г. №33660) с целью определения особенностей организации общеразвивающих программ в области искусств, а также осуществления образовательной и методической деятельности при реализации указанной образовательной программы. </w:t>
      </w:r>
    </w:p>
    <w:p w:rsidR="007E216D" w:rsidRPr="00D4055E" w:rsidRDefault="007E216D" w:rsidP="007E216D">
      <w:pPr>
        <w:spacing w:after="0"/>
        <w:ind w:firstLine="709"/>
        <w:jc w:val="both"/>
        <w:rPr>
          <w:rFonts w:ascii="Times New Roman" w:hAnsi="Times New Roman" w:cs="Times New Roman"/>
          <w:sz w:val="24"/>
          <w:szCs w:val="24"/>
        </w:rPr>
      </w:pPr>
      <w:r w:rsidRPr="00D4055E">
        <w:rPr>
          <w:rFonts w:ascii="Times New Roman" w:hAnsi="Times New Roman"/>
          <w:sz w:val="24"/>
          <w:szCs w:val="24"/>
        </w:rPr>
        <w:t>Настоящая программа составлена в соответствии с Методическими рекомендациями по проектированию дополнительных общеразвивающих общеобразовательных программ (Министерство образования и науки России, ФГАУ ФИРО, 2015 г.)</w:t>
      </w:r>
      <w:r w:rsidR="0073004D" w:rsidRPr="00D4055E">
        <w:rPr>
          <w:rFonts w:ascii="Times New Roman" w:hAnsi="Times New Roman"/>
          <w:sz w:val="24"/>
          <w:szCs w:val="24"/>
        </w:rPr>
        <w:t>,</w:t>
      </w:r>
      <w:r w:rsidRPr="00D4055E">
        <w:rPr>
          <w:rFonts w:ascii="Times New Roman" w:hAnsi="Times New Roman"/>
          <w:sz w:val="24"/>
          <w:szCs w:val="24"/>
        </w:rPr>
        <w:t xml:space="preserve"> </w:t>
      </w:r>
      <w:r w:rsidR="00C6180B" w:rsidRPr="00D4055E">
        <w:rPr>
          <w:rFonts w:ascii="Times New Roman" w:eastAsia="Times New Roman" w:hAnsi="Times New Roman" w:cs="Times New Roman"/>
          <w:sz w:val="24"/>
          <w:szCs w:val="28"/>
          <w:lang w:eastAsia="ru-RU"/>
        </w:rPr>
        <w:t>Письмом</w:t>
      </w:r>
      <w:r w:rsidR="0073004D" w:rsidRPr="00D4055E">
        <w:rPr>
          <w:rFonts w:ascii="Times New Roman" w:eastAsia="Times New Roman" w:hAnsi="Times New Roman" w:cs="Times New Roman"/>
          <w:sz w:val="24"/>
          <w:szCs w:val="28"/>
          <w:lang w:eastAsia="ru-RU"/>
        </w:rPr>
        <w:t xml:space="preserve"> Комитета общего и профессионального образования от 01.04.2015 №19-1969/15-0-0 «О методических рекомендациях по разработке и оформлению дополнительных общеразвивающих программ различной направленности»</w:t>
      </w:r>
      <w:r w:rsidR="00C6180B" w:rsidRPr="00D4055E">
        <w:rPr>
          <w:rFonts w:ascii="Times New Roman" w:eastAsia="Times New Roman" w:hAnsi="Times New Roman" w:cs="Times New Roman"/>
          <w:sz w:val="24"/>
          <w:szCs w:val="28"/>
          <w:lang w:eastAsia="ru-RU"/>
        </w:rPr>
        <w:t xml:space="preserve">. </w:t>
      </w:r>
      <w:r w:rsidRPr="00D4055E">
        <w:rPr>
          <w:rFonts w:ascii="Times New Roman" w:hAnsi="Times New Roman"/>
          <w:sz w:val="24"/>
          <w:szCs w:val="24"/>
        </w:rPr>
        <w:t>Программа разрабатывается и утверждается образовательной организацией самостоятельно (часть 5 статьи 12) Федерального Закона РФ «Об образовании в Российской Федерации» № 273-ФЗ с учетом «Рекомендаций по организации образовательной и методической деятельности при реализации общеразвивающих программ в области искусств» (часть 21 статьи 83), а также кадрового потенциала и материально-технических условий</w:t>
      </w:r>
      <w:r w:rsidRPr="00D4055E">
        <w:rPr>
          <w:rFonts w:ascii="Times New Roman" w:hAnsi="Times New Roman"/>
          <w:b/>
          <w:sz w:val="24"/>
          <w:szCs w:val="24"/>
        </w:rPr>
        <w:t xml:space="preserve"> </w:t>
      </w:r>
      <w:r w:rsidRPr="00D4055E">
        <w:rPr>
          <w:rFonts w:ascii="Times New Roman" w:hAnsi="Times New Roman"/>
          <w:sz w:val="24"/>
          <w:szCs w:val="24"/>
        </w:rPr>
        <w:t>МУДО</w:t>
      </w:r>
      <w:r w:rsidR="00177C85" w:rsidRPr="00D4055E">
        <w:rPr>
          <w:rFonts w:ascii="Times New Roman" w:hAnsi="Times New Roman"/>
          <w:sz w:val="24"/>
          <w:szCs w:val="24"/>
        </w:rPr>
        <w:t xml:space="preserve"> «Сланцевская ДМШ».</w:t>
      </w:r>
    </w:p>
    <w:p w:rsidR="00CB4B47" w:rsidRPr="00D4055E" w:rsidRDefault="00CB4B47" w:rsidP="00A43EA2">
      <w:pPr>
        <w:spacing w:after="0"/>
        <w:ind w:firstLine="709"/>
        <w:jc w:val="both"/>
        <w:rPr>
          <w:rFonts w:ascii="Times New Roman" w:hAnsi="Times New Roman" w:cs="Times New Roman"/>
          <w:sz w:val="24"/>
          <w:szCs w:val="24"/>
        </w:rPr>
      </w:pPr>
      <w:r w:rsidRPr="00D4055E">
        <w:rPr>
          <w:rFonts w:ascii="Times New Roman" w:hAnsi="Times New Roman" w:cs="Times New Roman"/>
          <w:b/>
          <w:sz w:val="24"/>
          <w:szCs w:val="24"/>
        </w:rPr>
        <w:t>Актуальность.</w:t>
      </w:r>
      <w:r w:rsidRPr="00D4055E">
        <w:rPr>
          <w:rFonts w:ascii="Times New Roman" w:hAnsi="Times New Roman" w:cs="Times New Roman"/>
          <w:b/>
          <w:i/>
          <w:sz w:val="24"/>
          <w:szCs w:val="24"/>
        </w:rPr>
        <w:t xml:space="preserve"> </w:t>
      </w:r>
      <w:r w:rsidRPr="00D4055E">
        <w:rPr>
          <w:rFonts w:ascii="Times New Roman" w:hAnsi="Times New Roman" w:cs="Times New Roman"/>
          <w:sz w:val="24"/>
          <w:szCs w:val="24"/>
        </w:rPr>
        <w:t>Своеобразный синтез искусства и основ науки о музыке в</w:t>
      </w:r>
      <w:r w:rsidR="00A75CD0" w:rsidRPr="00D4055E">
        <w:rPr>
          <w:rFonts w:ascii="Times New Roman" w:hAnsi="Times New Roman" w:cs="Times New Roman"/>
          <w:sz w:val="24"/>
          <w:szCs w:val="24"/>
        </w:rPr>
        <w:t xml:space="preserve"> содержании предмета музыкальная литература</w:t>
      </w:r>
      <w:r w:rsidRPr="00D4055E">
        <w:rPr>
          <w:rFonts w:ascii="Times New Roman" w:hAnsi="Times New Roman" w:cs="Times New Roman"/>
          <w:sz w:val="24"/>
          <w:szCs w:val="24"/>
        </w:rPr>
        <w:t xml:space="preserve"> позволяет в учебном процессе одновременно воздействовать </w:t>
      </w:r>
      <w:r w:rsidR="009942F1" w:rsidRPr="00D4055E">
        <w:rPr>
          <w:rFonts w:ascii="Times New Roman" w:hAnsi="Times New Roman" w:cs="Times New Roman"/>
          <w:sz w:val="24"/>
          <w:szCs w:val="24"/>
        </w:rPr>
        <w:t xml:space="preserve">как на эмоциональную, так и на </w:t>
      </w:r>
      <w:r w:rsidRPr="00D4055E">
        <w:rPr>
          <w:rFonts w:ascii="Times New Roman" w:hAnsi="Times New Roman" w:cs="Times New Roman"/>
          <w:sz w:val="24"/>
          <w:szCs w:val="24"/>
        </w:rPr>
        <w:t xml:space="preserve">интеллектуальную сферу школьников, делая их развитие более разносторонним и гармоничным. Именно на </w:t>
      </w:r>
      <w:r w:rsidR="009942F1" w:rsidRPr="00D4055E">
        <w:rPr>
          <w:rFonts w:ascii="Times New Roman" w:hAnsi="Times New Roman" w:cs="Times New Roman"/>
          <w:sz w:val="24"/>
          <w:szCs w:val="24"/>
        </w:rPr>
        <w:t xml:space="preserve">уроках музыкальной </w:t>
      </w:r>
      <w:r w:rsidR="00FA057E" w:rsidRPr="00D4055E">
        <w:rPr>
          <w:rFonts w:ascii="Times New Roman" w:hAnsi="Times New Roman" w:cs="Times New Roman"/>
          <w:sz w:val="24"/>
          <w:szCs w:val="24"/>
        </w:rPr>
        <w:t xml:space="preserve">литературы </w:t>
      </w:r>
      <w:r w:rsidRPr="00D4055E">
        <w:rPr>
          <w:rFonts w:ascii="Times New Roman" w:hAnsi="Times New Roman" w:cs="Times New Roman"/>
          <w:sz w:val="24"/>
          <w:szCs w:val="24"/>
        </w:rPr>
        <w:t>обучающиеся более всего получают тот необходимый эстети</w:t>
      </w:r>
      <w:r w:rsidR="00902A23" w:rsidRPr="00D4055E">
        <w:rPr>
          <w:rFonts w:ascii="Times New Roman" w:hAnsi="Times New Roman" w:cs="Times New Roman"/>
          <w:sz w:val="24"/>
          <w:szCs w:val="24"/>
        </w:rPr>
        <w:t xml:space="preserve">ческий материал, без «питания» </w:t>
      </w:r>
      <w:r w:rsidRPr="00D4055E">
        <w:rPr>
          <w:rFonts w:ascii="Times New Roman" w:hAnsi="Times New Roman" w:cs="Times New Roman"/>
          <w:sz w:val="24"/>
          <w:szCs w:val="24"/>
        </w:rPr>
        <w:t>которым слуховое развитие может утратить свою художественную сущность.</w:t>
      </w:r>
    </w:p>
    <w:p w:rsidR="00CB4B47" w:rsidRPr="00D4055E" w:rsidRDefault="00CB4B47" w:rsidP="00A43EA2">
      <w:pPr>
        <w:spacing w:after="0"/>
        <w:ind w:firstLine="709"/>
        <w:jc w:val="both"/>
        <w:rPr>
          <w:rFonts w:ascii="Times New Roman" w:hAnsi="Times New Roman" w:cs="Times New Roman"/>
          <w:b/>
          <w:i/>
          <w:sz w:val="24"/>
          <w:szCs w:val="24"/>
        </w:rPr>
      </w:pPr>
      <w:r w:rsidRPr="00D4055E">
        <w:rPr>
          <w:rFonts w:ascii="Times New Roman" w:hAnsi="Times New Roman" w:cs="Times New Roman"/>
          <w:b/>
          <w:sz w:val="24"/>
          <w:szCs w:val="24"/>
        </w:rPr>
        <w:t>Педагогическая целесообразность.</w:t>
      </w:r>
      <w:r w:rsidRPr="00D4055E">
        <w:rPr>
          <w:rFonts w:ascii="Times New Roman" w:hAnsi="Times New Roman" w:cs="Times New Roman"/>
          <w:b/>
          <w:i/>
          <w:sz w:val="24"/>
          <w:szCs w:val="24"/>
        </w:rPr>
        <w:t xml:space="preserve"> </w:t>
      </w:r>
      <w:r w:rsidRPr="00D4055E">
        <w:rPr>
          <w:rFonts w:ascii="Times New Roman" w:hAnsi="Times New Roman" w:cs="Times New Roman"/>
          <w:sz w:val="24"/>
          <w:szCs w:val="24"/>
        </w:rPr>
        <w:t>Музыкальная литература как учебный предмет – это дидактически отработанная система знаний, умени</w:t>
      </w:r>
      <w:r w:rsidR="009942F1" w:rsidRPr="00D4055E">
        <w:rPr>
          <w:rFonts w:ascii="Times New Roman" w:hAnsi="Times New Roman" w:cs="Times New Roman"/>
          <w:sz w:val="24"/>
          <w:szCs w:val="24"/>
        </w:rPr>
        <w:t xml:space="preserve">й и навыков, с помощью которых </w:t>
      </w:r>
      <w:r w:rsidRPr="00D4055E">
        <w:rPr>
          <w:rFonts w:ascii="Times New Roman" w:hAnsi="Times New Roman" w:cs="Times New Roman"/>
          <w:sz w:val="24"/>
          <w:szCs w:val="24"/>
        </w:rPr>
        <w:t xml:space="preserve">обучающиеся должны научиться слушать музыку, понимать её содержание, разбираться в своеобразии выразительных средств и получить запас ярких художественных впечатлений от непосредственного общения с лучшими образцами музыкального искусства.  Изучение музыкальной литературы – составная часть единого и многостороннего процесса музыкального воспитания и обучения. Преподавание данного </w:t>
      </w:r>
      <w:r w:rsidRPr="00D4055E">
        <w:rPr>
          <w:rFonts w:ascii="Times New Roman" w:hAnsi="Times New Roman" w:cs="Times New Roman"/>
          <w:sz w:val="24"/>
          <w:szCs w:val="24"/>
        </w:rPr>
        <w:lastRenderedPageBreak/>
        <w:t>предмета в тесной связи со всем циклом учебных дисциплин обогащает музыкально-педагогический процесс, способствует более быстрому и гармоничному развитию музыкальных способностей обучающихся. В курсе музыкальной литературы рассматриваются различные явления музыкально-общественной жизни, творческая деятельность великих композиторов и выдающиеся произведения народного, классического и современного музыкального искусства. Богатство содержания курса музыкальной литературы помогает обучающимся понять связь искусства с явлениями общественной жизни, насыщает в идейном отношении процесс музыкального воспитания и обучения.</w:t>
      </w:r>
    </w:p>
    <w:p w:rsidR="00CB4B47" w:rsidRPr="00D4055E" w:rsidRDefault="00CB4B47" w:rsidP="001B35D0">
      <w:pPr>
        <w:spacing w:after="0"/>
        <w:jc w:val="both"/>
        <w:rPr>
          <w:rFonts w:ascii="Times New Roman" w:hAnsi="Times New Roman" w:cs="Times New Roman"/>
          <w:sz w:val="24"/>
          <w:szCs w:val="24"/>
        </w:rPr>
      </w:pPr>
      <w:r w:rsidRPr="00D4055E">
        <w:rPr>
          <w:rFonts w:ascii="Times New Roman" w:hAnsi="Times New Roman" w:cs="Times New Roman"/>
          <w:b/>
          <w:sz w:val="24"/>
          <w:szCs w:val="24"/>
        </w:rPr>
        <w:t>Цель:</w:t>
      </w:r>
      <w:r w:rsidRPr="00D4055E">
        <w:rPr>
          <w:rFonts w:ascii="Times New Roman" w:hAnsi="Times New Roman" w:cs="Times New Roman"/>
          <w:b/>
          <w:i/>
          <w:sz w:val="24"/>
          <w:szCs w:val="24"/>
        </w:rPr>
        <w:t xml:space="preserve"> </w:t>
      </w:r>
      <w:r w:rsidRPr="00D4055E">
        <w:rPr>
          <w:rFonts w:ascii="Times New Roman" w:hAnsi="Times New Roman" w:cs="Times New Roman"/>
          <w:sz w:val="24"/>
          <w:szCs w:val="24"/>
        </w:rPr>
        <w:t>воспитание у обучающихся желания слушать и умения слышать музыку</w:t>
      </w:r>
    </w:p>
    <w:p w:rsidR="00CB4B47" w:rsidRPr="00D4055E" w:rsidRDefault="00CB4B47" w:rsidP="001B35D0">
      <w:pPr>
        <w:spacing w:after="0"/>
        <w:rPr>
          <w:rFonts w:ascii="Times New Roman" w:hAnsi="Times New Roman" w:cs="Times New Roman"/>
          <w:b/>
          <w:sz w:val="24"/>
          <w:szCs w:val="24"/>
        </w:rPr>
      </w:pPr>
      <w:r w:rsidRPr="00D4055E">
        <w:rPr>
          <w:rFonts w:ascii="Times New Roman" w:hAnsi="Times New Roman" w:cs="Times New Roman"/>
          <w:b/>
          <w:sz w:val="24"/>
          <w:szCs w:val="24"/>
        </w:rPr>
        <w:t>Задачи:</w:t>
      </w:r>
    </w:p>
    <w:p w:rsidR="00CB4B47" w:rsidRPr="00D4055E" w:rsidRDefault="00CB4B47" w:rsidP="00CB4B47">
      <w:pPr>
        <w:pStyle w:val="a3"/>
        <w:numPr>
          <w:ilvl w:val="0"/>
          <w:numId w:val="1"/>
        </w:numPr>
        <w:jc w:val="both"/>
        <w:rPr>
          <w:rFonts w:ascii="Times New Roman" w:hAnsi="Times New Roman" w:cs="Times New Roman"/>
          <w:sz w:val="24"/>
          <w:szCs w:val="24"/>
        </w:rPr>
      </w:pPr>
      <w:r w:rsidRPr="00D4055E">
        <w:rPr>
          <w:rFonts w:ascii="Times New Roman" w:hAnsi="Times New Roman" w:cs="Times New Roman"/>
          <w:sz w:val="24"/>
          <w:szCs w:val="24"/>
        </w:rPr>
        <w:t>приобретение музыкально-исторических знаний</w:t>
      </w:r>
    </w:p>
    <w:p w:rsidR="00CB4B47" w:rsidRPr="00D4055E" w:rsidRDefault="00CB4B47" w:rsidP="00CB4B47">
      <w:pPr>
        <w:pStyle w:val="a3"/>
        <w:numPr>
          <w:ilvl w:val="0"/>
          <w:numId w:val="1"/>
        </w:numPr>
        <w:jc w:val="both"/>
        <w:rPr>
          <w:rFonts w:ascii="Times New Roman" w:hAnsi="Times New Roman" w:cs="Times New Roman"/>
          <w:sz w:val="24"/>
          <w:szCs w:val="24"/>
        </w:rPr>
      </w:pPr>
      <w:r w:rsidRPr="00D4055E">
        <w:rPr>
          <w:rFonts w:ascii="Times New Roman" w:hAnsi="Times New Roman" w:cs="Times New Roman"/>
          <w:sz w:val="24"/>
          <w:szCs w:val="24"/>
        </w:rPr>
        <w:t>формирование навыка самостоятельной умственной деятельности</w:t>
      </w:r>
    </w:p>
    <w:p w:rsidR="00CB4B47" w:rsidRPr="00D4055E" w:rsidRDefault="00CB4B47" w:rsidP="00CB4B47">
      <w:pPr>
        <w:pStyle w:val="a3"/>
        <w:numPr>
          <w:ilvl w:val="0"/>
          <w:numId w:val="1"/>
        </w:numPr>
        <w:jc w:val="both"/>
        <w:rPr>
          <w:rFonts w:ascii="Times New Roman" w:hAnsi="Times New Roman" w:cs="Times New Roman"/>
          <w:sz w:val="24"/>
          <w:szCs w:val="24"/>
        </w:rPr>
      </w:pPr>
      <w:r w:rsidRPr="00D4055E">
        <w:rPr>
          <w:rFonts w:ascii="Times New Roman" w:hAnsi="Times New Roman" w:cs="Times New Roman"/>
          <w:sz w:val="24"/>
          <w:szCs w:val="24"/>
        </w:rPr>
        <w:t>развитие слуха обучающихся и способности осознавать отдельные элементы музыкальной речи</w:t>
      </w:r>
    </w:p>
    <w:p w:rsidR="00CB4B47" w:rsidRPr="00D4055E" w:rsidRDefault="00CB4B47" w:rsidP="00CB4B47">
      <w:pPr>
        <w:pStyle w:val="a3"/>
        <w:numPr>
          <w:ilvl w:val="0"/>
          <w:numId w:val="1"/>
        </w:numPr>
        <w:jc w:val="both"/>
        <w:rPr>
          <w:rFonts w:ascii="Times New Roman" w:hAnsi="Times New Roman" w:cs="Times New Roman"/>
          <w:sz w:val="24"/>
          <w:szCs w:val="24"/>
        </w:rPr>
      </w:pPr>
      <w:r w:rsidRPr="00D4055E">
        <w:rPr>
          <w:rFonts w:ascii="Times New Roman" w:hAnsi="Times New Roman" w:cs="Times New Roman"/>
          <w:sz w:val="24"/>
          <w:szCs w:val="24"/>
        </w:rPr>
        <w:t>расширение общего и музыкального кругозора обучающихся, обогащение их музыкальных представлений</w:t>
      </w:r>
    </w:p>
    <w:p w:rsidR="00CB4B47" w:rsidRPr="00D4055E" w:rsidRDefault="00CB4B47" w:rsidP="00CB4B47">
      <w:pPr>
        <w:pStyle w:val="a3"/>
        <w:numPr>
          <w:ilvl w:val="0"/>
          <w:numId w:val="1"/>
        </w:numPr>
        <w:jc w:val="both"/>
        <w:rPr>
          <w:rFonts w:ascii="Times New Roman" w:hAnsi="Times New Roman" w:cs="Times New Roman"/>
          <w:sz w:val="24"/>
          <w:szCs w:val="24"/>
        </w:rPr>
      </w:pPr>
      <w:r w:rsidRPr="00D4055E">
        <w:rPr>
          <w:rFonts w:ascii="Times New Roman" w:hAnsi="Times New Roman" w:cs="Times New Roman"/>
          <w:sz w:val="24"/>
          <w:szCs w:val="24"/>
        </w:rPr>
        <w:t>формирование музыкально-эстетической позиции ученика, его художественного вкуса</w:t>
      </w:r>
    </w:p>
    <w:p w:rsidR="00B7704B" w:rsidRPr="00D4055E" w:rsidRDefault="00CB4B47" w:rsidP="001B35D0">
      <w:pPr>
        <w:pStyle w:val="a3"/>
        <w:numPr>
          <w:ilvl w:val="0"/>
          <w:numId w:val="1"/>
        </w:numPr>
        <w:spacing w:after="0"/>
        <w:jc w:val="both"/>
        <w:rPr>
          <w:rFonts w:ascii="Times New Roman" w:hAnsi="Times New Roman" w:cs="Times New Roman"/>
          <w:sz w:val="24"/>
          <w:szCs w:val="24"/>
        </w:rPr>
      </w:pPr>
      <w:r w:rsidRPr="00D4055E">
        <w:rPr>
          <w:rFonts w:ascii="Times New Roman" w:hAnsi="Times New Roman" w:cs="Times New Roman"/>
          <w:sz w:val="24"/>
          <w:szCs w:val="24"/>
        </w:rPr>
        <w:t>воспитание эмоционального и осознанного восприятия музыкального произведения</w:t>
      </w:r>
    </w:p>
    <w:p w:rsidR="00091331" w:rsidRPr="00D4055E" w:rsidRDefault="00CB4B47" w:rsidP="00A43EA2">
      <w:pPr>
        <w:spacing w:after="0"/>
        <w:ind w:firstLine="709"/>
        <w:jc w:val="both"/>
        <w:rPr>
          <w:rFonts w:ascii="Times New Roman" w:hAnsi="Times New Roman" w:cs="Times New Roman"/>
          <w:sz w:val="24"/>
          <w:szCs w:val="24"/>
        </w:rPr>
      </w:pPr>
      <w:r w:rsidRPr="00D4055E">
        <w:rPr>
          <w:rFonts w:ascii="Times New Roman" w:hAnsi="Times New Roman" w:cs="Times New Roman"/>
          <w:b/>
          <w:sz w:val="24"/>
          <w:szCs w:val="24"/>
        </w:rPr>
        <w:t>Отличительные особенности программы.</w:t>
      </w:r>
      <w:r w:rsidR="001B35D0" w:rsidRPr="00D4055E">
        <w:rPr>
          <w:rFonts w:ascii="Times New Roman" w:hAnsi="Times New Roman" w:cs="Times New Roman"/>
          <w:b/>
          <w:sz w:val="24"/>
          <w:szCs w:val="24"/>
        </w:rPr>
        <w:t xml:space="preserve"> </w:t>
      </w:r>
      <w:r w:rsidR="00091331" w:rsidRPr="00D4055E">
        <w:rPr>
          <w:rFonts w:ascii="Times New Roman" w:hAnsi="Times New Roman" w:cs="Times New Roman"/>
          <w:sz w:val="24"/>
          <w:szCs w:val="24"/>
        </w:rPr>
        <w:t xml:space="preserve">Стремление к повышению качества и улучшению результатов преподавания музыкальной литературы вызвало активный поиск новых подходов и методов, нетрадиционных форм работы: внедрение письменного анализа обучающимися незнакомого произведения, «зрительных» викторин, основанных на внутрислуховых представлениях учеников, составление таблиц-конспектов по биографиям композиторов, использование </w:t>
      </w:r>
      <w:r w:rsidR="00A43EA2" w:rsidRPr="00D4055E">
        <w:rPr>
          <w:rFonts w:ascii="Times New Roman" w:hAnsi="Times New Roman" w:cs="Times New Roman"/>
          <w:sz w:val="24"/>
          <w:szCs w:val="24"/>
        </w:rPr>
        <w:t>карточек на контрольных уроках, защита п</w:t>
      </w:r>
      <w:r w:rsidR="00B5354E" w:rsidRPr="00D4055E">
        <w:rPr>
          <w:rFonts w:ascii="Times New Roman" w:hAnsi="Times New Roman" w:cs="Times New Roman"/>
          <w:sz w:val="24"/>
          <w:szCs w:val="24"/>
        </w:rPr>
        <w:t>р</w:t>
      </w:r>
      <w:r w:rsidR="00A43EA2" w:rsidRPr="00D4055E">
        <w:rPr>
          <w:rFonts w:ascii="Times New Roman" w:hAnsi="Times New Roman" w:cs="Times New Roman"/>
          <w:sz w:val="24"/>
          <w:szCs w:val="24"/>
        </w:rPr>
        <w:t>оектов.</w:t>
      </w:r>
    </w:p>
    <w:p w:rsidR="00091331" w:rsidRPr="00D4055E" w:rsidRDefault="00B5354E" w:rsidP="00091331">
      <w:pPr>
        <w:spacing w:after="0"/>
        <w:ind w:firstLine="709"/>
        <w:jc w:val="both"/>
        <w:rPr>
          <w:rFonts w:ascii="Times New Roman" w:hAnsi="Times New Roman" w:cs="Times New Roman"/>
          <w:sz w:val="24"/>
          <w:szCs w:val="24"/>
        </w:rPr>
      </w:pPr>
      <w:r w:rsidRPr="00D4055E">
        <w:rPr>
          <w:rFonts w:ascii="Times New Roman" w:hAnsi="Times New Roman" w:cs="Times New Roman"/>
          <w:sz w:val="24"/>
          <w:szCs w:val="24"/>
        </w:rPr>
        <w:t xml:space="preserve">Положение музыкальной литературы в учебном плане ДМШ устанавливает те её дидактические закономерности, которые обычно определяются возрастом учеников и прежде всего возможностями и особенностями их познавательной деятельности. </w:t>
      </w:r>
      <w:r w:rsidR="00091331" w:rsidRPr="00D4055E">
        <w:rPr>
          <w:rFonts w:ascii="Times New Roman" w:hAnsi="Times New Roman" w:cs="Times New Roman"/>
          <w:sz w:val="24"/>
          <w:szCs w:val="24"/>
        </w:rPr>
        <w:t>Появление музыкальной литературы в раннем подростковом возрасте, когда обучающиеся вступают в учебную деятельность в новом «возрастном качестве», открывает немалые возможности для музыкального воспитания, для сближения занятий музыкой с жизнью. Без музыкальной литературы нет пути к музыкальной образованности, к овладению основами музыкальной культуры.</w:t>
      </w:r>
      <w:r w:rsidR="00A43EA2" w:rsidRPr="00D4055E">
        <w:rPr>
          <w:rFonts w:ascii="Times New Roman" w:hAnsi="Times New Roman" w:cs="Times New Roman"/>
          <w:sz w:val="24"/>
          <w:szCs w:val="24"/>
        </w:rPr>
        <w:t xml:space="preserve"> </w:t>
      </w:r>
    </w:p>
    <w:p w:rsidR="00CB4B47" w:rsidRPr="00D4055E" w:rsidRDefault="00091331" w:rsidP="00A43EA2">
      <w:pPr>
        <w:spacing w:after="0"/>
        <w:ind w:firstLine="709"/>
        <w:jc w:val="both"/>
        <w:rPr>
          <w:rFonts w:ascii="Times New Roman" w:hAnsi="Times New Roman" w:cs="Times New Roman"/>
          <w:b/>
          <w:sz w:val="24"/>
          <w:szCs w:val="24"/>
        </w:rPr>
      </w:pPr>
      <w:r w:rsidRPr="00D4055E">
        <w:rPr>
          <w:rFonts w:ascii="Times New Roman" w:hAnsi="Times New Roman" w:cs="Times New Roman"/>
          <w:b/>
          <w:sz w:val="24"/>
          <w:szCs w:val="24"/>
        </w:rPr>
        <w:t>Адресат программы</w:t>
      </w:r>
      <w:r w:rsidR="00A43EA2" w:rsidRPr="00D4055E">
        <w:rPr>
          <w:rFonts w:ascii="Times New Roman" w:hAnsi="Times New Roman" w:cs="Times New Roman"/>
          <w:b/>
          <w:sz w:val="24"/>
          <w:szCs w:val="24"/>
        </w:rPr>
        <w:t>.</w:t>
      </w:r>
      <w:r w:rsidRPr="00D4055E">
        <w:rPr>
          <w:rFonts w:ascii="Times New Roman" w:hAnsi="Times New Roman" w:cs="Times New Roman"/>
          <w:sz w:val="24"/>
          <w:szCs w:val="24"/>
        </w:rPr>
        <w:t xml:space="preserve"> </w:t>
      </w:r>
      <w:r w:rsidR="00D23C90" w:rsidRPr="00D4055E">
        <w:rPr>
          <w:rFonts w:ascii="Times New Roman" w:hAnsi="Times New Roman" w:cs="Times New Roman"/>
          <w:sz w:val="24"/>
          <w:szCs w:val="24"/>
        </w:rPr>
        <w:t>Д</w:t>
      </w:r>
      <w:r w:rsidR="00CB4B47" w:rsidRPr="00D4055E">
        <w:rPr>
          <w:rFonts w:ascii="Times New Roman" w:hAnsi="Times New Roman" w:cs="Times New Roman"/>
          <w:sz w:val="24"/>
          <w:szCs w:val="24"/>
        </w:rPr>
        <w:t>анный предмет адресован подросткам – обучающимся среднего</w:t>
      </w:r>
      <w:r w:rsidR="004E0803" w:rsidRPr="00D4055E">
        <w:rPr>
          <w:rFonts w:ascii="Times New Roman" w:hAnsi="Times New Roman" w:cs="Times New Roman"/>
          <w:sz w:val="24"/>
          <w:szCs w:val="24"/>
        </w:rPr>
        <w:t xml:space="preserve"> и старшего</w:t>
      </w:r>
      <w:r w:rsidR="00CB4B47" w:rsidRPr="00D4055E">
        <w:rPr>
          <w:rFonts w:ascii="Times New Roman" w:hAnsi="Times New Roman" w:cs="Times New Roman"/>
          <w:sz w:val="24"/>
          <w:szCs w:val="24"/>
        </w:rPr>
        <w:t xml:space="preserve"> школьного возраста. При реализации Дополнительной </w:t>
      </w:r>
      <w:r w:rsidR="00D23C90" w:rsidRPr="00D4055E">
        <w:rPr>
          <w:rFonts w:ascii="Times New Roman" w:hAnsi="Times New Roman" w:cs="Times New Roman"/>
          <w:sz w:val="24"/>
          <w:szCs w:val="24"/>
        </w:rPr>
        <w:t xml:space="preserve">общеразвивающей общеобразовательной </w:t>
      </w:r>
      <w:r w:rsidR="00CB4B47" w:rsidRPr="00D4055E">
        <w:rPr>
          <w:rFonts w:ascii="Times New Roman" w:hAnsi="Times New Roman" w:cs="Times New Roman"/>
          <w:sz w:val="24"/>
          <w:szCs w:val="24"/>
        </w:rPr>
        <w:t xml:space="preserve">программы </w:t>
      </w:r>
      <w:r w:rsidR="00826F49" w:rsidRPr="00D4055E">
        <w:rPr>
          <w:rFonts w:ascii="Times New Roman" w:hAnsi="Times New Roman" w:cs="Times New Roman"/>
          <w:sz w:val="24"/>
          <w:szCs w:val="24"/>
        </w:rPr>
        <w:t xml:space="preserve">по музыкальной литературе </w:t>
      </w:r>
      <w:r w:rsidR="00CB4B47" w:rsidRPr="00D4055E">
        <w:rPr>
          <w:rFonts w:ascii="Times New Roman" w:hAnsi="Times New Roman" w:cs="Times New Roman"/>
          <w:sz w:val="24"/>
          <w:szCs w:val="24"/>
        </w:rPr>
        <w:t xml:space="preserve">приходится постоянно учитывать особенности этого сложного периода развития, определяемого как «переходный». Основное содержание данного возрастного периода – переход от детства к взрослости. Следует иметь в виду, что в этом возрасте для успешного обучения требуются перестройка познавательной деятельности, новые способы усвоения знаний, известная самостоятельность. </w:t>
      </w:r>
    </w:p>
    <w:p w:rsidR="000C2FA0" w:rsidRPr="00D4055E" w:rsidRDefault="000C2FA0" w:rsidP="000C2FA0">
      <w:pPr>
        <w:pStyle w:val="1"/>
        <w:spacing w:line="276" w:lineRule="auto"/>
        <w:ind w:firstLine="0"/>
        <w:jc w:val="both"/>
        <w:rPr>
          <w:rFonts w:ascii="Times New Roman" w:hAnsi="Times New Roman"/>
          <w:sz w:val="24"/>
          <w:szCs w:val="24"/>
        </w:rPr>
      </w:pPr>
      <w:r w:rsidRPr="00D4055E">
        <w:rPr>
          <w:rFonts w:ascii="Times New Roman" w:hAnsi="Times New Roman"/>
          <w:b/>
          <w:sz w:val="24"/>
          <w:szCs w:val="24"/>
        </w:rPr>
        <w:t xml:space="preserve">Возраст детей: </w:t>
      </w:r>
      <w:r w:rsidRPr="00D4055E">
        <w:rPr>
          <w:rFonts w:ascii="Times New Roman" w:hAnsi="Times New Roman"/>
          <w:sz w:val="24"/>
          <w:szCs w:val="24"/>
        </w:rPr>
        <w:t xml:space="preserve">10 -17 лет. </w:t>
      </w:r>
    </w:p>
    <w:p w:rsidR="000C2FA0" w:rsidRPr="00D4055E" w:rsidRDefault="000C2FA0" w:rsidP="000C2FA0">
      <w:pPr>
        <w:pStyle w:val="1"/>
        <w:spacing w:line="276" w:lineRule="auto"/>
        <w:ind w:firstLine="0"/>
        <w:jc w:val="both"/>
        <w:rPr>
          <w:rFonts w:ascii="Times New Roman" w:hAnsi="Times New Roman"/>
          <w:sz w:val="24"/>
          <w:szCs w:val="24"/>
        </w:rPr>
      </w:pPr>
      <w:r w:rsidRPr="00D4055E">
        <w:rPr>
          <w:rFonts w:ascii="Times New Roman" w:hAnsi="Times New Roman"/>
          <w:b/>
          <w:sz w:val="24"/>
          <w:szCs w:val="24"/>
        </w:rPr>
        <w:lastRenderedPageBreak/>
        <w:t xml:space="preserve">Форма обучения: </w:t>
      </w:r>
      <w:r w:rsidRPr="00D4055E">
        <w:rPr>
          <w:rFonts w:ascii="Times New Roman" w:hAnsi="Times New Roman"/>
          <w:sz w:val="24"/>
          <w:szCs w:val="24"/>
        </w:rPr>
        <w:t>очная</w:t>
      </w:r>
    </w:p>
    <w:p w:rsidR="000C2FA0" w:rsidRPr="00D4055E" w:rsidRDefault="000C2FA0" w:rsidP="000C2FA0">
      <w:pPr>
        <w:pStyle w:val="1"/>
        <w:spacing w:line="276" w:lineRule="auto"/>
        <w:ind w:firstLine="0"/>
        <w:jc w:val="both"/>
        <w:rPr>
          <w:rFonts w:ascii="Times New Roman" w:hAnsi="Times New Roman"/>
          <w:b/>
          <w:sz w:val="24"/>
          <w:szCs w:val="24"/>
        </w:rPr>
      </w:pPr>
      <w:r w:rsidRPr="00D4055E">
        <w:rPr>
          <w:rFonts w:ascii="Times New Roman" w:hAnsi="Times New Roman"/>
          <w:b/>
          <w:sz w:val="24"/>
          <w:szCs w:val="24"/>
        </w:rPr>
        <w:t>Язык обучения:</w:t>
      </w:r>
      <w:r w:rsidRPr="00D4055E">
        <w:rPr>
          <w:rFonts w:ascii="Times New Roman" w:hAnsi="Times New Roman"/>
          <w:sz w:val="24"/>
          <w:szCs w:val="24"/>
        </w:rPr>
        <w:t xml:space="preserve"> русский</w:t>
      </w:r>
    </w:p>
    <w:p w:rsidR="000C2FA0" w:rsidRPr="00D4055E" w:rsidRDefault="000C2FA0" w:rsidP="000C2FA0">
      <w:pPr>
        <w:pStyle w:val="1"/>
        <w:spacing w:line="276" w:lineRule="auto"/>
        <w:ind w:firstLine="0"/>
        <w:jc w:val="both"/>
        <w:rPr>
          <w:rFonts w:ascii="Times New Roman" w:hAnsi="Times New Roman"/>
          <w:sz w:val="24"/>
          <w:szCs w:val="24"/>
        </w:rPr>
      </w:pPr>
      <w:r w:rsidRPr="00D4055E">
        <w:rPr>
          <w:rFonts w:ascii="Times New Roman" w:hAnsi="Times New Roman"/>
          <w:b/>
          <w:sz w:val="24"/>
          <w:szCs w:val="24"/>
        </w:rPr>
        <w:t>Формы и режим занятий:</w:t>
      </w:r>
      <w:r w:rsidR="00D23C90" w:rsidRPr="00D4055E">
        <w:rPr>
          <w:rFonts w:ascii="Times New Roman" w:hAnsi="Times New Roman"/>
          <w:sz w:val="24"/>
          <w:szCs w:val="24"/>
        </w:rPr>
        <w:t xml:space="preserve"> занятия проводятся один раз в неделю продолжительностью – один академический час. Наполняемость групп 10 – 12 человек. </w:t>
      </w:r>
    </w:p>
    <w:p w:rsidR="000C2FA0" w:rsidRPr="00D4055E" w:rsidRDefault="000C2FA0" w:rsidP="009E4875">
      <w:pPr>
        <w:spacing w:after="0"/>
        <w:jc w:val="both"/>
        <w:rPr>
          <w:rFonts w:ascii="Times New Roman" w:hAnsi="Times New Roman" w:cs="Times New Roman"/>
          <w:sz w:val="24"/>
          <w:szCs w:val="24"/>
        </w:rPr>
      </w:pPr>
      <w:r w:rsidRPr="00D4055E">
        <w:rPr>
          <w:rFonts w:ascii="Times New Roman" w:hAnsi="Times New Roman"/>
          <w:b/>
          <w:sz w:val="24"/>
          <w:szCs w:val="24"/>
        </w:rPr>
        <w:t>Срок реализации</w:t>
      </w:r>
      <w:r w:rsidRPr="00D4055E">
        <w:rPr>
          <w:rFonts w:ascii="Times New Roman" w:hAnsi="Times New Roman" w:cs="Times New Roman"/>
          <w:b/>
          <w:sz w:val="24"/>
          <w:szCs w:val="28"/>
        </w:rPr>
        <w:t xml:space="preserve"> программы:</w:t>
      </w:r>
      <w:r w:rsidR="00D23C90" w:rsidRPr="00D4055E">
        <w:rPr>
          <w:rFonts w:ascii="Times New Roman" w:hAnsi="Times New Roman"/>
          <w:sz w:val="24"/>
          <w:szCs w:val="24"/>
        </w:rPr>
        <w:t xml:space="preserve"> 4 года</w:t>
      </w:r>
      <w:r w:rsidRPr="00D4055E">
        <w:rPr>
          <w:rFonts w:ascii="Times New Roman" w:hAnsi="Times New Roman"/>
          <w:sz w:val="24"/>
          <w:szCs w:val="24"/>
        </w:rPr>
        <w:t>.</w:t>
      </w:r>
      <w:r w:rsidR="009E4875" w:rsidRPr="00D4055E">
        <w:rPr>
          <w:rFonts w:ascii="Times New Roman" w:hAnsi="Times New Roman" w:cs="Times New Roman"/>
          <w:sz w:val="24"/>
          <w:szCs w:val="24"/>
        </w:rPr>
        <w:t xml:space="preserve"> Освоение курса музыкальной литературы по Дополнительным общеразвивающим общеобразовательным программам распределяется следующим образом: по 7-летней программе – с 4 по 7 класс, по 5-летней программе – со 2 по 5 класс. </w:t>
      </w:r>
    </w:p>
    <w:p w:rsidR="000C2FA0" w:rsidRPr="00D4055E" w:rsidRDefault="000C2FA0" w:rsidP="000C2FA0">
      <w:pPr>
        <w:spacing w:after="0"/>
        <w:jc w:val="both"/>
        <w:rPr>
          <w:rFonts w:ascii="Times New Roman" w:hAnsi="Times New Roman" w:cs="Times New Roman"/>
          <w:b/>
          <w:sz w:val="24"/>
          <w:szCs w:val="28"/>
        </w:rPr>
      </w:pPr>
      <w:r w:rsidRPr="00D4055E">
        <w:rPr>
          <w:rFonts w:ascii="Times New Roman" w:hAnsi="Times New Roman" w:cs="Times New Roman"/>
          <w:b/>
          <w:sz w:val="24"/>
          <w:szCs w:val="28"/>
        </w:rPr>
        <w:t>Объем учебного времени</w:t>
      </w:r>
      <w:r w:rsidRPr="00D4055E">
        <w:rPr>
          <w:rFonts w:ascii="Times New Roman" w:hAnsi="Times New Roman" w:cs="Times New Roman"/>
          <w:sz w:val="24"/>
          <w:szCs w:val="28"/>
        </w:rPr>
        <w:t xml:space="preserve">, </w:t>
      </w:r>
      <w:r w:rsidRPr="00D4055E">
        <w:rPr>
          <w:rFonts w:ascii="Times New Roman" w:hAnsi="Times New Roman" w:cs="Times New Roman"/>
          <w:b/>
          <w:sz w:val="24"/>
          <w:szCs w:val="28"/>
        </w:rPr>
        <w:t>предусмотренный учебным планом образовательного учреждения:</w:t>
      </w:r>
    </w:p>
    <w:p w:rsidR="000C2FA0" w:rsidRPr="00D4055E" w:rsidRDefault="000C2FA0" w:rsidP="000C2FA0">
      <w:pPr>
        <w:spacing w:after="120"/>
        <w:jc w:val="both"/>
        <w:rPr>
          <w:rFonts w:ascii="Times New Roman" w:hAnsi="Times New Roman" w:cs="Times New Roman"/>
          <w:sz w:val="24"/>
          <w:szCs w:val="28"/>
        </w:rPr>
      </w:pPr>
      <w:r w:rsidRPr="00D4055E">
        <w:rPr>
          <w:rFonts w:ascii="Times New Roman" w:hAnsi="Times New Roman" w:cs="Times New Roman"/>
          <w:sz w:val="24"/>
          <w:szCs w:val="28"/>
        </w:rPr>
        <w:t xml:space="preserve">Продолжительность учебных занятий 34 недели. </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4"/>
        <w:gridCol w:w="2552"/>
      </w:tblGrid>
      <w:tr w:rsidR="000C2FA0" w:rsidRPr="00D4055E" w:rsidTr="000C2FA0">
        <w:trPr>
          <w:trHeight w:val="318"/>
        </w:trPr>
        <w:tc>
          <w:tcPr>
            <w:tcW w:w="6804" w:type="dxa"/>
          </w:tcPr>
          <w:p w:rsidR="000C2FA0" w:rsidRPr="00D4055E" w:rsidRDefault="000C2FA0" w:rsidP="000C2FA0">
            <w:pPr>
              <w:spacing w:after="0" w:line="240" w:lineRule="auto"/>
              <w:jc w:val="both"/>
              <w:rPr>
                <w:rFonts w:ascii="Times New Roman" w:hAnsi="Times New Roman" w:cs="Times New Roman"/>
                <w:sz w:val="24"/>
                <w:szCs w:val="24"/>
              </w:rPr>
            </w:pPr>
            <w:r w:rsidRPr="00D4055E">
              <w:rPr>
                <w:rFonts w:ascii="Times New Roman" w:hAnsi="Times New Roman" w:cs="Times New Roman"/>
                <w:sz w:val="24"/>
                <w:szCs w:val="24"/>
              </w:rPr>
              <w:t>Недельная нагрузка</w:t>
            </w:r>
          </w:p>
        </w:tc>
        <w:tc>
          <w:tcPr>
            <w:tcW w:w="2552" w:type="dxa"/>
          </w:tcPr>
          <w:p w:rsidR="000C2FA0" w:rsidRPr="00D4055E" w:rsidRDefault="00D23C90" w:rsidP="000C2FA0">
            <w:pPr>
              <w:spacing w:line="240" w:lineRule="auto"/>
              <w:jc w:val="both"/>
              <w:rPr>
                <w:rFonts w:ascii="Times New Roman" w:hAnsi="Times New Roman" w:cs="Times New Roman"/>
                <w:b/>
                <w:sz w:val="24"/>
                <w:szCs w:val="24"/>
              </w:rPr>
            </w:pPr>
            <w:r w:rsidRPr="00D4055E">
              <w:rPr>
                <w:rFonts w:ascii="Times New Roman" w:hAnsi="Times New Roman" w:cs="Times New Roman"/>
                <w:b/>
                <w:sz w:val="24"/>
                <w:szCs w:val="24"/>
              </w:rPr>
              <w:t>1 час</w:t>
            </w:r>
          </w:p>
        </w:tc>
      </w:tr>
      <w:tr w:rsidR="000C2FA0" w:rsidRPr="00D4055E" w:rsidTr="000C2FA0">
        <w:trPr>
          <w:trHeight w:val="388"/>
        </w:trPr>
        <w:tc>
          <w:tcPr>
            <w:tcW w:w="6804" w:type="dxa"/>
          </w:tcPr>
          <w:p w:rsidR="000C2FA0" w:rsidRPr="00D4055E" w:rsidRDefault="000C2FA0" w:rsidP="000C2FA0">
            <w:pPr>
              <w:spacing w:after="0" w:line="240" w:lineRule="auto"/>
              <w:jc w:val="both"/>
              <w:rPr>
                <w:rFonts w:ascii="Times New Roman" w:hAnsi="Times New Roman" w:cs="Times New Roman"/>
                <w:sz w:val="24"/>
                <w:szCs w:val="24"/>
              </w:rPr>
            </w:pPr>
            <w:r w:rsidRPr="00D4055E">
              <w:rPr>
                <w:rFonts w:ascii="Times New Roman" w:hAnsi="Times New Roman" w:cs="Times New Roman"/>
                <w:sz w:val="24"/>
                <w:szCs w:val="24"/>
              </w:rPr>
              <w:t>Количество часов в год</w:t>
            </w:r>
          </w:p>
        </w:tc>
        <w:tc>
          <w:tcPr>
            <w:tcW w:w="2552" w:type="dxa"/>
          </w:tcPr>
          <w:p w:rsidR="000C2FA0" w:rsidRPr="00D4055E" w:rsidRDefault="00D23C90" w:rsidP="000C2FA0">
            <w:pPr>
              <w:spacing w:line="240" w:lineRule="auto"/>
              <w:jc w:val="both"/>
              <w:rPr>
                <w:rFonts w:ascii="Times New Roman" w:hAnsi="Times New Roman" w:cs="Times New Roman"/>
                <w:b/>
                <w:sz w:val="24"/>
                <w:szCs w:val="24"/>
              </w:rPr>
            </w:pPr>
            <w:r w:rsidRPr="00D4055E">
              <w:rPr>
                <w:rFonts w:ascii="Times New Roman" w:hAnsi="Times New Roman" w:cs="Times New Roman"/>
                <w:b/>
                <w:sz w:val="24"/>
                <w:szCs w:val="24"/>
              </w:rPr>
              <w:t>34</w:t>
            </w:r>
            <w:r w:rsidR="000C2FA0" w:rsidRPr="00D4055E">
              <w:rPr>
                <w:rFonts w:ascii="Times New Roman" w:hAnsi="Times New Roman" w:cs="Times New Roman"/>
                <w:b/>
                <w:sz w:val="24"/>
                <w:szCs w:val="24"/>
              </w:rPr>
              <w:t xml:space="preserve"> час</w:t>
            </w:r>
          </w:p>
        </w:tc>
      </w:tr>
      <w:tr w:rsidR="000C2FA0" w:rsidRPr="00D4055E" w:rsidTr="000C2FA0">
        <w:trPr>
          <w:trHeight w:val="517"/>
        </w:trPr>
        <w:tc>
          <w:tcPr>
            <w:tcW w:w="6804" w:type="dxa"/>
          </w:tcPr>
          <w:p w:rsidR="000C2FA0" w:rsidRPr="00D4055E" w:rsidRDefault="000C2FA0" w:rsidP="000C2FA0">
            <w:pPr>
              <w:spacing w:after="0" w:line="240" w:lineRule="auto"/>
              <w:jc w:val="both"/>
              <w:rPr>
                <w:rFonts w:ascii="Times New Roman" w:hAnsi="Times New Roman" w:cs="Times New Roman"/>
                <w:sz w:val="24"/>
                <w:szCs w:val="24"/>
              </w:rPr>
            </w:pPr>
            <w:r w:rsidRPr="00D4055E">
              <w:rPr>
                <w:rFonts w:ascii="Times New Roman" w:hAnsi="Times New Roman" w:cs="Times New Roman"/>
                <w:sz w:val="24"/>
                <w:szCs w:val="24"/>
              </w:rPr>
              <w:t>Количество часов за весь период обучения</w:t>
            </w:r>
          </w:p>
        </w:tc>
        <w:tc>
          <w:tcPr>
            <w:tcW w:w="2552" w:type="dxa"/>
          </w:tcPr>
          <w:p w:rsidR="000C2FA0" w:rsidRPr="00D4055E" w:rsidRDefault="00D23C90" w:rsidP="000C2FA0">
            <w:pPr>
              <w:spacing w:line="240" w:lineRule="auto"/>
              <w:jc w:val="both"/>
              <w:rPr>
                <w:rFonts w:ascii="Times New Roman" w:hAnsi="Times New Roman" w:cs="Times New Roman"/>
                <w:b/>
                <w:sz w:val="24"/>
                <w:szCs w:val="24"/>
              </w:rPr>
            </w:pPr>
            <w:r w:rsidRPr="00D4055E">
              <w:rPr>
                <w:rFonts w:ascii="Times New Roman" w:hAnsi="Times New Roman" w:cs="Times New Roman"/>
                <w:b/>
                <w:sz w:val="24"/>
                <w:szCs w:val="24"/>
              </w:rPr>
              <w:t>136</w:t>
            </w:r>
            <w:r w:rsidR="000C2FA0" w:rsidRPr="00D4055E">
              <w:rPr>
                <w:rFonts w:ascii="Times New Roman" w:hAnsi="Times New Roman" w:cs="Times New Roman"/>
                <w:b/>
                <w:sz w:val="24"/>
                <w:szCs w:val="24"/>
              </w:rPr>
              <w:t xml:space="preserve"> часов</w:t>
            </w:r>
          </w:p>
        </w:tc>
      </w:tr>
    </w:tbl>
    <w:p w:rsidR="00D23C90" w:rsidRPr="00D4055E" w:rsidRDefault="00D23C90" w:rsidP="00D4055E">
      <w:pPr>
        <w:spacing w:before="600" w:after="120"/>
        <w:jc w:val="center"/>
        <w:rPr>
          <w:rFonts w:ascii="Times New Roman" w:hAnsi="Times New Roman"/>
          <w:b/>
          <w:sz w:val="24"/>
          <w:szCs w:val="24"/>
        </w:rPr>
      </w:pPr>
      <w:r w:rsidRPr="00D4055E">
        <w:rPr>
          <w:rFonts w:ascii="Times New Roman" w:hAnsi="Times New Roman"/>
          <w:b/>
          <w:sz w:val="24"/>
          <w:szCs w:val="24"/>
        </w:rPr>
        <w:t>УЧЕБНО-ТЕМАТИЧЕСКИЙ ПЛАН</w:t>
      </w:r>
    </w:p>
    <w:p w:rsidR="00CB4B47" w:rsidRPr="00D4055E" w:rsidRDefault="00CB4B47" w:rsidP="000E74A7">
      <w:pPr>
        <w:spacing w:after="120"/>
        <w:ind w:firstLine="426"/>
        <w:jc w:val="both"/>
        <w:rPr>
          <w:rFonts w:ascii="Times New Roman" w:hAnsi="Times New Roman"/>
          <w:sz w:val="24"/>
          <w:szCs w:val="24"/>
        </w:rPr>
      </w:pPr>
      <w:r w:rsidRPr="00D4055E">
        <w:rPr>
          <w:rFonts w:ascii="Times New Roman" w:hAnsi="Times New Roman"/>
          <w:sz w:val="24"/>
          <w:szCs w:val="24"/>
        </w:rPr>
        <w:t>Первый год обучения н</w:t>
      </w:r>
      <w:r w:rsidR="007E7831" w:rsidRPr="00D4055E">
        <w:rPr>
          <w:rFonts w:ascii="Times New Roman" w:hAnsi="Times New Roman"/>
          <w:sz w:val="24"/>
          <w:szCs w:val="24"/>
        </w:rPr>
        <w:t>осит ознакомительный характер, н</w:t>
      </w:r>
      <w:r w:rsidR="00D23C90" w:rsidRPr="00D4055E">
        <w:rPr>
          <w:rFonts w:ascii="Times New Roman" w:hAnsi="Times New Roman"/>
          <w:sz w:val="24"/>
          <w:szCs w:val="24"/>
        </w:rPr>
        <w:t>ачиная со второго года обучения</w:t>
      </w:r>
      <w:r w:rsidR="000E74A7" w:rsidRPr="00D4055E">
        <w:rPr>
          <w:rFonts w:ascii="Times New Roman" w:hAnsi="Times New Roman"/>
          <w:sz w:val="24"/>
          <w:szCs w:val="24"/>
        </w:rPr>
        <w:t xml:space="preserve"> </w:t>
      </w:r>
      <w:r w:rsidRPr="00D4055E">
        <w:rPr>
          <w:rFonts w:ascii="Times New Roman" w:hAnsi="Times New Roman"/>
          <w:sz w:val="24"/>
          <w:szCs w:val="24"/>
        </w:rPr>
        <w:t>программа строится на чередовании отдельных монографических тем в соответствии с историко-художественным процессом.</w:t>
      </w:r>
    </w:p>
    <w:p w:rsidR="008D237D" w:rsidRPr="00072613" w:rsidRDefault="008D237D" w:rsidP="008D237D">
      <w:pPr>
        <w:spacing w:after="120"/>
        <w:jc w:val="center"/>
        <w:rPr>
          <w:rFonts w:ascii="Times New Roman" w:hAnsi="Times New Roman" w:cs="Times New Roman"/>
          <w:b/>
          <w:sz w:val="28"/>
          <w:szCs w:val="28"/>
        </w:rPr>
      </w:pPr>
      <w:r w:rsidRPr="00072613">
        <w:rPr>
          <w:rFonts w:ascii="Times New Roman" w:hAnsi="Times New Roman" w:cs="Times New Roman"/>
          <w:b/>
          <w:sz w:val="28"/>
          <w:szCs w:val="28"/>
        </w:rPr>
        <w:t>1 год обучения</w:t>
      </w:r>
    </w:p>
    <w:tbl>
      <w:tblPr>
        <w:tblStyle w:val="a4"/>
        <w:tblpPr w:leftFromText="180" w:rightFromText="180" w:vertAnchor="text" w:horzAnchor="margin" w:tblpXSpec="center" w:tblpY="108"/>
        <w:tblW w:w="9571" w:type="dxa"/>
        <w:tblLook w:val="04A0" w:firstRow="1" w:lastRow="0" w:firstColumn="1" w:lastColumn="0" w:noHBand="0" w:noVBand="1"/>
      </w:tblPr>
      <w:tblGrid>
        <w:gridCol w:w="516"/>
        <w:gridCol w:w="3361"/>
        <w:gridCol w:w="819"/>
        <w:gridCol w:w="1241"/>
        <w:gridCol w:w="1416"/>
        <w:gridCol w:w="2218"/>
      </w:tblGrid>
      <w:tr w:rsidR="00072613" w:rsidRPr="00072613" w:rsidTr="000E74A7">
        <w:trPr>
          <w:trHeight w:val="600"/>
        </w:trPr>
        <w:tc>
          <w:tcPr>
            <w:tcW w:w="516" w:type="dxa"/>
            <w:vMerge w:val="restart"/>
            <w:tcBorders>
              <w:top w:val="single" w:sz="4" w:space="0" w:color="auto"/>
              <w:left w:val="single" w:sz="4" w:space="0" w:color="auto"/>
            </w:tcBorders>
            <w:shd w:val="clear" w:color="auto" w:fill="auto"/>
          </w:tcPr>
          <w:p w:rsidR="00072613" w:rsidRPr="00072613" w:rsidRDefault="00072613" w:rsidP="00926149">
            <w:pPr>
              <w:pStyle w:val="a5"/>
              <w:jc w:val="center"/>
              <w:rPr>
                <w:rFonts w:ascii="Times New Roman" w:hAnsi="Times New Roman" w:cs="Times New Roman"/>
                <w:b/>
                <w:sz w:val="24"/>
                <w:szCs w:val="24"/>
              </w:rPr>
            </w:pPr>
          </w:p>
          <w:p w:rsidR="00072613" w:rsidRPr="00072613" w:rsidRDefault="00072613" w:rsidP="00926149">
            <w:pPr>
              <w:pStyle w:val="a5"/>
              <w:jc w:val="center"/>
              <w:rPr>
                <w:rFonts w:ascii="Times New Roman" w:hAnsi="Times New Roman" w:cs="Times New Roman"/>
                <w:b/>
                <w:sz w:val="24"/>
                <w:szCs w:val="24"/>
              </w:rPr>
            </w:pPr>
            <w:r w:rsidRPr="00072613">
              <w:rPr>
                <w:rFonts w:ascii="Times New Roman" w:hAnsi="Times New Roman" w:cs="Times New Roman"/>
                <w:b/>
                <w:sz w:val="24"/>
                <w:szCs w:val="24"/>
              </w:rPr>
              <w:t>№</w:t>
            </w:r>
          </w:p>
        </w:tc>
        <w:tc>
          <w:tcPr>
            <w:tcW w:w="3420" w:type="dxa"/>
            <w:vMerge w:val="restart"/>
          </w:tcPr>
          <w:p w:rsidR="00072613" w:rsidRPr="00072613" w:rsidRDefault="00072613" w:rsidP="00926149">
            <w:pPr>
              <w:pStyle w:val="a5"/>
              <w:jc w:val="center"/>
              <w:rPr>
                <w:rFonts w:ascii="Times New Roman" w:hAnsi="Times New Roman" w:cs="Times New Roman"/>
                <w:b/>
                <w:sz w:val="24"/>
                <w:szCs w:val="24"/>
                <w:lang w:val="en-US"/>
              </w:rPr>
            </w:pPr>
          </w:p>
          <w:p w:rsidR="00072613" w:rsidRPr="00072613" w:rsidRDefault="00072613" w:rsidP="00926149">
            <w:pPr>
              <w:pStyle w:val="a5"/>
              <w:jc w:val="center"/>
              <w:rPr>
                <w:rFonts w:ascii="Times New Roman" w:hAnsi="Times New Roman" w:cs="Times New Roman"/>
                <w:b/>
                <w:sz w:val="24"/>
                <w:szCs w:val="24"/>
              </w:rPr>
            </w:pPr>
            <w:r w:rsidRPr="00072613">
              <w:rPr>
                <w:rFonts w:ascii="Times New Roman" w:hAnsi="Times New Roman" w:cs="Times New Roman"/>
                <w:b/>
                <w:sz w:val="24"/>
                <w:szCs w:val="24"/>
              </w:rPr>
              <w:t>Тема</w:t>
            </w:r>
          </w:p>
        </w:tc>
        <w:tc>
          <w:tcPr>
            <w:tcW w:w="3407" w:type="dxa"/>
            <w:gridSpan w:val="3"/>
            <w:tcBorders>
              <w:bottom w:val="single" w:sz="4" w:space="0" w:color="auto"/>
            </w:tcBorders>
          </w:tcPr>
          <w:p w:rsidR="00072613" w:rsidRPr="00072613" w:rsidRDefault="00072613" w:rsidP="00926149">
            <w:pPr>
              <w:pStyle w:val="a5"/>
              <w:jc w:val="center"/>
              <w:rPr>
                <w:rFonts w:ascii="Times New Roman" w:hAnsi="Times New Roman" w:cs="Times New Roman"/>
                <w:b/>
                <w:sz w:val="24"/>
                <w:szCs w:val="24"/>
              </w:rPr>
            </w:pPr>
            <w:r w:rsidRPr="00072613">
              <w:rPr>
                <w:rFonts w:ascii="Times New Roman" w:hAnsi="Times New Roman" w:cs="Times New Roman"/>
                <w:b/>
                <w:sz w:val="24"/>
                <w:szCs w:val="24"/>
              </w:rPr>
              <w:t>Кол-во часов</w:t>
            </w:r>
          </w:p>
        </w:tc>
        <w:tc>
          <w:tcPr>
            <w:tcW w:w="2228" w:type="dxa"/>
            <w:vMerge w:val="restart"/>
          </w:tcPr>
          <w:p w:rsidR="00072613" w:rsidRPr="00072613" w:rsidRDefault="00072613" w:rsidP="00926149">
            <w:pPr>
              <w:pStyle w:val="a5"/>
              <w:jc w:val="center"/>
              <w:rPr>
                <w:rFonts w:ascii="Times New Roman" w:hAnsi="Times New Roman" w:cs="Times New Roman"/>
                <w:b/>
                <w:sz w:val="24"/>
                <w:szCs w:val="24"/>
              </w:rPr>
            </w:pPr>
            <w:r w:rsidRPr="00072613">
              <w:rPr>
                <w:rFonts w:ascii="Times New Roman" w:hAnsi="Times New Roman" w:cs="Times New Roman"/>
                <w:b/>
                <w:sz w:val="24"/>
                <w:szCs w:val="24"/>
              </w:rPr>
              <w:t>Методы отслеживания и формы контроля</w:t>
            </w:r>
          </w:p>
        </w:tc>
      </w:tr>
      <w:tr w:rsidR="00045E82" w:rsidRPr="00072613" w:rsidTr="000E74A7">
        <w:trPr>
          <w:trHeight w:val="480"/>
        </w:trPr>
        <w:tc>
          <w:tcPr>
            <w:tcW w:w="516" w:type="dxa"/>
            <w:vMerge/>
            <w:tcBorders>
              <w:left w:val="single" w:sz="4" w:space="0" w:color="auto"/>
              <w:bottom w:val="single" w:sz="4" w:space="0" w:color="auto"/>
            </w:tcBorders>
            <w:shd w:val="clear" w:color="auto" w:fill="auto"/>
          </w:tcPr>
          <w:p w:rsidR="00072613" w:rsidRPr="00072613" w:rsidRDefault="00072613" w:rsidP="00926149">
            <w:pPr>
              <w:pStyle w:val="a5"/>
              <w:jc w:val="center"/>
              <w:rPr>
                <w:rFonts w:ascii="Times New Roman" w:hAnsi="Times New Roman" w:cs="Times New Roman"/>
                <w:b/>
                <w:sz w:val="24"/>
                <w:szCs w:val="24"/>
              </w:rPr>
            </w:pPr>
          </w:p>
        </w:tc>
        <w:tc>
          <w:tcPr>
            <w:tcW w:w="3420" w:type="dxa"/>
            <w:vMerge/>
          </w:tcPr>
          <w:p w:rsidR="00072613" w:rsidRPr="00072613" w:rsidRDefault="00072613" w:rsidP="00926149">
            <w:pPr>
              <w:pStyle w:val="a5"/>
              <w:jc w:val="center"/>
              <w:rPr>
                <w:rFonts w:ascii="Times New Roman" w:hAnsi="Times New Roman" w:cs="Times New Roman"/>
                <w:b/>
                <w:sz w:val="24"/>
                <w:szCs w:val="24"/>
              </w:rPr>
            </w:pPr>
          </w:p>
        </w:tc>
        <w:tc>
          <w:tcPr>
            <w:tcW w:w="736" w:type="dxa"/>
            <w:tcBorders>
              <w:top w:val="single" w:sz="4" w:space="0" w:color="auto"/>
              <w:right w:val="single" w:sz="4" w:space="0" w:color="auto"/>
            </w:tcBorders>
          </w:tcPr>
          <w:p w:rsidR="00072613" w:rsidRPr="00072613" w:rsidRDefault="00072613" w:rsidP="00926149">
            <w:pPr>
              <w:pStyle w:val="a5"/>
              <w:jc w:val="center"/>
              <w:rPr>
                <w:rFonts w:ascii="Times New Roman" w:hAnsi="Times New Roman" w:cs="Times New Roman"/>
                <w:b/>
                <w:sz w:val="24"/>
                <w:szCs w:val="24"/>
              </w:rPr>
            </w:pPr>
            <w:r w:rsidRPr="00072613">
              <w:rPr>
                <w:rFonts w:ascii="Times New Roman" w:hAnsi="Times New Roman" w:cs="Times New Roman"/>
                <w:b/>
                <w:sz w:val="24"/>
                <w:szCs w:val="24"/>
              </w:rPr>
              <w:t>Всего</w:t>
            </w:r>
          </w:p>
        </w:tc>
        <w:tc>
          <w:tcPr>
            <w:tcW w:w="1251" w:type="dxa"/>
            <w:tcBorders>
              <w:top w:val="single" w:sz="4" w:space="0" w:color="auto"/>
              <w:right w:val="single" w:sz="4" w:space="0" w:color="auto"/>
            </w:tcBorders>
          </w:tcPr>
          <w:p w:rsidR="00072613" w:rsidRPr="00072613" w:rsidRDefault="00072613" w:rsidP="00926149">
            <w:pPr>
              <w:pStyle w:val="a5"/>
              <w:jc w:val="center"/>
              <w:rPr>
                <w:rFonts w:ascii="Times New Roman" w:hAnsi="Times New Roman" w:cs="Times New Roman"/>
                <w:b/>
                <w:sz w:val="24"/>
                <w:szCs w:val="24"/>
              </w:rPr>
            </w:pPr>
            <w:r w:rsidRPr="00072613">
              <w:rPr>
                <w:rFonts w:ascii="Times New Roman" w:hAnsi="Times New Roman" w:cs="Times New Roman"/>
                <w:b/>
                <w:sz w:val="24"/>
                <w:szCs w:val="24"/>
              </w:rPr>
              <w:t>Теория</w:t>
            </w:r>
          </w:p>
        </w:tc>
        <w:tc>
          <w:tcPr>
            <w:tcW w:w="1420" w:type="dxa"/>
            <w:tcBorders>
              <w:top w:val="single" w:sz="4" w:space="0" w:color="auto"/>
              <w:right w:val="single" w:sz="4" w:space="0" w:color="auto"/>
            </w:tcBorders>
          </w:tcPr>
          <w:p w:rsidR="00072613" w:rsidRPr="00072613" w:rsidRDefault="00072613" w:rsidP="00926149">
            <w:pPr>
              <w:pStyle w:val="a5"/>
              <w:jc w:val="center"/>
              <w:rPr>
                <w:rFonts w:ascii="Times New Roman" w:hAnsi="Times New Roman" w:cs="Times New Roman"/>
                <w:b/>
                <w:sz w:val="24"/>
                <w:szCs w:val="24"/>
              </w:rPr>
            </w:pPr>
            <w:r w:rsidRPr="00072613">
              <w:rPr>
                <w:rFonts w:ascii="Times New Roman" w:hAnsi="Times New Roman" w:cs="Times New Roman"/>
                <w:b/>
                <w:sz w:val="24"/>
                <w:szCs w:val="24"/>
              </w:rPr>
              <w:t>Практика</w:t>
            </w:r>
          </w:p>
        </w:tc>
        <w:tc>
          <w:tcPr>
            <w:tcW w:w="2228" w:type="dxa"/>
            <w:vMerge/>
          </w:tcPr>
          <w:p w:rsidR="00072613" w:rsidRPr="00072613" w:rsidRDefault="00072613" w:rsidP="00926149">
            <w:pPr>
              <w:pStyle w:val="a5"/>
              <w:jc w:val="center"/>
              <w:rPr>
                <w:rFonts w:ascii="Times New Roman" w:hAnsi="Times New Roman" w:cs="Times New Roman"/>
                <w:b/>
                <w:sz w:val="24"/>
                <w:szCs w:val="24"/>
              </w:rPr>
            </w:pPr>
          </w:p>
        </w:tc>
      </w:tr>
      <w:tr w:rsidR="00045E82" w:rsidRPr="00072613" w:rsidTr="000E74A7">
        <w:trPr>
          <w:trHeight w:val="388"/>
        </w:trPr>
        <w:tc>
          <w:tcPr>
            <w:tcW w:w="516" w:type="dxa"/>
            <w:tcBorders>
              <w:top w:val="single" w:sz="4" w:space="0" w:color="auto"/>
              <w:left w:val="single" w:sz="4" w:space="0" w:color="auto"/>
              <w:bottom w:val="single" w:sz="4" w:space="0" w:color="auto"/>
            </w:tcBorders>
            <w:shd w:val="clear" w:color="auto" w:fill="auto"/>
          </w:tcPr>
          <w:p w:rsidR="00072613" w:rsidRPr="00072613" w:rsidRDefault="00072613" w:rsidP="00072613">
            <w:pPr>
              <w:pStyle w:val="a5"/>
              <w:jc w:val="both"/>
              <w:rPr>
                <w:rFonts w:ascii="Times New Roman" w:hAnsi="Times New Roman" w:cs="Times New Roman"/>
                <w:sz w:val="24"/>
                <w:szCs w:val="24"/>
              </w:rPr>
            </w:pPr>
            <w:r w:rsidRPr="00072613">
              <w:rPr>
                <w:rFonts w:ascii="Times New Roman" w:hAnsi="Times New Roman" w:cs="Times New Roman"/>
                <w:sz w:val="24"/>
                <w:szCs w:val="24"/>
                <w:lang w:val="en-US"/>
              </w:rPr>
              <w:t>1</w:t>
            </w:r>
            <w:r w:rsidRPr="00072613">
              <w:rPr>
                <w:rFonts w:ascii="Times New Roman" w:hAnsi="Times New Roman" w:cs="Times New Roman"/>
                <w:sz w:val="24"/>
                <w:szCs w:val="24"/>
              </w:rPr>
              <w:t>.</w:t>
            </w:r>
          </w:p>
        </w:tc>
        <w:tc>
          <w:tcPr>
            <w:tcW w:w="3420" w:type="dxa"/>
          </w:tcPr>
          <w:p w:rsidR="00072613" w:rsidRPr="00072613" w:rsidRDefault="00072613" w:rsidP="00072613">
            <w:pPr>
              <w:pStyle w:val="a5"/>
              <w:jc w:val="both"/>
              <w:rPr>
                <w:rFonts w:ascii="Times New Roman" w:hAnsi="Times New Roman" w:cs="Times New Roman"/>
                <w:sz w:val="24"/>
                <w:szCs w:val="24"/>
              </w:rPr>
            </w:pPr>
            <w:r w:rsidRPr="00072613">
              <w:rPr>
                <w:rFonts w:ascii="Times New Roman" w:hAnsi="Times New Roman" w:cs="Times New Roman"/>
                <w:sz w:val="24"/>
                <w:szCs w:val="24"/>
              </w:rPr>
              <w:t xml:space="preserve">Введение. </w:t>
            </w:r>
          </w:p>
        </w:tc>
        <w:tc>
          <w:tcPr>
            <w:tcW w:w="736"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2</w:t>
            </w:r>
          </w:p>
        </w:tc>
        <w:tc>
          <w:tcPr>
            <w:tcW w:w="1251"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1,5</w:t>
            </w:r>
          </w:p>
        </w:tc>
        <w:tc>
          <w:tcPr>
            <w:tcW w:w="1420"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0,5</w:t>
            </w:r>
          </w:p>
        </w:tc>
        <w:tc>
          <w:tcPr>
            <w:tcW w:w="2228" w:type="dxa"/>
            <w:vMerge w:val="restart"/>
          </w:tcPr>
          <w:p w:rsidR="00045E82" w:rsidRDefault="00045E82" w:rsidP="00EC3257">
            <w:pPr>
              <w:pStyle w:val="a5"/>
              <w:jc w:val="center"/>
              <w:rPr>
                <w:rFonts w:ascii="Times New Roman" w:hAnsi="Times New Roman" w:cs="Times New Roman"/>
                <w:sz w:val="24"/>
                <w:szCs w:val="24"/>
              </w:rPr>
            </w:pPr>
            <w:r>
              <w:rPr>
                <w:rFonts w:ascii="Times New Roman" w:hAnsi="Times New Roman" w:cs="Times New Roman"/>
                <w:sz w:val="24"/>
                <w:szCs w:val="24"/>
              </w:rPr>
              <w:t>Наблюдение.</w:t>
            </w:r>
          </w:p>
          <w:p w:rsidR="00EC3257" w:rsidRPr="00EC3257" w:rsidRDefault="00EC3257" w:rsidP="00EC3257">
            <w:pPr>
              <w:pStyle w:val="a5"/>
              <w:jc w:val="center"/>
              <w:rPr>
                <w:rFonts w:ascii="Times New Roman" w:hAnsi="Times New Roman" w:cs="Times New Roman"/>
                <w:sz w:val="24"/>
                <w:szCs w:val="24"/>
              </w:rPr>
            </w:pPr>
            <w:r w:rsidRPr="00EC3257">
              <w:rPr>
                <w:rFonts w:ascii="Times New Roman" w:hAnsi="Times New Roman" w:cs="Times New Roman"/>
                <w:sz w:val="24"/>
                <w:szCs w:val="24"/>
              </w:rPr>
              <w:t>Устный опрос: индивидуальный и фронтальный.</w:t>
            </w:r>
          </w:p>
          <w:p w:rsidR="00EC3257" w:rsidRPr="00EC3257" w:rsidRDefault="00EC3257" w:rsidP="00EC3257">
            <w:pPr>
              <w:pStyle w:val="a5"/>
              <w:jc w:val="center"/>
              <w:rPr>
                <w:rFonts w:ascii="Times New Roman" w:hAnsi="Times New Roman" w:cs="Times New Roman"/>
                <w:sz w:val="24"/>
                <w:szCs w:val="24"/>
              </w:rPr>
            </w:pPr>
            <w:r w:rsidRPr="00EC3257">
              <w:rPr>
                <w:rFonts w:ascii="Times New Roman" w:hAnsi="Times New Roman" w:cs="Times New Roman"/>
                <w:sz w:val="24"/>
                <w:szCs w:val="24"/>
              </w:rPr>
              <w:t>Проверка письменных работ.</w:t>
            </w:r>
          </w:p>
          <w:p w:rsidR="00045E82" w:rsidRDefault="00EC3257" w:rsidP="00045E82">
            <w:pPr>
              <w:pStyle w:val="a5"/>
              <w:jc w:val="center"/>
              <w:rPr>
                <w:rFonts w:ascii="Times New Roman" w:hAnsi="Times New Roman" w:cs="Times New Roman"/>
                <w:sz w:val="24"/>
                <w:szCs w:val="24"/>
              </w:rPr>
            </w:pPr>
            <w:r w:rsidRPr="00EC3257">
              <w:rPr>
                <w:rFonts w:ascii="Times New Roman" w:hAnsi="Times New Roman" w:cs="Times New Roman"/>
                <w:sz w:val="24"/>
                <w:szCs w:val="24"/>
              </w:rPr>
              <w:t>Тестирование</w:t>
            </w:r>
            <w:r w:rsidR="00045E82">
              <w:rPr>
                <w:rFonts w:ascii="Times New Roman" w:hAnsi="Times New Roman" w:cs="Times New Roman"/>
                <w:sz w:val="24"/>
                <w:szCs w:val="24"/>
              </w:rPr>
              <w:t>.</w:t>
            </w:r>
          </w:p>
          <w:p w:rsidR="00045E82" w:rsidRPr="00EC3257" w:rsidRDefault="00045E82" w:rsidP="00045E82">
            <w:pPr>
              <w:pStyle w:val="a5"/>
              <w:jc w:val="center"/>
              <w:rPr>
                <w:rFonts w:ascii="Times New Roman" w:hAnsi="Times New Roman" w:cs="Times New Roman"/>
                <w:sz w:val="24"/>
                <w:szCs w:val="24"/>
              </w:rPr>
            </w:pPr>
            <w:r>
              <w:rPr>
                <w:rFonts w:ascii="Times New Roman" w:hAnsi="Times New Roman" w:cs="Times New Roman"/>
                <w:sz w:val="24"/>
                <w:szCs w:val="24"/>
              </w:rPr>
              <w:t>Дидактические игры.</w:t>
            </w:r>
          </w:p>
          <w:p w:rsidR="00EC3257" w:rsidRPr="00EC3257" w:rsidRDefault="008B3B07" w:rsidP="00EC3257">
            <w:pPr>
              <w:pStyle w:val="a5"/>
              <w:jc w:val="center"/>
              <w:rPr>
                <w:rFonts w:ascii="Times New Roman" w:hAnsi="Times New Roman" w:cs="Times New Roman"/>
                <w:sz w:val="24"/>
                <w:szCs w:val="24"/>
              </w:rPr>
            </w:pPr>
            <w:r>
              <w:rPr>
                <w:rFonts w:ascii="Times New Roman" w:hAnsi="Times New Roman" w:cs="Times New Roman"/>
                <w:sz w:val="24"/>
                <w:szCs w:val="24"/>
              </w:rPr>
              <w:t>Контрольные</w:t>
            </w:r>
            <w:r w:rsidR="00EC3257" w:rsidRPr="00EC3257">
              <w:rPr>
                <w:rFonts w:ascii="Times New Roman" w:hAnsi="Times New Roman" w:cs="Times New Roman"/>
                <w:sz w:val="24"/>
                <w:szCs w:val="24"/>
              </w:rPr>
              <w:t xml:space="preserve"> урок</w:t>
            </w:r>
            <w:r>
              <w:rPr>
                <w:rFonts w:ascii="Times New Roman" w:hAnsi="Times New Roman" w:cs="Times New Roman"/>
                <w:sz w:val="24"/>
                <w:szCs w:val="24"/>
              </w:rPr>
              <w:t>и.</w:t>
            </w:r>
          </w:p>
          <w:p w:rsidR="00072613" w:rsidRPr="00072613" w:rsidRDefault="00072613" w:rsidP="00072613">
            <w:pPr>
              <w:pStyle w:val="a5"/>
              <w:jc w:val="center"/>
              <w:rPr>
                <w:rFonts w:ascii="Times New Roman" w:hAnsi="Times New Roman" w:cs="Times New Roman"/>
                <w:sz w:val="24"/>
                <w:szCs w:val="24"/>
              </w:rPr>
            </w:pPr>
          </w:p>
        </w:tc>
      </w:tr>
      <w:tr w:rsidR="00045E82" w:rsidRPr="00072613" w:rsidTr="000E74A7">
        <w:tc>
          <w:tcPr>
            <w:tcW w:w="516" w:type="dxa"/>
            <w:tcBorders>
              <w:top w:val="single" w:sz="4" w:space="0" w:color="auto"/>
              <w:left w:val="single" w:sz="4" w:space="0" w:color="auto"/>
              <w:bottom w:val="single" w:sz="4" w:space="0" w:color="auto"/>
            </w:tcBorders>
            <w:shd w:val="clear" w:color="auto" w:fill="auto"/>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2.</w:t>
            </w:r>
          </w:p>
        </w:tc>
        <w:tc>
          <w:tcPr>
            <w:tcW w:w="3420" w:type="dxa"/>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Выразительные средства музыки</w:t>
            </w:r>
          </w:p>
        </w:tc>
        <w:tc>
          <w:tcPr>
            <w:tcW w:w="736"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5</w:t>
            </w:r>
          </w:p>
        </w:tc>
        <w:tc>
          <w:tcPr>
            <w:tcW w:w="1251"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2</w:t>
            </w:r>
          </w:p>
        </w:tc>
        <w:tc>
          <w:tcPr>
            <w:tcW w:w="1420"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3</w:t>
            </w:r>
          </w:p>
        </w:tc>
        <w:tc>
          <w:tcPr>
            <w:tcW w:w="2228" w:type="dxa"/>
            <w:vMerge/>
          </w:tcPr>
          <w:p w:rsidR="00072613" w:rsidRPr="00072613" w:rsidRDefault="00072613" w:rsidP="00072613">
            <w:pPr>
              <w:pStyle w:val="a5"/>
              <w:jc w:val="center"/>
              <w:rPr>
                <w:rFonts w:ascii="Times New Roman" w:hAnsi="Times New Roman" w:cs="Times New Roman"/>
                <w:sz w:val="24"/>
                <w:szCs w:val="24"/>
              </w:rPr>
            </w:pPr>
          </w:p>
        </w:tc>
      </w:tr>
      <w:tr w:rsidR="00045E82" w:rsidRPr="00072613" w:rsidTr="000E74A7">
        <w:tc>
          <w:tcPr>
            <w:tcW w:w="516" w:type="dxa"/>
            <w:tcBorders>
              <w:top w:val="single" w:sz="4" w:space="0" w:color="auto"/>
              <w:left w:val="single" w:sz="4" w:space="0" w:color="auto"/>
              <w:bottom w:val="single" w:sz="4" w:space="0" w:color="auto"/>
            </w:tcBorders>
            <w:shd w:val="clear" w:color="auto" w:fill="auto"/>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3.</w:t>
            </w:r>
          </w:p>
        </w:tc>
        <w:tc>
          <w:tcPr>
            <w:tcW w:w="3420" w:type="dxa"/>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 xml:space="preserve"> Музыкальные инструменты</w:t>
            </w:r>
          </w:p>
        </w:tc>
        <w:tc>
          <w:tcPr>
            <w:tcW w:w="736"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4</w:t>
            </w:r>
          </w:p>
        </w:tc>
        <w:tc>
          <w:tcPr>
            <w:tcW w:w="1251"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1,5</w:t>
            </w:r>
          </w:p>
        </w:tc>
        <w:tc>
          <w:tcPr>
            <w:tcW w:w="1420"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2,5</w:t>
            </w:r>
          </w:p>
        </w:tc>
        <w:tc>
          <w:tcPr>
            <w:tcW w:w="2228" w:type="dxa"/>
            <w:vMerge/>
          </w:tcPr>
          <w:p w:rsidR="00072613" w:rsidRPr="00072613" w:rsidRDefault="00072613" w:rsidP="00072613">
            <w:pPr>
              <w:pStyle w:val="a5"/>
              <w:jc w:val="center"/>
              <w:rPr>
                <w:rFonts w:ascii="Times New Roman" w:hAnsi="Times New Roman" w:cs="Times New Roman"/>
                <w:sz w:val="24"/>
                <w:szCs w:val="24"/>
              </w:rPr>
            </w:pPr>
          </w:p>
        </w:tc>
      </w:tr>
      <w:tr w:rsidR="00045E82" w:rsidRPr="00072613" w:rsidTr="000E74A7">
        <w:tc>
          <w:tcPr>
            <w:tcW w:w="516" w:type="dxa"/>
            <w:tcBorders>
              <w:top w:val="single" w:sz="4" w:space="0" w:color="auto"/>
              <w:left w:val="single" w:sz="4" w:space="0" w:color="auto"/>
              <w:bottom w:val="single" w:sz="4" w:space="0" w:color="auto"/>
            </w:tcBorders>
            <w:shd w:val="clear" w:color="auto" w:fill="auto"/>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4.</w:t>
            </w:r>
          </w:p>
        </w:tc>
        <w:tc>
          <w:tcPr>
            <w:tcW w:w="3420" w:type="dxa"/>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 xml:space="preserve">Музыкальный образ. Музыкальная тема.  </w:t>
            </w:r>
          </w:p>
        </w:tc>
        <w:tc>
          <w:tcPr>
            <w:tcW w:w="736"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2</w:t>
            </w:r>
          </w:p>
        </w:tc>
        <w:tc>
          <w:tcPr>
            <w:tcW w:w="1251"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0,5</w:t>
            </w:r>
          </w:p>
        </w:tc>
        <w:tc>
          <w:tcPr>
            <w:tcW w:w="1420"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1,5</w:t>
            </w:r>
          </w:p>
        </w:tc>
        <w:tc>
          <w:tcPr>
            <w:tcW w:w="2228" w:type="dxa"/>
            <w:vMerge/>
          </w:tcPr>
          <w:p w:rsidR="00072613" w:rsidRPr="00072613" w:rsidRDefault="00072613" w:rsidP="00072613">
            <w:pPr>
              <w:pStyle w:val="a5"/>
              <w:jc w:val="center"/>
              <w:rPr>
                <w:rFonts w:ascii="Times New Roman" w:hAnsi="Times New Roman" w:cs="Times New Roman"/>
                <w:sz w:val="24"/>
                <w:szCs w:val="24"/>
              </w:rPr>
            </w:pPr>
          </w:p>
        </w:tc>
      </w:tr>
      <w:tr w:rsidR="00045E82" w:rsidRPr="00072613" w:rsidTr="000E74A7">
        <w:trPr>
          <w:trHeight w:val="197"/>
        </w:trPr>
        <w:tc>
          <w:tcPr>
            <w:tcW w:w="516" w:type="dxa"/>
            <w:tcBorders>
              <w:top w:val="single" w:sz="4" w:space="0" w:color="auto"/>
              <w:left w:val="single" w:sz="4" w:space="0" w:color="auto"/>
              <w:bottom w:val="single" w:sz="4" w:space="0" w:color="auto"/>
            </w:tcBorders>
            <w:shd w:val="clear" w:color="auto" w:fill="auto"/>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5.</w:t>
            </w:r>
          </w:p>
        </w:tc>
        <w:tc>
          <w:tcPr>
            <w:tcW w:w="3420" w:type="dxa"/>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Музыкальная форма</w:t>
            </w:r>
          </w:p>
        </w:tc>
        <w:tc>
          <w:tcPr>
            <w:tcW w:w="736"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4</w:t>
            </w:r>
          </w:p>
        </w:tc>
        <w:tc>
          <w:tcPr>
            <w:tcW w:w="1251"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1</w:t>
            </w:r>
          </w:p>
        </w:tc>
        <w:tc>
          <w:tcPr>
            <w:tcW w:w="1420"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3</w:t>
            </w:r>
          </w:p>
        </w:tc>
        <w:tc>
          <w:tcPr>
            <w:tcW w:w="2228" w:type="dxa"/>
            <w:vMerge/>
          </w:tcPr>
          <w:p w:rsidR="00072613" w:rsidRPr="00072613" w:rsidRDefault="00072613" w:rsidP="00072613">
            <w:pPr>
              <w:pStyle w:val="a5"/>
              <w:jc w:val="center"/>
              <w:rPr>
                <w:rFonts w:ascii="Times New Roman" w:hAnsi="Times New Roman" w:cs="Times New Roman"/>
                <w:sz w:val="24"/>
                <w:szCs w:val="24"/>
              </w:rPr>
            </w:pPr>
          </w:p>
        </w:tc>
      </w:tr>
      <w:tr w:rsidR="00045E82" w:rsidRPr="00072613" w:rsidTr="000E74A7">
        <w:tc>
          <w:tcPr>
            <w:tcW w:w="516" w:type="dxa"/>
            <w:tcBorders>
              <w:top w:val="single" w:sz="4" w:space="0" w:color="auto"/>
              <w:left w:val="single" w:sz="4" w:space="0" w:color="auto"/>
              <w:bottom w:val="single" w:sz="4" w:space="0" w:color="auto"/>
            </w:tcBorders>
            <w:shd w:val="clear" w:color="auto" w:fill="auto"/>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6.</w:t>
            </w:r>
          </w:p>
        </w:tc>
        <w:tc>
          <w:tcPr>
            <w:tcW w:w="3420" w:type="dxa"/>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Музыкальные жанры</w:t>
            </w:r>
          </w:p>
        </w:tc>
        <w:tc>
          <w:tcPr>
            <w:tcW w:w="736"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5</w:t>
            </w:r>
          </w:p>
        </w:tc>
        <w:tc>
          <w:tcPr>
            <w:tcW w:w="1251"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2</w:t>
            </w:r>
          </w:p>
        </w:tc>
        <w:tc>
          <w:tcPr>
            <w:tcW w:w="1420" w:type="dxa"/>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3</w:t>
            </w:r>
          </w:p>
        </w:tc>
        <w:tc>
          <w:tcPr>
            <w:tcW w:w="2228" w:type="dxa"/>
            <w:vMerge/>
          </w:tcPr>
          <w:p w:rsidR="00072613" w:rsidRPr="00072613" w:rsidRDefault="00072613" w:rsidP="00072613">
            <w:pPr>
              <w:pStyle w:val="a5"/>
              <w:jc w:val="center"/>
              <w:rPr>
                <w:rFonts w:ascii="Times New Roman" w:hAnsi="Times New Roman" w:cs="Times New Roman"/>
                <w:sz w:val="24"/>
                <w:szCs w:val="24"/>
              </w:rPr>
            </w:pPr>
          </w:p>
        </w:tc>
      </w:tr>
      <w:tr w:rsidR="00045E82" w:rsidRPr="00072613" w:rsidTr="000E74A7">
        <w:trPr>
          <w:trHeight w:val="629"/>
        </w:trPr>
        <w:tc>
          <w:tcPr>
            <w:tcW w:w="516" w:type="dxa"/>
            <w:tcBorders>
              <w:top w:val="single" w:sz="4" w:space="0" w:color="auto"/>
              <w:left w:val="single" w:sz="4" w:space="0" w:color="auto"/>
              <w:bottom w:val="single" w:sz="4" w:space="0" w:color="auto"/>
            </w:tcBorders>
            <w:shd w:val="clear" w:color="auto" w:fill="auto"/>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7.</w:t>
            </w:r>
          </w:p>
        </w:tc>
        <w:tc>
          <w:tcPr>
            <w:tcW w:w="3420" w:type="dxa"/>
            <w:tcBorders>
              <w:bottom w:val="single" w:sz="4" w:space="0" w:color="auto"/>
            </w:tcBorders>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 xml:space="preserve">Программно-изобразительная музыка                </w:t>
            </w:r>
          </w:p>
        </w:tc>
        <w:tc>
          <w:tcPr>
            <w:tcW w:w="736" w:type="dxa"/>
            <w:tcBorders>
              <w:bottom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2</w:t>
            </w:r>
          </w:p>
        </w:tc>
        <w:tc>
          <w:tcPr>
            <w:tcW w:w="1251" w:type="dxa"/>
            <w:tcBorders>
              <w:bottom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0,5</w:t>
            </w:r>
          </w:p>
        </w:tc>
        <w:tc>
          <w:tcPr>
            <w:tcW w:w="1420" w:type="dxa"/>
            <w:tcBorders>
              <w:bottom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1,5</w:t>
            </w:r>
          </w:p>
        </w:tc>
        <w:tc>
          <w:tcPr>
            <w:tcW w:w="2228" w:type="dxa"/>
            <w:vMerge/>
          </w:tcPr>
          <w:p w:rsidR="00072613" w:rsidRPr="00072613" w:rsidRDefault="00072613" w:rsidP="00072613">
            <w:pPr>
              <w:pStyle w:val="a5"/>
              <w:jc w:val="center"/>
              <w:rPr>
                <w:rFonts w:ascii="Times New Roman" w:hAnsi="Times New Roman" w:cs="Times New Roman"/>
                <w:sz w:val="24"/>
                <w:szCs w:val="24"/>
              </w:rPr>
            </w:pPr>
          </w:p>
        </w:tc>
      </w:tr>
      <w:tr w:rsidR="00045E82" w:rsidRPr="00072613" w:rsidTr="000E74A7">
        <w:trPr>
          <w:trHeight w:val="616"/>
        </w:trPr>
        <w:tc>
          <w:tcPr>
            <w:tcW w:w="516" w:type="dxa"/>
            <w:tcBorders>
              <w:top w:val="single" w:sz="4" w:space="0" w:color="auto"/>
              <w:left w:val="single" w:sz="4" w:space="0" w:color="auto"/>
              <w:bottom w:val="single" w:sz="4" w:space="0" w:color="auto"/>
            </w:tcBorders>
            <w:shd w:val="clear" w:color="auto" w:fill="auto"/>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8.</w:t>
            </w:r>
          </w:p>
        </w:tc>
        <w:tc>
          <w:tcPr>
            <w:tcW w:w="3420" w:type="dxa"/>
            <w:tcBorders>
              <w:top w:val="single" w:sz="4" w:space="0" w:color="auto"/>
              <w:bottom w:val="single" w:sz="4" w:space="0" w:color="auto"/>
            </w:tcBorders>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Музыка в театре. Григ Э. «Пер Гюнт»</w:t>
            </w:r>
          </w:p>
        </w:tc>
        <w:tc>
          <w:tcPr>
            <w:tcW w:w="736" w:type="dxa"/>
            <w:tcBorders>
              <w:top w:val="single" w:sz="4" w:space="0" w:color="auto"/>
              <w:bottom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2</w:t>
            </w:r>
          </w:p>
        </w:tc>
        <w:tc>
          <w:tcPr>
            <w:tcW w:w="1251" w:type="dxa"/>
            <w:tcBorders>
              <w:top w:val="single" w:sz="4" w:space="0" w:color="auto"/>
              <w:bottom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1</w:t>
            </w:r>
          </w:p>
        </w:tc>
        <w:tc>
          <w:tcPr>
            <w:tcW w:w="1420" w:type="dxa"/>
            <w:tcBorders>
              <w:top w:val="single" w:sz="4" w:space="0" w:color="auto"/>
              <w:bottom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1</w:t>
            </w:r>
          </w:p>
        </w:tc>
        <w:tc>
          <w:tcPr>
            <w:tcW w:w="2228" w:type="dxa"/>
            <w:vMerge/>
          </w:tcPr>
          <w:p w:rsidR="00072613" w:rsidRPr="00072613" w:rsidRDefault="00072613" w:rsidP="00072613">
            <w:pPr>
              <w:pStyle w:val="a5"/>
              <w:jc w:val="center"/>
              <w:rPr>
                <w:rFonts w:ascii="Times New Roman" w:hAnsi="Times New Roman" w:cs="Times New Roman"/>
                <w:sz w:val="24"/>
                <w:szCs w:val="24"/>
              </w:rPr>
            </w:pPr>
          </w:p>
        </w:tc>
      </w:tr>
      <w:tr w:rsidR="00045E82" w:rsidRPr="00072613" w:rsidTr="000E74A7">
        <w:trPr>
          <w:trHeight w:val="395"/>
        </w:trPr>
        <w:tc>
          <w:tcPr>
            <w:tcW w:w="516" w:type="dxa"/>
            <w:tcBorders>
              <w:top w:val="single" w:sz="4" w:space="0" w:color="auto"/>
              <w:left w:val="single" w:sz="4" w:space="0" w:color="auto"/>
              <w:bottom w:val="single" w:sz="4" w:space="0" w:color="auto"/>
            </w:tcBorders>
            <w:shd w:val="clear" w:color="auto" w:fill="auto"/>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9.</w:t>
            </w:r>
          </w:p>
        </w:tc>
        <w:tc>
          <w:tcPr>
            <w:tcW w:w="3420" w:type="dxa"/>
            <w:tcBorders>
              <w:top w:val="single" w:sz="4" w:space="0" w:color="auto"/>
              <w:bottom w:val="single" w:sz="4" w:space="0" w:color="auto"/>
            </w:tcBorders>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Опера</w:t>
            </w:r>
          </w:p>
        </w:tc>
        <w:tc>
          <w:tcPr>
            <w:tcW w:w="736" w:type="dxa"/>
            <w:tcBorders>
              <w:top w:val="single" w:sz="4" w:space="0" w:color="auto"/>
              <w:bottom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3</w:t>
            </w:r>
          </w:p>
        </w:tc>
        <w:tc>
          <w:tcPr>
            <w:tcW w:w="1251" w:type="dxa"/>
            <w:tcBorders>
              <w:top w:val="single" w:sz="4" w:space="0" w:color="auto"/>
              <w:bottom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1</w:t>
            </w:r>
          </w:p>
        </w:tc>
        <w:tc>
          <w:tcPr>
            <w:tcW w:w="1420" w:type="dxa"/>
            <w:tcBorders>
              <w:top w:val="single" w:sz="4" w:space="0" w:color="auto"/>
              <w:bottom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2</w:t>
            </w:r>
          </w:p>
        </w:tc>
        <w:tc>
          <w:tcPr>
            <w:tcW w:w="2228" w:type="dxa"/>
            <w:vMerge/>
          </w:tcPr>
          <w:p w:rsidR="00072613" w:rsidRPr="00072613" w:rsidRDefault="00072613" w:rsidP="00072613">
            <w:pPr>
              <w:pStyle w:val="a5"/>
              <w:jc w:val="center"/>
              <w:rPr>
                <w:rFonts w:ascii="Times New Roman" w:hAnsi="Times New Roman" w:cs="Times New Roman"/>
                <w:sz w:val="24"/>
                <w:szCs w:val="24"/>
              </w:rPr>
            </w:pPr>
          </w:p>
        </w:tc>
      </w:tr>
      <w:tr w:rsidR="00045E82" w:rsidRPr="00072613" w:rsidTr="00250D2B">
        <w:trPr>
          <w:trHeight w:val="380"/>
        </w:trPr>
        <w:tc>
          <w:tcPr>
            <w:tcW w:w="516" w:type="dxa"/>
            <w:tcBorders>
              <w:top w:val="single" w:sz="4" w:space="0" w:color="auto"/>
              <w:left w:val="single" w:sz="4" w:space="0" w:color="auto"/>
              <w:bottom w:val="single" w:sz="4" w:space="0" w:color="auto"/>
            </w:tcBorders>
            <w:shd w:val="clear" w:color="auto" w:fill="auto"/>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10.</w:t>
            </w:r>
          </w:p>
        </w:tc>
        <w:tc>
          <w:tcPr>
            <w:tcW w:w="3420" w:type="dxa"/>
            <w:tcBorders>
              <w:top w:val="single" w:sz="4" w:space="0" w:color="auto"/>
              <w:bottom w:val="single" w:sz="4" w:space="0" w:color="auto"/>
            </w:tcBorders>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Балет</w:t>
            </w:r>
          </w:p>
        </w:tc>
        <w:tc>
          <w:tcPr>
            <w:tcW w:w="736" w:type="dxa"/>
            <w:tcBorders>
              <w:top w:val="single" w:sz="4" w:space="0" w:color="auto"/>
              <w:bottom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3</w:t>
            </w:r>
          </w:p>
        </w:tc>
        <w:tc>
          <w:tcPr>
            <w:tcW w:w="1251" w:type="dxa"/>
            <w:tcBorders>
              <w:top w:val="single" w:sz="4" w:space="0" w:color="auto"/>
              <w:bottom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1</w:t>
            </w:r>
          </w:p>
        </w:tc>
        <w:tc>
          <w:tcPr>
            <w:tcW w:w="1420" w:type="dxa"/>
            <w:tcBorders>
              <w:top w:val="single" w:sz="4" w:space="0" w:color="auto"/>
              <w:bottom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2</w:t>
            </w:r>
          </w:p>
        </w:tc>
        <w:tc>
          <w:tcPr>
            <w:tcW w:w="2228" w:type="dxa"/>
            <w:vMerge/>
          </w:tcPr>
          <w:p w:rsidR="00072613" w:rsidRPr="00072613" w:rsidRDefault="00072613" w:rsidP="00072613">
            <w:pPr>
              <w:pStyle w:val="a5"/>
              <w:jc w:val="center"/>
              <w:rPr>
                <w:rFonts w:ascii="Times New Roman" w:hAnsi="Times New Roman" w:cs="Times New Roman"/>
                <w:sz w:val="24"/>
                <w:szCs w:val="24"/>
              </w:rPr>
            </w:pPr>
          </w:p>
        </w:tc>
      </w:tr>
      <w:tr w:rsidR="00045E82" w:rsidRPr="00072613" w:rsidTr="000E74A7">
        <w:trPr>
          <w:trHeight w:val="450"/>
        </w:trPr>
        <w:tc>
          <w:tcPr>
            <w:tcW w:w="516" w:type="dxa"/>
            <w:tcBorders>
              <w:top w:val="single" w:sz="4" w:space="0" w:color="auto"/>
              <w:left w:val="single" w:sz="4" w:space="0" w:color="auto"/>
              <w:bottom w:val="single" w:sz="4" w:space="0" w:color="auto"/>
            </w:tcBorders>
            <w:shd w:val="clear" w:color="auto" w:fill="auto"/>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11.</w:t>
            </w:r>
          </w:p>
        </w:tc>
        <w:tc>
          <w:tcPr>
            <w:tcW w:w="3420" w:type="dxa"/>
            <w:tcBorders>
              <w:top w:val="single" w:sz="4" w:space="0" w:color="auto"/>
              <w:bottom w:val="single" w:sz="4" w:space="0" w:color="auto"/>
            </w:tcBorders>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Контрольный урок</w:t>
            </w:r>
          </w:p>
        </w:tc>
        <w:tc>
          <w:tcPr>
            <w:tcW w:w="736" w:type="dxa"/>
            <w:tcBorders>
              <w:top w:val="single" w:sz="4" w:space="0" w:color="auto"/>
              <w:bottom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2</w:t>
            </w:r>
          </w:p>
        </w:tc>
        <w:tc>
          <w:tcPr>
            <w:tcW w:w="1251" w:type="dxa"/>
            <w:tcBorders>
              <w:top w:val="single" w:sz="4" w:space="0" w:color="auto"/>
              <w:bottom w:val="single" w:sz="4" w:space="0" w:color="auto"/>
            </w:tcBorders>
          </w:tcPr>
          <w:p w:rsidR="00072613" w:rsidRPr="00072613" w:rsidRDefault="00072613" w:rsidP="00072613">
            <w:pPr>
              <w:pStyle w:val="a5"/>
              <w:jc w:val="center"/>
              <w:rPr>
                <w:rFonts w:ascii="Times New Roman" w:hAnsi="Times New Roman" w:cs="Times New Roman"/>
                <w:sz w:val="24"/>
                <w:szCs w:val="24"/>
              </w:rPr>
            </w:pPr>
          </w:p>
        </w:tc>
        <w:tc>
          <w:tcPr>
            <w:tcW w:w="1420" w:type="dxa"/>
            <w:tcBorders>
              <w:top w:val="single" w:sz="4" w:space="0" w:color="auto"/>
              <w:bottom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2</w:t>
            </w:r>
          </w:p>
        </w:tc>
        <w:tc>
          <w:tcPr>
            <w:tcW w:w="2228" w:type="dxa"/>
            <w:vMerge/>
          </w:tcPr>
          <w:p w:rsidR="00072613" w:rsidRPr="00072613" w:rsidRDefault="00072613" w:rsidP="00072613">
            <w:pPr>
              <w:pStyle w:val="a5"/>
              <w:jc w:val="center"/>
              <w:rPr>
                <w:rFonts w:ascii="Times New Roman" w:hAnsi="Times New Roman" w:cs="Times New Roman"/>
                <w:sz w:val="24"/>
                <w:szCs w:val="24"/>
              </w:rPr>
            </w:pPr>
          </w:p>
        </w:tc>
      </w:tr>
      <w:tr w:rsidR="00045E82" w:rsidRPr="00072613" w:rsidTr="000E74A7">
        <w:trPr>
          <w:trHeight w:val="372"/>
        </w:trPr>
        <w:tc>
          <w:tcPr>
            <w:tcW w:w="516" w:type="dxa"/>
            <w:tcBorders>
              <w:top w:val="single" w:sz="4" w:space="0" w:color="auto"/>
              <w:left w:val="single" w:sz="4" w:space="0" w:color="auto"/>
              <w:bottom w:val="single" w:sz="4" w:space="0" w:color="auto"/>
            </w:tcBorders>
            <w:shd w:val="clear" w:color="auto" w:fill="auto"/>
          </w:tcPr>
          <w:p w:rsidR="00072613" w:rsidRPr="00072613" w:rsidRDefault="00072613" w:rsidP="00072613">
            <w:pPr>
              <w:pStyle w:val="a5"/>
              <w:rPr>
                <w:rFonts w:ascii="Times New Roman" w:hAnsi="Times New Roman" w:cs="Times New Roman"/>
                <w:sz w:val="24"/>
                <w:szCs w:val="24"/>
              </w:rPr>
            </w:pPr>
          </w:p>
        </w:tc>
        <w:tc>
          <w:tcPr>
            <w:tcW w:w="3420" w:type="dxa"/>
            <w:tcBorders>
              <w:top w:val="single" w:sz="4" w:space="0" w:color="auto"/>
            </w:tcBorders>
          </w:tcPr>
          <w:p w:rsidR="00072613" w:rsidRPr="00072613" w:rsidRDefault="00072613" w:rsidP="00072613">
            <w:pPr>
              <w:pStyle w:val="a5"/>
              <w:rPr>
                <w:rFonts w:ascii="Times New Roman" w:hAnsi="Times New Roman" w:cs="Times New Roman"/>
                <w:sz w:val="24"/>
                <w:szCs w:val="24"/>
              </w:rPr>
            </w:pPr>
            <w:r w:rsidRPr="00072613">
              <w:rPr>
                <w:rFonts w:ascii="Times New Roman" w:hAnsi="Times New Roman" w:cs="Times New Roman"/>
                <w:sz w:val="24"/>
                <w:szCs w:val="24"/>
              </w:rPr>
              <w:t xml:space="preserve"> Итого</w:t>
            </w:r>
          </w:p>
        </w:tc>
        <w:tc>
          <w:tcPr>
            <w:tcW w:w="736" w:type="dxa"/>
            <w:tcBorders>
              <w:top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34</w:t>
            </w:r>
          </w:p>
        </w:tc>
        <w:tc>
          <w:tcPr>
            <w:tcW w:w="1251" w:type="dxa"/>
            <w:tcBorders>
              <w:top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13</w:t>
            </w:r>
          </w:p>
        </w:tc>
        <w:tc>
          <w:tcPr>
            <w:tcW w:w="1420" w:type="dxa"/>
            <w:tcBorders>
              <w:top w:val="single" w:sz="4" w:space="0" w:color="auto"/>
            </w:tcBorders>
          </w:tcPr>
          <w:p w:rsidR="00072613" w:rsidRPr="00072613" w:rsidRDefault="00072613" w:rsidP="00072613">
            <w:pPr>
              <w:pStyle w:val="a5"/>
              <w:jc w:val="center"/>
              <w:rPr>
                <w:rFonts w:ascii="Times New Roman" w:hAnsi="Times New Roman" w:cs="Times New Roman"/>
                <w:sz w:val="24"/>
                <w:szCs w:val="24"/>
              </w:rPr>
            </w:pPr>
            <w:r w:rsidRPr="00072613">
              <w:rPr>
                <w:rFonts w:ascii="Times New Roman" w:hAnsi="Times New Roman" w:cs="Times New Roman"/>
                <w:sz w:val="24"/>
                <w:szCs w:val="24"/>
              </w:rPr>
              <w:t>21</w:t>
            </w:r>
          </w:p>
        </w:tc>
        <w:tc>
          <w:tcPr>
            <w:tcW w:w="2228" w:type="dxa"/>
            <w:vMerge/>
          </w:tcPr>
          <w:p w:rsidR="00072613" w:rsidRPr="00072613" w:rsidRDefault="00072613" w:rsidP="00072613">
            <w:pPr>
              <w:pStyle w:val="a5"/>
              <w:jc w:val="center"/>
              <w:rPr>
                <w:rFonts w:ascii="Times New Roman" w:hAnsi="Times New Roman" w:cs="Times New Roman"/>
                <w:sz w:val="24"/>
                <w:szCs w:val="24"/>
              </w:rPr>
            </w:pPr>
          </w:p>
        </w:tc>
      </w:tr>
    </w:tbl>
    <w:p w:rsidR="008D237D" w:rsidRPr="00072613" w:rsidRDefault="00072613" w:rsidP="002152AA">
      <w:pPr>
        <w:spacing w:after="120"/>
        <w:jc w:val="center"/>
        <w:rPr>
          <w:rFonts w:ascii="Times New Roman" w:hAnsi="Times New Roman" w:cs="Times New Roman"/>
          <w:b/>
          <w:sz w:val="28"/>
          <w:szCs w:val="28"/>
        </w:rPr>
      </w:pPr>
      <w:r w:rsidRPr="00072613">
        <w:rPr>
          <w:rFonts w:ascii="Times New Roman" w:hAnsi="Times New Roman" w:cs="Times New Roman"/>
          <w:b/>
          <w:sz w:val="28"/>
          <w:szCs w:val="28"/>
        </w:rPr>
        <w:lastRenderedPageBreak/>
        <w:t xml:space="preserve">2 </w:t>
      </w:r>
      <w:r w:rsidR="008D237D" w:rsidRPr="00072613">
        <w:rPr>
          <w:rFonts w:ascii="Times New Roman" w:hAnsi="Times New Roman" w:cs="Times New Roman"/>
          <w:b/>
          <w:sz w:val="28"/>
          <w:szCs w:val="28"/>
        </w:rPr>
        <w:t>год обучения</w:t>
      </w:r>
    </w:p>
    <w:tbl>
      <w:tblPr>
        <w:tblStyle w:val="a4"/>
        <w:tblpPr w:leftFromText="180" w:rightFromText="180" w:vertAnchor="text" w:horzAnchor="margin" w:tblpX="-79" w:tblpY="108"/>
        <w:tblW w:w="9611" w:type="dxa"/>
        <w:tblLook w:val="04A0" w:firstRow="1" w:lastRow="0" w:firstColumn="1" w:lastColumn="0" w:noHBand="0" w:noVBand="1"/>
      </w:tblPr>
      <w:tblGrid>
        <w:gridCol w:w="545"/>
        <w:gridCol w:w="3396"/>
        <w:gridCol w:w="850"/>
        <w:gridCol w:w="1134"/>
        <w:gridCol w:w="1418"/>
        <w:gridCol w:w="2268"/>
      </w:tblGrid>
      <w:tr w:rsidR="00D6760F" w:rsidRPr="00AF2212" w:rsidTr="007E7831">
        <w:trPr>
          <w:trHeight w:val="600"/>
        </w:trPr>
        <w:tc>
          <w:tcPr>
            <w:tcW w:w="545" w:type="dxa"/>
            <w:vMerge w:val="restart"/>
            <w:tcBorders>
              <w:top w:val="single" w:sz="4" w:space="0" w:color="auto"/>
              <w:left w:val="single" w:sz="4" w:space="0" w:color="auto"/>
            </w:tcBorders>
            <w:shd w:val="clear" w:color="auto" w:fill="auto"/>
          </w:tcPr>
          <w:p w:rsidR="00D6760F" w:rsidRPr="00072613" w:rsidRDefault="00D6760F" w:rsidP="007E7831">
            <w:pPr>
              <w:pStyle w:val="a5"/>
              <w:jc w:val="center"/>
              <w:rPr>
                <w:rFonts w:ascii="Times New Roman" w:hAnsi="Times New Roman" w:cs="Times New Roman"/>
                <w:b/>
                <w:sz w:val="24"/>
                <w:szCs w:val="24"/>
              </w:rPr>
            </w:pPr>
          </w:p>
          <w:p w:rsidR="00D6760F" w:rsidRPr="00072613" w:rsidRDefault="00D6760F" w:rsidP="007E7831">
            <w:pPr>
              <w:pStyle w:val="a5"/>
              <w:jc w:val="center"/>
              <w:rPr>
                <w:rFonts w:ascii="Times New Roman" w:hAnsi="Times New Roman" w:cs="Times New Roman"/>
                <w:b/>
                <w:sz w:val="24"/>
                <w:szCs w:val="24"/>
              </w:rPr>
            </w:pPr>
            <w:r w:rsidRPr="00072613">
              <w:rPr>
                <w:rFonts w:ascii="Times New Roman" w:hAnsi="Times New Roman" w:cs="Times New Roman"/>
                <w:b/>
                <w:sz w:val="24"/>
                <w:szCs w:val="24"/>
              </w:rPr>
              <w:t>№</w:t>
            </w:r>
          </w:p>
        </w:tc>
        <w:tc>
          <w:tcPr>
            <w:tcW w:w="3396" w:type="dxa"/>
            <w:vMerge w:val="restart"/>
          </w:tcPr>
          <w:p w:rsidR="00D6760F" w:rsidRPr="00072613" w:rsidRDefault="00D6760F" w:rsidP="007E7831">
            <w:pPr>
              <w:pStyle w:val="a5"/>
              <w:jc w:val="center"/>
              <w:rPr>
                <w:rFonts w:ascii="Times New Roman" w:hAnsi="Times New Roman" w:cs="Times New Roman"/>
                <w:b/>
                <w:sz w:val="24"/>
                <w:szCs w:val="24"/>
              </w:rPr>
            </w:pPr>
          </w:p>
          <w:p w:rsidR="00D6760F" w:rsidRPr="00072613" w:rsidRDefault="00D6760F" w:rsidP="007E7831">
            <w:pPr>
              <w:pStyle w:val="a5"/>
              <w:jc w:val="center"/>
              <w:rPr>
                <w:rFonts w:ascii="Times New Roman" w:hAnsi="Times New Roman" w:cs="Times New Roman"/>
                <w:b/>
                <w:sz w:val="24"/>
                <w:szCs w:val="24"/>
              </w:rPr>
            </w:pPr>
            <w:r w:rsidRPr="00072613">
              <w:rPr>
                <w:rFonts w:ascii="Times New Roman" w:hAnsi="Times New Roman" w:cs="Times New Roman"/>
                <w:b/>
                <w:sz w:val="24"/>
                <w:szCs w:val="24"/>
              </w:rPr>
              <w:t>Тема</w:t>
            </w:r>
          </w:p>
        </w:tc>
        <w:tc>
          <w:tcPr>
            <w:tcW w:w="3402" w:type="dxa"/>
            <w:gridSpan w:val="3"/>
            <w:tcBorders>
              <w:bottom w:val="single" w:sz="4" w:space="0" w:color="auto"/>
            </w:tcBorders>
          </w:tcPr>
          <w:p w:rsidR="00D6760F" w:rsidRPr="00072613" w:rsidRDefault="00D6760F" w:rsidP="007E7831">
            <w:pPr>
              <w:pStyle w:val="a5"/>
              <w:jc w:val="center"/>
              <w:rPr>
                <w:rFonts w:ascii="Times New Roman" w:hAnsi="Times New Roman" w:cs="Times New Roman"/>
                <w:b/>
                <w:sz w:val="24"/>
                <w:szCs w:val="24"/>
              </w:rPr>
            </w:pPr>
            <w:r w:rsidRPr="00072613">
              <w:rPr>
                <w:rFonts w:ascii="Times New Roman" w:hAnsi="Times New Roman" w:cs="Times New Roman"/>
                <w:b/>
                <w:sz w:val="24"/>
                <w:szCs w:val="24"/>
              </w:rPr>
              <w:t>Кол-во часов</w:t>
            </w:r>
          </w:p>
        </w:tc>
        <w:tc>
          <w:tcPr>
            <w:tcW w:w="2268" w:type="dxa"/>
            <w:vMerge w:val="restart"/>
          </w:tcPr>
          <w:p w:rsidR="00D6760F" w:rsidRPr="00072613" w:rsidRDefault="00D6760F" w:rsidP="007E7831">
            <w:pPr>
              <w:pStyle w:val="a5"/>
              <w:jc w:val="center"/>
              <w:rPr>
                <w:rFonts w:ascii="Times New Roman" w:hAnsi="Times New Roman" w:cs="Times New Roman"/>
                <w:b/>
                <w:sz w:val="24"/>
                <w:szCs w:val="24"/>
              </w:rPr>
            </w:pPr>
            <w:r w:rsidRPr="00072613">
              <w:rPr>
                <w:rFonts w:ascii="Times New Roman" w:hAnsi="Times New Roman" w:cs="Times New Roman"/>
                <w:b/>
                <w:sz w:val="24"/>
                <w:szCs w:val="24"/>
              </w:rPr>
              <w:t>Методы отслеживания и формы контроля</w:t>
            </w:r>
          </w:p>
        </w:tc>
      </w:tr>
      <w:tr w:rsidR="00D6760F" w:rsidRPr="00AF2212" w:rsidTr="007E7831">
        <w:trPr>
          <w:trHeight w:val="480"/>
        </w:trPr>
        <w:tc>
          <w:tcPr>
            <w:tcW w:w="545" w:type="dxa"/>
            <w:vMerge/>
            <w:tcBorders>
              <w:left w:val="single" w:sz="4" w:space="0" w:color="auto"/>
              <w:bottom w:val="single" w:sz="4" w:space="0" w:color="auto"/>
            </w:tcBorders>
            <w:shd w:val="clear" w:color="auto" w:fill="auto"/>
          </w:tcPr>
          <w:p w:rsidR="00D6760F" w:rsidRPr="00072613" w:rsidRDefault="00D6760F" w:rsidP="007E7831">
            <w:pPr>
              <w:pStyle w:val="a5"/>
              <w:jc w:val="center"/>
              <w:rPr>
                <w:rFonts w:ascii="Times New Roman" w:hAnsi="Times New Roman" w:cs="Times New Roman"/>
                <w:b/>
                <w:sz w:val="24"/>
                <w:szCs w:val="24"/>
              </w:rPr>
            </w:pPr>
          </w:p>
        </w:tc>
        <w:tc>
          <w:tcPr>
            <w:tcW w:w="3396" w:type="dxa"/>
            <w:vMerge/>
          </w:tcPr>
          <w:p w:rsidR="00D6760F" w:rsidRPr="00072613" w:rsidRDefault="00D6760F" w:rsidP="007E7831">
            <w:pPr>
              <w:pStyle w:val="a5"/>
              <w:jc w:val="center"/>
              <w:rPr>
                <w:rFonts w:ascii="Times New Roman" w:hAnsi="Times New Roman" w:cs="Times New Roman"/>
                <w:b/>
                <w:sz w:val="24"/>
                <w:szCs w:val="24"/>
              </w:rPr>
            </w:pPr>
          </w:p>
        </w:tc>
        <w:tc>
          <w:tcPr>
            <w:tcW w:w="850" w:type="dxa"/>
            <w:tcBorders>
              <w:top w:val="single" w:sz="4" w:space="0" w:color="auto"/>
              <w:right w:val="single" w:sz="4" w:space="0" w:color="auto"/>
            </w:tcBorders>
          </w:tcPr>
          <w:p w:rsidR="00D6760F" w:rsidRPr="00072613" w:rsidRDefault="00D6760F" w:rsidP="007E7831">
            <w:pPr>
              <w:pStyle w:val="a5"/>
              <w:jc w:val="center"/>
              <w:rPr>
                <w:rFonts w:ascii="Times New Roman" w:hAnsi="Times New Roman" w:cs="Times New Roman"/>
                <w:b/>
                <w:sz w:val="24"/>
                <w:szCs w:val="24"/>
              </w:rPr>
            </w:pPr>
            <w:r w:rsidRPr="00072613">
              <w:rPr>
                <w:rFonts w:ascii="Times New Roman" w:hAnsi="Times New Roman" w:cs="Times New Roman"/>
                <w:b/>
                <w:sz w:val="24"/>
                <w:szCs w:val="24"/>
              </w:rPr>
              <w:t>Всего</w:t>
            </w:r>
          </w:p>
        </w:tc>
        <w:tc>
          <w:tcPr>
            <w:tcW w:w="1134" w:type="dxa"/>
            <w:tcBorders>
              <w:top w:val="single" w:sz="4" w:space="0" w:color="auto"/>
              <w:right w:val="single" w:sz="4" w:space="0" w:color="auto"/>
            </w:tcBorders>
          </w:tcPr>
          <w:p w:rsidR="00D6760F" w:rsidRPr="00072613" w:rsidRDefault="00D6760F" w:rsidP="007E7831">
            <w:pPr>
              <w:pStyle w:val="a5"/>
              <w:jc w:val="center"/>
              <w:rPr>
                <w:rFonts w:ascii="Times New Roman" w:hAnsi="Times New Roman" w:cs="Times New Roman"/>
                <w:b/>
                <w:sz w:val="24"/>
                <w:szCs w:val="24"/>
              </w:rPr>
            </w:pPr>
            <w:r w:rsidRPr="00072613">
              <w:rPr>
                <w:rFonts w:ascii="Times New Roman" w:hAnsi="Times New Roman" w:cs="Times New Roman"/>
                <w:b/>
                <w:sz w:val="24"/>
                <w:szCs w:val="24"/>
              </w:rPr>
              <w:t>Теория</w:t>
            </w:r>
          </w:p>
        </w:tc>
        <w:tc>
          <w:tcPr>
            <w:tcW w:w="1418" w:type="dxa"/>
            <w:tcBorders>
              <w:top w:val="single" w:sz="4" w:space="0" w:color="auto"/>
              <w:right w:val="single" w:sz="4" w:space="0" w:color="auto"/>
            </w:tcBorders>
          </w:tcPr>
          <w:p w:rsidR="00D6760F" w:rsidRPr="00072613" w:rsidRDefault="00D6760F" w:rsidP="007E7831">
            <w:pPr>
              <w:pStyle w:val="a5"/>
              <w:jc w:val="center"/>
              <w:rPr>
                <w:rFonts w:ascii="Times New Roman" w:hAnsi="Times New Roman" w:cs="Times New Roman"/>
                <w:b/>
                <w:sz w:val="24"/>
                <w:szCs w:val="24"/>
              </w:rPr>
            </w:pPr>
            <w:r w:rsidRPr="00072613">
              <w:rPr>
                <w:rFonts w:ascii="Times New Roman" w:hAnsi="Times New Roman" w:cs="Times New Roman"/>
                <w:b/>
                <w:sz w:val="24"/>
                <w:szCs w:val="24"/>
              </w:rPr>
              <w:t>Практика</w:t>
            </w:r>
          </w:p>
        </w:tc>
        <w:tc>
          <w:tcPr>
            <w:tcW w:w="2268" w:type="dxa"/>
            <w:vMerge/>
          </w:tcPr>
          <w:p w:rsidR="00D6760F" w:rsidRPr="00072613" w:rsidRDefault="00D6760F" w:rsidP="007E7831">
            <w:pPr>
              <w:pStyle w:val="a5"/>
              <w:jc w:val="center"/>
              <w:rPr>
                <w:rFonts w:ascii="Times New Roman" w:hAnsi="Times New Roman" w:cs="Times New Roman"/>
                <w:b/>
                <w:sz w:val="24"/>
                <w:szCs w:val="24"/>
              </w:rPr>
            </w:pPr>
          </w:p>
        </w:tc>
      </w:tr>
      <w:tr w:rsidR="00D6760F" w:rsidRPr="00AF2212" w:rsidTr="007E7831">
        <w:trPr>
          <w:trHeight w:val="450"/>
        </w:trPr>
        <w:tc>
          <w:tcPr>
            <w:tcW w:w="545" w:type="dxa"/>
            <w:tcBorders>
              <w:top w:val="single" w:sz="4" w:space="0" w:color="auto"/>
              <w:left w:val="single" w:sz="4" w:space="0" w:color="auto"/>
              <w:bottom w:val="single" w:sz="4" w:space="0" w:color="auto"/>
            </w:tcBorders>
            <w:shd w:val="clear" w:color="auto" w:fill="auto"/>
          </w:tcPr>
          <w:p w:rsidR="00D6760F" w:rsidRPr="00072613" w:rsidRDefault="00D6760F" w:rsidP="007E7831">
            <w:pPr>
              <w:pStyle w:val="a5"/>
              <w:jc w:val="both"/>
              <w:rPr>
                <w:rFonts w:ascii="Times New Roman" w:hAnsi="Times New Roman" w:cs="Times New Roman"/>
                <w:sz w:val="24"/>
                <w:szCs w:val="24"/>
              </w:rPr>
            </w:pPr>
            <w:r w:rsidRPr="00072613">
              <w:rPr>
                <w:rFonts w:ascii="Times New Roman" w:hAnsi="Times New Roman" w:cs="Times New Roman"/>
                <w:sz w:val="24"/>
                <w:szCs w:val="24"/>
              </w:rPr>
              <w:t>1.</w:t>
            </w:r>
          </w:p>
        </w:tc>
        <w:tc>
          <w:tcPr>
            <w:tcW w:w="3396" w:type="dxa"/>
          </w:tcPr>
          <w:p w:rsidR="00D6760F" w:rsidRPr="00072613" w:rsidRDefault="00D6760F" w:rsidP="007E7831">
            <w:pPr>
              <w:pStyle w:val="a5"/>
              <w:jc w:val="both"/>
              <w:rPr>
                <w:rFonts w:ascii="Times New Roman" w:hAnsi="Times New Roman" w:cs="Times New Roman"/>
                <w:sz w:val="24"/>
                <w:szCs w:val="24"/>
              </w:rPr>
            </w:pPr>
            <w:r w:rsidRPr="00072613">
              <w:rPr>
                <w:rFonts w:ascii="Times New Roman" w:hAnsi="Times New Roman" w:cs="Times New Roman"/>
                <w:sz w:val="24"/>
                <w:szCs w:val="24"/>
              </w:rPr>
              <w:t xml:space="preserve">Введение. </w:t>
            </w:r>
          </w:p>
        </w:tc>
        <w:tc>
          <w:tcPr>
            <w:tcW w:w="850" w:type="dxa"/>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3</w:t>
            </w:r>
          </w:p>
        </w:tc>
        <w:tc>
          <w:tcPr>
            <w:tcW w:w="1134" w:type="dxa"/>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1</w:t>
            </w:r>
          </w:p>
        </w:tc>
        <w:tc>
          <w:tcPr>
            <w:tcW w:w="1418" w:type="dxa"/>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2</w:t>
            </w:r>
          </w:p>
        </w:tc>
        <w:tc>
          <w:tcPr>
            <w:tcW w:w="2268" w:type="dxa"/>
            <w:vMerge w:val="restart"/>
          </w:tcPr>
          <w:p w:rsidR="00045E82" w:rsidRDefault="00045E82" w:rsidP="007E7831">
            <w:pPr>
              <w:pStyle w:val="a5"/>
              <w:jc w:val="center"/>
              <w:rPr>
                <w:rFonts w:ascii="Times New Roman" w:hAnsi="Times New Roman" w:cs="Times New Roman"/>
                <w:sz w:val="24"/>
                <w:szCs w:val="24"/>
              </w:rPr>
            </w:pPr>
            <w:r>
              <w:rPr>
                <w:rFonts w:ascii="Times New Roman" w:hAnsi="Times New Roman" w:cs="Times New Roman"/>
                <w:sz w:val="24"/>
                <w:szCs w:val="24"/>
              </w:rPr>
              <w:t>Наблюдение.</w:t>
            </w:r>
          </w:p>
          <w:p w:rsidR="00045E82" w:rsidRPr="00EC3257" w:rsidRDefault="00045E82" w:rsidP="007E7831">
            <w:pPr>
              <w:pStyle w:val="a5"/>
              <w:jc w:val="center"/>
              <w:rPr>
                <w:rFonts w:ascii="Times New Roman" w:hAnsi="Times New Roman" w:cs="Times New Roman"/>
                <w:sz w:val="24"/>
                <w:szCs w:val="24"/>
              </w:rPr>
            </w:pPr>
            <w:r w:rsidRPr="00EC3257">
              <w:rPr>
                <w:rFonts w:ascii="Times New Roman" w:hAnsi="Times New Roman" w:cs="Times New Roman"/>
                <w:sz w:val="24"/>
                <w:szCs w:val="24"/>
              </w:rPr>
              <w:t>Устный опрос: индивидуальный и фронтальный.</w:t>
            </w:r>
          </w:p>
          <w:p w:rsidR="00045E82" w:rsidRPr="00EC3257" w:rsidRDefault="00045E82" w:rsidP="007E7831">
            <w:pPr>
              <w:pStyle w:val="a5"/>
              <w:jc w:val="center"/>
              <w:rPr>
                <w:rFonts w:ascii="Times New Roman" w:hAnsi="Times New Roman" w:cs="Times New Roman"/>
                <w:sz w:val="24"/>
                <w:szCs w:val="24"/>
              </w:rPr>
            </w:pPr>
            <w:r>
              <w:rPr>
                <w:rFonts w:ascii="Times New Roman" w:hAnsi="Times New Roman" w:cs="Times New Roman"/>
                <w:sz w:val="24"/>
                <w:szCs w:val="24"/>
              </w:rPr>
              <w:t>Музыкальные викторины.</w:t>
            </w:r>
          </w:p>
          <w:p w:rsidR="00045E82" w:rsidRPr="00EC3257" w:rsidRDefault="00045E82" w:rsidP="007E7831">
            <w:pPr>
              <w:pStyle w:val="a5"/>
              <w:jc w:val="center"/>
              <w:rPr>
                <w:rFonts w:ascii="Times New Roman" w:hAnsi="Times New Roman" w:cs="Times New Roman"/>
                <w:sz w:val="24"/>
                <w:szCs w:val="24"/>
              </w:rPr>
            </w:pPr>
            <w:r w:rsidRPr="00EC3257">
              <w:rPr>
                <w:rFonts w:ascii="Times New Roman" w:hAnsi="Times New Roman" w:cs="Times New Roman"/>
                <w:sz w:val="24"/>
                <w:szCs w:val="24"/>
              </w:rPr>
              <w:t>Проверка письменных работ.</w:t>
            </w:r>
          </w:p>
          <w:p w:rsidR="00045E82" w:rsidRDefault="00045E82" w:rsidP="007E7831">
            <w:pPr>
              <w:pStyle w:val="a5"/>
              <w:jc w:val="center"/>
              <w:rPr>
                <w:rFonts w:ascii="Times New Roman" w:hAnsi="Times New Roman" w:cs="Times New Roman"/>
                <w:sz w:val="24"/>
                <w:szCs w:val="24"/>
              </w:rPr>
            </w:pPr>
            <w:r w:rsidRPr="00EC3257">
              <w:rPr>
                <w:rFonts w:ascii="Times New Roman" w:hAnsi="Times New Roman" w:cs="Times New Roman"/>
                <w:sz w:val="24"/>
                <w:szCs w:val="24"/>
              </w:rPr>
              <w:t>Тестирование</w:t>
            </w:r>
            <w:r>
              <w:rPr>
                <w:rFonts w:ascii="Times New Roman" w:hAnsi="Times New Roman" w:cs="Times New Roman"/>
                <w:sz w:val="24"/>
                <w:szCs w:val="24"/>
              </w:rPr>
              <w:t>.</w:t>
            </w:r>
          </w:p>
          <w:p w:rsidR="00045E82" w:rsidRPr="00EC3257" w:rsidRDefault="008B3B07" w:rsidP="007E7831">
            <w:pPr>
              <w:pStyle w:val="a5"/>
              <w:jc w:val="center"/>
              <w:rPr>
                <w:rFonts w:ascii="Times New Roman" w:hAnsi="Times New Roman" w:cs="Times New Roman"/>
                <w:sz w:val="24"/>
                <w:szCs w:val="24"/>
              </w:rPr>
            </w:pPr>
            <w:r>
              <w:rPr>
                <w:rFonts w:ascii="Times New Roman" w:hAnsi="Times New Roman" w:cs="Times New Roman"/>
                <w:sz w:val="24"/>
                <w:szCs w:val="24"/>
              </w:rPr>
              <w:t>К</w:t>
            </w:r>
            <w:r w:rsidR="00AA7DAB">
              <w:rPr>
                <w:rFonts w:ascii="Times New Roman" w:hAnsi="Times New Roman" w:cs="Times New Roman"/>
                <w:sz w:val="24"/>
                <w:szCs w:val="24"/>
              </w:rPr>
              <w:t>онтрольные</w:t>
            </w:r>
            <w:r w:rsidR="00045E82" w:rsidRPr="00EC3257">
              <w:rPr>
                <w:rFonts w:ascii="Times New Roman" w:hAnsi="Times New Roman" w:cs="Times New Roman"/>
                <w:sz w:val="24"/>
                <w:szCs w:val="24"/>
              </w:rPr>
              <w:t xml:space="preserve"> урок</w:t>
            </w:r>
            <w:r w:rsidR="00AA7DAB">
              <w:rPr>
                <w:rFonts w:ascii="Times New Roman" w:hAnsi="Times New Roman" w:cs="Times New Roman"/>
                <w:sz w:val="24"/>
                <w:szCs w:val="24"/>
              </w:rPr>
              <w:t>и</w:t>
            </w:r>
            <w:r w:rsidR="00045E82" w:rsidRPr="00EC3257">
              <w:rPr>
                <w:rFonts w:ascii="Times New Roman" w:hAnsi="Times New Roman" w:cs="Times New Roman"/>
                <w:sz w:val="24"/>
                <w:szCs w:val="24"/>
              </w:rPr>
              <w:t xml:space="preserve"> </w:t>
            </w:r>
          </w:p>
          <w:p w:rsidR="00D6760F" w:rsidRPr="00072613" w:rsidRDefault="00D6760F" w:rsidP="007E7831">
            <w:pPr>
              <w:pStyle w:val="a5"/>
              <w:jc w:val="center"/>
              <w:rPr>
                <w:rFonts w:ascii="Times New Roman" w:hAnsi="Times New Roman" w:cs="Times New Roman"/>
                <w:sz w:val="24"/>
                <w:szCs w:val="24"/>
              </w:rPr>
            </w:pPr>
          </w:p>
        </w:tc>
      </w:tr>
      <w:tr w:rsidR="00D6760F" w:rsidRPr="00AF2212" w:rsidTr="007E7831">
        <w:tc>
          <w:tcPr>
            <w:tcW w:w="545" w:type="dxa"/>
            <w:tcBorders>
              <w:top w:val="single" w:sz="4" w:space="0" w:color="auto"/>
              <w:left w:val="single" w:sz="4" w:space="0" w:color="auto"/>
              <w:bottom w:val="single" w:sz="4" w:space="0" w:color="auto"/>
            </w:tcBorders>
            <w:shd w:val="clear" w:color="auto" w:fill="auto"/>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2.</w:t>
            </w:r>
          </w:p>
        </w:tc>
        <w:tc>
          <w:tcPr>
            <w:tcW w:w="3396" w:type="dxa"/>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Бах  И. С. Монография (знакомство с биографией и некоторыми произведениями)</w:t>
            </w:r>
          </w:p>
        </w:tc>
        <w:tc>
          <w:tcPr>
            <w:tcW w:w="850" w:type="dxa"/>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4</w:t>
            </w:r>
          </w:p>
        </w:tc>
        <w:tc>
          <w:tcPr>
            <w:tcW w:w="1134" w:type="dxa"/>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1,5</w:t>
            </w:r>
          </w:p>
        </w:tc>
        <w:tc>
          <w:tcPr>
            <w:tcW w:w="1418" w:type="dxa"/>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2,5</w:t>
            </w:r>
          </w:p>
        </w:tc>
        <w:tc>
          <w:tcPr>
            <w:tcW w:w="2268" w:type="dxa"/>
            <w:vMerge/>
          </w:tcPr>
          <w:p w:rsidR="00D6760F" w:rsidRPr="00072613" w:rsidRDefault="00D6760F" w:rsidP="007E7831">
            <w:pPr>
              <w:pStyle w:val="a5"/>
              <w:jc w:val="center"/>
              <w:rPr>
                <w:rFonts w:ascii="Times New Roman" w:hAnsi="Times New Roman" w:cs="Times New Roman"/>
                <w:sz w:val="24"/>
                <w:szCs w:val="24"/>
              </w:rPr>
            </w:pPr>
          </w:p>
        </w:tc>
      </w:tr>
      <w:tr w:rsidR="00D6760F" w:rsidRPr="00AF2212" w:rsidTr="00D4055E">
        <w:trPr>
          <w:trHeight w:val="285"/>
        </w:trPr>
        <w:tc>
          <w:tcPr>
            <w:tcW w:w="545" w:type="dxa"/>
            <w:tcBorders>
              <w:top w:val="single" w:sz="4" w:space="0" w:color="auto"/>
              <w:left w:val="single" w:sz="4" w:space="0" w:color="auto"/>
              <w:bottom w:val="single" w:sz="4" w:space="0" w:color="auto"/>
            </w:tcBorders>
            <w:shd w:val="clear" w:color="auto" w:fill="auto"/>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3.</w:t>
            </w:r>
          </w:p>
        </w:tc>
        <w:tc>
          <w:tcPr>
            <w:tcW w:w="3396" w:type="dxa"/>
            <w:tcBorders>
              <w:bottom w:val="single" w:sz="4" w:space="0" w:color="auto"/>
            </w:tcBorders>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Классицизм в музыке</w:t>
            </w:r>
          </w:p>
        </w:tc>
        <w:tc>
          <w:tcPr>
            <w:tcW w:w="850" w:type="dxa"/>
            <w:tcBorders>
              <w:bottom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1</w:t>
            </w:r>
          </w:p>
        </w:tc>
        <w:tc>
          <w:tcPr>
            <w:tcW w:w="1134" w:type="dxa"/>
            <w:tcBorders>
              <w:bottom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0,5</w:t>
            </w:r>
          </w:p>
        </w:tc>
        <w:tc>
          <w:tcPr>
            <w:tcW w:w="1418" w:type="dxa"/>
            <w:tcBorders>
              <w:bottom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0,5</w:t>
            </w:r>
          </w:p>
        </w:tc>
        <w:tc>
          <w:tcPr>
            <w:tcW w:w="2268" w:type="dxa"/>
            <w:vMerge/>
          </w:tcPr>
          <w:p w:rsidR="00D6760F" w:rsidRPr="00072613" w:rsidRDefault="00D6760F" w:rsidP="007E7831">
            <w:pPr>
              <w:pStyle w:val="a5"/>
              <w:jc w:val="center"/>
              <w:rPr>
                <w:rFonts w:ascii="Times New Roman" w:hAnsi="Times New Roman" w:cs="Times New Roman"/>
                <w:sz w:val="24"/>
                <w:szCs w:val="24"/>
              </w:rPr>
            </w:pPr>
          </w:p>
        </w:tc>
      </w:tr>
      <w:tr w:rsidR="00D6760F" w:rsidRPr="00AF2212" w:rsidTr="00D4055E">
        <w:trPr>
          <w:trHeight w:val="390"/>
        </w:trPr>
        <w:tc>
          <w:tcPr>
            <w:tcW w:w="545" w:type="dxa"/>
            <w:tcBorders>
              <w:top w:val="single" w:sz="4" w:space="0" w:color="auto"/>
              <w:left w:val="single" w:sz="4" w:space="0" w:color="auto"/>
              <w:bottom w:val="single" w:sz="4" w:space="0" w:color="auto"/>
            </w:tcBorders>
            <w:shd w:val="clear" w:color="auto" w:fill="auto"/>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4.</w:t>
            </w:r>
          </w:p>
        </w:tc>
        <w:tc>
          <w:tcPr>
            <w:tcW w:w="3396" w:type="dxa"/>
            <w:tcBorders>
              <w:top w:val="single" w:sz="4" w:space="0" w:color="auto"/>
              <w:bottom w:val="single" w:sz="4" w:space="0" w:color="auto"/>
            </w:tcBorders>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Сонатно-симфонический цикл</w:t>
            </w:r>
          </w:p>
        </w:tc>
        <w:tc>
          <w:tcPr>
            <w:tcW w:w="850" w:type="dxa"/>
            <w:tcBorders>
              <w:top w:val="single" w:sz="4" w:space="0" w:color="auto"/>
              <w:bottom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1</w:t>
            </w:r>
          </w:p>
        </w:tc>
        <w:tc>
          <w:tcPr>
            <w:tcW w:w="1134" w:type="dxa"/>
            <w:tcBorders>
              <w:top w:val="single" w:sz="4" w:space="0" w:color="auto"/>
              <w:bottom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0,5</w:t>
            </w:r>
          </w:p>
        </w:tc>
        <w:tc>
          <w:tcPr>
            <w:tcW w:w="1418" w:type="dxa"/>
            <w:tcBorders>
              <w:top w:val="single" w:sz="4" w:space="0" w:color="auto"/>
              <w:bottom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0,5</w:t>
            </w:r>
          </w:p>
        </w:tc>
        <w:tc>
          <w:tcPr>
            <w:tcW w:w="2268" w:type="dxa"/>
            <w:vMerge/>
          </w:tcPr>
          <w:p w:rsidR="00D6760F" w:rsidRPr="00072613" w:rsidRDefault="00D6760F" w:rsidP="007E7831">
            <w:pPr>
              <w:pStyle w:val="a5"/>
              <w:jc w:val="center"/>
              <w:rPr>
                <w:rFonts w:ascii="Times New Roman" w:hAnsi="Times New Roman" w:cs="Times New Roman"/>
                <w:sz w:val="24"/>
                <w:szCs w:val="24"/>
              </w:rPr>
            </w:pPr>
          </w:p>
        </w:tc>
      </w:tr>
      <w:tr w:rsidR="00D6760F" w:rsidRPr="00AF2212" w:rsidTr="00D4055E">
        <w:trPr>
          <w:trHeight w:val="326"/>
        </w:trPr>
        <w:tc>
          <w:tcPr>
            <w:tcW w:w="545" w:type="dxa"/>
            <w:tcBorders>
              <w:top w:val="single" w:sz="4" w:space="0" w:color="auto"/>
              <w:left w:val="single" w:sz="4" w:space="0" w:color="auto"/>
              <w:bottom w:val="single" w:sz="4" w:space="0" w:color="auto"/>
            </w:tcBorders>
            <w:shd w:val="clear" w:color="auto" w:fill="auto"/>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5.</w:t>
            </w:r>
          </w:p>
        </w:tc>
        <w:tc>
          <w:tcPr>
            <w:tcW w:w="3396" w:type="dxa"/>
            <w:tcBorders>
              <w:top w:val="single" w:sz="4" w:space="0" w:color="auto"/>
            </w:tcBorders>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Гайдн Й. Монография</w:t>
            </w:r>
          </w:p>
        </w:tc>
        <w:tc>
          <w:tcPr>
            <w:tcW w:w="850" w:type="dxa"/>
            <w:tcBorders>
              <w:top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4</w:t>
            </w:r>
          </w:p>
        </w:tc>
        <w:tc>
          <w:tcPr>
            <w:tcW w:w="1134" w:type="dxa"/>
            <w:tcBorders>
              <w:top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1,5</w:t>
            </w:r>
          </w:p>
        </w:tc>
        <w:tc>
          <w:tcPr>
            <w:tcW w:w="1418" w:type="dxa"/>
            <w:tcBorders>
              <w:top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2,5</w:t>
            </w:r>
          </w:p>
        </w:tc>
        <w:tc>
          <w:tcPr>
            <w:tcW w:w="2268" w:type="dxa"/>
            <w:vMerge/>
          </w:tcPr>
          <w:p w:rsidR="00D6760F" w:rsidRPr="00072613" w:rsidRDefault="00D6760F" w:rsidP="007E7831">
            <w:pPr>
              <w:pStyle w:val="a5"/>
              <w:jc w:val="center"/>
              <w:rPr>
                <w:rFonts w:ascii="Times New Roman" w:hAnsi="Times New Roman" w:cs="Times New Roman"/>
                <w:sz w:val="24"/>
                <w:szCs w:val="24"/>
              </w:rPr>
            </w:pPr>
          </w:p>
        </w:tc>
      </w:tr>
      <w:tr w:rsidR="00D6760F" w:rsidRPr="00AF2212" w:rsidTr="007E7831">
        <w:trPr>
          <w:trHeight w:val="435"/>
        </w:trPr>
        <w:tc>
          <w:tcPr>
            <w:tcW w:w="545" w:type="dxa"/>
            <w:tcBorders>
              <w:top w:val="single" w:sz="4" w:space="0" w:color="auto"/>
              <w:left w:val="single" w:sz="4" w:space="0" w:color="auto"/>
              <w:bottom w:val="single" w:sz="4" w:space="0" w:color="auto"/>
            </w:tcBorders>
            <w:shd w:val="clear" w:color="auto" w:fill="auto"/>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6.</w:t>
            </w:r>
          </w:p>
        </w:tc>
        <w:tc>
          <w:tcPr>
            <w:tcW w:w="3396" w:type="dxa"/>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Моцарт В. А. Монография</w:t>
            </w:r>
          </w:p>
        </w:tc>
        <w:tc>
          <w:tcPr>
            <w:tcW w:w="850" w:type="dxa"/>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5</w:t>
            </w:r>
          </w:p>
        </w:tc>
        <w:tc>
          <w:tcPr>
            <w:tcW w:w="1134" w:type="dxa"/>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1,5</w:t>
            </w:r>
          </w:p>
        </w:tc>
        <w:tc>
          <w:tcPr>
            <w:tcW w:w="1418" w:type="dxa"/>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3,5</w:t>
            </w:r>
          </w:p>
        </w:tc>
        <w:tc>
          <w:tcPr>
            <w:tcW w:w="2268" w:type="dxa"/>
            <w:vMerge/>
          </w:tcPr>
          <w:p w:rsidR="00D6760F" w:rsidRPr="00072613" w:rsidRDefault="00D6760F" w:rsidP="007E7831">
            <w:pPr>
              <w:pStyle w:val="a5"/>
              <w:jc w:val="center"/>
              <w:rPr>
                <w:rFonts w:ascii="Times New Roman" w:hAnsi="Times New Roman" w:cs="Times New Roman"/>
                <w:sz w:val="24"/>
                <w:szCs w:val="24"/>
              </w:rPr>
            </w:pPr>
          </w:p>
        </w:tc>
      </w:tr>
      <w:tr w:rsidR="00D6760F" w:rsidRPr="00AF2212" w:rsidTr="007E7831">
        <w:trPr>
          <w:trHeight w:val="383"/>
        </w:trPr>
        <w:tc>
          <w:tcPr>
            <w:tcW w:w="545" w:type="dxa"/>
            <w:tcBorders>
              <w:top w:val="single" w:sz="4" w:space="0" w:color="auto"/>
              <w:left w:val="single" w:sz="4" w:space="0" w:color="auto"/>
              <w:bottom w:val="single" w:sz="4" w:space="0" w:color="auto"/>
            </w:tcBorders>
            <w:shd w:val="clear" w:color="auto" w:fill="auto"/>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7.</w:t>
            </w:r>
          </w:p>
        </w:tc>
        <w:tc>
          <w:tcPr>
            <w:tcW w:w="3396" w:type="dxa"/>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Бетховен Л.  Монография</w:t>
            </w:r>
          </w:p>
        </w:tc>
        <w:tc>
          <w:tcPr>
            <w:tcW w:w="850" w:type="dxa"/>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4</w:t>
            </w:r>
          </w:p>
        </w:tc>
        <w:tc>
          <w:tcPr>
            <w:tcW w:w="1134" w:type="dxa"/>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1,5</w:t>
            </w:r>
          </w:p>
        </w:tc>
        <w:tc>
          <w:tcPr>
            <w:tcW w:w="1418" w:type="dxa"/>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2,5</w:t>
            </w:r>
          </w:p>
        </w:tc>
        <w:tc>
          <w:tcPr>
            <w:tcW w:w="2268" w:type="dxa"/>
            <w:vMerge/>
          </w:tcPr>
          <w:p w:rsidR="00D6760F" w:rsidRPr="00072613" w:rsidRDefault="00D6760F" w:rsidP="007E7831">
            <w:pPr>
              <w:pStyle w:val="a5"/>
              <w:jc w:val="center"/>
              <w:rPr>
                <w:rFonts w:ascii="Times New Roman" w:hAnsi="Times New Roman" w:cs="Times New Roman"/>
                <w:sz w:val="24"/>
                <w:szCs w:val="24"/>
              </w:rPr>
            </w:pPr>
          </w:p>
        </w:tc>
      </w:tr>
      <w:tr w:rsidR="00D6760F" w:rsidRPr="00AF2212" w:rsidTr="00D4055E">
        <w:trPr>
          <w:trHeight w:val="388"/>
        </w:trPr>
        <w:tc>
          <w:tcPr>
            <w:tcW w:w="545" w:type="dxa"/>
            <w:tcBorders>
              <w:top w:val="single" w:sz="4" w:space="0" w:color="auto"/>
              <w:left w:val="single" w:sz="4" w:space="0" w:color="auto"/>
              <w:bottom w:val="single" w:sz="4" w:space="0" w:color="auto"/>
            </w:tcBorders>
            <w:shd w:val="clear" w:color="auto" w:fill="auto"/>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8.</w:t>
            </w:r>
          </w:p>
        </w:tc>
        <w:tc>
          <w:tcPr>
            <w:tcW w:w="3396" w:type="dxa"/>
            <w:tcBorders>
              <w:bottom w:val="single" w:sz="4" w:space="0" w:color="auto"/>
            </w:tcBorders>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Романтизм в музыке</w:t>
            </w:r>
          </w:p>
        </w:tc>
        <w:tc>
          <w:tcPr>
            <w:tcW w:w="850" w:type="dxa"/>
            <w:tcBorders>
              <w:bottom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1</w:t>
            </w:r>
          </w:p>
        </w:tc>
        <w:tc>
          <w:tcPr>
            <w:tcW w:w="1134" w:type="dxa"/>
            <w:tcBorders>
              <w:bottom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0,5</w:t>
            </w:r>
          </w:p>
        </w:tc>
        <w:tc>
          <w:tcPr>
            <w:tcW w:w="1418" w:type="dxa"/>
            <w:tcBorders>
              <w:bottom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0,5</w:t>
            </w:r>
          </w:p>
        </w:tc>
        <w:tc>
          <w:tcPr>
            <w:tcW w:w="2268" w:type="dxa"/>
            <w:vMerge/>
          </w:tcPr>
          <w:p w:rsidR="00D6760F" w:rsidRPr="00072613" w:rsidRDefault="00D6760F" w:rsidP="007E7831">
            <w:pPr>
              <w:pStyle w:val="a5"/>
              <w:jc w:val="center"/>
              <w:rPr>
                <w:rFonts w:ascii="Times New Roman" w:hAnsi="Times New Roman" w:cs="Times New Roman"/>
                <w:sz w:val="24"/>
                <w:szCs w:val="24"/>
              </w:rPr>
            </w:pPr>
          </w:p>
        </w:tc>
      </w:tr>
      <w:tr w:rsidR="00D6760F" w:rsidRPr="00AF2212" w:rsidTr="007E7831">
        <w:trPr>
          <w:trHeight w:val="435"/>
        </w:trPr>
        <w:tc>
          <w:tcPr>
            <w:tcW w:w="545" w:type="dxa"/>
            <w:tcBorders>
              <w:top w:val="single" w:sz="4" w:space="0" w:color="auto"/>
              <w:left w:val="single" w:sz="4" w:space="0" w:color="auto"/>
              <w:bottom w:val="single" w:sz="4" w:space="0" w:color="auto"/>
            </w:tcBorders>
            <w:shd w:val="clear" w:color="auto" w:fill="auto"/>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9.</w:t>
            </w:r>
          </w:p>
        </w:tc>
        <w:tc>
          <w:tcPr>
            <w:tcW w:w="3396" w:type="dxa"/>
            <w:tcBorders>
              <w:top w:val="single" w:sz="4" w:space="0" w:color="auto"/>
            </w:tcBorders>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Шуберт Ф.  Монография</w:t>
            </w:r>
          </w:p>
        </w:tc>
        <w:tc>
          <w:tcPr>
            <w:tcW w:w="850" w:type="dxa"/>
            <w:tcBorders>
              <w:top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4</w:t>
            </w:r>
          </w:p>
        </w:tc>
        <w:tc>
          <w:tcPr>
            <w:tcW w:w="1134" w:type="dxa"/>
            <w:tcBorders>
              <w:top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1,5</w:t>
            </w:r>
          </w:p>
        </w:tc>
        <w:tc>
          <w:tcPr>
            <w:tcW w:w="1418" w:type="dxa"/>
            <w:tcBorders>
              <w:top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2,5</w:t>
            </w:r>
          </w:p>
        </w:tc>
        <w:tc>
          <w:tcPr>
            <w:tcW w:w="2268" w:type="dxa"/>
            <w:vMerge/>
          </w:tcPr>
          <w:p w:rsidR="00D6760F" w:rsidRPr="00072613" w:rsidRDefault="00D6760F" w:rsidP="007E7831">
            <w:pPr>
              <w:pStyle w:val="a5"/>
              <w:jc w:val="center"/>
              <w:rPr>
                <w:rFonts w:ascii="Times New Roman" w:hAnsi="Times New Roman" w:cs="Times New Roman"/>
                <w:sz w:val="24"/>
                <w:szCs w:val="24"/>
              </w:rPr>
            </w:pPr>
          </w:p>
        </w:tc>
      </w:tr>
      <w:tr w:rsidR="00D6760F" w:rsidRPr="00AF2212" w:rsidTr="007E7831">
        <w:trPr>
          <w:trHeight w:val="383"/>
        </w:trPr>
        <w:tc>
          <w:tcPr>
            <w:tcW w:w="545" w:type="dxa"/>
            <w:tcBorders>
              <w:top w:val="single" w:sz="4" w:space="0" w:color="auto"/>
              <w:left w:val="single" w:sz="4" w:space="0" w:color="auto"/>
              <w:bottom w:val="single" w:sz="4" w:space="0" w:color="auto"/>
            </w:tcBorders>
            <w:shd w:val="clear" w:color="auto" w:fill="auto"/>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10.</w:t>
            </w:r>
          </w:p>
        </w:tc>
        <w:tc>
          <w:tcPr>
            <w:tcW w:w="3396" w:type="dxa"/>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 xml:space="preserve">Шопен Ф.  Монография                    </w:t>
            </w:r>
          </w:p>
        </w:tc>
        <w:tc>
          <w:tcPr>
            <w:tcW w:w="850" w:type="dxa"/>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4</w:t>
            </w:r>
          </w:p>
        </w:tc>
        <w:tc>
          <w:tcPr>
            <w:tcW w:w="1134" w:type="dxa"/>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1,5</w:t>
            </w:r>
          </w:p>
        </w:tc>
        <w:tc>
          <w:tcPr>
            <w:tcW w:w="1418" w:type="dxa"/>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2,5</w:t>
            </w:r>
          </w:p>
        </w:tc>
        <w:tc>
          <w:tcPr>
            <w:tcW w:w="2268" w:type="dxa"/>
            <w:vMerge/>
          </w:tcPr>
          <w:p w:rsidR="00D6760F" w:rsidRPr="00072613" w:rsidRDefault="00D6760F" w:rsidP="007E7831">
            <w:pPr>
              <w:pStyle w:val="a5"/>
              <w:jc w:val="center"/>
              <w:rPr>
                <w:rFonts w:ascii="Times New Roman" w:hAnsi="Times New Roman" w:cs="Times New Roman"/>
                <w:sz w:val="24"/>
                <w:szCs w:val="24"/>
              </w:rPr>
            </w:pPr>
          </w:p>
        </w:tc>
      </w:tr>
      <w:tr w:rsidR="00D6760F" w:rsidRPr="00AF2212" w:rsidTr="007E7831">
        <w:trPr>
          <w:trHeight w:val="465"/>
        </w:trPr>
        <w:tc>
          <w:tcPr>
            <w:tcW w:w="545" w:type="dxa"/>
            <w:tcBorders>
              <w:top w:val="single" w:sz="4" w:space="0" w:color="auto"/>
              <w:left w:val="single" w:sz="4" w:space="0" w:color="auto"/>
              <w:bottom w:val="single" w:sz="4" w:space="0" w:color="auto"/>
            </w:tcBorders>
            <w:shd w:val="clear" w:color="auto" w:fill="auto"/>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11.</w:t>
            </w:r>
          </w:p>
        </w:tc>
        <w:tc>
          <w:tcPr>
            <w:tcW w:w="3396" w:type="dxa"/>
            <w:tcBorders>
              <w:bottom w:val="single" w:sz="4" w:space="0" w:color="auto"/>
            </w:tcBorders>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 xml:space="preserve">Западноевропейская музыка второй половины </w:t>
            </w:r>
            <w:r w:rsidRPr="00072613">
              <w:rPr>
                <w:rFonts w:ascii="Times New Roman" w:hAnsi="Times New Roman" w:cs="Times New Roman"/>
                <w:sz w:val="24"/>
                <w:szCs w:val="24"/>
                <w:lang w:val="en-US"/>
              </w:rPr>
              <w:t>XIX</w:t>
            </w:r>
            <w:r w:rsidRPr="00072613">
              <w:rPr>
                <w:rFonts w:ascii="Times New Roman" w:hAnsi="Times New Roman" w:cs="Times New Roman"/>
                <w:sz w:val="24"/>
                <w:szCs w:val="24"/>
              </w:rPr>
              <w:t xml:space="preserve"> века</w:t>
            </w:r>
          </w:p>
        </w:tc>
        <w:tc>
          <w:tcPr>
            <w:tcW w:w="850" w:type="dxa"/>
            <w:tcBorders>
              <w:bottom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1</w:t>
            </w:r>
          </w:p>
        </w:tc>
        <w:tc>
          <w:tcPr>
            <w:tcW w:w="1134" w:type="dxa"/>
            <w:tcBorders>
              <w:bottom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0,5</w:t>
            </w:r>
          </w:p>
        </w:tc>
        <w:tc>
          <w:tcPr>
            <w:tcW w:w="1418" w:type="dxa"/>
            <w:tcBorders>
              <w:bottom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0,5</w:t>
            </w:r>
          </w:p>
        </w:tc>
        <w:tc>
          <w:tcPr>
            <w:tcW w:w="2268" w:type="dxa"/>
            <w:vMerge/>
          </w:tcPr>
          <w:p w:rsidR="00D6760F" w:rsidRPr="00072613" w:rsidRDefault="00D6760F" w:rsidP="007E7831">
            <w:pPr>
              <w:pStyle w:val="a5"/>
              <w:jc w:val="center"/>
              <w:rPr>
                <w:rFonts w:ascii="Times New Roman" w:hAnsi="Times New Roman" w:cs="Times New Roman"/>
                <w:sz w:val="24"/>
                <w:szCs w:val="24"/>
              </w:rPr>
            </w:pPr>
          </w:p>
        </w:tc>
      </w:tr>
      <w:tr w:rsidR="00D6760F" w:rsidRPr="00AF2212" w:rsidTr="00D4055E">
        <w:trPr>
          <w:trHeight w:val="330"/>
        </w:trPr>
        <w:tc>
          <w:tcPr>
            <w:tcW w:w="545" w:type="dxa"/>
            <w:tcBorders>
              <w:top w:val="single" w:sz="4" w:space="0" w:color="auto"/>
              <w:left w:val="single" w:sz="4" w:space="0" w:color="auto"/>
              <w:bottom w:val="single" w:sz="4" w:space="0" w:color="auto"/>
            </w:tcBorders>
            <w:shd w:val="clear" w:color="auto" w:fill="auto"/>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12.</w:t>
            </w:r>
          </w:p>
        </w:tc>
        <w:tc>
          <w:tcPr>
            <w:tcW w:w="3396" w:type="dxa"/>
            <w:tcBorders>
              <w:bottom w:val="single" w:sz="4" w:space="0" w:color="auto"/>
            </w:tcBorders>
          </w:tcPr>
          <w:p w:rsidR="00D6760F" w:rsidRPr="00072613" w:rsidRDefault="00D6760F" w:rsidP="007E7831">
            <w:pPr>
              <w:pStyle w:val="a5"/>
              <w:rPr>
                <w:rFonts w:ascii="Times New Roman" w:hAnsi="Times New Roman" w:cs="Times New Roman"/>
                <w:sz w:val="24"/>
                <w:szCs w:val="24"/>
              </w:rPr>
            </w:pPr>
            <w:r w:rsidRPr="00072613">
              <w:rPr>
                <w:rFonts w:ascii="Times New Roman" w:hAnsi="Times New Roman" w:cs="Times New Roman"/>
                <w:sz w:val="24"/>
                <w:szCs w:val="24"/>
              </w:rPr>
              <w:t>Контрольный урок</w:t>
            </w:r>
          </w:p>
        </w:tc>
        <w:tc>
          <w:tcPr>
            <w:tcW w:w="850" w:type="dxa"/>
            <w:tcBorders>
              <w:bottom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2</w:t>
            </w:r>
          </w:p>
        </w:tc>
        <w:tc>
          <w:tcPr>
            <w:tcW w:w="1134" w:type="dxa"/>
            <w:tcBorders>
              <w:bottom w:val="single" w:sz="4" w:space="0" w:color="auto"/>
            </w:tcBorders>
          </w:tcPr>
          <w:p w:rsidR="00D6760F" w:rsidRPr="00072613" w:rsidRDefault="00D6760F" w:rsidP="007E7831">
            <w:pPr>
              <w:pStyle w:val="a5"/>
              <w:jc w:val="center"/>
              <w:rPr>
                <w:rFonts w:ascii="Times New Roman" w:hAnsi="Times New Roman" w:cs="Times New Roman"/>
                <w:sz w:val="24"/>
                <w:szCs w:val="24"/>
              </w:rPr>
            </w:pPr>
          </w:p>
        </w:tc>
        <w:tc>
          <w:tcPr>
            <w:tcW w:w="1418" w:type="dxa"/>
            <w:tcBorders>
              <w:bottom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2</w:t>
            </w:r>
          </w:p>
        </w:tc>
        <w:tc>
          <w:tcPr>
            <w:tcW w:w="2268" w:type="dxa"/>
            <w:vMerge/>
          </w:tcPr>
          <w:p w:rsidR="00D6760F" w:rsidRPr="00072613" w:rsidRDefault="00D6760F" w:rsidP="007E7831">
            <w:pPr>
              <w:pStyle w:val="a5"/>
              <w:jc w:val="center"/>
              <w:rPr>
                <w:rFonts w:ascii="Times New Roman" w:hAnsi="Times New Roman" w:cs="Times New Roman"/>
                <w:sz w:val="24"/>
                <w:szCs w:val="24"/>
              </w:rPr>
            </w:pPr>
          </w:p>
        </w:tc>
      </w:tr>
      <w:tr w:rsidR="00D6760F" w:rsidRPr="00AF2212" w:rsidTr="007E7831">
        <w:trPr>
          <w:trHeight w:val="423"/>
        </w:trPr>
        <w:tc>
          <w:tcPr>
            <w:tcW w:w="545" w:type="dxa"/>
            <w:tcBorders>
              <w:top w:val="single" w:sz="4" w:space="0" w:color="auto"/>
              <w:left w:val="single" w:sz="4" w:space="0" w:color="auto"/>
              <w:bottom w:val="single" w:sz="4" w:space="0" w:color="auto"/>
            </w:tcBorders>
            <w:shd w:val="clear" w:color="auto" w:fill="auto"/>
          </w:tcPr>
          <w:p w:rsidR="00D6760F" w:rsidRPr="00072613" w:rsidRDefault="00D6760F" w:rsidP="007E7831">
            <w:pPr>
              <w:pStyle w:val="a5"/>
              <w:rPr>
                <w:rFonts w:ascii="Times New Roman" w:hAnsi="Times New Roman" w:cs="Times New Roman"/>
                <w:sz w:val="24"/>
                <w:szCs w:val="24"/>
              </w:rPr>
            </w:pPr>
          </w:p>
        </w:tc>
        <w:tc>
          <w:tcPr>
            <w:tcW w:w="3396" w:type="dxa"/>
            <w:tcBorders>
              <w:top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Итого</w:t>
            </w:r>
          </w:p>
        </w:tc>
        <w:tc>
          <w:tcPr>
            <w:tcW w:w="850" w:type="dxa"/>
            <w:tcBorders>
              <w:top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34</w:t>
            </w:r>
          </w:p>
        </w:tc>
        <w:tc>
          <w:tcPr>
            <w:tcW w:w="1134" w:type="dxa"/>
            <w:tcBorders>
              <w:top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13,5</w:t>
            </w:r>
          </w:p>
        </w:tc>
        <w:tc>
          <w:tcPr>
            <w:tcW w:w="1418" w:type="dxa"/>
            <w:tcBorders>
              <w:top w:val="single" w:sz="4" w:space="0" w:color="auto"/>
            </w:tcBorders>
          </w:tcPr>
          <w:p w:rsidR="00D6760F" w:rsidRPr="00072613" w:rsidRDefault="00D6760F" w:rsidP="007E7831">
            <w:pPr>
              <w:pStyle w:val="a5"/>
              <w:jc w:val="center"/>
              <w:rPr>
                <w:rFonts w:ascii="Times New Roman" w:hAnsi="Times New Roman" w:cs="Times New Roman"/>
                <w:sz w:val="24"/>
                <w:szCs w:val="24"/>
              </w:rPr>
            </w:pPr>
            <w:r w:rsidRPr="00072613">
              <w:rPr>
                <w:rFonts w:ascii="Times New Roman" w:hAnsi="Times New Roman" w:cs="Times New Roman"/>
                <w:sz w:val="24"/>
                <w:szCs w:val="24"/>
              </w:rPr>
              <w:t>20,5</w:t>
            </w:r>
          </w:p>
        </w:tc>
        <w:tc>
          <w:tcPr>
            <w:tcW w:w="2268" w:type="dxa"/>
            <w:vMerge/>
          </w:tcPr>
          <w:p w:rsidR="00D6760F" w:rsidRPr="00072613" w:rsidRDefault="00D6760F" w:rsidP="007E7831">
            <w:pPr>
              <w:pStyle w:val="a5"/>
              <w:jc w:val="center"/>
              <w:rPr>
                <w:rFonts w:ascii="Times New Roman" w:hAnsi="Times New Roman" w:cs="Times New Roman"/>
                <w:sz w:val="24"/>
                <w:szCs w:val="24"/>
              </w:rPr>
            </w:pPr>
          </w:p>
        </w:tc>
      </w:tr>
    </w:tbl>
    <w:p w:rsidR="008D237D" w:rsidRPr="00AF2212" w:rsidRDefault="008D237D" w:rsidP="008D237D">
      <w:pPr>
        <w:rPr>
          <w:rFonts w:ascii="Times New Roman" w:hAnsi="Times New Roman" w:cs="Times New Roman"/>
          <w:b/>
          <w:sz w:val="32"/>
          <w:szCs w:val="28"/>
        </w:rPr>
      </w:pPr>
    </w:p>
    <w:p w:rsidR="008D237D" w:rsidRPr="00D4055E" w:rsidRDefault="008D237D" w:rsidP="00072613">
      <w:pPr>
        <w:spacing w:after="120"/>
        <w:jc w:val="center"/>
        <w:rPr>
          <w:rFonts w:ascii="Times New Roman" w:hAnsi="Times New Roman" w:cs="Times New Roman"/>
          <w:b/>
          <w:sz w:val="28"/>
          <w:szCs w:val="28"/>
        </w:rPr>
      </w:pPr>
      <w:r w:rsidRPr="00D4055E">
        <w:rPr>
          <w:rFonts w:ascii="Times New Roman" w:hAnsi="Times New Roman" w:cs="Times New Roman"/>
          <w:b/>
          <w:sz w:val="28"/>
          <w:szCs w:val="28"/>
        </w:rPr>
        <w:t>3</w:t>
      </w:r>
      <w:r w:rsidR="00072613" w:rsidRPr="00D4055E">
        <w:rPr>
          <w:rFonts w:ascii="Times New Roman" w:hAnsi="Times New Roman" w:cs="Times New Roman"/>
          <w:b/>
          <w:sz w:val="28"/>
          <w:szCs w:val="28"/>
        </w:rPr>
        <w:t xml:space="preserve"> </w:t>
      </w:r>
      <w:r w:rsidRPr="00D4055E">
        <w:rPr>
          <w:rFonts w:ascii="Times New Roman" w:hAnsi="Times New Roman" w:cs="Times New Roman"/>
          <w:b/>
          <w:sz w:val="28"/>
          <w:szCs w:val="28"/>
        </w:rPr>
        <w:t>год обучения</w:t>
      </w:r>
    </w:p>
    <w:tbl>
      <w:tblPr>
        <w:tblStyle w:val="a4"/>
        <w:tblpPr w:leftFromText="180" w:rightFromText="180" w:vertAnchor="text" w:horzAnchor="margin" w:tblpXSpec="center" w:tblpY="108"/>
        <w:tblW w:w="9571" w:type="dxa"/>
        <w:tblLook w:val="04A0" w:firstRow="1" w:lastRow="0" w:firstColumn="1" w:lastColumn="0" w:noHBand="0" w:noVBand="1"/>
      </w:tblPr>
      <w:tblGrid>
        <w:gridCol w:w="565"/>
        <w:gridCol w:w="3371"/>
        <w:gridCol w:w="850"/>
        <w:gridCol w:w="1107"/>
        <w:gridCol w:w="1309"/>
        <w:gridCol w:w="2369"/>
      </w:tblGrid>
      <w:tr w:rsidR="00D6760F" w:rsidRPr="00AF2212" w:rsidTr="000E74A7">
        <w:trPr>
          <w:trHeight w:val="600"/>
        </w:trPr>
        <w:tc>
          <w:tcPr>
            <w:tcW w:w="565" w:type="dxa"/>
            <w:vMerge w:val="restart"/>
            <w:tcBorders>
              <w:top w:val="single" w:sz="4" w:space="0" w:color="auto"/>
              <w:left w:val="single" w:sz="4" w:space="0" w:color="auto"/>
            </w:tcBorders>
            <w:shd w:val="clear" w:color="auto" w:fill="auto"/>
          </w:tcPr>
          <w:p w:rsidR="00D6760F" w:rsidRPr="00D6760F" w:rsidRDefault="00D6760F" w:rsidP="00926149">
            <w:pPr>
              <w:pStyle w:val="a5"/>
              <w:jc w:val="center"/>
              <w:rPr>
                <w:rFonts w:ascii="Times New Roman" w:hAnsi="Times New Roman" w:cs="Times New Roman"/>
                <w:b/>
                <w:sz w:val="24"/>
                <w:szCs w:val="24"/>
              </w:rPr>
            </w:pPr>
          </w:p>
          <w:p w:rsidR="00D6760F" w:rsidRPr="00D6760F" w:rsidRDefault="00D6760F" w:rsidP="00926149">
            <w:pPr>
              <w:pStyle w:val="a5"/>
              <w:jc w:val="center"/>
              <w:rPr>
                <w:rFonts w:ascii="Times New Roman" w:hAnsi="Times New Roman" w:cs="Times New Roman"/>
                <w:b/>
                <w:sz w:val="24"/>
                <w:szCs w:val="24"/>
              </w:rPr>
            </w:pPr>
            <w:r w:rsidRPr="00D6760F">
              <w:rPr>
                <w:rFonts w:ascii="Times New Roman" w:hAnsi="Times New Roman" w:cs="Times New Roman"/>
                <w:b/>
                <w:sz w:val="24"/>
                <w:szCs w:val="24"/>
              </w:rPr>
              <w:t>№</w:t>
            </w:r>
          </w:p>
        </w:tc>
        <w:tc>
          <w:tcPr>
            <w:tcW w:w="3371" w:type="dxa"/>
            <w:vMerge w:val="restart"/>
          </w:tcPr>
          <w:p w:rsidR="00D6760F" w:rsidRPr="00D6760F" w:rsidRDefault="00D6760F" w:rsidP="00926149">
            <w:pPr>
              <w:pStyle w:val="a5"/>
              <w:jc w:val="center"/>
              <w:rPr>
                <w:rFonts w:ascii="Times New Roman" w:hAnsi="Times New Roman" w:cs="Times New Roman"/>
                <w:b/>
                <w:sz w:val="24"/>
                <w:szCs w:val="24"/>
              </w:rPr>
            </w:pPr>
          </w:p>
          <w:p w:rsidR="00D6760F" w:rsidRPr="00D6760F" w:rsidRDefault="00D6760F" w:rsidP="00926149">
            <w:pPr>
              <w:pStyle w:val="a5"/>
              <w:jc w:val="center"/>
              <w:rPr>
                <w:rFonts w:ascii="Times New Roman" w:hAnsi="Times New Roman" w:cs="Times New Roman"/>
                <w:b/>
                <w:sz w:val="24"/>
                <w:szCs w:val="24"/>
              </w:rPr>
            </w:pPr>
            <w:r w:rsidRPr="00D6760F">
              <w:rPr>
                <w:rFonts w:ascii="Times New Roman" w:hAnsi="Times New Roman" w:cs="Times New Roman"/>
                <w:b/>
                <w:sz w:val="24"/>
                <w:szCs w:val="24"/>
              </w:rPr>
              <w:t>Тема</w:t>
            </w:r>
          </w:p>
        </w:tc>
        <w:tc>
          <w:tcPr>
            <w:tcW w:w="3266" w:type="dxa"/>
            <w:gridSpan w:val="3"/>
            <w:tcBorders>
              <w:bottom w:val="single" w:sz="4" w:space="0" w:color="auto"/>
            </w:tcBorders>
          </w:tcPr>
          <w:p w:rsidR="00D6760F" w:rsidRPr="00D6760F" w:rsidRDefault="00D6760F" w:rsidP="00926149">
            <w:pPr>
              <w:pStyle w:val="a5"/>
              <w:jc w:val="center"/>
              <w:rPr>
                <w:rFonts w:ascii="Times New Roman" w:hAnsi="Times New Roman" w:cs="Times New Roman"/>
                <w:b/>
                <w:sz w:val="24"/>
                <w:szCs w:val="24"/>
              </w:rPr>
            </w:pPr>
            <w:r w:rsidRPr="00D6760F">
              <w:rPr>
                <w:rFonts w:ascii="Times New Roman" w:hAnsi="Times New Roman" w:cs="Times New Roman"/>
                <w:b/>
                <w:sz w:val="24"/>
                <w:szCs w:val="24"/>
              </w:rPr>
              <w:t>Кол-во часов</w:t>
            </w:r>
          </w:p>
        </w:tc>
        <w:tc>
          <w:tcPr>
            <w:tcW w:w="2369" w:type="dxa"/>
            <w:vMerge w:val="restart"/>
          </w:tcPr>
          <w:p w:rsidR="00D6760F" w:rsidRPr="00D6760F" w:rsidRDefault="00D6760F" w:rsidP="00926149">
            <w:pPr>
              <w:pStyle w:val="a5"/>
              <w:jc w:val="center"/>
              <w:rPr>
                <w:rFonts w:ascii="Times New Roman" w:hAnsi="Times New Roman" w:cs="Times New Roman"/>
                <w:sz w:val="24"/>
                <w:szCs w:val="24"/>
              </w:rPr>
            </w:pPr>
            <w:r w:rsidRPr="00072613">
              <w:rPr>
                <w:rFonts w:ascii="Times New Roman" w:hAnsi="Times New Roman" w:cs="Times New Roman"/>
                <w:b/>
                <w:sz w:val="24"/>
                <w:szCs w:val="24"/>
              </w:rPr>
              <w:t>Методы отслеживания и формы контроля</w:t>
            </w:r>
          </w:p>
        </w:tc>
      </w:tr>
      <w:tr w:rsidR="00D6760F" w:rsidRPr="00AF2212" w:rsidTr="000E74A7">
        <w:trPr>
          <w:trHeight w:val="480"/>
        </w:trPr>
        <w:tc>
          <w:tcPr>
            <w:tcW w:w="565" w:type="dxa"/>
            <w:vMerge/>
            <w:tcBorders>
              <w:left w:val="single" w:sz="4" w:space="0" w:color="auto"/>
              <w:bottom w:val="single" w:sz="4" w:space="0" w:color="auto"/>
            </w:tcBorders>
            <w:shd w:val="clear" w:color="auto" w:fill="auto"/>
          </w:tcPr>
          <w:p w:rsidR="00D6760F" w:rsidRPr="00D6760F" w:rsidRDefault="00D6760F" w:rsidP="00926149">
            <w:pPr>
              <w:pStyle w:val="a5"/>
              <w:jc w:val="center"/>
              <w:rPr>
                <w:rFonts w:ascii="Times New Roman" w:hAnsi="Times New Roman" w:cs="Times New Roman"/>
                <w:b/>
                <w:sz w:val="24"/>
                <w:szCs w:val="24"/>
              </w:rPr>
            </w:pPr>
          </w:p>
        </w:tc>
        <w:tc>
          <w:tcPr>
            <w:tcW w:w="3371" w:type="dxa"/>
            <w:vMerge/>
          </w:tcPr>
          <w:p w:rsidR="00D6760F" w:rsidRPr="00D6760F" w:rsidRDefault="00D6760F" w:rsidP="00926149">
            <w:pPr>
              <w:pStyle w:val="a5"/>
              <w:jc w:val="center"/>
              <w:rPr>
                <w:rFonts w:ascii="Times New Roman" w:hAnsi="Times New Roman" w:cs="Times New Roman"/>
                <w:b/>
                <w:sz w:val="24"/>
                <w:szCs w:val="24"/>
              </w:rPr>
            </w:pPr>
          </w:p>
        </w:tc>
        <w:tc>
          <w:tcPr>
            <w:tcW w:w="850" w:type="dxa"/>
            <w:tcBorders>
              <w:top w:val="single" w:sz="4" w:space="0" w:color="auto"/>
              <w:right w:val="single" w:sz="4" w:space="0" w:color="auto"/>
            </w:tcBorders>
          </w:tcPr>
          <w:p w:rsidR="00D6760F" w:rsidRPr="00D6760F" w:rsidRDefault="00D6760F" w:rsidP="00926149">
            <w:pPr>
              <w:pStyle w:val="a5"/>
              <w:jc w:val="center"/>
              <w:rPr>
                <w:rFonts w:ascii="Times New Roman" w:hAnsi="Times New Roman" w:cs="Times New Roman"/>
                <w:b/>
                <w:sz w:val="24"/>
                <w:szCs w:val="24"/>
              </w:rPr>
            </w:pPr>
            <w:r w:rsidRPr="00D6760F">
              <w:rPr>
                <w:rFonts w:ascii="Times New Roman" w:hAnsi="Times New Roman" w:cs="Times New Roman"/>
                <w:b/>
                <w:sz w:val="24"/>
                <w:szCs w:val="24"/>
              </w:rPr>
              <w:t>Всего</w:t>
            </w:r>
          </w:p>
        </w:tc>
        <w:tc>
          <w:tcPr>
            <w:tcW w:w="1107" w:type="dxa"/>
            <w:tcBorders>
              <w:top w:val="single" w:sz="4" w:space="0" w:color="auto"/>
              <w:right w:val="single" w:sz="4" w:space="0" w:color="auto"/>
            </w:tcBorders>
          </w:tcPr>
          <w:p w:rsidR="00D6760F" w:rsidRPr="00D6760F" w:rsidRDefault="00D6760F" w:rsidP="00926149">
            <w:pPr>
              <w:pStyle w:val="a5"/>
              <w:jc w:val="center"/>
              <w:rPr>
                <w:rFonts w:ascii="Times New Roman" w:hAnsi="Times New Roman" w:cs="Times New Roman"/>
                <w:b/>
                <w:sz w:val="24"/>
                <w:szCs w:val="24"/>
              </w:rPr>
            </w:pPr>
            <w:r w:rsidRPr="00D6760F">
              <w:rPr>
                <w:rFonts w:ascii="Times New Roman" w:hAnsi="Times New Roman" w:cs="Times New Roman"/>
                <w:b/>
                <w:sz w:val="24"/>
                <w:szCs w:val="24"/>
              </w:rPr>
              <w:t>Теория</w:t>
            </w:r>
          </w:p>
        </w:tc>
        <w:tc>
          <w:tcPr>
            <w:tcW w:w="1309" w:type="dxa"/>
            <w:tcBorders>
              <w:top w:val="single" w:sz="4" w:space="0" w:color="auto"/>
              <w:right w:val="single" w:sz="4" w:space="0" w:color="auto"/>
            </w:tcBorders>
          </w:tcPr>
          <w:p w:rsidR="00D6760F" w:rsidRPr="00D6760F" w:rsidRDefault="00D6760F" w:rsidP="00926149">
            <w:pPr>
              <w:pStyle w:val="a5"/>
              <w:jc w:val="center"/>
              <w:rPr>
                <w:rFonts w:ascii="Times New Roman" w:hAnsi="Times New Roman" w:cs="Times New Roman"/>
                <w:b/>
                <w:sz w:val="24"/>
                <w:szCs w:val="24"/>
              </w:rPr>
            </w:pPr>
            <w:r w:rsidRPr="00D6760F">
              <w:rPr>
                <w:rFonts w:ascii="Times New Roman" w:hAnsi="Times New Roman" w:cs="Times New Roman"/>
                <w:b/>
                <w:sz w:val="24"/>
                <w:szCs w:val="24"/>
              </w:rPr>
              <w:t>Практика</w:t>
            </w:r>
          </w:p>
        </w:tc>
        <w:tc>
          <w:tcPr>
            <w:tcW w:w="2369" w:type="dxa"/>
            <w:vMerge/>
          </w:tcPr>
          <w:p w:rsidR="00D6760F" w:rsidRPr="00D6760F" w:rsidRDefault="00D6760F" w:rsidP="00926149">
            <w:pPr>
              <w:pStyle w:val="a5"/>
              <w:jc w:val="center"/>
              <w:rPr>
                <w:rFonts w:ascii="Times New Roman" w:hAnsi="Times New Roman" w:cs="Times New Roman"/>
                <w:sz w:val="24"/>
                <w:szCs w:val="24"/>
              </w:rPr>
            </w:pPr>
          </w:p>
        </w:tc>
      </w:tr>
      <w:tr w:rsidR="00D6760F" w:rsidRPr="00AF2212" w:rsidTr="000E74A7">
        <w:tc>
          <w:tcPr>
            <w:tcW w:w="565" w:type="dxa"/>
            <w:tcBorders>
              <w:top w:val="single" w:sz="4" w:space="0" w:color="auto"/>
              <w:left w:val="single" w:sz="4" w:space="0" w:color="auto"/>
              <w:bottom w:val="single" w:sz="4" w:space="0" w:color="auto"/>
            </w:tcBorders>
            <w:shd w:val="clear" w:color="auto" w:fill="auto"/>
          </w:tcPr>
          <w:p w:rsidR="00D6760F" w:rsidRPr="00D6760F" w:rsidRDefault="00D6760F" w:rsidP="00926149">
            <w:pPr>
              <w:pStyle w:val="a5"/>
              <w:jc w:val="both"/>
              <w:rPr>
                <w:rFonts w:ascii="Times New Roman" w:hAnsi="Times New Roman" w:cs="Times New Roman"/>
                <w:sz w:val="24"/>
                <w:szCs w:val="24"/>
              </w:rPr>
            </w:pPr>
            <w:r>
              <w:rPr>
                <w:rFonts w:ascii="Times New Roman" w:hAnsi="Times New Roman" w:cs="Times New Roman"/>
                <w:sz w:val="24"/>
                <w:szCs w:val="24"/>
              </w:rPr>
              <w:t>1.</w:t>
            </w:r>
          </w:p>
        </w:tc>
        <w:tc>
          <w:tcPr>
            <w:tcW w:w="3371" w:type="dxa"/>
          </w:tcPr>
          <w:p w:rsidR="00D6760F" w:rsidRPr="00D6760F" w:rsidRDefault="00D6760F" w:rsidP="00926149">
            <w:pPr>
              <w:pStyle w:val="a5"/>
              <w:jc w:val="both"/>
              <w:rPr>
                <w:rFonts w:ascii="Times New Roman" w:hAnsi="Times New Roman" w:cs="Times New Roman"/>
                <w:sz w:val="24"/>
                <w:szCs w:val="24"/>
              </w:rPr>
            </w:pPr>
            <w:r w:rsidRPr="00D6760F">
              <w:rPr>
                <w:rFonts w:ascii="Times New Roman" w:hAnsi="Times New Roman" w:cs="Times New Roman"/>
                <w:sz w:val="24"/>
                <w:szCs w:val="24"/>
              </w:rPr>
              <w:t xml:space="preserve">Введение. </w:t>
            </w:r>
          </w:p>
        </w:tc>
        <w:tc>
          <w:tcPr>
            <w:tcW w:w="850"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2</w:t>
            </w:r>
          </w:p>
        </w:tc>
        <w:tc>
          <w:tcPr>
            <w:tcW w:w="1107"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0,5</w:t>
            </w:r>
          </w:p>
        </w:tc>
        <w:tc>
          <w:tcPr>
            <w:tcW w:w="1309"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1,5</w:t>
            </w:r>
          </w:p>
        </w:tc>
        <w:tc>
          <w:tcPr>
            <w:tcW w:w="2369" w:type="dxa"/>
            <w:vMerge w:val="restart"/>
          </w:tcPr>
          <w:p w:rsidR="000E74A7" w:rsidRDefault="000E74A7" w:rsidP="000E74A7">
            <w:pPr>
              <w:pStyle w:val="a5"/>
              <w:jc w:val="center"/>
              <w:rPr>
                <w:rFonts w:ascii="Times New Roman" w:hAnsi="Times New Roman" w:cs="Times New Roman"/>
                <w:sz w:val="24"/>
                <w:szCs w:val="24"/>
              </w:rPr>
            </w:pPr>
            <w:r>
              <w:rPr>
                <w:rFonts w:ascii="Times New Roman" w:hAnsi="Times New Roman" w:cs="Times New Roman"/>
                <w:sz w:val="24"/>
                <w:szCs w:val="24"/>
              </w:rPr>
              <w:t>Наблюдение.</w:t>
            </w:r>
          </w:p>
          <w:p w:rsidR="000E74A7" w:rsidRPr="00EC3257" w:rsidRDefault="000E74A7" w:rsidP="000E74A7">
            <w:pPr>
              <w:pStyle w:val="a5"/>
              <w:jc w:val="center"/>
              <w:rPr>
                <w:rFonts w:ascii="Times New Roman" w:hAnsi="Times New Roman" w:cs="Times New Roman"/>
                <w:sz w:val="24"/>
                <w:szCs w:val="24"/>
              </w:rPr>
            </w:pPr>
            <w:r w:rsidRPr="00EC3257">
              <w:rPr>
                <w:rFonts w:ascii="Times New Roman" w:hAnsi="Times New Roman" w:cs="Times New Roman"/>
                <w:sz w:val="24"/>
                <w:szCs w:val="24"/>
              </w:rPr>
              <w:t>Устный опрос: индивидуальный и фронтальный.</w:t>
            </w:r>
          </w:p>
          <w:p w:rsidR="000E74A7" w:rsidRPr="00EC3257" w:rsidRDefault="000E74A7" w:rsidP="000E74A7">
            <w:pPr>
              <w:pStyle w:val="a5"/>
              <w:jc w:val="center"/>
              <w:rPr>
                <w:rFonts w:ascii="Times New Roman" w:hAnsi="Times New Roman" w:cs="Times New Roman"/>
                <w:sz w:val="24"/>
                <w:szCs w:val="24"/>
              </w:rPr>
            </w:pPr>
            <w:r>
              <w:rPr>
                <w:rFonts w:ascii="Times New Roman" w:hAnsi="Times New Roman" w:cs="Times New Roman"/>
                <w:sz w:val="24"/>
                <w:szCs w:val="24"/>
              </w:rPr>
              <w:t>Музыкальные викторины.</w:t>
            </w:r>
          </w:p>
          <w:p w:rsidR="000E74A7" w:rsidRPr="00EC3257" w:rsidRDefault="000E74A7" w:rsidP="000E74A7">
            <w:pPr>
              <w:pStyle w:val="a5"/>
              <w:jc w:val="center"/>
              <w:rPr>
                <w:rFonts w:ascii="Times New Roman" w:hAnsi="Times New Roman" w:cs="Times New Roman"/>
                <w:sz w:val="24"/>
                <w:szCs w:val="24"/>
              </w:rPr>
            </w:pPr>
            <w:r w:rsidRPr="00EC3257">
              <w:rPr>
                <w:rFonts w:ascii="Times New Roman" w:hAnsi="Times New Roman" w:cs="Times New Roman"/>
                <w:sz w:val="24"/>
                <w:szCs w:val="24"/>
              </w:rPr>
              <w:t>Проверка письменных работ.</w:t>
            </w:r>
          </w:p>
          <w:p w:rsidR="000E74A7" w:rsidRDefault="000E74A7" w:rsidP="000E74A7">
            <w:pPr>
              <w:pStyle w:val="a5"/>
              <w:jc w:val="center"/>
              <w:rPr>
                <w:rFonts w:ascii="Times New Roman" w:hAnsi="Times New Roman" w:cs="Times New Roman"/>
                <w:sz w:val="24"/>
                <w:szCs w:val="24"/>
              </w:rPr>
            </w:pPr>
            <w:r w:rsidRPr="00EC3257">
              <w:rPr>
                <w:rFonts w:ascii="Times New Roman" w:hAnsi="Times New Roman" w:cs="Times New Roman"/>
                <w:sz w:val="24"/>
                <w:szCs w:val="24"/>
              </w:rPr>
              <w:t>Тестирование</w:t>
            </w:r>
            <w:r>
              <w:rPr>
                <w:rFonts w:ascii="Times New Roman" w:hAnsi="Times New Roman" w:cs="Times New Roman"/>
                <w:sz w:val="24"/>
                <w:szCs w:val="24"/>
              </w:rPr>
              <w:t>.</w:t>
            </w:r>
          </w:p>
          <w:p w:rsidR="000E74A7" w:rsidRPr="00EC3257" w:rsidRDefault="008B3B07" w:rsidP="000E74A7">
            <w:pPr>
              <w:pStyle w:val="a5"/>
              <w:jc w:val="center"/>
              <w:rPr>
                <w:rFonts w:ascii="Times New Roman" w:hAnsi="Times New Roman" w:cs="Times New Roman"/>
                <w:sz w:val="24"/>
                <w:szCs w:val="24"/>
              </w:rPr>
            </w:pPr>
            <w:r>
              <w:rPr>
                <w:rFonts w:ascii="Times New Roman" w:hAnsi="Times New Roman" w:cs="Times New Roman"/>
                <w:sz w:val="24"/>
                <w:szCs w:val="24"/>
              </w:rPr>
              <w:t>Контрольные</w:t>
            </w:r>
            <w:r w:rsidR="000E74A7" w:rsidRPr="00EC3257">
              <w:rPr>
                <w:rFonts w:ascii="Times New Roman" w:hAnsi="Times New Roman" w:cs="Times New Roman"/>
                <w:sz w:val="24"/>
                <w:szCs w:val="24"/>
              </w:rPr>
              <w:t xml:space="preserve"> урок</w:t>
            </w:r>
            <w:r>
              <w:rPr>
                <w:rFonts w:ascii="Times New Roman" w:hAnsi="Times New Roman" w:cs="Times New Roman"/>
                <w:sz w:val="24"/>
                <w:szCs w:val="24"/>
              </w:rPr>
              <w:t>и.</w:t>
            </w:r>
          </w:p>
          <w:p w:rsidR="00D6760F" w:rsidRPr="00D6760F" w:rsidRDefault="00D6760F" w:rsidP="00926149">
            <w:pPr>
              <w:pStyle w:val="a5"/>
              <w:jc w:val="center"/>
              <w:rPr>
                <w:rFonts w:ascii="Times New Roman" w:hAnsi="Times New Roman" w:cs="Times New Roman"/>
                <w:sz w:val="24"/>
                <w:szCs w:val="24"/>
              </w:rPr>
            </w:pPr>
          </w:p>
        </w:tc>
      </w:tr>
      <w:tr w:rsidR="00D6760F" w:rsidRPr="00AF2212" w:rsidTr="000E74A7">
        <w:trPr>
          <w:trHeight w:val="594"/>
        </w:trPr>
        <w:tc>
          <w:tcPr>
            <w:tcW w:w="565" w:type="dxa"/>
            <w:tcBorders>
              <w:top w:val="single" w:sz="4" w:space="0" w:color="auto"/>
              <w:left w:val="single" w:sz="4" w:space="0" w:color="auto"/>
              <w:bottom w:val="single" w:sz="4" w:space="0" w:color="auto"/>
            </w:tcBorders>
            <w:shd w:val="clear" w:color="auto" w:fill="auto"/>
          </w:tcPr>
          <w:p w:rsidR="00D6760F" w:rsidRPr="00D6760F" w:rsidRDefault="00D6760F" w:rsidP="00926149">
            <w:pPr>
              <w:pStyle w:val="a5"/>
              <w:rPr>
                <w:rFonts w:ascii="Times New Roman" w:hAnsi="Times New Roman" w:cs="Times New Roman"/>
                <w:sz w:val="24"/>
                <w:szCs w:val="24"/>
              </w:rPr>
            </w:pPr>
            <w:r w:rsidRPr="00D6760F">
              <w:rPr>
                <w:rFonts w:ascii="Times New Roman" w:hAnsi="Times New Roman" w:cs="Times New Roman"/>
                <w:sz w:val="24"/>
                <w:szCs w:val="24"/>
              </w:rPr>
              <w:t>2.</w:t>
            </w:r>
          </w:p>
        </w:tc>
        <w:tc>
          <w:tcPr>
            <w:tcW w:w="3371" w:type="dxa"/>
          </w:tcPr>
          <w:p w:rsidR="00D6760F" w:rsidRPr="00D6760F" w:rsidRDefault="00D6760F" w:rsidP="00926149">
            <w:pPr>
              <w:pStyle w:val="a5"/>
              <w:rPr>
                <w:rFonts w:ascii="Times New Roman" w:hAnsi="Times New Roman" w:cs="Times New Roman"/>
                <w:sz w:val="24"/>
                <w:szCs w:val="24"/>
              </w:rPr>
            </w:pPr>
            <w:r w:rsidRPr="00D6760F">
              <w:rPr>
                <w:rFonts w:ascii="Times New Roman" w:hAnsi="Times New Roman" w:cs="Times New Roman"/>
                <w:sz w:val="24"/>
                <w:szCs w:val="24"/>
              </w:rPr>
              <w:t xml:space="preserve">Русская музыка первой половины </w:t>
            </w:r>
            <w:r w:rsidRPr="00D6760F">
              <w:rPr>
                <w:rFonts w:ascii="Times New Roman" w:hAnsi="Times New Roman" w:cs="Times New Roman"/>
                <w:sz w:val="24"/>
                <w:szCs w:val="24"/>
                <w:lang w:val="en-US"/>
              </w:rPr>
              <w:t>XIX</w:t>
            </w:r>
            <w:r w:rsidRPr="00D6760F">
              <w:rPr>
                <w:rFonts w:ascii="Times New Roman" w:hAnsi="Times New Roman" w:cs="Times New Roman"/>
                <w:sz w:val="24"/>
                <w:szCs w:val="24"/>
              </w:rPr>
              <w:t xml:space="preserve"> века</w:t>
            </w:r>
          </w:p>
        </w:tc>
        <w:tc>
          <w:tcPr>
            <w:tcW w:w="850"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2</w:t>
            </w:r>
          </w:p>
        </w:tc>
        <w:tc>
          <w:tcPr>
            <w:tcW w:w="1107"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0,5</w:t>
            </w:r>
          </w:p>
        </w:tc>
        <w:tc>
          <w:tcPr>
            <w:tcW w:w="1309"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1,5</w:t>
            </w:r>
          </w:p>
        </w:tc>
        <w:tc>
          <w:tcPr>
            <w:tcW w:w="2369" w:type="dxa"/>
            <w:vMerge/>
          </w:tcPr>
          <w:p w:rsidR="00D6760F" w:rsidRPr="00D6760F" w:rsidRDefault="00D6760F" w:rsidP="00926149">
            <w:pPr>
              <w:pStyle w:val="a5"/>
              <w:jc w:val="center"/>
              <w:rPr>
                <w:rFonts w:ascii="Times New Roman" w:hAnsi="Times New Roman" w:cs="Times New Roman"/>
                <w:sz w:val="24"/>
                <w:szCs w:val="24"/>
              </w:rPr>
            </w:pPr>
          </w:p>
        </w:tc>
      </w:tr>
      <w:tr w:rsidR="00D6760F" w:rsidRPr="00AF2212" w:rsidTr="00D4055E">
        <w:trPr>
          <w:trHeight w:val="408"/>
        </w:trPr>
        <w:tc>
          <w:tcPr>
            <w:tcW w:w="565" w:type="dxa"/>
            <w:tcBorders>
              <w:top w:val="single" w:sz="4" w:space="0" w:color="auto"/>
              <w:left w:val="single" w:sz="4" w:space="0" w:color="auto"/>
              <w:bottom w:val="single" w:sz="4" w:space="0" w:color="auto"/>
            </w:tcBorders>
            <w:shd w:val="clear" w:color="auto" w:fill="auto"/>
          </w:tcPr>
          <w:p w:rsidR="00D6760F" w:rsidRPr="00D6760F" w:rsidRDefault="00D6760F" w:rsidP="00926149">
            <w:pPr>
              <w:pStyle w:val="a5"/>
              <w:rPr>
                <w:rFonts w:ascii="Times New Roman" w:hAnsi="Times New Roman" w:cs="Times New Roman"/>
                <w:sz w:val="24"/>
                <w:szCs w:val="24"/>
              </w:rPr>
            </w:pPr>
            <w:r w:rsidRPr="00D6760F">
              <w:rPr>
                <w:rFonts w:ascii="Times New Roman" w:hAnsi="Times New Roman" w:cs="Times New Roman"/>
                <w:sz w:val="24"/>
                <w:szCs w:val="24"/>
              </w:rPr>
              <w:t>3.</w:t>
            </w:r>
          </w:p>
        </w:tc>
        <w:tc>
          <w:tcPr>
            <w:tcW w:w="3371" w:type="dxa"/>
          </w:tcPr>
          <w:p w:rsidR="00D6760F" w:rsidRPr="00D6760F" w:rsidRDefault="00D6760F" w:rsidP="00926149">
            <w:pPr>
              <w:pStyle w:val="a5"/>
              <w:rPr>
                <w:rFonts w:ascii="Times New Roman" w:hAnsi="Times New Roman" w:cs="Times New Roman"/>
                <w:sz w:val="24"/>
                <w:szCs w:val="24"/>
              </w:rPr>
            </w:pPr>
            <w:r w:rsidRPr="00D6760F">
              <w:rPr>
                <w:rFonts w:ascii="Times New Roman" w:hAnsi="Times New Roman" w:cs="Times New Roman"/>
                <w:sz w:val="24"/>
                <w:szCs w:val="24"/>
              </w:rPr>
              <w:t xml:space="preserve"> Глинка М. И.  Монография</w:t>
            </w:r>
          </w:p>
        </w:tc>
        <w:tc>
          <w:tcPr>
            <w:tcW w:w="850"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7</w:t>
            </w:r>
          </w:p>
        </w:tc>
        <w:tc>
          <w:tcPr>
            <w:tcW w:w="1107"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2</w:t>
            </w:r>
          </w:p>
        </w:tc>
        <w:tc>
          <w:tcPr>
            <w:tcW w:w="1309"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5</w:t>
            </w:r>
          </w:p>
        </w:tc>
        <w:tc>
          <w:tcPr>
            <w:tcW w:w="2369" w:type="dxa"/>
            <w:vMerge/>
          </w:tcPr>
          <w:p w:rsidR="00D6760F" w:rsidRPr="00D6760F" w:rsidRDefault="00D6760F" w:rsidP="00926149">
            <w:pPr>
              <w:pStyle w:val="a5"/>
              <w:jc w:val="center"/>
              <w:rPr>
                <w:rFonts w:ascii="Times New Roman" w:hAnsi="Times New Roman" w:cs="Times New Roman"/>
                <w:sz w:val="24"/>
                <w:szCs w:val="24"/>
              </w:rPr>
            </w:pPr>
          </w:p>
        </w:tc>
      </w:tr>
      <w:tr w:rsidR="00D6760F" w:rsidRPr="00AF2212" w:rsidTr="000E74A7">
        <w:trPr>
          <w:trHeight w:val="521"/>
        </w:trPr>
        <w:tc>
          <w:tcPr>
            <w:tcW w:w="565" w:type="dxa"/>
            <w:tcBorders>
              <w:top w:val="single" w:sz="4" w:space="0" w:color="auto"/>
              <w:left w:val="single" w:sz="4" w:space="0" w:color="auto"/>
              <w:bottom w:val="single" w:sz="4" w:space="0" w:color="auto"/>
            </w:tcBorders>
            <w:shd w:val="clear" w:color="auto" w:fill="auto"/>
          </w:tcPr>
          <w:p w:rsidR="00D6760F" w:rsidRPr="00D6760F" w:rsidRDefault="00D6760F" w:rsidP="00926149">
            <w:pPr>
              <w:pStyle w:val="a5"/>
              <w:rPr>
                <w:rFonts w:ascii="Times New Roman" w:hAnsi="Times New Roman" w:cs="Times New Roman"/>
                <w:sz w:val="24"/>
                <w:szCs w:val="24"/>
              </w:rPr>
            </w:pPr>
            <w:r w:rsidRPr="00D6760F">
              <w:rPr>
                <w:rFonts w:ascii="Times New Roman" w:hAnsi="Times New Roman" w:cs="Times New Roman"/>
                <w:sz w:val="24"/>
                <w:szCs w:val="24"/>
              </w:rPr>
              <w:t>4.</w:t>
            </w:r>
          </w:p>
        </w:tc>
        <w:tc>
          <w:tcPr>
            <w:tcW w:w="3371" w:type="dxa"/>
          </w:tcPr>
          <w:p w:rsidR="00D6760F" w:rsidRPr="00D6760F" w:rsidRDefault="00D6760F" w:rsidP="00926149">
            <w:pPr>
              <w:pStyle w:val="a5"/>
              <w:rPr>
                <w:rFonts w:ascii="Times New Roman" w:hAnsi="Times New Roman" w:cs="Times New Roman"/>
                <w:sz w:val="24"/>
                <w:szCs w:val="24"/>
              </w:rPr>
            </w:pPr>
            <w:r w:rsidRPr="00D6760F">
              <w:rPr>
                <w:rFonts w:ascii="Times New Roman" w:hAnsi="Times New Roman" w:cs="Times New Roman"/>
                <w:sz w:val="24"/>
                <w:szCs w:val="24"/>
              </w:rPr>
              <w:t>Даргомыжский А. С.  Монография</w:t>
            </w:r>
          </w:p>
        </w:tc>
        <w:tc>
          <w:tcPr>
            <w:tcW w:w="850"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3</w:t>
            </w:r>
          </w:p>
        </w:tc>
        <w:tc>
          <w:tcPr>
            <w:tcW w:w="1107"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1</w:t>
            </w:r>
          </w:p>
        </w:tc>
        <w:tc>
          <w:tcPr>
            <w:tcW w:w="1309"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2</w:t>
            </w:r>
          </w:p>
        </w:tc>
        <w:tc>
          <w:tcPr>
            <w:tcW w:w="2369" w:type="dxa"/>
            <w:vMerge/>
          </w:tcPr>
          <w:p w:rsidR="00D6760F" w:rsidRPr="00D6760F" w:rsidRDefault="00D6760F" w:rsidP="00926149">
            <w:pPr>
              <w:pStyle w:val="a5"/>
              <w:jc w:val="center"/>
              <w:rPr>
                <w:rFonts w:ascii="Times New Roman" w:hAnsi="Times New Roman" w:cs="Times New Roman"/>
                <w:sz w:val="24"/>
                <w:szCs w:val="24"/>
              </w:rPr>
            </w:pPr>
          </w:p>
        </w:tc>
      </w:tr>
      <w:tr w:rsidR="00D6760F" w:rsidRPr="00AF2212" w:rsidTr="000E74A7">
        <w:tc>
          <w:tcPr>
            <w:tcW w:w="565" w:type="dxa"/>
            <w:tcBorders>
              <w:top w:val="single" w:sz="4" w:space="0" w:color="auto"/>
              <w:left w:val="single" w:sz="4" w:space="0" w:color="auto"/>
              <w:bottom w:val="single" w:sz="4" w:space="0" w:color="auto"/>
            </w:tcBorders>
            <w:shd w:val="clear" w:color="auto" w:fill="auto"/>
          </w:tcPr>
          <w:p w:rsidR="00D6760F" w:rsidRPr="00D6760F" w:rsidRDefault="00D6760F" w:rsidP="00926149">
            <w:pPr>
              <w:pStyle w:val="a5"/>
              <w:rPr>
                <w:rFonts w:ascii="Times New Roman" w:hAnsi="Times New Roman" w:cs="Times New Roman"/>
                <w:sz w:val="24"/>
                <w:szCs w:val="24"/>
              </w:rPr>
            </w:pPr>
            <w:r w:rsidRPr="00D6760F">
              <w:rPr>
                <w:rFonts w:ascii="Times New Roman" w:hAnsi="Times New Roman" w:cs="Times New Roman"/>
                <w:sz w:val="24"/>
                <w:szCs w:val="24"/>
              </w:rPr>
              <w:t>5.</w:t>
            </w:r>
          </w:p>
        </w:tc>
        <w:tc>
          <w:tcPr>
            <w:tcW w:w="3371" w:type="dxa"/>
          </w:tcPr>
          <w:p w:rsidR="00D6760F" w:rsidRPr="00D6760F" w:rsidRDefault="00D6760F" w:rsidP="00926149">
            <w:pPr>
              <w:pStyle w:val="a5"/>
              <w:rPr>
                <w:rFonts w:ascii="Times New Roman" w:hAnsi="Times New Roman" w:cs="Times New Roman"/>
                <w:sz w:val="24"/>
                <w:szCs w:val="24"/>
              </w:rPr>
            </w:pPr>
            <w:r w:rsidRPr="00D6760F">
              <w:rPr>
                <w:rFonts w:ascii="Times New Roman" w:hAnsi="Times New Roman" w:cs="Times New Roman"/>
                <w:sz w:val="24"/>
                <w:szCs w:val="24"/>
              </w:rPr>
              <w:t xml:space="preserve">Русская музыка в 60 – 70-е годы  </w:t>
            </w:r>
            <w:r w:rsidRPr="00D6760F">
              <w:rPr>
                <w:rFonts w:ascii="Times New Roman" w:hAnsi="Times New Roman" w:cs="Times New Roman"/>
                <w:sz w:val="24"/>
                <w:szCs w:val="24"/>
                <w:lang w:val="en-US"/>
              </w:rPr>
              <w:t>XIX</w:t>
            </w:r>
            <w:r w:rsidRPr="00D6760F">
              <w:rPr>
                <w:rFonts w:ascii="Times New Roman" w:hAnsi="Times New Roman" w:cs="Times New Roman"/>
                <w:sz w:val="24"/>
                <w:szCs w:val="24"/>
              </w:rPr>
              <w:t xml:space="preserve"> века</w:t>
            </w:r>
          </w:p>
        </w:tc>
        <w:tc>
          <w:tcPr>
            <w:tcW w:w="850"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3</w:t>
            </w:r>
          </w:p>
        </w:tc>
        <w:tc>
          <w:tcPr>
            <w:tcW w:w="1107"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1</w:t>
            </w:r>
          </w:p>
        </w:tc>
        <w:tc>
          <w:tcPr>
            <w:tcW w:w="1309"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2</w:t>
            </w:r>
          </w:p>
        </w:tc>
        <w:tc>
          <w:tcPr>
            <w:tcW w:w="2369" w:type="dxa"/>
            <w:vMerge/>
          </w:tcPr>
          <w:p w:rsidR="00D6760F" w:rsidRPr="00D6760F" w:rsidRDefault="00D6760F" w:rsidP="00926149">
            <w:pPr>
              <w:pStyle w:val="a5"/>
              <w:jc w:val="center"/>
              <w:rPr>
                <w:rFonts w:ascii="Times New Roman" w:hAnsi="Times New Roman" w:cs="Times New Roman"/>
                <w:sz w:val="24"/>
                <w:szCs w:val="24"/>
              </w:rPr>
            </w:pPr>
          </w:p>
        </w:tc>
      </w:tr>
      <w:tr w:rsidR="00D6760F" w:rsidRPr="00AF2212" w:rsidTr="00D4055E">
        <w:trPr>
          <w:trHeight w:val="288"/>
        </w:trPr>
        <w:tc>
          <w:tcPr>
            <w:tcW w:w="565" w:type="dxa"/>
            <w:tcBorders>
              <w:top w:val="single" w:sz="4" w:space="0" w:color="auto"/>
              <w:left w:val="single" w:sz="4" w:space="0" w:color="auto"/>
              <w:bottom w:val="single" w:sz="4" w:space="0" w:color="auto"/>
            </w:tcBorders>
            <w:shd w:val="clear" w:color="auto" w:fill="auto"/>
          </w:tcPr>
          <w:p w:rsidR="00D6760F" w:rsidRPr="00D6760F" w:rsidRDefault="00D6760F" w:rsidP="00926149">
            <w:pPr>
              <w:pStyle w:val="a5"/>
              <w:rPr>
                <w:rFonts w:ascii="Times New Roman" w:hAnsi="Times New Roman" w:cs="Times New Roman"/>
                <w:sz w:val="24"/>
                <w:szCs w:val="24"/>
              </w:rPr>
            </w:pPr>
            <w:r w:rsidRPr="00D6760F">
              <w:rPr>
                <w:rFonts w:ascii="Times New Roman" w:hAnsi="Times New Roman" w:cs="Times New Roman"/>
                <w:sz w:val="24"/>
                <w:szCs w:val="24"/>
              </w:rPr>
              <w:t>6.</w:t>
            </w:r>
          </w:p>
        </w:tc>
        <w:tc>
          <w:tcPr>
            <w:tcW w:w="3371" w:type="dxa"/>
          </w:tcPr>
          <w:p w:rsidR="00D6760F" w:rsidRPr="00D6760F" w:rsidRDefault="00D6760F" w:rsidP="00926149">
            <w:pPr>
              <w:pStyle w:val="a5"/>
              <w:rPr>
                <w:rFonts w:ascii="Times New Roman" w:hAnsi="Times New Roman" w:cs="Times New Roman"/>
                <w:sz w:val="24"/>
                <w:szCs w:val="24"/>
              </w:rPr>
            </w:pPr>
            <w:r w:rsidRPr="00D6760F">
              <w:rPr>
                <w:rFonts w:ascii="Times New Roman" w:hAnsi="Times New Roman" w:cs="Times New Roman"/>
                <w:sz w:val="24"/>
                <w:szCs w:val="24"/>
              </w:rPr>
              <w:t>Бородин А. П. Монография</w:t>
            </w:r>
          </w:p>
        </w:tc>
        <w:tc>
          <w:tcPr>
            <w:tcW w:w="850"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7</w:t>
            </w:r>
          </w:p>
        </w:tc>
        <w:tc>
          <w:tcPr>
            <w:tcW w:w="1107"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2</w:t>
            </w:r>
          </w:p>
        </w:tc>
        <w:tc>
          <w:tcPr>
            <w:tcW w:w="1309" w:type="dxa"/>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5</w:t>
            </w:r>
          </w:p>
        </w:tc>
        <w:tc>
          <w:tcPr>
            <w:tcW w:w="2369" w:type="dxa"/>
            <w:vMerge/>
          </w:tcPr>
          <w:p w:rsidR="00D6760F" w:rsidRPr="00D6760F" w:rsidRDefault="00D6760F" w:rsidP="00926149">
            <w:pPr>
              <w:pStyle w:val="a5"/>
              <w:jc w:val="center"/>
              <w:rPr>
                <w:rFonts w:ascii="Times New Roman" w:hAnsi="Times New Roman" w:cs="Times New Roman"/>
                <w:sz w:val="24"/>
                <w:szCs w:val="24"/>
              </w:rPr>
            </w:pPr>
          </w:p>
        </w:tc>
      </w:tr>
      <w:tr w:rsidR="00D6760F" w:rsidRPr="00AF2212" w:rsidTr="000E74A7">
        <w:trPr>
          <w:trHeight w:val="566"/>
        </w:trPr>
        <w:tc>
          <w:tcPr>
            <w:tcW w:w="565" w:type="dxa"/>
            <w:tcBorders>
              <w:top w:val="single" w:sz="4" w:space="0" w:color="auto"/>
              <w:left w:val="single" w:sz="4" w:space="0" w:color="auto"/>
              <w:bottom w:val="single" w:sz="4" w:space="0" w:color="auto"/>
            </w:tcBorders>
            <w:shd w:val="clear" w:color="auto" w:fill="auto"/>
          </w:tcPr>
          <w:p w:rsidR="00D6760F" w:rsidRPr="00D6760F" w:rsidRDefault="00D6760F" w:rsidP="00926149">
            <w:pPr>
              <w:pStyle w:val="a5"/>
              <w:rPr>
                <w:rFonts w:ascii="Times New Roman" w:hAnsi="Times New Roman" w:cs="Times New Roman"/>
                <w:sz w:val="24"/>
                <w:szCs w:val="24"/>
              </w:rPr>
            </w:pPr>
            <w:r w:rsidRPr="00D6760F">
              <w:rPr>
                <w:rFonts w:ascii="Times New Roman" w:hAnsi="Times New Roman" w:cs="Times New Roman"/>
                <w:sz w:val="24"/>
                <w:szCs w:val="24"/>
              </w:rPr>
              <w:t>7.</w:t>
            </w:r>
          </w:p>
        </w:tc>
        <w:tc>
          <w:tcPr>
            <w:tcW w:w="3371" w:type="dxa"/>
            <w:tcBorders>
              <w:bottom w:val="single" w:sz="4" w:space="0" w:color="auto"/>
            </w:tcBorders>
          </w:tcPr>
          <w:p w:rsidR="00D6760F" w:rsidRPr="00D6760F" w:rsidRDefault="00D6760F" w:rsidP="00926149">
            <w:pPr>
              <w:pStyle w:val="a5"/>
              <w:rPr>
                <w:rFonts w:ascii="Times New Roman" w:hAnsi="Times New Roman" w:cs="Times New Roman"/>
                <w:sz w:val="24"/>
                <w:szCs w:val="24"/>
              </w:rPr>
            </w:pPr>
            <w:r w:rsidRPr="00D6760F">
              <w:rPr>
                <w:rFonts w:ascii="Times New Roman" w:hAnsi="Times New Roman" w:cs="Times New Roman"/>
                <w:sz w:val="24"/>
                <w:szCs w:val="24"/>
              </w:rPr>
              <w:t>Мусоргский М. П. Монография</w:t>
            </w:r>
          </w:p>
        </w:tc>
        <w:tc>
          <w:tcPr>
            <w:tcW w:w="850" w:type="dxa"/>
            <w:tcBorders>
              <w:bottom w:val="single" w:sz="4" w:space="0" w:color="auto"/>
            </w:tcBorders>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8</w:t>
            </w:r>
          </w:p>
        </w:tc>
        <w:tc>
          <w:tcPr>
            <w:tcW w:w="1107" w:type="dxa"/>
            <w:tcBorders>
              <w:bottom w:val="single" w:sz="4" w:space="0" w:color="auto"/>
            </w:tcBorders>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3</w:t>
            </w:r>
          </w:p>
        </w:tc>
        <w:tc>
          <w:tcPr>
            <w:tcW w:w="1309" w:type="dxa"/>
            <w:tcBorders>
              <w:bottom w:val="single" w:sz="4" w:space="0" w:color="auto"/>
            </w:tcBorders>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5</w:t>
            </w:r>
          </w:p>
        </w:tc>
        <w:tc>
          <w:tcPr>
            <w:tcW w:w="2369" w:type="dxa"/>
            <w:vMerge/>
          </w:tcPr>
          <w:p w:rsidR="00D6760F" w:rsidRPr="00D6760F" w:rsidRDefault="00D6760F" w:rsidP="00926149">
            <w:pPr>
              <w:pStyle w:val="a5"/>
              <w:jc w:val="center"/>
              <w:rPr>
                <w:rFonts w:ascii="Times New Roman" w:hAnsi="Times New Roman" w:cs="Times New Roman"/>
                <w:sz w:val="24"/>
                <w:szCs w:val="24"/>
              </w:rPr>
            </w:pPr>
          </w:p>
        </w:tc>
      </w:tr>
      <w:tr w:rsidR="00D6760F" w:rsidRPr="00AF2212" w:rsidTr="000E74A7">
        <w:trPr>
          <w:trHeight w:val="279"/>
        </w:trPr>
        <w:tc>
          <w:tcPr>
            <w:tcW w:w="565" w:type="dxa"/>
            <w:tcBorders>
              <w:top w:val="single" w:sz="4" w:space="0" w:color="auto"/>
              <w:left w:val="single" w:sz="4" w:space="0" w:color="auto"/>
              <w:bottom w:val="single" w:sz="4" w:space="0" w:color="auto"/>
            </w:tcBorders>
            <w:shd w:val="clear" w:color="auto" w:fill="auto"/>
          </w:tcPr>
          <w:p w:rsidR="00D6760F" w:rsidRPr="00D6760F" w:rsidRDefault="00D6760F" w:rsidP="00926149">
            <w:pPr>
              <w:pStyle w:val="a5"/>
              <w:rPr>
                <w:rFonts w:ascii="Times New Roman" w:hAnsi="Times New Roman" w:cs="Times New Roman"/>
                <w:sz w:val="24"/>
                <w:szCs w:val="24"/>
              </w:rPr>
            </w:pPr>
            <w:r w:rsidRPr="00D6760F">
              <w:rPr>
                <w:rFonts w:ascii="Times New Roman" w:hAnsi="Times New Roman" w:cs="Times New Roman"/>
                <w:sz w:val="24"/>
                <w:szCs w:val="24"/>
              </w:rPr>
              <w:t>11.</w:t>
            </w:r>
          </w:p>
        </w:tc>
        <w:tc>
          <w:tcPr>
            <w:tcW w:w="3371" w:type="dxa"/>
            <w:tcBorders>
              <w:bottom w:val="single" w:sz="4" w:space="0" w:color="auto"/>
            </w:tcBorders>
          </w:tcPr>
          <w:p w:rsidR="00D6760F" w:rsidRPr="00D6760F" w:rsidRDefault="00D6760F" w:rsidP="00926149">
            <w:pPr>
              <w:pStyle w:val="a5"/>
              <w:rPr>
                <w:rFonts w:ascii="Times New Roman" w:hAnsi="Times New Roman" w:cs="Times New Roman"/>
                <w:sz w:val="24"/>
                <w:szCs w:val="24"/>
              </w:rPr>
            </w:pPr>
            <w:r w:rsidRPr="00D6760F">
              <w:rPr>
                <w:rFonts w:ascii="Times New Roman" w:hAnsi="Times New Roman" w:cs="Times New Roman"/>
                <w:sz w:val="24"/>
                <w:szCs w:val="24"/>
              </w:rPr>
              <w:t>Контрольный урок</w:t>
            </w:r>
          </w:p>
        </w:tc>
        <w:tc>
          <w:tcPr>
            <w:tcW w:w="850" w:type="dxa"/>
            <w:tcBorders>
              <w:bottom w:val="single" w:sz="4" w:space="0" w:color="auto"/>
            </w:tcBorders>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2</w:t>
            </w:r>
          </w:p>
        </w:tc>
        <w:tc>
          <w:tcPr>
            <w:tcW w:w="1107" w:type="dxa"/>
            <w:tcBorders>
              <w:bottom w:val="single" w:sz="4" w:space="0" w:color="auto"/>
            </w:tcBorders>
          </w:tcPr>
          <w:p w:rsidR="00D6760F" w:rsidRPr="00D6760F" w:rsidRDefault="00D6760F" w:rsidP="00926149">
            <w:pPr>
              <w:pStyle w:val="a5"/>
              <w:jc w:val="center"/>
              <w:rPr>
                <w:rFonts w:ascii="Times New Roman" w:hAnsi="Times New Roman" w:cs="Times New Roman"/>
                <w:sz w:val="24"/>
                <w:szCs w:val="24"/>
              </w:rPr>
            </w:pPr>
          </w:p>
        </w:tc>
        <w:tc>
          <w:tcPr>
            <w:tcW w:w="1309" w:type="dxa"/>
            <w:tcBorders>
              <w:bottom w:val="single" w:sz="4" w:space="0" w:color="auto"/>
            </w:tcBorders>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2</w:t>
            </w:r>
          </w:p>
        </w:tc>
        <w:tc>
          <w:tcPr>
            <w:tcW w:w="2369" w:type="dxa"/>
            <w:vMerge/>
          </w:tcPr>
          <w:p w:rsidR="00D6760F" w:rsidRPr="00D6760F" w:rsidRDefault="00D6760F" w:rsidP="00926149">
            <w:pPr>
              <w:pStyle w:val="a5"/>
              <w:jc w:val="center"/>
              <w:rPr>
                <w:rFonts w:ascii="Times New Roman" w:hAnsi="Times New Roman" w:cs="Times New Roman"/>
                <w:sz w:val="24"/>
                <w:szCs w:val="24"/>
              </w:rPr>
            </w:pPr>
          </w:p>
        </w:tc>
      </w:tr>
      <w:tr w:rsidR="00D6760F" w:rsidRPr="00AF2212" w:rsidTr="000E74A7">
        <w:trPr>
          <w:trHeight w:val="425"/>
        </w:trPr>
        <w:tc>
          <w:tcPr>
            <w:tcW w:w="565" w:type="dxa"/>
            <w:tcBorders>
              <w:top w:val="single" w:sz="4" w:space="0" w:color="auto"/>
              <w:left w:val="single" w:sz="4" w:space="0" w:color="auto"/>
              <w:bottom w:val="single" w:sz="4" w:space="0" w:color="auto"/>
            </w:tcBorders>
            <w:shd w:val="clear" w:color="auto" w:fill="auto"/>
          </w:tcPr>
          <w:p w:rsidR="00D6760F" w:rsidRPr="00D6760F" w:rsidRDefault="00D6760F" w:rsidP="00926149">
            <w:pPr>
              <w:pStyle w:val="a5"/>
              <w:rPr>
                <w:rFonts w:ascii="Times New Roman" w:hAnsi="Times New Roman" w:cs="Times New Roman"/>
                <w:sz w:val="24"/>
                <w:szCs w:val="24"/>
              </w:rPr>
            </w:pPr>
          </w:p>
        </w:tc>
        <w:tc>
          <w:tcPr>
            <w:tcW w:w="3371" w:type="dxa"/>
            <w:tcBorders>
              <w:top w:val="single" w:sz="4" w:space="0" w:color="auto"/>
            </w:tcBorders>
          </w:tcPr>
          <w:p w:rsidR="00D6760F" w:rsidRPr="00D6760F" w:rsidRDefault="00D6760F" w:rsidP="00926149">
            <w:pPr>
              <w:pStyle w:val="a5"/>
              <w:rPr>
                <w:rFonts w:ascii="Times New Roman" w:hAnsi="Times New Roman" w:cs="Times New Roman"/>
                <w:sz w:val="24"/>
                <w:szCs w:val="24"/>
              </w:rPr>
            </w:pPr>
            <w:r>
              <w:rPr>
                <w:rFonts w:ascii="Times New Roman" w:hAnsi="Times New Roman" w:cs="Times New Roman"/>
                <w:sz w:val="24"/>
                <w:szCs w:val="24"/>
              </w:rPr>
              <w:t xml:space="preserve"> Итого</w:t>
            </w:r>
          </w:p>
        </w:tc>
        <w:tc>
          <w:tcPr>
            <w:tcW w:w="850" w:type="dxa"/>
            <w:tcBorders>
              <w:top w:val="single" w:sz="4" w:space="0" w:color="auto"/>
            </w:tcBorders>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34</w:t>
            </w:r>
          </w:p>
        </w:tc>
        <w:tc>
          <w:tcPr>
            <w:tcW w:w="1107" w:type="dxa"/>
            <w:tcBorders>
              <w:top w:val="single" w:sz="4" w:space="0" w:color="auto"/>
            </w:tcBorders>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12</w:t>
            </w:r>
          </w:p>
        </w:tc>
        <w:tc>
          <w:tcPr>
            <w:tcW w:w="1309" w:type="dxa"/>
            <w:tcBorders>
              <w:top w:val="single" w:sz="4" w:space="0" w:color="auto"/>
            </w:tcBorders>
          </w:tcPr>
          <w:p w:rsidR="00D6760F" w:rsidRPr="00D6760F" w:rsidRDefault="00D6760F" w:rsidP="00926149">
            <w:pPr>
              <w:pStyle w:val="a5"/>
              <w:jc w:val="center"/>
              <w:rPr>
                <w:rFonts w:ascii="Times New Roman" w:hAnsi="Times New Roman" w:cs="Times New Roman"/>
                <w:sz w:val="24"/>
                <w:szCs w:val="24"/>
              </w:rPr>
            </w:pPr>
            <w:r w:rsidRPr="00D6760F">
              <w:rPr>
                <w:rFonts w:ascii="Times New Roman" w:hAnsi="Times New Roman" w:cs="Times New Roman"/>
                <w:sz w:val="24"/>
                <w:szCs w:val="24"/>
              </w:rPr>
              <w:t>22</w:t>
            </w:r>
          </w:p>
        </w:tc>
        <w:tc>
          <w:tcPr>
            <w:tcW w:w="2369" w:type="dxa"/>
            <w:vMerge/>
          </w:tcPr>
          <w:p w:rsidR="00D6760F" w:rsidRPr="00D6760F" w:rsidRDefault="00D6760F" w:rsidP="00926149">
            <w:pPr>
              <w:pStyle w:val="a5"/>
              <w:jc w:val="center"/>
              <w:rPr>
                <w:rFonts w:ascii="Times New Roman" w:hAnsi="Times New Roman" w:cs="Times New Roman"/>
                <w:sz w:val="24"/>
                <w:szCs w:val="24"/>
              </w:rPr>
            </w:pPr>
          </w:p>
        </w:tc>
      </w:tr>
    </w:tbl>
    <w:p w:rsidR="008D237D" w:rsidRPr="00AF2212" w:rsidRDefault="008D237D" w:rsidP="008D237D">
      <w:pPr>
        <w:jc w:val="center"/>
        <w:rPr>
          <w:rFonts w:ascii="Times New Roman" w:hAnsi="Times New Roman" w:cs="Times New Roman"/>
          <w:b/>
          <w:i/>
          <w:sz w:val="32"/>
          <w:szCs w:val="28"/>
        </w:rPr>
      </w:pPr>
    </w:p>
    <w:p w:rsidR="008D237D" w:rsidRPr="00D6760F" w:rsidRDefault="008D237D" w:rsidP="00D6760F">
      <w:pPr>
        <w:spacing w:after="120"/>
        <w:jc w:val="center"/>
        <w:rPr>
          <w:rFonts w:ascii="Times New Roman" w:hAnsi="Times New Roman" w:cs="Times New Roman"/>
          <w:b/>
          <w:sz w:val="28"/>
          <w:szCs w:val="28"/>
        </w:rPr>
      </w:pPr>
      <w:r w:rsidRPr="00D6760F">
        <w:rPr>
          <w:rFonts w:ascii="Times New Roman" w:hAnsi="Times New Roman" w:cs="Times New Roman"/>
          <w:b/>
          <w:sz w:val="28"/>
          <w:szCs w:val="28"/>
        </w:rPr>
        <w:lastRenderedPageBreak/>
        <w:t>4 год обучения</w:t>
      </w:r>
    </w:p>
    <w:tbl>
      <w:tblPr>
        <w:tblStyle w:val="a4"/>
        <w:tblpPr w:leftFromText="180" w:rightFromText="180" w:vertAnchor="text" w:horzAnchor="margin" w:tblpXSpec="center" w:tblpY="108"/>
        <w:tblW w:w="9571" w:type="dxa"/>
        <w:tblLayout w:type="fixed"/>
        <w:tblLook w:val="04A0" w:firstRow="1" w:lastRow="0" w:firstColumn="1" w:lastColumn="0" w:noHBand="0" w:noVBand="1"/>
      </w:tblPr>
      <w:tblGrid>
        <w:gridCol w:w="567"/>
        <w:gridCol w:w="3227"/>
        <w:gridCol w:w="850"/>
        <w:gridCol w:w="1134"/>
        <w:gridCol w:w="1418"/>
        <w:gridCol w:w="2375"/>
      </w:tblGrid>
      <w:tr w:rsidR="00BF2EB5" w:rsidRPr="00BF2EB5" w:rsidTr="000E74A7">
        <w:trPr>
          <w:trHeight w:val="600"/>
        </w:trPr>
        <w:tc>
          <w:tcPr>
            <w:tcW w:w="567" w:type="dxa"/>
            <w:vMerge w:val="restart"/>
            <w:tcBorders>
              <w:top w:val="single" w:sz="4" w:space="0" w:color="auto"/>
              <w:left w:val="single" w:sz="4" w:space="0" w:color="auto"/>
            </w:tcBorders>
            <w:shd w:val="clear" w:color="auto" w:fill="auto"/>
          </w:tcPr>
          <w:p w:rsidR="00BF2EB5" w:rsidRPr="00BF2EB5" w:rsidRDefault="00BF2EB5" w:rsidP="00926149">
            <w:pPr>
              <w:pStyle w:val="a5"/>
              <w:jc w:val="center"/>
              <w:rPr>
                <w:rFonts w:ascii="Times New Roman" w:hAnsi="Times New Roman" w:cs="Times New Roman"/>
                <w:b/>
                <w:sz w:val="24"/>
                <w:szCs w:val="24"/>
              </w:rPr>
            </w:pPr>
          </w:p>
          <w:p w:rsidR="00BF2EB5" w:rsidRPr="00BF2EB5" w:rsidRDefault="00BF2EB5" w:rsidP="00926149">
            <w:pPr>
              <w:pStyle w:val="a5"/>
              <w:jc w:val="center"/>
              <w:rPr>
                <w:rFonts w:ascii="Times New Roman" w:hAnsi="Times New Roman" w:cs="Times New Roman"/>
                <w:b/>
                <w:sz w:val="24"/>
                <w:szCs w:val="24"/>
              </w:rPr>
            </w:pPr>
            <w:r w:rsidRPr="00BF2EB5">
              <w:rPr>
                <w:rFonts w:ascii="Times New Roman" w:hAnsi="Times New Roman" w:cs="Times New Roman"/>
                <w:b/>
                <w:sz w:val="24"/>
                <w:szCs w:val="24"/>
              </w:rPr>
              <w:t>№</w:t>
            </w:r>
          </w:p>
        </w:tc>
        <w:tc>
          <w:tcPr>
            <w:tcW w:w="3227" w:type="dxa"/>
            <w:vMerge w:val="restart"/>
          </w:tcPr>
          <w:p w:rsidR="00BF2EB5" w:rsidRPr="00BF2EB5" w:rsidRDefault="00BF2EB5" w:rsidP="00926149">
            <w:pPr>
              <w:pStyle w:val="a5"/>
              <w:jc w:val="center"/>
              <w:rPr>
                <w:rFonts w:ascii="Times New Roman" w:hAnsi="Times New Roman" w:cs="Times New Roman"/>
                <w:b/>
                <w:sz w:val="24"/>
                <w:szCs w:val="24"/>
              </w:rPr>
            </w:pPr>
          </w:p>
          <w:p w:rsidR="00BF2EB5" w:rsidRPr="00BF2EB5" w:rsidRDefault="00BF2EB5" w:rsidP="00926149">
            <w:pPr>
              <w:pStyle w:val="a5"/>
              <w:jc w:val="center"/>
              <w:rPr>
                <w:rFonts w:ascii="Times New Roman" w:hAnsi="Times New Roman" w:cs="Times New Roman"/>
                <w:b/>
                <w:sz w:val="24"/>
                <w:szCs w:val="24"/>
              </w:rPr>
            </w:pPr>
            <w:r w:rsidRPr="00BF2EB5">
              <w:rPr>
                <w:rFonts w:ascii="Times New Roman" w:hAnsi="Times New Roman" w:cs="Times New Roman"/>
                <w:b/>
                <w:sz w:val="24"/>
                <w:szCs w:val="24"/>
              </w:rPr>
              <w:t>Тема</w:t>
            </w:r>
          </w:p>
        </w:tc>
        <w:tc>
          <w:tcPr>
            <w:tcW w:w="3402" w:type="dxa"/>
            <w:gridSpan w:val="3"/>
            <w:tcBorders>
              <w:bottom w:val="single" w:sz="4" w:space="0" w:color="auto"/>
            </w:tcBorders>
          </w:tcPr>
          <w:p w:rsidR="00BF2EB5" w:rsidRPr="00BF2EB5" w:rsidRDefault="00BF2EB5" w:rsidP="00926149">
            <w:pPr>
              <w:pStyle w:val="a5"/>
              <w:jc w:val="center"/>
              <w:rPr>
                <w:rFonts w:ascii="Times New Roman" w:hAnsi="Times New Roman" w:cs="Times New Roman"/>
                <w:b/>
                <w:sz w:val="24"/>
                <w:szCs w:val="24"/>
              </w:rPr>
            </w:pPr>
            <w:r w:rsidRPr="00BF2EB5">
              <w:rPr>
                <w:rFonts w:ascii="Times New Roman" w:hAnsi="Times New Roman" w:cs="Times New Roman"/>
                <w:b/>
                <w:sz w:val="24"/>
                <w:szCs w:val="24"/>
              </w:rPr>
              <w:t>Кол-во часов</w:t>
            </w:r>
          </w:p>
        </w:tc>
        <w:tc>
          <w:tcPr>
            <w:tcW w:w="2375" w:type="dxa"/>
            <w:vMerge w:val="restart"/>
          </w:tcPr>
          <w:p w:rsidR="00BF2EB5" w:rsidRPr="00BF2EB5" w:rsidRDefault="000E74A7" w:rsidP="00926149">
            <w:pPr>
              <w:pStyle w:val="a5"/>
              <w:jc w:val="center"/>
              <w:rPr>
                <w:rFonts w:ascii="Times New Roman" w:hAnsi="Times New Roman" w:cs="Times New Roman"/>
                <w:b/>
                <w:sz w:val="24"/>
                <w:szCs w:val="24"/>
              </w:rPr>
            </w:pPr>
            <w:r w:rsidRPr="00072613">
              <w:rPr>
                <w:rFonts w:ascii="Times New Roman" w:hAnsi="Times New Roman" w:cs="Times New Roman"/>
                <w:b/>
                <w:sz w:val="24"/>
                <w:szCs w:val="24"/>
              </w:rPr>
              <w:t>Методы отслеживания и формы контроля</w:t>
            </w:r>
          </w:p>
        </w:tc>
      </w:tr>
      <w:tr w:rsidR="00BF2EB5" w:rsidRPr="00BF2EB5" w:rsidTr="000E74A7">
        <w:trPr>
          <w:trHeight w:val="480"/>
        </w:trPr>
        <w:tc>
          <w:tcPr>
            <w:tcW w:w="567" w:type="dxa"/>
            <w:vMerge/>
            <w:tcBorders>
              <w:left w:val="single" w:sz="4" w:space="0" w:color="auto"/>
              <w:bottom w:val="single" w:sz="4" w:space="0" w:color="auto"/>
            </w:tcBorders>
            <w:shd w:val="clear" w:color="auto" w:fill="auto"/>
          </w:tcPr>
          <w:p w:rsidR="00BF2EB5" w:rsidRPr="00BF2EB5" w:rsidRDefault="00BF2EB5" w:rsidP="00926149">
            <w:pPr>
              <w:pStyle w:val="a5"/>
              <w:jc w:val="center"/>
              <w:rPr>
                <w:rFonts w:ascii="Times New Roman" w:hAnsi="Times New Roman" w:cs="Times New Roman"/>
                <w:b/>
                <w:sz w:val="24"/>
                <w:szCs w:val="24"/>
              </w:rPr>
            </w:pPr>
          </w:p>
        </w:tc>
        <w:tc>
          <w:tcPr>
            <w:tcW w:w="3227" w:type="dxa"/>
            <w:vMerge/>
          </w:tcPr>
          <w:p w:rsidR="00BF2EB5" w:rsidRPr="00BF2EB5" w:rsidRDefault="00BF2EB5" w:rsidP="00926149">
            <w:pPr>
              <w:pStyle w:val="a5"/>
              <w:jc w:val="center"/>
              <w:rPr>
                <w:rFonts w:ascii="Times New Roman" w:hAnsi="Times New Roman" w:cs="Times New Roman"/>
                <w:b/>
                <w:sz w:val="24"/>
                <w:szCs w:val="24"/>
              </w:rPr>
            </w:pPr>
          </w:p>
        </w:tc>
        <w:tc>
          <w:tcPr>
            <w:tcW w:w="850" w:type="dxa"/>
            <w:tcBorders>
              <w:top w:val="single" w:sz="4" w:space="0" w:color="auto"/>
              <w:right w:val="single" w:sz="4" w:space="0" w:color="auto"/>
            </w:tcBorders>
          </w:tcPr>
          <w:p w:rsidR="00BF2EB5" w:rsidRPr="00BF2EB5" w:rsidRDefault="00BF2EB5" w:rsidP="00926149">
            <w:pPr>
              <w:pStyle w:val="a5"/>
              <w:jc w:val="center"/>
              <w:rPr>
                <w:rFonts w:ascii="Times New Roman" w:hAnsi="Times New Roman" w:cs="Times New Roman"/>
                <w:b/>
                <w:sz w:val="24"/>
                <w:szCs w:val="24"/>
              </w:rPr>
            </w:pPr>
            <w:r w:rsidRPr="00BF2EB5">
              <w:rPr>
                <w:rFonts w:ascii="Times New Roman" w:hAnsi="Times New Roman" w:cs="Times New Roman"/>
                <w:b/>
                <w:sz w:val="24"/>
                <w:szCs w:val="24"/>
              </w:rPr>
              <w:t>Всего</w:t>
            </w:r>
          </w:p>
        </w:tc>
        <w:tc>
          <w:tcPr>
            <w:tcW w:w="1134" w:type="dxa"/>
            <w:tcBorders>
              <w:top w:val="single" w:sz="4" w:space="0" w:color="auto"/>
              <w:right w:val="single" w:sz="4" w:space="0" w:color="auto"/>
            </w:tcBorders>
          </w:tcPr>
          <w:p w:rsidR="00BF2EB5" w:rsidRPr="00BF2EB5" w:rsidRDefault="00BF2EB5" w:rsidP="00926149">
            <w:pPr>
              <w:pStyle w:val="a5"/>
              <w:jc w:val="center"/>
              <w:rPr>
                <w:rFonts w:ascii="Times New Roman" w:hAnsi="Times New Roman" w:cs="Times New Roman"/>
                <w:b/>
                <w:sz w:val="24"/>
                <w:szCs w:val="24"/>
              </w:rPr>
            </w:pPr>
            <w:r w:rsidRPr="00BF2EB5">
              <w:rPr>
                <w:rFonts w:ascii="Times New Roman" w:hAnsi="Times New Roman" w:cs="Times New Roman"/>
                <w:b/>
                <w:sz w:val="24"/>
                <w:szCs w:val="24"/>
              </w:rPr>
              <w:t>Теория</w:t>
            </w:r>
          </w:p>
        </w:tc>
        <w:tc>
          <w:tcPr>
            <w:tcW w:w="1418" w:type="dxa"/>
            <w:tcBorders>
              <w:top w:val="single" w:sz="4" w:space="0" w:color="auto"/>
              <w:right w:val="single" w:sz="4" w:space="0" w:color="auto"/>
            </w:tcBorders>
          </w:tcPr>
          <w:p w:rsidR="00BF2EB5" w:rsidRPr="00BF2EB5" w:rsidRDefault="00BF2EB5" w:rsidP="00926149">
            <w:pPr>
              <w:pStyle w:val="a5"/>
              <w:jc w:val="center"/>
              <w:rPr>
                <w:rFonts w:ascii="Times New Roman" w:hAnsi="Times New Roman" w:cs="Times New Roman"/>
                <w:b/>
                <w:sz w:val="24"/>
                <w:szCs w:val="24"/>
              </w:rPr>
            </w:pPr>
            <w:r w:rsidRPr="00BF2EB5">
              <w:rPr>
                <w:rFonts w:ascii="Times New Roman" w:hAnsi="Times New Roman" w:cs="Times New Roman"/>
                <w:b/>
                <w:sz w:val="24"/>
                <w:szCs w:val="24"/>
              </w:rPr>
              <w:t>Практика</w:t>
            </w:r>
          </w:p>
        </w:tc>
        <w:tc>
          <w:tcPr>
            <w:tcW w:w="2375" w:type="dxa"/>
            <w:vMerge/>
          </w:tcPr>
          <w:p w:rsidR="00BF2EB5" w:rsidRPr="00BF2EB5" w:rsidRDefault="00BF2EB5" w:rsidP="00926149">
            <w:pPr>
              <w:pStyle w:val="a5"/>
              <w:jc w:val="center"/>
              <w:rPr>
                <w:rFonts w:ascii="Times New Roman" w:hAnsi="Times New Roman" w:cs="Times New Roman"/>
                <w:b/>
                <w:sz w:val="24"/>
                <w:szCs w:val="24"/>
              </w:rPr>
            </w:pPr>
          </w:p>
        </w:tc>
      </w:tr>
      <w:tr w:rsidR="00BF2EB5" w:rsidRPr="00BF2EB5" w:rsidTr="000E74A7">
        <w:tc>
          <w:tcPr>
            <w:tcW w:w="567" w:type="dxa"/>
            <w:tcBorders>
              <w:top w:val="single" w:sz="4" w:space="0" w:color="auto"/>
              <w:left w:val="single" w:sz="4" w:space="0" w:color="auto"/>
              <w:bottom w:val="single" w:sz="4" w:space="0" w:color="auto"/>
            </w:tcBorders>
            <w:shd w:val="clear" w:color="auto" w:fill="auto"/>
          </w:tcPr>
          <w:p w:rsidR="00BF2EB5" w:rsidRPr="00BF2EB5" w:rsidRDefault="00BF2EB5" w:rsidP="00926149">
            <w:pPr>
              <w:pStyle w:val="a5"/>
              <w:jc w:val="both"/>
              <w:rPr>
                <w:rFonts w:ascii="Times New Roman" w:hAnsi="Times New Roman" w:cs="Times New Roman"/>
                <w:sz w:val="24"/>
                <w:szCs w:val="24"/>
              </w:rPr>
            </w:pPr>
            <w:r w:rsidRPr="00BF2EB5">
              <w:rPr>
                <w:rFonts w:ascii="Times New Roman" w:hAnsi="Times New Roman" w:cs="Times New Roman"/>
                <w:sz w:val="24"/>
                <w:szCs w:val="24"/>
              </w:rPr>
              <w:t>1.</w:t>
            </w:r>
          </w:p>
        </w:tc>
        <w:tc>
          <w:tcPr>
            <w:tcW w:w="3227" w:type="dxa"/>
          </w:tcPr>
          <w:p w:rsidR="00BF2EB5" w:rsidRPr="00BF2EB5" w:rsidRDefault="00BF2EB5" w:rsidP="00926149">
            <w:pPr>
              <w:pStyle w:val="a5"/>
              <w:jc w:val="both"/>
              <w:rPr>
                <w:rFonts w:ascii="Times New Roman" w:hAnsi="Times New Roman" w:cs="Times New Roman"/>
                <w:sz w:val="24"/>
                <w:szCs w:val="24"/>
              </w:rPr>
            </w:pPr>
            <w:r w:rsidRPr="00BF2EB5">
              <w:rPr>
                <w:rFonts w:ascii="Times New Roman" w:hAnsi="Times New Roman" w:cs="Times New Roman"/>
                <w:sz w:val="24"/>
                <w:szCs w:val="24"/>
              </w:rPr>
              <w:t>Введение.</w:t>
            </w:r>
          </w:p>
        </w:tc>
        <w:tc>
          <w:tcPr>
            <w:tcW w:w="850" w:type="dxa"/>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1</w:t>
            </w:r>
          </w:p>
        </w:tc>
        <w:tc>
          <w:tcPr>
            <w:tcW w:w="1134" w:type="dxa"/>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0,5</w:t>
            </w:r>
          </w:p>
        </w:tc>
        <w:tc>
          <w:tcPr>
            <w:tcW w:w="1418" w:type="dxa"/>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0,5</w:t>
            </w:r>
          </w:p>
        </w:tc>
        <w:tc>
          <w:tcPr>
            <w:tcW w:w="2375" w:type="dxa"/>
            <w:vMerge w:val="restart"/>
          </w:tcPr>
          <w:p w:rsidR="000E74A7" w:rsidRDefault="000E74A7" w:rsidP="000E74A7">
            <w:pPr>
              <w:pStyle w:val="a5"/>
              <w:jc w:val="center"/>
              <w:rPr>
                <w:rFonts w:ascii="Times New Roman" w:hAnsi="Times New Roman" w:cs="Times New Roman"/>
                <w:sz w:val="24"/>
                <w:szCs w:val="24"/>
              </w:rPr>
            </w:pPr>
            <w:r>
              <w:rPr>
                <w:rFonts w:ascii="Times New Roman" w:hAnsi="Times New Roman" w:cs="Times New Roman"/>
                <w:sz w:val="24"/>
                <w:szCs w:val="24"/>
              </w:rPr>
              <w:t>Наблюдение.</w:t>
            </w:r>
          </w:p>
          <w:p w:rsidR="000E74A7" w:rsidRPr="00EC3257" w:rsidRDefault="000E74A7" w:rsidP="000E74A7">
            <w:pPr>
              <w:pStyle w:val="a5"/>
              <w:jc w:val="center"/>
              <w:rPr>
                <w:rFonts w:ascii="Times New Roman" w:hAnsi="Times New Roman" w:cs="Times New Roman"/>
                <w:sz w:val="24"/>
                <w:szCs w:val="24"/>
              </w:rPr>
            </w:pPr>
            <w:r w:rsidRPr="00EC3257">
              <w:rPr>
                <w:rFonts w:ascii="Times New Roman" w:hAnsi="Times New Roman" w:cs="Times New Roman"/>
                <w:sz w:val="24"/>
                <w:szCs w:val="24"/>
              </w:rPr>
              <w:t>Устный опрос: индивидуальный и фронтальный.</w:t>
            </w:r>
          </w:p>
          <w:p w:rsidR="000E74A7" w:rsidRPr="00EC3257" w:rsidRDefault="000E74A7" w:rsidP="000E74A7">
            <w:pPr>
              <w:pStyle w:val="a5"/>
              <w:jc w:val="center"/>
              <w:rPr>
                <w:rFonts w:ascii="Times New Roman" w:hAnsi="Times New Roman" w:cs="Times New Roman"/>
                <w:sz w:val="24"/>
                <w:szCs w:val="24"/>
              </w:rPr>
            </w:pPr>
            <w:r>
              <w:rPr>
                <w:rFonts w:ascii="Times New Roman" w:hAnsi="Times New Roman" w:cs="Times New Roman"/>
                <w:sz w:val="24"/>
                <w:szCs w:val="24"/>
              </w:rPr>
              <w:t>Музыкальные викторины.</w:t>
            </w:r>
          </w:p>
          <w:p w:rsidR="000E74A7" w:rsidRPr="00EC3257" w:rsidRDefault="000E74A7" w:rsidP="000E74A7">
            <w:pPr>
              <w:pStyle w:val="a5"/>
              <w:jc w:val="center"/>
              <w:rPr>
                <w:rFonts w:ascii="Times New Roman" w:hAnsi="Times New Roman" w:cs="Times New Roman"/>
                <w:sz w:val="24"/>
                <w:szCs w:val="24"/>
              </w:rPr>
            </w:pPr>
            <w:r w:rsidRPr="00EC3257">
              <w:rPr>
                <w:rFonts w:ascii="Times New Roman" w:hAnsi="Times New Roman" w:cs="Times New Roman"/>
                <w:sz w:val="24"/>
                <w:szCs w:val="24"/>
              </w:rPr>
              <w:t>Проверка письменных работ.</w:t>
            </w:r>
          </w:p>
          <w:p w:rsidR="000E74A7" w:rsidRDefault="000E74A7" w:rsidP="000E74A7">
            <w:pPr>
              <w:pStyle w:val="a5"/>
              <w:jc w:val="center"/>
              <w:rPr>
                <w:rFonts w:ascii="Times New Roman" w:hAnsi="Times New Roman" w:cs="Times New Roman"/>
                <w:sz w:val="24"/>
                <w:szCs w:val="24"/>
              </w:rPr>
            </w:pPr>
            <w:r w:rsidRPr="00EC3257">
              <w:rPr>
                <w:rFonts w:ascii="Times New Roman" w:hAnsi="Times New Roman" w:cs="Times New Roman"/>
                <w:sz w:val="24"/>
                <w:szCs w:val="24"/>
              </w:rPr>
              <w:t>Тестирование</w:t>
            </w:r>
            <w:r>
              <w:rPr>
                <w:rFonts w:ascii="Times New Roman" w:hAnsi="Times New Roman" w:cs="Times New Roman"/>
                <w:sz w:val="24"/>
                <w:szCs w:val="24"/>
              </w:rPr>
              <w:t>.</w:t>
            </w:r>
          </w:p>
          <w:p w:rsidR="000E74A7" w:rsidRDefault="008B3B07" w:rsidP="000E74A7">
            <w:pPr>
              <w:pStyle w:val="a5"/>
              <w:jc w:val="center"/>
              <w:rPr>
                <w:rFonts w:ascii="Times New Roman" w:hAnsi="Times New Roman" w:cs="Times New Roman"/>
                <w:sz w:val="24"/>
                <w:szCs w:val="24"/>
              </w:rPr>
            </w:pPr>
            <w:r>
              <w:rPr>
                <w:rFonts w:ascii="Times New Roman" w:hAnsi="Times New Roman" w:cs="Times New Roman"/>
                <w:sz w:val="24"/>
                <w:szCs w:val="24"/>
              </w:rPr>
              <w:t>К</w:t>
            </w:r>
            <w:r w:rsidR="000E74A7" w:rsidRPr="00EC3257">
              <w:rPr>
                <w:rFonts w:ascii="Times New Roman" w:hAnsi="Times New Roman" w:cs="Times New Roman"/>
                <w:sz w:val="24"/>
                <w:szCs w:val="24"/>
              </w:rPr>
              <w:t xml:space="preserve">онтрольный урок </w:t>
            </w:r>
            <w:r w:rsidR="000E74A7">
              <w:rPr>
                <w:rFonts w:ascii="Times New Roman" w:hAnsi="Times New Roman" w:cs="Times New Roman"/>
                <w:sz w:val="24"/>
                <w:szCs w:val="24"/>
              </w:rPr>
              <w:t>по окончании первого полугодия.</w:t>
            </w:r>
          </w:p>
          <w:p w:rsidR="000E74A7" w:rsidRPr="00EC3257" w:rsidRDefault="000E74A7" w:rsidP="000E74A7">
            <w:pPr>
              <w:pStyle w:val="a5"/>
              <w:jc w:val="center"/>
              <w:rPr>
                <w:rFonts w:ascii="Times New Roman" w:hAnsi="Times New Roman" w:cs="Times New Roman"/>
                <w:sz w:val="24"/>
                <w:szCs w:val="24"/>
              </w:rPr>
            </w:pPr>
            <w:r>
              <w:rPr>
                <w:rFonts w:ascii="Times New Roman" w:hAnsi="Times New Roman" w:cs="Times New Roman"/>
                <w:sz w:val="24"/>
                <w:szCs w:val="24"/>
              </w:rPr>
              <w:t>Итоговая аттестация: контрольный урок по окончании года</w:t>
            </w:r>
          </w:p>
          <w:p w:rsidR="00BF2EB5" w:rsidRPr="00BF2EB5" w:rsidRDefault="00BF2EB5" w:rsidP="00926149">
            <w:pPr>
              <w:pStyle w:val="a5"/>
              <w:jc w:val="center"/>
              <w:rPr>
                <w:rFonts w:ascii="Times New Roman" w:hAnsi="Times New Roman" w:cs="Times New Roman"/>
                <w:sz w:val="24"/>
                <w:szCs w:val="24"/>
              </w:rPr>
            </w:pPr>
          </w:p>
        </w:tc>
      </w:tr>
      <w:tr w:rsidR="00BF2EB5" w:rsidRPr="00BF2EB5" w:rsidTr="000E74A7">
        <w:tc>
          <w:tcPr>
            <w:tcW w:w="567" w:type="dxa"/>
            <w:tcBorders>
              <w:top w:val="single" w:sz="4" w:space="0" w:color="auto"/>
              <w:left w:val="single" w:sz="4" w:space="0" w:color="auto"/>
              <w:bottom w:val="single" w:sz="4" w:space="0" w:color="auto"/>
            </w:tcBorders>
            <w:shd w:val="clear" w:color="auto" w:fill="auto"/>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2.</w:t>
            </w:r>
          </w:p>
        </w:tc>
        <w:tc>
          <w:tcPr>
            <w:tcW w:w="3227" w:type="dxa"/>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Римский-Корсаков Н. А.  Монография</w:t>
            </w:r>
          </w:p>
        </w:tc>
        <w:tc>
          <w:tcPr>
            <w:tcW w:w="850" w:type="dxa"/>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7</w:t>
            </w:r>
          </w:p>
        </w:tc>
        <w:tc>
          <w:tcPr>
            <w:tcW w:w="1134" w:type="dxa"/>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2</w:t>
            </w:r>
          </w:p>
        </w:tc>
        <w:tc>
          <w:tcPr>
            <w:tcW w:w="1418" w:type="dxa"/>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5</w:t>
            </w:r>
          </w:p>
        </w:tc>
        <w:tc>
          <w:tcPr>
            <w:tcW w:w="2375" w:type="dxa"/>
            <w:vMerge/>
          </w:tcPr>
          <w:p w:rsidR="00BF2EB5" w:rsidRPr="00BF2EB5" w:rsidRDefault="00BF2EB5" w:rsidP="00926149">
            <w:pPr>
              <w:pStyle w:val="a5"/>
              <w:jc w:val="center"/>
              <w:rPr>
                <w:rFonts w:ascii="Times New Roman" w:hAnsi="Times New Roman" w:cs="Times New Roman"/>
                <w:sz w:val="24"/>
                <w:szCs w:val="24"/>
              </w:rPr>
            </w:pPr>
          </w:p>
        </w:tc>
      </w:tr>
      <w:tr w:rsidR="00BF2EB5" w:rsidRPr="00BF2EB5" w:rsidTr="000E74A7">
        <w:trPr>
          <w:trHeight w:val="465"/>
        </w:trPr>
        <w:tc>
          <w:tcPr>
            <w:tcW w:w="567" w:type="dxa"/>
            <w:tcBorders>
              <w:top w:val="single" w:sz="4" w:space="0" w:color="auto"/>
              <w:left w:val="single" w:sz="4" w:space="0" w:color="auto"/>
              <w:bottom w:val="single" w:sz="4" w:space="0" w:color="auto"/>
            </w:tcBorders>
            <w:shd w:val="clear" w:color="auto" w:fill="auto"/>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3.</w:t>
            </w:r>
          </w:p>
        </w:tc>
        <w:tc>
          <w:tcPr>
            <w:tcW w:w="3227" w:type="dxa"/>
            <w:tcBorders>
              <w:bottom w:val="single" w:sz="4" w:space="0" w:color="auto"/>
            </w:tcBorders>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Чайковский П. И.  Монография</w:t>
            </w:r>
          </w:p>
        </w:tc>
        <w:tc>
          <w:tcPr>
            <w:tcW w:w="850" w:type="dxa"/>
            <w:tcBorders>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8</w:t>
            </w:r>
          </w:p>
        </w:tc>
        <w:tc>
          <w:tcPr>
            <w:tcW w:w="1134" w:type="dxa"/>
            <w:tcBorders>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3</w:t>
            </w:r>
          </w:p>
        </w:tc>
        <w:tc>
          <w:tcPr>
            <w:tcW w:w="1418" w:type="dxa"/>
            <w:tcBorders>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5</w:t>
            </w:r>
          </w:p>
        </w:tc>
        <w:tc>
          <w:tcPr>
            <w:tcW w:w="2375" w:type="dxa"/>
            <w:vMerge/>
          </w:tcPr>
          <w:p w:rsidR="00BF2EB5" w:rsidRPr="00BF2EB5" w:rsidRDefault="00BF2EB5" w:rsidP="00926149">
            <w:pPr>
              <w:pStyle w:val="a5"/>
              <w:jc w:val="center"/>
              <w:rPr>
                <w:rFonts w:ascii="Times New Roman" w:hAnsi="Times New Roman" w:cs="Times New Roman"/>
                <w:sz w:val="24"/>
                <w:szCs w:val="24"/>
              </w:rPr>
            </w:pPr>
          </w:p>
        </w:tc>
      </w:tr>
      <w:tr w:rsidR="00BF2EB5" w:rsidRPr="00BF2EB5" w:rsidTr="000E74A7">
        <w:trPr>
          <w:trHeight w:val="360"/>
        </w:trPr>
        <w:tc>
          <w:tcPr>
            <w:tcW w:w="567" w:type="dxa"/>
            <w:tcBorders>
              <w:top w:val="single" w:sz="4" w:space="0" w:color="auto"/>
              <w:left w:val="single" w:sz="4" w:space="0" w:color="auto"/>
              <w:bottom w:val="single" w:sz="4" w:space="0" w:color="auto"/>
            </w:tcBorders>
            <w:shd w:val="clear" w:color="auto" w:fill="auto"/>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4.</w:t>
            </w:r>
          </w:p>
        </w:tc>
        <w:tc>
          <w:tcPr>
            <w:tcW w:w="3227" w:type="dxa"/>
            <w:tcBorders>
              <w:top w:val="single" w:sz="4" w:space="0" w:color="auto"/>
            </w:tcBorders>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 xml:space="preserve">Русская музыка в 80 – 90-е годы  </w:t>
            </w:r>
            <w:r w:rsidRPr="00BF2EB5">
              <w:rPr>
                <w:rFonts w:ascii="Times New Roman" w:hAnsi="Times New Roman" w:cs="Times New Roman"/>
                <w:sz w:val="24"/>
                <w:szCs w:val="24"/>
                <w:lang w:val="en-US"/>
              </w:rPr>
              <w:t>XIX</w:t>
            </w:r>
            <w:r w:rsidRPr="00BF2EB5">
              <w:rPr>
                <w:rFonts w:ascii="Times New Roman" w:hAnsi="Times New Roman" w:cs="Times New Roman"/>
                <w:sz w:val="24"/>
                <w:szCs w:val="24"/>
              </w:rPr>
              <w:t xml:space="preserve"> века</w:t>
            </w:r>
          </w:p>
        </w:tc>
        <w:tc>
          <w:tcPr>
            <w:tcW w:w="850" w:type="dxa"/>
            <w:tcBorders>
              <w:top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1</w:t>
            </w:r>
          </w:p>
        </w:tc>
        <w:tc>
          <w:tcPr>
            <w:tcW w:w="1134" w:type="dxa"/>
            <w:tcBorders>
              <w:top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0,5</w:t>
            </w:r>
          </w:p>
        </w:tc>
        <w:tc>
          <w:tcPr>
            <w:tcW w:w="1418" w:type="dxa"/>
            <w:tcBorders>
              <w:top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0,5</w:t>
            </w:r>
          </w:p>
        </w:tc>
        <w:tc>
          <w:tcPr>
            <w:tcW w:w="2375" w:type="dxa"/>
            <w:vMerge/>
          </w:tcPr>
          <w:p w:rsidR="00BF2EB5" w:rsidRPr="00BF2EB5" w:rsidRDefault="00BF2EB5" w:rsidP="00926149">
            <w:pPr>
              <w:pStyle w:val="a5"/>
              <w:jc w:val="center"/>
              <w:rPr>
                <w:rFonts w:ascii="Times New Roman" w:hAnsi="Times New Roman" w:cs="Times New Roman"/>
                <w:sz w:val="24"/>
                <w:szCs w:val="24"/>
              </w:rPr>
            </w:pPr>
          </w:p>
        </w:tc>
      </w:tr>
      <w:tr w:rsidR="00BF2EB5" w:rsidRPr="00BF2EB5" w:rsidTr="000E74A7">
        <w:tc>
          <w:tcPr>
            <w:tcW w:w="567" w:type="dxa"/>
            <w:tcBorders>
              <w:top w:val="single" w:sz="4" w:space="0" w:color="auto"/>
              <w:left w:val="single" w:sz="4" w:space="0" w:color="auto"/>
              <w:bottom w:val="single" w:sz="4" w:space="0" w:color="auto"/>
            </w:tcBorders>
            <w:shd w:val="clear" w:color="auto" w:fill="auto"/>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5.</w:t>
            </w:r>
          </w:p>
        </w:tc>
        <w:tc>
          <w:tcPr>
            <w:tcW w:w="3227" w:type="dxa"/>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Скрябин А. Н. Биография и краткий обзор творчества</w:t>
            </w:r>
          </w:p>
        </w:tc>
        <w:tc>
          <w:tcPr>
            <w:tcW w:w="850" w:type="dxa"/>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1</w:t>
            </w:r>
          </w:p>
        </w:tc>
        <w:tc>
          <w:tcPr>
            <w:tcW w:w="1134" w:type="dxa"/>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0,5</w:t>
            </w:r>
          </w:p>
        </w:tc>
        <w:tc>
          <w:tcPr>
            <w:tcW w:w="1418" w:type="dxa"/>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0,5</w:t>
            </w:r>
          </w:p>
        </w:tc>
        <w:tc>
          <w:tcPr>
            <w:tcW w:w="2375" w:type="dxa"/>
            <w:vMerge/>
          </w:tcPr>
          <w:p w:rsidR="00BF2EB5" w:rsidRPr="00BF2EB5" w:rsidRDefault="00BF2EB5" w:rsidP="00926149">
            <w:pPr>
              <w:pStyle w:val="a5"/>
              <w:jc w:val="center"/>
              <w:rPr>
                <w:rFonts w:ascii="Times New Roman" w:hAnsi="Times New Roman" w:cs="Times New Roman"/>
                <w:sz w:val="24"/>
                <w:szCs w:val="24"/>
              </w:rPr>
            </w:pPr>
          </w:p>
        </w:tc>
      </w:tr>
      <w:tr w:rsidR="00BF2EB5" w:rsidRPr="00BF2EB5" w:rsidTr="000E74A7">
        <w:tc>
          <w:tcPr>
            <w:tcW w:w="567" w:type="dxa"/>
            <w:tcBorders>
              <w:top w:val="single" w:sz="4" w:space="0" w:color="auto"/>
              <w:left w:val="single" w:sz="4" w:space="0" w:color="auto"/>
              <w:bottom w:val="single" w:sz="4" w:space="0" w:color="auto"/>
            </w:tcBorders>
            <w:shd w:val="clear" w:color="auto" w:fill="auto"/>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6.</w:t>
            </w:r>
          </w:p>
        </w:tc>
        <w:tc>
          <w:tcPr>
            <w:tcW w:w="3227" w:type="dxa"/>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Рахманинов С. В. Биография и краткий обзор творчества</w:t>
            </w:r>
          </w:p>
        </w:tc>
        <w:tc>
          <w:tcPr>
            <w:tcW w:w="850" w:type="dxa"/>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2</w:t>
            </w:r>
          </w:p>
        </w:tc>
        <w:tc>
          <w:tcPr>
            <w:tcW w:w="1134" w:type="dxa"/>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1</w:t>
            </w:r>
          </w:p>
        </w:tc>
        <w:tc>
          <w:tcPr>
            <w:tcW w:w="1418" w:type="dxa"/>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1</w:t>
            </w:r>
          </w:p>
        </w:tc>
        <w:tc>
          <w:tcPr>
            <w:tcW w:w="2375" w:type="dxa"/>
            <w:vMerge/>
          </w:tcPr>
          <w:p w:rsidR="00BF2EB5" w:rsidRPr="00BF2EB5" w:rsidRDefault="00BF2EB5" w:rsidP="00926149">
            <w:pPr>
              <w:pStyle w:val="a5"/>
              <w:jc w:val="center"/>
              <w:rPr>
                <w:rFonts w:ascii="Times New Roman" w:hAnsi="Times New Roman" w:cs="Times New Roman"/>
                <w:sz w:val="24"/>
                <w:szCs w:val="24"/>
              </w:rPr>
            </w:pPr>
          </w:p>
        </w:tc>
      </w:tr>
      <w:tr w:rsidR="00BF2EB5" w:rsidRPr="00BF2EB5" w:rsidTr="000E74A7">
        <w:trPr>
          <w:trHeight w:val="405"/>
        </w:trPr>
        <w:tc>
          <w:tcPr>
            <w:tcW w:w="567" w:type="dxa"/>
            <w:tcBorders>
              <w:top w:val="single" w:sz="4" w:space="0" w:color="auto"/>
              <w:left w:val="single" w:sz="4" w:space="0" w:color="auto"/>
              <w:bottom w:val="single" w:sz="4" w:space="0" w:color="auto"/>
            </w:tcBorders>
            <w:shd w:val="clear" w:color="auto" w:fill="auto"/>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7.</w:t>
            </w:r>
          </w:p>
        </w:tc>
        <w:tc>
          <w:tcPr>
            <w:tcW w:w="3227" w:type="dxa"/>
            <w:tcBorders>
              <w:bottom w:val="single" w:sz="4" w:space="0" w:color="auto"/>
            </w:tcBorders>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Отечественные композиторы ХХ века.  Введение.</w:t>
            </w:r>
          </w:p>
        </w:tc>
        <w:tc>
          <w:tcPr>
            <w:tcW w:w="850" w:type="dxa"/>
            <w:tcBorders>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1</w:t>
            </w:r>
          </w:p>
        </w:tc>
        <w:tc>
          <w:tcPr>
            <w:tcW w:w="1134" w:type="dxa"/>
            <w:tcBorders>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0,5</w:t>
            </w:r>
          </w:p>
        </w:tc>
        <w:tc>
          <w:tcPr>
            <w:tcW w:w="1418" w:type="dxa"/>
            <w:tcBorders>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0,5</w:t>
            </w:r>
          </w:p>
        </w:tc>
        <w:tc>
          <w:tcPr>
            <w:tcW w:w="2375" w:type="dxa"/>
            <w:vMerge/>
          </w:tcPr>
          <w:p w:rsidR="00BF2EB5" w:rsidRPr="00BF2EB5" w:rsidRDefault="00BF2EB5" w:rsidP="00926149">
            <w:pPr>
              <w:pStyle w:val="a5"/>
              <w:jc w:val="center"/>
              <w:rPr>
                <w:rFonts w:ascii="Times New Roman" w:hAnsi="Times New Roman" w:cs="Times New Roman"/>
                <w:sz w:val="24"/>
                <w:szCs w:val="24"/>
              </w:rPr>
            </w:pPr>
          </w:p>
        </w:tc>
      </w:tr>
      <w:tr w:rsidR="00BF2EB5" w:rsidRPr="00BF2EB5" w:rsidTr="000E74A7">
        <w:trPr>
          <w:trHeight w:val="305"/>
        </w:trPr>
        <w:tc>
          <w:tcPr>
            <w:tcW w:w="567" w:type="dxa"/>
            <w:tcBorders>
              <w:top w:val="single" w:sz="4" w:space="0" w:color="auto"/>
              <w:left w:val="single" w:sz="4" w:space="0" w:color="auto"/>
              <w:bottom w:val="single" w:sz="4" w:space="0" w:color="auto"/>
            </w:tcBorders>
            <w:shd w:val="clear" w:color="auto" w:fill="auto"/>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8.</w:t>
            </w:r>
          </w:p>
        </w:tc>
        <w:tc>
          <w:tcPr>
            <w:tcW w:w="3227" w:type="dxa"/>
            <w:tcBorders>
              <w:top w:val="single" w:sz="4" w:space="0" w:color="auto"/>
            </w:tcBorders>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Прокофьев С. С.  Монография</w:t>
            </w:r>
          </w:p>
        </w:tc>
        <w:tc>
          <w:tcPr>
            <w:tcW w:w="850" w:type="dxa"/>
            <w:tcBorders>
              <w:top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4</w:t>
            </w:r>
          </w:p>
        </w:tc>
        <w:tc>
          <w:tcPr>
            <w:tcW w:w="1134" w:type="dxa"/>
            <w:tcBorders>
              <w:top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1,5</w:t>
            </w:r>
          </w:p>
        </w:tc>
        <w:tc>
          <w:tcPr>
            <w:tcW w:w="1418" w:type="dxa"/>
            <w:tcBorders>
              <w:top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2,5</w:t>
            </w:r>
          </w:p>
        </w:tc>
        <w:tc>
          <w:tcPr>
            <w:tcW w:w="2375" w:type="dxa"/>
            <w:vMerge/>
          </w:tcPr>
          <w:p w:rsidR="00BF2EB5" w:rsidRPr="00BF2EB5" w:rsidRDefault="00BF2EB5" w:rsidP="00926149">
            <w:pPr>
              <w:pStyle w:val="a5"/>
              <w:jc w:val="center"/>
              <w:rPr>
                <w:rFonts w:ascii="Times New Roman" w:hAnsi="Times New Roman" w:cs="Times New Roman"/>
                <w:sz w:val="24"/>
                <w:szCs w:val="24"/>
              </w:rPr>
            </w:pPr>
          </w:p>
        </w:tc>
      </w:tr>
      <w:tr w:rsidR="00BF2EB5" w:rsidRPr="00BF2EB5" w:rsidTr="000E74A7">
        <w:trPr>
          <w:trHeight w:val="620"/>
        </w:trPr>
        <w:tc>
          <w:tcPr>
            <w:tcW w:w="567" w:type="dxa"/>
            <w:tcBorders>
              <w:top w:val="single" w:sz="4" w:space="0" w:color="auto"/>
              <w:left w:val="single" w:sz="4" w:space="0" w:color="auto"/>
              <w:bottom w:val="single" w:sz="4" w:space="0" w:color="auto"/>
            </w:tcBorders>
            <w:shd w:val="clear" w:color="auto" w:fill="auto"/>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9.</w:t>
            </w:r>
          </w:p>
        </w:tc>
        <w:tc>
          <w:tcPr>
            <w:tcW w:w="3227" w:type="dxa"/>
            <w:tcBorders>
              <w:bottom w:val="single" w:sz="4" w:space="0" w:color="auto"/>
            </w:tcBorders>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 xml:space="preserve">Шостакович Д. Д.  Монография </w:t>
            </w:r>
          </w:p>
        </w:tc>
        <w:tc>
          <w:tcPr>
            <w:tcW w:w="850" w:type="dxa"/>
            <w:tcBorders>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4</w:t>
            </w:r>
          </w:p>
        </w:tc>
        <w:tc>
          <w:tcPr>
            <w:tcW w:w="1134" w:type="dxa"/>
            <w:tcBorders>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1,5</w:t>
            </w:r>
          </w:p>
        </w:tc>
        <w:tc>
          <w:tcPr>
            <w:tcW w:w="1418" w:type="dxa"/>
            <w:tcBorders>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2,5</w:t>
            </w:r>
          </w:p>
        </w:tc>
        <w:tc>
          <w:tcPr>
            <w:tcW w:w="2375" w:type="dxa"/>
            <w:vMerge/>
          </w:tcPr>
          <w:p w:rsidR="00BF2EB5" w:rsidRPr="00BF2EB5" w:rsidRDefault="00BF2EB5" w:rsidP="00926149">
            <w:pPr>
              <w:pStyle w:val="a5"/>
              <w:jc w:val="center"/>
              <w:rPr>
                <w:rFonts w:ascii="Times New Roman" w:hAnsi="Times New Roman" w:cs="Times New Roman"/>
                <w:sz w:val="24"/>
                <w:szCs w:val="24"/>
              </w:rPr>
            </w:pPr>
          </w:p>
        </w:tc>
      </w:tr>
      <w:tr w:rsidR="00BF2EB5" w:rsidRPr="00BF2EB5" w:rsidTr="000E74A7">
        <w:trPr>
          <w:trHeight w:val="633"/>
        </w:trPr>
        <w:tc>
          <w:tcPr>
            <w:tcW w:w="567" w:type="dxa"/>
            <w:tcBorders>
              <w:top w:val="single" w:sz="4" w:space="0" w:color="auto"/>
              <w:left w:val="single" w:sz="4" w:space="0" w:color="auto"/>
              <w:bottom w:val="single" w:sz="4" w:space="0" w:color="auto"/>
            </w:tcBorders>
            <w:shd w:val="clear" w:color="auto" w:fill="auto"/>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10.</w:t>
            </w:r>
          </w:p>
        </w:tc>
        <w:tc>
          <w:tcPr>
            <w:tcW w:w="3227" w:type="dxa"/>
            <w:tcBorders>
              <w:top w:val="single" w:sz="4" w:space="0" w:color="auto"/>
              <w:bottom w:val="single" w:sz="4" w:space="0" w:color="auto"/>
            </w:tcBorders>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Российская музыка второй половины ХХ века</w:t>
            </w:r>
          </w:p>
        </w:tc>
        <w:tc>
          <w:tcPr>
            <w:tcW w:w="850" w:type="dxa"/>
            <w:tcBorders>
              <w:top w:val="single" w:sz="4" w:space="0" w:color="auto"/>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3</w:t>
            </w:r>
          </w:p>
        </w:tc>
        <w:tc>
          <w:tcPr>
            <w:tcW w:w="1134" w:type="dxa"/>
            <w:tcBorders>
              <w:top w:val="single" w:sz="4" w:space="0" w:color="auto"/>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1</w:t>
            </w:r>
          </w:p>
        </w:tc>
        <w:tc>
          <w:tcPr>
            <w:tcW w:w="1418" w:type="dxa"/>
            <w:tcBorders>
              <w:top w:val="single" w:sz="4" w:space="0" w:color="auto"/>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2</w:t>
            </w:r>
          </w:p>
        </w:tc>
        <w:tc>
          <w:tcPr>
            <w:tcW w:w="2375" w:type="dxa"/>
            <w:vMerge/>
          </w:tcPr>
          <w:p w:rsidR="00BF2EB5" w:rsidRPr="00BF2EB5" w:rsidRDefault="00BF2EB5" w:rsidP="00926149">
            <w:pPr>
              <w:pStyle w:val="a5"/>
              <w:jc w:val="center"/>
              <w:rPr>
                <w:rFonts w:ascii="Times New Roman" w:hAnsi="Times New Roman" w:cs="Times New Roman"/>
                <w:sz w:val="24"/>
                <w:szCs w:val="24"/>
              </w:rPr>
            </w:pPr>
          </w:p>
        </w:tc>
      </w:tr>
      <w:tr w:rsidR="00BF2EB5" w:rsidRPr="00BF2EB5" w:rsidTr="000E74A7">
        <w:trPr>
          <w:trHeight w:val="480"/>
        </w:trPr>
        <w:tc>
          <w:tcPr>
            <w:tcW w:w="567" w:type="dxa"/>
            <w:tcBorders>
              <w:top w:val="single" w:sz="4" w:space="0" w:color="auto"/>
              <w:left w:val="single" w:sz="4" w:space="0" w:color="auto"/>
              <w:bottom w:val="single" w:sz="4" w:space="0" w:color="auto"/>
            </w:tcBorders>
            <w:shd w:val="clear" w:color="auto" w:fill="auto"/>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11.</w:t>
            </w:r>
          </w:p>
        </w:tc>
        <w:tc>
          <w:tcPr>
            <w:tcW w:w="3227" w:type="dxa"/>
            <w:tcBorders>
              <w:top w:val="single" w:sz="4" w:space="0" w:color="auto"/>
              <w:bottom w:val="single" w:sz="4" w:space="0" w:color="auto"/>
            </w:tcBorders>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Контрольный урок</w:t>
            </w:r>
          </w:p>
        </w:tc>
        <w:tc>
          <w:tcPr>
            <w:tcW w:w="850" w:type="dxa"/>
            <w:tcBorders>
              <w:top w:val="single" w:sz="4" w:space="0" w:color="auto"/>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1</w:t>
            </w:r>
          </w:p>
        </w:tc>
        <w:tc>
          <w:tcPr>
            <w:tcW w:w="1134" w:type="dxa"/>
            <w:tcBorders>
              <w:top w:val="single" w:sz="4" w:space="0" w:color="auto"/>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0</w:t>
            </w:r>
          </w:p>
        </w:tc>
        <w:tc>
          <w:tcPr>
            <w:tcW w:w="1418" w:type="dxa"/>
            <w:tcBorders>
              <w:top w:val="single" w:sz="4" w:space="0" w:color="auto"/>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1</w:t>
            </w:r>
          </w:p>
        </w:tc>
        <w:tc>
          <w:tcPr>
            <w:tcW w:w="2375" w:type="dxa"/>
            <w:vMerge/>
          </w:tcPr>
          <w:p w:rsidR="00BF2EB5" w:rsidRPr="00BF2EB5" w:rsidRDefault="00BF2EB5" w:rsidP="00926149">
            <w:pPr>
              <w:pStyle w:val="a5"/>
              <w:jc w:val="center"/>
              <w:rPr>
                <w:rFonts w:ascii="Times New Roman" w:hAnsi="Times New Roman" w:cs="Times New Roman"/>
                <w:sz w:val="24"/>
                <w:szCs w:val="24"/>
              </w:rPr>
            </w:pPr>
          </w:p>
        </w:tc>
      </w:tr>
      <w:tr w:rsidR="00BF2EB5" w:rsidRPr="00BF2EB5" w:rsidTr="000E74A7">
        <w:trPr>
          <w:trHeight w:val="290"/>
        </w:trPr>
        <w:tc>
          <w:tcPr>
            <w:tcW w:w="567" w:type="dxa"/>
            <w:tcBorders>
              <w:top w:val="single" w:sz="4" w:space="0" w:color="auto"/>
              <w:left w:val="single" w:sz="4" w:space="0" w:color="auto"/>
              <w:bottom w:val="single" w:sz="4" w:space="0" w:color="auto"/>
            </w:tcBorders>
            <w:shd w:val="clear" w:color="auto" w:fill="auto"/>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12.</w:t>
            </w:r>
          </w:p>
        </w:tc>
        <w:tc>
          <w:tcPr>
            <w:tcW w:w="3227" w:type="dxa"/>
            <w:tcBorders>
              <w:top w:val="single" w:sz="4" w:space="0" w:color="auto"/>
              <w:bottom w:val="single" w:sz="4" w:space="0" w:color="auto"/>
            </w:tcBorders>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 xml:space="preserve">Заключение. Итоговый контрольный урок </w:t>
            </w:r>
          </w:p>
        </w:tc>
        <w:tc>
          <w:tcPr>
            <w:tcW w:w="850" w:type="dxa"/>
            <w:tcBorders>
              <w:top w:val="single" w:sz="4" w:space="0" w:color="auto"/>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1</w:t>
            </w:r>
          </w:p>
        </w:tc>
        <w:tc>
          <w:tcPr>
            <w:tcW w:w="1134" w:type="dxa"/>
            <w:tcBorders>
              <w:top w:val="single" w:sz="4" w:space="0" w:color="auto"/>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0</w:t>
            </w:r>
          </w:p>
        </w:tc>
        <w:tc>
          <w:tcPr>
            <w:tcW w:w="1418" w:type="dxa"/>
            <w:tcBorders>
              <w:top w:val="single" w:sz="4" w:space="0" w:color="auto"/>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1</w:t>
            </w:r>
          </w:p>
        </w:tc>
        <w:tc>
          <w:tcPr>
            <w:tcW w:w="2375" w:type="dxa"/>
            <w:vMerge/>
          </w:tcPr>
          <w:p w:rsidR="00BF2EB5" w:rsidRPr="00BF2EB5" w:rsidRDefault="00BF2EB5" w:rsidP="00926149">
            <w:pPr>
              <w:pStyle w:val="a5"/>
              <w:jc w:val="center"/>
              <w:rPr>
                <w:rFonts w:ascii="Times New Roman" w:hAnsi="Times New Roman" w:cs="Times New Roman"/>
                <w:sz w:val="24"/>
                <w:szCs w:val="24"/>
              </w:rPr>
            </w:pPr>
          </w:p>
        </w:tc>
      </w:tr>
      <w:tr w:rsidR="00BF2EB5" w:rsidRPr="00BF2EB5" w:rsidTr="000E74A7">
        <w:trPr>
          <w:trHeight w:val="469"/>
        </w:trPr>
        <w:tc>
          <w:tcPr>
            <w:tcW w:w="567" w:type="dxa"/>
            <w:tcBorders>
              <w:top w:val="single" w:sz="4" w:space="0" w:color="auto"/>
              <w:left w:val="single" w:sz="4" w:space="0" w:color="auto"/>
              <w:bottom w:val="single" w:sz="4" w:space="0" w:color="auto"/>
            </w:tcBorders>
            <w:shd w:val="clear" w:color="auto" w:fill="auto"/>
          </w:tcPr>
          <w:p w:rsidR="00BF2EB5" w:rsidRPr="00BF2EB5" w:rsidRDefault="00BF2EB5" w:rsidP="00926149">
            <w:pPr>
              <w:pStyle w:val="a5"/>
              <w:rPr>
                <w:rFonts w:ascii="Times New Roman" w:hAnsi="Times New Roman" w:cs="Times New Roman"/>
                <w:sz w:val="24"/>
                <w:szCs w:val="24"/>
              </w:rPr>
            </w:pPr>
          </w:p>
        </w:tc>
        <w:tc>
          <w:tcPr>
            <w:tcW w:w="3227" w:type="dxa"/>
            <w:tcBorders>
              <w:top w:val="single" w:sz="4" w:space="0" w:color="auto"/>
              <w:bottom w:val="single" w:sz="4" w:space="0" w:color="auto"/>
            </w:tcBorders>
          </w:tcPr>
          <w:p w:rsidR="00BF2EB5" w:rsidRPr="00BF2EB5" w:rsidRDefault="00BF2EB5" w:rsidP="00926149">
            <w:pPr>
              <w:pStyle w:val="a5"/>
              <w:rPr>
                <w:rFonts w:ascii="Times New Roman" w:hAnsi="Times New Roman" w:cs="Times New Roman"/>
                <w:sz w:val="24"/>
                <w:szCs w:val="24"/>
              </w:rPr>
            </w:pPr>
            <w:r w:rsidRPr="00BF2EB5">
              <w:rPr>
                <w:rFonts w:ascii="Times New Roman" w:hAnsi="Times New Roman" w:cs="Times New Roman"/>
                <w:sz w:val="24"/>
                <w:szCs w:val="24"/>
              </w:rPr>
              <w:t xml:space="preserve"> Итого</w:t>
            </w:r>
          </w:p>
        </w:tc>
        <w:tc>
          <w:tcPr>
            <w:tcW w:w="850" w:type="dxa"/>
            <w:tcBorders>
              <w:top w:val="single" w:sz="4" w:space="0" w:color="auto"/>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34</w:t>
            </w:r>
          </w:p>
        </w:tc>
        <w:tc>
          <w:tcPr>
            <w:tcW w:w="1134" w:type="dxa"/>
            <w:tcBorders>
              <w:top w:val="single" w:sz="4" w:space="0" w:color="auto"/>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13</w:t>
            </w:r>
          </w:p>
        </w:tc>
        <w:tc>
          <w:tcPr>
            <w:tcW w:w="1418" w:type="dxa"/>
            <w:tcBorders>
              <w:top w:val="single" w:sz="4" w:space="0" w:color="auto"/>
              <w:bottom w:val="single" w:sz="4" w:space="0" w:color="auto"/>
            </w:tcBorders>
          </w:tcPr>
          <w:p w:rsidR="00BF2EB5" w:rsidRPr="00BF2EB5" w:rsidRDefault="00BF2EB5" w:rsidP="00926149">
            <w:pPr>
              <w:pStyle w:val="a5"/>
              <w:jc w:val="center"/>
              <w:rPr>
                <w:rFonts w:ascii="Times New Roman" w:hAnsi="Times New Roman" w:cs="Times New Roman"/>
                <w:sz w:val="24"/>
                <w:szCs w:val="24"/>
              </w:rPr>
            </w:pPr>
            <w:r w:rsidRPr="00BF2EB5">
              <w:rPr>
                <w:rFonts w:ascii="Times New Roman" w:hAnsi="Times New Roman" w:cs="Times New Roman"/>
                <w:sz w:val="24"/>
                <w:szCs w:val="24"/>
              </w:rPr>
              <w:t>21</w:t>
            </w:r>
          </w:p>
        </w:tc>
        <w:tc>
          <w:tcPr>
            <w:tcW w:w="2375" w:type="dxa"/>
            <w:vMerge/>
            <w:tcBorders>
              <w:bottom w:val="single" w:sz="4" w:space="0" w:color="auto"/>
            </w:tcBorders>
          </w:tcPr>
          <w:p w:rsidR="00BF2EB5" w:rsidRPr="00BF2EB5" w:rsidRDefault="00BF2EB5" w:rsidP="00926149">
            <w:pPr>
              <w:pStyle w:val="a5"/>
              <w:jc w:val="center"/>
              <w:rPr>
                <w:rFonts w:ascii="Times New Roman" w:hAnsi="Times New Roman" w:cs="Times New Roman"/>
                <w:sz w:val="24"/>
                <w:szCs w:val="24"/>
              </w:rPr>
            </w:pPr>
          </w:p>
        </w:tc>
      </w:tr>
    </w:tbl>
    <w:p w:rsidR="00CB4B47" w:rsidRDefault="00CB4B47" w:rsidP="002A59F6">
      <w:pPr>
        <w:spacing w:after="360"/>
        <w:rPr>
          <w:rFonts w:ascii="Times New Roman" w:hAnsi="Times New Roman"/>
          <w:sz w:val="24"/>
          <w:szCs w:val="24"/>
        </w:rPr>
      </w:pPr>
    </w:p>
    <w:p w:rsidR="002A59F6" w:rsidRPr="00D4055E" w:rsidRDefault="002A59F6" w:rsidP="00CF1A57">
      <w:pPr>
        <w:spacing w:after="120"/>
        <w:jc w:val="center"/>
        <w:rPr>
          <w:rFonts w:ascii="Times New Roman" w:hAnsi="Times New Roman"/>
          <w:b/>
          <w:sz w:val="24"/>
          <w:szCs w:val="24"/>
        </w:rPr>
      </w:pPr>
      <w:r w:rsidRPr="00D4055E">
        <w:rPr>
          <w:rFonts w:ascii="Times New Roman" w:hAnsi="Times New Roman"/>
          <w:b/>
          <w:sz w:val="24"/>
          <w:szCs w:val="24"/>
        </w:rPr>
        <w:t>СОДЕРЖАНИЕ ПРОГРАММЫ</w:t>
      </w:r>
    </w:p>
    <w:p w:rsidR="00CF1A57" w:rsidRPr="00D4055E" w:rsidRDefault="00CF1A57" w:rsidP="00CF1A57">
      <w:pPr>
        <w:spacing w:after="0"/>
        <w:jc w:val="center"/>
        <w:rPr>
          <w:rFonts w:ascii="Times New Roman" w:hAnsi="Times New Roman" w:cs="Times New Roman"/>
          <w:b/>
          <w:sz w:val="28"/>
          <w:szCs w:val="24"/>
        </w:rPr>
      </w:pPr>
      <w:r w:rsidRPr="00D4055E">
        <w:rPr>
          <w:rFonts w:ascii="Times New Roman" w:hAnsi="Times New Roman" w:cs="Times New Roman"/>
          <w:b/>
          <w:sz w:val="28"/>
          <w:szCs w:val="24"/>
        </w:rPr>
        <w:t>1 год обучения</w:t>
      </w:r>
    </w:p>
    <w:p w:rsidR="00CF1A57" w:rsidRPr="00D4055E" w:rsidRDefault="00CF1A57" w:rsidP="00CF1A57">
      <w:pPr>
        <w:spacing w:after="0"/>
        <w:jc w:val="center"/>
        <w:rPr>
          <w:rFonts w:ascii="Times New Roman" w:hAnsi="Times New Roman" w:cs="Times New Roman"/>
          <w:b/>
          <w:sz w:val="28"/>
          <w:szCs w:val="24"/>
        </w:rPr>
      </w:pPr>
      <w:r w:rsidRPr="00D4055E">
        <w:rPr>
          <w:rFonts w:ascii="Times New Roman" w:hAnsi="Times New Roman" w:cs="Times New Roman"/>
          <w:b/>
          <w:sz w:val="24"/>
          <w:szCs w:val="24"/>
        </w:rPr>
        <w:t>Знакомство с произведениями различных жанров и форм</w:t>
      </w:r>
    </w:p>
    <w:p w:rsidR="00CF1A57" w:rsidRPr="00D4055E" w:rsidRDefault="00CF1A57" w:rsidP="00CF1A57">
      <w:pPr>
        <w:spacing w:after="0"/>
        <w:rPr>
          <w:rFonts w:ascii="Times New Roman" w:hAnsi="Times New Roman" w:cs="Times New Roman"/>
          <w:sz w:val="24"/>
          <w:szCs w:val="24"/>
          <w:u w:val="single"/>
        </w:rPr>
      </w:pPr>
      <w:r w:rsidRPr="00D4055E">
        <w:rPr>
          <w:rFonts w:ascii="Times New Roman" w:hAnsi="Times New Roman" w:cs="Times New Roman"/>
          <w:sz w:val="24"/>
          <w:szCs w:val="24"/>
          <w:u w:val="single"/>
        </w:rPr>
        <w:t>Введение</w:t>
      </w:r>
    </w:p>
    <w:p w:rsidR="00CF1A57" w:rsidRPr="00D4055E" w:rsidRDefault="00CF1A57" w:rsidP="00CF1A57">
      <w:pPr>
        <w:pStyle w:val="a3"/>
        <w:numPr>
          <w:ilvl w:val="0"/>
          <w:numId w:val="2"/>
        </w:numPr>
        <w:spacing w:after="0"/>
        <w:rPr>
          <w:rFonts w:ascii="Times New Roman" w:hAnsi="Times New Roman" w:cs="Times New Roman"/>
          <w:sz w:val="24"/>
          <w:szCs w:val="24"/>
        </w:rPr>
      </w:pPr>
      <w:r w:rsidRPr="00D4055E">
        <w:rPr>
          <w:rFonts w:ascii="Times New Roman" w:hAnsi="Times New Roman" w:cs="Times New Roman"/>
          <w:sz w:val="24"/>
          <w:szCs w:val="24"/>
        </w:rPr>
        <w:t>Занятие по технике безопасности, знакомство с Уставом школы, правами и обязанностями учащихся</w:t>
      </w:r>
    </w:p>
    <w:p w:rsidR="00CF1A57" w:rsidRPr="00D4055E" w:rsidRDefault="00CF1A57" w:rsidP="00CF1A57">
      <w:pPr>
        <w:pStyle w:val="a3"/>
        <w:numPr>
          <w:ilvl w:val="0"/>
          <w:numId w:val="2"/>
        </w:numPr>
        <w:spacing w:after="0"/>
        <w:rPr>
          <w:rFonts w:ascii="Times New Roman" w:hAnsi="Times New Roman" w:cs="Times New Roman"/>
          <w:sz w:val="24"/>
          <w:szCs w:val="24"/>
        </w:rPr>
      </w:pPr>
      <w:r w:rsidRPr="00D4055E">
        <w:rPr>
          <w:rFonts w:ascii="Times New Roman" w:hAnsi="Times New Roman" w:cs="Times New Roman"/>
          <w:sz w:val="24"/>
          <w:szCs w:val="24"/>
        </w:rPr>
        <w:t>Музыка в нашей жизни</w:t>
      </w:r>
    </w:p>
    <w:p w:rsidR="00CF1A57" w:rsidRPr="00D4055E" w:rsidRDefault="00CF1A57" w:rsidP="00CF1A57">
      <w:pPr>
        <w:spacing w:after="0"/>
        <w:rPr>
          <w:rFonts w:ascii="Times New Roman" w:hAnsi="Times New Roman" w:cs="Times New Roman"/>
          <w:sz w:val="24"/>
          <w:szCs w:val="24"/>
          <w:u w:val="single"/>
        </w:rPr>
      </w:pPr>
      <w:r w:rsidRPr="00D4055E">
        <w:rPr>
          <w:rFonts w:ascii="Times New Roman" w:hAnsi="Times New Roman" w:cs="Times New Roman"/>
          <w:sz w:val="24"/>
          <w:szCs w:val="24"/>
          <w:u w:val="single"/>
        </w:rPr>
        <w:t>Выразительные средства музыки</w:t>
      </w:r>
    </w:p>
    <w:p w:rsidR="00CF1A57" w:rsidRPr="00D4055E" w:rsidRDefault="00CF1A57" w:rsidP="00CF1A57">
      <w:pPr>
        <w:pStyle w:val="a3"/>
        <w:numPr>
          <w:ilvl w:val="0"/>
          <w:numId w:val="3"/>
        </w:numPr>
        <w:spacing w:after="0"/>
        <w:rPr>
          <w:rFonts w:ascii="Times New Roman" w:hAnsi="Times New Roman" w:cs="Times New Roman"/>
          <w:sz w:val="24"/>
          <w:szCs w:val="24"/>
          <w:u w:val="single"/>
        </w:rPr>
      </w:pPr>
      <w:r w:rsidRPr="00D4055E">
        <w:rPr>
          <w:rFonts w:ascii="Times New Roman" w:hAnsi="Times New Roman" w:cs="Times New Roman"/>
          <w:sz w:val="24"/>
          <w:szCs w:val="24"/>
        </w:rPr>
        <w:t>Мелодия. Лад. Гармония. Метр. Ритм. Темп. Динамические оттенки. Фактура. Регистр. Диапазон. Тембр.</w:t>
      </w:r>
    </w:p>
    <w:p w:rsidR="00CF1A57" w:rsidRPr="00D4055E" w:rsidRDefault="00CF1A57" w:rsidP="00CF1A57">
      <w:pPr>
        <w:pStyle w:val="a3"/>
        <w:spacing w:after="0"/>
        <w:ind w:hanging="720"/>
        <w:rPr>
          <w:rFonts w:ascii="Times New Roman" w:hAnsi="Times New Roman" w:cs="Times New Roman"/>
          <w:sz w:val="24"/>
          <w:szCs w:val="24"/>
          <w:u w:val="single"/>
        </w:rPr>
      </w:pPr>
      <w:r w:rsidRPr="00D4055E">
        <w:rPr>
          <w:rFonts w:ascii="Times New Roman" w:hAnsi="Times New Roman" w:cs="Times New Roman"/>
          <w:sz w:val="24"/>
          <w:szCs w:val="24"/>
          <w:u w:val="single"/>
        </w:rPr>
        <w:t>Музыкальные инструменты</w:t>
      </w:r>
    </w:p>
    <w:p w:rsidR="00CF1A57" w:rsidRPr="00D4055E" w:rsidRDefault="00CF1A57" w:rsidP="00CF1A57">
      <w:pPr>
        <w:pStyle w:val="a3"/>
        <w:numPr>
          <w:ilvl w:val="0"/>
          <w:numId w:val="3"/>
        </w:numPr>
        <w:spacing w:after="0"/>
        <w:rPr>
          <w:rFonts w:ascii="Times New Roman" w:hAnsi="Times New Roman" w:cs="Times New Roman"/>
          <w:sz w:val="24"/>
          <w:szCs w:val="24"/>
        </w:rPr>
      </w:pPr>
      <w:r w:rsidRPr="00D4055E">
        <w:rPr>
          <w:rFonts w:ascii="Times New Roman" w:hAnsi="Times New Roman" w:cs="Times New Roman"/>
          <w:sz w:val="24"/>
          <w:szCs w:val="24"/>
        </w:rPr>
        <w:t>Орган. Клавир. Фортепиано.</w:t>
      </w:r>
    </w:p>
    <w:p w:rsidR="00CF1A57" w:rsidRPr="00D4055E" w:rsidRDefault="00CF1A57" w:rsidP="00CF1A57">
      <w:pPr>
        <w:pStyle w:val="a3"/>
        <w:numPr>
          <w:ilvl w:val="0"/>
          <w:numId w:val="3"/>
        </w:numPr>
        <w:spacing w:after="0"/>
        <w:rPr>
          <w:rFonts w:ascii="Times New Roman" w:hAnsi="Times New Roman" w:cs="Times New Roman"/>
          <w:sz w:val="24"/>
          <w:szCs w:val="24"/>
        </w:rPr>
      </w:pPr>
      <w:r w:rsidRPr="00D4055E">
        <w:rPr>
          <w:rFonts w:ascii="Times New Roman" w:hAnsi="Times New Roman" w:cs="Times New Roman"/>
          <w:sz w:val="24"/>
          <w:szCs w:val="24"/>
        </w:rPr>
        <w:t>Симфонический оркестр. Духовой оркестр. Оркестр русских народных инструментов.</w:t>
      </w:r>
    </w:p>
    <w:p w:rsidR="00CF1A57" w:rsidRPr="00D4055E" w:rsidRDefault="00CF1A57" w:rsidP="00CF1A57">
      <w:pPr>
        <w:pStyle w:val="a3"/>
        <w:spacing w:after="0"/>
        <w:ind w:hanging="720"/>
        <w:rPr>
          <w:rFonts w:ascii="Times New Roman" w:hAnsi="Times New Roman" w:cs="Times New Roman"/>
          <w:sz w:val="24"/>
          <w:szCs w:val="24"/>
          <w:u w:val="single"/>
        </w:rPr>
      </w:pPr>
      <w:r w:rsidRPr="00D4055E">
        <w:rPr>
          <w:rFonts w:ascii="Times New Roman" w:hAnsi="Times New Roman" w:cs="Times New Roman"/>
          <w:sz w:val="24"/>
          <w:szCs w:val="24"/>
          <w:u w:val="single"/>
        </w:rPr>
        <w:t>Музыкальный образ. Музыкальная тема.</w:t>
      </w:r>
    </w:p>
    <w:p w:rsidR="00CF1A57" w:rsidRPr="00D4055E" w:rsidRDefault="00CF1A57" w:rsidP="00CF1A57">
      <w:pPr>
        <w:pStyle w:val="a3"/>
        <w:spacing w:after="0"/>
        <w:ind w:hanging="720"/>
        <w:rPr>
          <w:rFonts w:ascii="Times New Roman" w:hAnsi="Times New Roman" w:cs="Times New Roman"/>
          <w:sz w:val="24"/>
          <w:szCs w:val="24"/>
          <w:u w:val="single"/>
        </w:rPr>
      </w:pPr>
      <w:r w:rsidRPr="00D4055E">
        <w:rPr>
          <w:rFonts w:ascii="Times New Roman" w:hAnsi="Times New Roman" w:cs="Times New Roman"/>
          <w:sz w:val="24"/>
          <w:szCs w:val="24"/>
          <w:u w:val="single"/>
        </w:rPr>
        <w:lastRenderedPageBreak/>
        <w:t>Музыкальная форма.</w:t>
      </w:r>
    </w:p>
    <w:p w:rsidR="00CF1A57" w:rsidRPr="00D4055E" w:rsidRDefault="00CF1A57" w:rsidP="00CF1A57">
      <w:pPr>
        <w:pStyle w:val="a3"/>
        <w:numPr>
          <w:ilvl w:val="0"/>
          <w:numId w:val="18"/>
        </w:numPr>
        <w:spacing w:after="0"/>
        <w:rPr>
          <w:rFonts w:ascii="Times New Roman" w:hAnsi="Times New Roman" w:cs="Times New Roman"/>
          <w:sz w:val="24"/>
          <w:szCs w:val="24"/>
        </w:rPr>
      </w:pPr>
      <w:r w:rsidRPr="00D4055E">
        <w:rPr>
          <w:rFonts w:ascii="Times New Roman" w:hAnsi="Times New Roman" w:cs="Times New Roman"/>
          <w:sz w:val="24"/>
          <w:szCs w:val="24"/>
        </w:rPr>
        <w:t>Музыкальные построения</w:t>
      </w:r>
    </w:p>
    <w:p w:rsidR="00CF1A57" w:rsidRPr="00D4055E" w:rsidRDefault="00CF1A57" w:rsidP="00CF1A57">
      <w:pPr>
        <w:pStyle w:val="a3"/>
        <w:numPr>
          <w:ilvl w:val="0"/>
          <w:numId w:val="18"/>
        </w:numPr>
        <w:spacing w:after="0"/>
        <w:rPr>
          <w:rFonts w:ascii="Times New Roman" w:hAnsi="Times New Roman" w:cs="Times New Roman"/>
          <w:sz w:val="24"/>
          <w:szCs w:val="24"/>
        </w:rPr>
      </w:pPr>
      <w:r w:rsidRPr="00D4055E">
        <w:rPr>
          <w:rFonts w:ascii="Times New Roman" w:hAnsi="Times New Roman" w:cs="Times New Roman"/>
          <w:sz w:val="24"/>
          <w:szCs w:val="24"/>
        </w:rPr>
        <w:t>2-х, 3-хчастная форма</w:t>
      </w:r>
    </w:p>
    <w:p w:rsidR="00CF1A57" w:rsidRPr="00D4055E" w:rsidRDefault="00CF1A57" w:rsidP="00CF1A57">
      <w:pPr>
        <w:pStyle w:val="a3"/>
        <w:numPr>
          <w:ilvl w:val="0"/>
          <w:numId w:val="18"/>
        </w:numPr>
        <w:spacing w:after="0"/>
        <w:rPr>
          <w:rFonts w:ascii="Times New Roman" w:hAnsi="Times New Roman" w:cs="Times New Roman"/>
          <w:sz w:val="24"/>
          <w:szCs w:val="24"/>
        </w:rPr>
      </w:pPr>
      <w:r w:rsidRPr="00D4055E">
        <w:rPr>
          <w:rFonts w:ascii="Times New Roman" w:hAnsi="Times New Roman" w:cs="Times New Roman"/>
          <w:sz w:val="24"/>
          <w:szCs w:val="24"/>
        </w:rPr>
        <w:t>Вариации. Рондо.</w:t>
      </w:r>
    </w:p>
    <w:p w:rsidR="00CF1A57" w:rsidRPr="00D4055E" w:rsidRDefault="00CF1A57" w:rsidP="00CF1A57">
      <w:pPr>
        <w:pStyle w:val="a3"/>
        <w:numPr>
          <w:ilvl w:val="0"/>
          <w:numId w:val="18"/>
        </w:numPr>
        <w:spacing w:after="0"/>
        <w:rPr>
          <w:rFonts w:ascii="Times New Roman" w:hAnsi="Times New Roman" w:cs="Times New Roman"/>
          <w:sz w:val="24"/>
          <w:szCs w:val="24"/>
        </w:rPr>
      </w:pPr>
      <w:r w:rsidRPr="00D4055E">
        <w:rPr>
          <w:rFonts w:ascii="Times New Roman" w:hAnsi="Times New Roman" w:cs="Times New Roman"/>
          <w:sz w:val="24"/>
          <w:szCs w:val="24"/>
        </w:rPr>
        <w:t>Циклические формы. Сюита.</w:t>
      </w:r>
    </w:p>
    <w:p w:rsidR="00CF1A57" w:rsidRPr="00D4055E" w:rsidRDefault="00CF1A57" w:rsidP="00CF1A57">
      <w:pPr>
        <w:pStyle w:val="a3"/>
        <w:spacing w:after="0"/>
        <w:ind w:hanging="720"/>
        <w:rPr>
          <w:rFonts w:ascii="Times New Roman" w:hAnsi="Times New Roman" w:cs="Times New Roman"/>
          <w:sz w:val="24"/>
          <w:szCs w:val="24"/>
          <w:u w:val="single"/>
        </w:rPr>
      </w:pPr>
      <w:r w:rsidRPr="00D4055E">
        <w:rPr>
          <w:rFonts w:ascii="Times New Roman" w:hAnsi="Times New Roman" w:cs="Times New Roman"/>
          <w:sz w:val="24"/>
          <w:szCs w:val="24"/>
          <w:u w:val="single"/>
        </w:rPr>
        <w:t>Музыкальные жанры.</w:t>
      </w:r>
    </w:p>
    <w:p w:rsidR="00CF1A57" w:rsidRPr="00D4055E" w:rsidRDefault="00CF1A57" w:rsidP="00CF1A57">
      <w:pPr>
        <w:pStyle w:val="a3"/>
        <w:numPr>
          <w:ilvl w:val="0"/>
          <w:numId w:val="19"/>
        </w:numPr>
        <w:spacing w:after="0"/>
        <w:rPr>
          <w:rFonts w:ascii="Times New Roman" w:hAnsi="Times New Roman" w:cs="Times New Roman"/>
          <w:sz w:val="24"/>
          <w:szCs w:val="24"/>
        </w:rPr>
      </w:pPr>
      <w:r w:rsidRPr="00D4055E">
        <w:rPr>
          <w:rFonts w:ascii="Times New Roman" w:hAnsi="Times New Roman" w:cs="Times New Roman"/>
          <w:sz w:val="24"/>
          <w:szCs w:val="24"/>
        </w:rPr>
        <w:t>Песня.</w:t>
      </w:r>
    </w:p>
    <w:p w:rsidR="00CF1A57" w:rsidRPr="00D4055E" w:rsidRDefault="00CF1A57" w:rsidP="00CF1A57">
      <w:pPr>
        <w:pStyle w:val="a3"/>
        <w:numPr>
          <w:ilvl w:val="0"/>
          <w:numId w:val="19"/>
        </w:numPr>
        <w:spacing w:after="0"/>
        <w:rPr>
          <w:rFonts w:ascii="Times New Roman" w:hAnsi="Times New Roman" w:cs="Times New Roman"/>
          <w:sz w:val="24"/>
          <w:szCs w:val="24"/>
        </w:rPr>
      </w:pPr>
      <w:r w:rsidRPr="00D4055E">
        <w:rPr>
          <w:rFonts w:ascii="Times New Roman" w:hAnsi="Times New Roman" w:cs="Times New Roman"/>
          <w:sz w:val="24"/>
          <w:szCs w:val="24"/>
        </w:rPr>
        <w:t>Марш.</w:t>
      </w:r>
    </w:p>
    <w:p w:rsidR="00CF1A57" w:rsidRPr="00D4055E" w:rsidRDefault="00CF1A57" w:rsidP="00CF1A57">
      <w:pPr>
        <w:pStyle w:val="a3"/>
        <w:numPr>
          <w:ilvl w:val="0"/>
          <w:numId w:val="19"/>
        </w:numPr>
        <w:spacing w:after="0"/>
        <w:rPr>
          <w:rFonts w:ascii="Times New Roman" w:hAnsi="Times New Roman" w:cs="Times New Roman"/>
          <w:sz w:val="24"/>
          <w:szCs w:val="24"/>
        </w:rPr>
      </w:pPr>
      <w:r w:rsidRPr="00D4055E">
        <w:rPr>
          <w:rFonts w:ascii="Times New Roman" w:hAnsi="Times New Roman" w:cs="Times New Roman"/>
          <w:sz w:val="24"/>
          <w:szCs w:val="24"/>
        </w:rPr>
        <w:t>Танец (народные танцы, бальные танцы).</w:t>
      </w:r>
    </w:p>
    <w:p w:rsidR="00CF1A57" w:rsidRPr="00D4055E" w:rsidRDefault="00CF1A57" w:rsidP="00CF1A57">
      <w:pPr>
        <w:pStyle w:val="a3"/>
        <w:spacing w:after="0"/>
        <w:ind w:hanging="720"/>
        <w:rPr>
          <w:rFonts w:ascii="Times New Roman" w:hAnsi="Times New Roman" w:cs="Times New Roman"/>
          <w:sz w:val="24"/>
          <w:szCs w:val="24"/>
          <w:u w:val="single"/>
        </w:rPr>
      </w:pPr>
      <w:r w:rsidRPr="00D4055E">
        <w:rPr>
          <w:rFonts w:ascii="Times New Roman" w:hAnsi="Times New Roman" w:cs="Times New Roman"/>
          <w:sz w:val="24"/>
          <w:szCs w:val="24"/>
          <w:u w:val="single"/>
        </w:rPr>
        <w:t>Программно-изобразительная музыка.</w:t>
      </w:r>
    </w:p>
    <w:p w:rsidR="00CF1A57" w:rsidRPr="00D4055E" w:rsidRDefault="00CF1A57" w:rsidP="00CF1A57">
      <w:pPr>
        <w:pStyle w:val="a3"/>
        <w:spacing w:after="0"/>
        <w:ind w:hanging="720"/>
        <w:rPr>
          <w:rFonts w:ascii="Times New Roman" w:hAnsi="Times New Roman" w:cs="Times New Roman"/>
          <w:sz w:val="24"/>
          <w:szCs w:val="24"/>
          <w:u w:val="single"/>
        </w:rPr>
      </w:pPr>
      <w:r w:rsidRPr="00D4055E">
        <w:rPr>
          <w:rFonts w:ascii="Times New Roman" w:hAnsi="Times New Roman" w:cs="Times New Roman"/>
          <w:sz w:val="24"/>
          <w:szCs w:val="24"/>
          <w:u w:val="single"/>
        </w:rPr>
        <w:t>Музыка в театре.</w:t>
      </w:r>
    </w:p>
    <w:p w:rsidR="00CF1A57" w:rsidRPr="00D4055E" w:rsidRDefault="00CF1A57" w:rsidP="00CF1A57">
      <w:pPr>
        <w:pStyle w:val="a3"/>
        <w:numPr>
          <w:ilvl w:val="0"/>
          <w:numId w:val="20"/>
        </w:numPr>
        <w:spacing w:after="0"/>
        <w:rPr>
          <w:rFonts w:ascii="Times New Roman" w:hAnsi="Times New Roman" w:cs="Times New Roman"/>
          <w:sz w:val="24"/>
          <w:szCs w:val="24"/>
        </w:rPr>
      </w:pPr>
      <w:r w:rsidRPr="00D4055E">
        <w:rPr>
          <w:rFonts w:ascii="Times New Roman" w:hAnsi="Times New Roman" w:cs="Times New Roman"/>
          <w:sz w:val="24"/>
          <w:szCs w:val="24"/>
        </w:rPr>
        <w:t>Григ Э. «Пер Гюнт»</w:t>
      </w:r>
    </w:p>
    <w:p w:rsidR="00CF1A57" w:rsidRPr="00D4055E" w:rsidRDefault="00CF1A57" w:rsidP="00CF1A57">
      <w:pPr>
        <w:spacing w:after="0"/>
        <w:rPr>
          <w:rFonts w:ascii="Times New Roman" w:hAnsi="Times New Roman" w:cs="Times New Roman"/>
          <w:sz w:val="24"/>
          <w:szCs w:val="24"/>
          <w:u w:val="single"/>
        </w:rPr>
      </w:pPr>
      <w:r w:rsidRPr="00D4055E">
        <w:rPr>
          <w:rFonts w:ascii="Times New Roman" w:hAnsi="Times New Roman" w:cs="Times New Roman"/>
          <w:sz w:val="24"/>
          <w:szCs w:val="24"/>
          <w:u w:val="single"/>
        </w:rPr>
        <w:t>Опера</w:t>
      </w:r>
    </w:p>
    <w:p w:rsidR="00CF1A57" w:rsidRPr="00D4055E" w:rsidRDefault="00CF1A57" w:rsidP="00CF1A57">
      <w:pPr>
        <w:pStyle w:val="a3"/>
        <w:numPr>
          <w:ilvl w:val="0"/>
          <w:numId w:val="20"/>
        </w:numPr>
        <w:spacing w:after="0"/>
        <w:rPr>
          <w:rFonts w:ascii="Times New Roman" w:hAnsi="Times New Roman" w:cs="Times New Roman"/>
          <w:sz w:val="24"/>
          <w:szCs w:val="24"/>
        </w:rPr>
      </w:pPr>
      <w:r w:rsidRPr="00D4055E">
        <w:rPr>
          <w:rFonts w:ascii="Times New Roman" w:hAnsi="Times New Roman" w:cs="Times New Roman"/>
          <w:sz w:val="24"/>
          <w:szCs w:val="24"/>
        </w:rPr>
        <w:t>Возникновение оперы</w:t>
      </w:r>
    </w:p>
    <w:p w:rsidR="00CF1A57" w:rsidRPr="00D4055E" w:rsidRDefault="00CF1A57" w:rsidP="00CF1A57">
      <w:pPr>
        <w:pStyle w:val="a3"/>
        <w:numPr>
          <w:ilvl w:val="0"/>
          <w:numId w:val="20"/>
        </w:numPr>
        <w:spacing w:after="0"/>
        <w:rPr>
          <w:rFonts w:ascii="Times New Roman" w:hAnsi="Times New Roman" w:cs="Times New Roman"/>
          <w:sz w:val="24"/>
          <w:szCs w:val="24"/>
        </w:rPr>
      </w:pPr>
      <w:r w:rsidRPr="00D4055E">
        <w:rPr>
          <w:rFonts w:ascii="Times New Roman" w:hAnsi="Times New Roman" w:cs="Times New Roman"/>
          <w:sz w:val="24"/>
          <w:szCs w:val="24"/>
        </w:rPr>
        <w:t>Виды оперы. Строение оперы.</w:t>
      </w:r>
    </w:p>
    <w:p w:rsidR="00CF1A57" w:rsidRPr="00D4055E" w:rsidRDefault="00CF1A57" w:rsidP="00CF1A57">
      <w:pPr>
        <w:pStyle w:val="a3"/>
        <w:numPr>
          <w:ilvl w:val="0"/>
          <w:numId w:val="20"/>
        </w:numPr>
        <w:spacing w:after="0"/>
        <w:rPr>
          <w:rFonts w:ascii="Times New Roman" w:hAnsi="Times New Roman" w:cs="Times New Roman"/>
          <w:sz w:val="24"/>
          <w:szCs w:val="24"/>
        </w:rPr>
      </w:pPr>
      <w:r w:rsidRPr="00D4055E">
        <w:rPr>
          <w:rFonts w:ascii="Times New Roman" w:hAnsi="Times New Roman" w:cs="Times New Roman"/>
          <w:sz w:val="24"/>
          <w:szCs w:val="24"/>
        </w:rPr>
        <w:t>Вокальные и оркестровые номера.</w:t>
      </w:r>
    </w:p>
    <w:p w:rsidR="00CF1A57" w:rsidRPr="00D4055E" w:rsidRDefault="00CF1A57" w:rsidP="00CF1A57">
      <w:pPr>
        <w:spacing w:after="0"/>
        <w:rPr>
          <w:rFonts w:ascii="Times New Roman" w:hAnsi="Times New Roman" w:cs="Times New Roman"/>
          <w:sz w:val="24"/>
          <w:szCs w:val="24"/>
          <w:u w:val="single"/>
        </w:rPr>
      </w:pPr>
      <w:r w:rsidRPr="00D4055E">
        <w:rPr>
          <w:rFonts w:ascii="Times New Roman" w:hAnsi="Times New Roman" w:cs="Times New Roman"/>
          <w:sz w:val="24"/>
          <w:szCs w:val="24"/>
          <w:u w:val="single"/>
        </w:rPr>
        <w:t>Балет</w:t>
      </w:r>
    </w:p>
    <w:p w:rsidR="00CF1A57" w:rsidRPr="00D4055E" w:rsidRDefault="00CF1A57" w:rsidP="00CF1A57">
      <w:pPr>
        <w:pStyle w:val="a3"/>
        <w:numPr>
          <w:ilvl w:val="0"/>
          <w:numId w:val="21"/>
        </w:numPr>
        <w:spacing w:after="0"/>
        <w:rPr>
          <w:rFonts w:ascii="Times New Roman" w:hAnsi="Times New Roman" w:cs="Times New Roman"/>
          <w:sz w:val="24"/>
          <w:szCs w:val="24"/>
        </w:rPr>
      </w:pPr>
      <w:r w:rsidRPr="00D4055E">
        <w:rPr>
          <w:rFonts w:ascii="Times New Roman" w:hAnsi="Times New Roman" w:cs="Times New Roman"/>
          <w:sz w:val="24"/>
          <w:szCs w:val="24"/>
        </w:rPr>
        <w:t>Из истории жанра.</w:t>
      </w:r>
    </w:p>
    <w:p w:rsidR="00CF1A57" w:rsidRPr="00D4055E" w:rsidRDefault="00CF1A57" w:rsidP="00CF1A57">
      <w:pPr>
        <w:pStyle w:val="a3"/>
        <w:numPr>
          <w:ilvl w:val="0"/>
          <w:numId w:val="21"/>
        </w:numPr>
        <w:spacing w:after="0"/>
        <w:rPr>
          <w:rFonts w:ascii="Times New Roman" w:hAnsi="Times New Roman" w:cs="Times New Roman"/>
          <w:sz w:val="24"/>
          <w:szCs w:val="24"/>
        </w:rPr>
      </w:pPr>
      <w:r w:rsidRPr="00D4055E">
        <w:rPr>
          <w:rFonts w:ascii="Times New Roman" w:hAnsi="Times New Roman" w:cs="Times New Roman"/>
          <w:sz w:val="24"/>
          <w:szCs w:val="24"/>
        </w:rPr>
        <w:t>Строение балета</w:t>
      </w:r>
    </w:p>
    <w:p w:rsidR="00CF1A57" w:rsidRPr="00D4055E" w:rsidRDefault="00CF1A57" w:rsidP="00CF1A57">
      <w:pPr>
        <w:pStyle w:val="a3"/>
        <w:numPr>
          <w:ilvl w:val="0"/>
          <w:numId w:val="21"/>
        </w:numPr>
        <w:spacing w:after="0"/>
        <w:rPr>
          <w:rFonts w:ascii="Times New Roman" w:hAnsi="Times New Roman" w:cs="Times New Roman"/>
          <w:sz w:val="24"/>
          <w:szCs w:val="24"/>
        </w:rPr>
      </w:pPr>
      <w:r w:rsidRPr="00D4055E">
        <w:rPr>
          <w:rFonts w:ascii="Times New Roman" w:hAnsi="Times New Roman" w:cs="Times New Roman"/>
          <w:sz w:val="24"/>
          <w:szCs w:val="24"/>
        </w:rPr>
        <w:t>Музыка в балете.</w:t>
      </w:r>
    </w:p>
    <w:p w:rsidR="00CF1A57" w:rsidRPr="00D4055E" w:rsidRDefault="00CF1A57" w:rsidP="00EF7EE6">
      <w:pPr>
        <w:pStyle w:val="a3"/>
        <w:numPr>
          <w:ilvl w:val="0"/>
          <w:numId w:val="21"/>
        </w:numPr>
        <w:spacing w:after="240"/>
        <w:rPr>
          <w:rFonts w:ascii="Times New Roman" w:hAnsi="Times New Roman" w:cs="Times New Roman"/>
          <w:sz w:val="24"/>
          <w:szCs w:val="24"/>
        </w:rPr>
      </w:pPr>
      <w:r w:rsidRPr="00D4055E">
        <w:rPr>
          <w:rFonts w:ascii="Times New Roman" w:hAnsi="Times New Roman" w:cs="Times New Roman"/>
          <w:sz w:val="24"/>
          <w:szCs w:val="24"/>
        </w:rPr>
        <w:t>Чайковский П. И., балет «Щелкунчик».</w:t>
      </w:r>
    </w:p>
    <w:p w:rsidR="00EF7EE6" w:rsidRPr="00D4055E" w:rsidRDefault="00EF7EE6" w:rsidP="00EF7EE6">
      <w:pPr>
        <w:pStyle w:val="a3"/>
        <w:spacing w:after="240"/>
        <w:rPr>
          <w:rFonts w:ascii="Times New Roman" w:hAnsi="Times New Roman" w:cs="Times New Roman"/>
          <w:sz w:val="24"/>
          <w:szCs w:val="24"/>
        </w:rPr>
      </w:pPr>
    </w:p>
    <w:p w:rsidR="00CF1A57" w:rsidRPr="00D4055E" w:rsidRDefault="00CF1A57" w:rsidP="00EF7EE6">
      <w:pPr>
        <w:pStyle w:val="a3"/>
        <w:spacing w:before="120"/>
        <w:ind w:left="0"/>
        <w:jc w:val="center"/>
        <w:rPr>
          <w:rFonts w:ascii="Times New Roman" w:hAnsi="Times New Roman" w:cs="Times New Roman"/>
          <w:b/>
          <w:sz w:val="28"/>
          <w:szCs w:val="24"/>
        </w:rPr>
      </w:pPr>
      <w:r w:rsidRPr="00D4055E">
        <w:rPr>
          <w:rFonts w:ascii="Times New Roman" w:hAnsi="Times New Roman" w:cs="Times New Roman"/>
          <w:b/>
          <w:sz w:val="28"/>
          <w:szCs w:val="24"/>
        </w:rPr>
        <w:t>2 год обучения</w:t>
      </w:r>
    </w:p>
    <w:p w:rsidR="00CF1A57" w:rsidRPr="00D4055E" w:rsidRDefault="00CF1A57" w:rsidP="000E74A7">
      <w:pPr>
        <w:pStyle w:val="a3"/>
        <w:spacing w:after="120"/>
        <w:ind w:left="0"/>
        <w:jc w:val="center"/>
        <w:rPr>
          <w:rFonts w:ascii="Times New Roman" w:hAnsi="Times New Roman" w:cs="Times New Roman"/>
          <w:b/>
          <w:sz w:val="24"/>
          <w:szCs w:val="24"/>
        </w:rPr>
      </w:pPr>
      <w:r w:rsidRPr="00D4055E">
        <w:rPr>
          <w:rFonts w:ascii="Times New Roman" w:hAnsi="Times New Roman" w:cs="Times New Roman"/>
          <w:b/>
          <w:sz w:val="24"/>
          <w:szCs w:val="24"/>
        </w:rPr>
        <w:t>Классики европейской музыки</w:t>
      </w:r>
    </w:p>
    <w:p w:rsidR="00CF1A57" w:rsidRPr="00D4055E" w:rsidRDefault="00CF1A57" w:rsidP="00EF7EE6">
      <w:pPr>
        <w:spacing w:after="0"/>
        <w:rPr>
          <w:rFonts w:ascii="Times New Roman" w:hAnsi="Times New Roman" w:cs="Times New Roman"/>
          <w:sz w:val="24"/>
          <w:szCs w:val="24"/>
          <w:u w:val="single"/>
        </w:rPr>
      </w:pPr>
      <w:r w:rsidRPr="00D4055E">
        <w:rPr>
          <w:rFonts w:ascii="Times New Roman" w:hAnsi="Times New Roman" w:cs="Times New Roman"/>
          <w:sz w:val="24"/>
          <w:szCs w:val="24"/>
          <w:u w:val="single"/>
        </w:rPr>
        <w:t>Введение</w:t>
      </w:r>
    </w:p>
    <w:p w:rsidR="00CF1A57" w:rsidRPr="00D4055E" w:rsidRDefault="00CF1A57" w:rsidP="00EF7EE6">
      <w:pPr>
        <w:pStyle w:val="a3"/>
        <w:numPr>
          <w:ilvl w:val="0"/>
          <w:numId w:val="3"/>
        </w:numPr>
        <w:spacing w:after="0"/>
        <w:rPr>
          <w:rFonts w:ascii="Times New Roman" w:hAnsi="Times New Roman" w:cs="Times New Roman"/>
          <w:sz w:val="24"/>
          <w:szCs w:val="24"/>
          <w:u w:val="single"/>
        </w:rPr>
      </w:pPr>
      <w:r w:rsidRPr="00D4055E">
        <w:rPr>
          <w:rFonts w:ascii="Times New Roman" w:hAnsi="Times New Roman" w:cs="Times New Roman"/>
          <w:sz w:val="24"/>
          <w:szCs w:val="24"/>
        </w:rPr>
        <w:t>Музыка с древних времён до И. С. Баха</w:t>
      </w:r>
    </w:p>
    <w:p w:rsidR="00CF1A57" w:rsidRPr="00D4055E" w:rsidRDefault="00CF1A57" w:rsidP="00EF7EE6">
      <w:pPr>
        <w:pStyle w:val="a3"/>
        <w:numPr>
          <w:ilvl w:val="0"/>
          <w:numId w:val="3"/>
        </w:numPr>
        <w:spacing w:after="0"/>
        <w:rPr>
          <w:rFonts w:ascii="Times New Roman" w:hAnsi="Times New Roman" w:cs="Times New Roman"/>
          <w:sz w:val="24"/>
          <w:szCs w:val="24"/>
          <w:u w:val="single"/>
        </w:rPr>
      </w:pPr>
      <w:r w:rsidRPr="00D4055E">
        <w:rPr>
          <w:rFonts w:ascii="Times New Roman" w:hAnsi="Times New Roman" w:cs="Times New Roman"/>
          <w:sz w:val="24"/>
          <w:szCs w:val="24"/>
        </w:rPr>
        <w:t>Полифония</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Бах И. С.</w:t>
      </w:r>
    </w:p>
    <w:p w:rsidR="00CF1A57" w:rsidRPr="00D4055E" w:rsidRDefault="00CF1A57" w:rsidP="00EF7EE6">
      <w:pPr>
        <w:pStyle w:val="a3"/>
        <w:numPr>
          <w:ilvl w:val="0"/>
          <w:numId w:val="4"/>
        </w:numPr>
        <w:spacing w:after="0"/>
        <w:rPr>
          <w:rFonts w:ascii="Times New Roman" w:hAnsi="Times New Roman" w:cs="Times New Roman"/>
          <w:sz w:val="24"/>
          <w:szCs w:val="24"/>
        </w:rPr>
      </w:pPr>
      <w:r w:rsidRPr="00D4055E">
        <w:rPr>
          <w:rFonts w:ascii="Times New Roman" w:hAnsi="Times New Roman" w:cs="Times New Roman"/>
          <w:sz w:val="24"/>
          <w:szCs w:val="24"/>
        </w:rPr>
        <w:t>Биография и краткий обзор творческого наследия</w:t>
      </w:r>
    </w:p>
    <w:p w:rsidR="00CF1A57" w:rsidRPr="00D4055E" w:rsidRDefault="00CF1A57" w:rsidP="00EF7EE6">
      <w:pPr>
        <w:pStyle w:val="a3"/>
        <w:numPr>
          <w:ilvl w:val="0"/>
          <w:numId w:val="4"/>
        </w:numPr>
        <w:spacing w:after="0"/>
        <w:rPr>
          <w:rFonts w:ascii="Times New Roman" w:hAnsi="Times New Roman" w:cs="Times New Roman"/>
          <w:sz w:val="24"/>
          <w:szCs w:val="24"/>
        </w:rPr>
      </w:pPr>
      <w:r w:rsidRPr="00D4055E">
        <w:rPr>
          <w:rFonts w:ascii="Times New Roman" w:hAnsi="Times New Roman" w:cs="Times New Roman"/>
          <w:sz w:val="24"/>
          <w:szCs w:val="24"/>
        </w:rPr>
        <w:t>Произведения для органа</w:t>
      </w:r>
    </w:p>
    <w:p w:rsidR="00CF1A57" w:rsidRPr="00D4055E" w:rsidRDefault="00CF1A57" w:rsidP="00EF7EE6">
      <w:pPr>
        <w:pStyle w:val="a3"/>
        <w:numPr>
          <w:ilvl w:val="0"/>
          <w:numId w:val="4"/>
        </w:numPr>
        <w:spacing w:after="0"/>
        <w:rPr>
          <w:rFonts w:ascii="Times New Roman" w:hAnsi="Times New Roman" w:cs="Times New Roman"/>
          <w:sz w:val="24"/>
          <w:szCs w:val="24"/>
        </w:rPr>
      </w:pPr>
      <w:r w:rsidRPr="00D4055E">
        <w:rPr>
          <w:rFonts w:ascii="Times New Roman" w:hAnsi="Times New Roman" w:cs="Times New Roman"/>
          <w:sz w:val="24"/>
          <w:szCs w:val="24"/>
        </w:rPr>
        <w:t>Инвенции</w:t>
      </w:r>
    </w:p>
    <w:p w:rsidR="00CF1A57" w:rsidRPr="00D4055E" w:rsidRDefault="00926149" w:rsidP="00EF7EE6">
      <w:pPr>
        <w:pStyle w:val="a3"/>
        <w:numPr>
          <w:ilvl w:val="0"/>
          <w:numId w:val="4"/>
        </w:numPr>
        <w:spacing w:after="0"/>
        <w:rPr>
          <w:rFonts w:ascii="Times New Roman" w:hAnsi="Times New Roman" w:cs="Times New Roman"/>
          <w:sz w:val="24"/>
          <w:szCs w:val="24"/>
        </w:rPr>
      </w:pPr>
      <w:r w:rsidRPr="00D4055E">
        <w:rPr>
          <w:rFonts w:ascii="Times New Roman" w:hAnsi="Times New Roman" w:cs="Times New Roman"/>
          <w:sz w:val="24"/>
          <w:szCs w:val="24"/>
        </w:rPr>
        <w:t xml:space="preserve">Французская сюита </w:t>
      </w:r>
      <w:r w:rsidR="00CF1A57" w:rsidRPr="00D4055E">
        <w:rPr>
          <w:rFonts w:ascii="Times New Roman" w:hAnsi="Times New Roman" w:cs="Times New Roman"/>
          <w:sz w:val="24"/>
          <w:szCs w:val="24"/>
        </w:rPr>
        <w:t>до минор</w:t>
      </w:r>
    </w:p>
    <w:p w:rsidR="00CF1A57" w:rsidRPr="00D4055E" w:rsidRDefault="00926149" w:rsidP="00EF7EE6">
      <w:pPr>
        <w:pStyle w:val="a3"/>
        <w:numPr>
          <w:ilvl w:val="0"/>
          <w:numId w:val="4"/>
        </w:numPr>
        <w:spacing w:after="0"/>
        <w:rPr>
          <w:rFonts w:ascii="Times New Roman" w:hAnsi="Times New Roman" w:cs="Times New Roman"/>
          <w:sz w:val="24"/>
          <w:szCs w:val="24"/>
        </w:rPr>
      </w:pPr>
      <w:r w:rsidRPr="00D4055E">
        <w:rPr>
          <w:rFonts w:ascii="Times New Roman" w:hAnsi="Times New Roman" w:cs="Times New Roman"/>
          <w:sz w:val="24"/>
          <w:szCs w:val="24"/>
        </w:rPr>
        <w:t xml:space="preserve">Прелюдия и фуга до </w:t>
      </w:r>
      <w:r w:rsidR="00CF1A57" w:rsidRPr="00D4055E">
        <w:rPr>
          <w:rFonts w:ascii="Times New Roman" w:hAnsi="Times New Roman" w:cs="Times New Roman"/>
          <w:sz w:val="24"/>
          <w:szCs w:val="24"/>
        </w:rPr>
        <w:t xml:space="preserve">минор (ХТК, </w:t>
      </w:r>
      <w:r w:rsidR="00CF1A57" w:rsidRPr="00D4055E">
        <w:rPr>
          <w:rFonts w:ascii="Times New Roman" w:hAnsi="Times New Roman" w:cs="Times New Roman"/>
          <w:sz w:val="24"/>
          <w:szCs w:val="24"/>
          <w:lang w:val="en-US"/>
        </w:rPr>
        <w:t>II</w:t>
      </w:r>
      <w:r w:rsidR="00CF1A57" w:rsidRPr="00D4055E">
        <w:rPr>
          <w:rFonts w:ascii="Times New Roman" w:hAnsi="Times New Roman" w:cs="Times New Roman"/>
          <w:sz w:val="24"/>
          <w:szCs w:val="24"/>
        </w:rPr>
        <w:t xml:space="preserve"> том)</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К</w:t>
      </w:r>
      <w:r w:rsidR="00EF7EE6" w:rsidRPr="00D4055E">
        <w:rPr>
          <w:rFonts w:ascii="Times New Roman" w:hAnsi="Times New Roman" w:cs="Times New Roman"/>
          <w:sz w:val="24"/>
          <w:szCs w:val="24"/>
          <w:u w:val="single"/>
        </w:rPr>
        <w:t>лассицизм в музыке</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Гайдн Й.</w:t>
      </w:r>
    </w:p>
    <w:p w:rsidR="00CF1A57" w:rsidRPr="00D4055E" w:rsidRDefault="00CF1A57" w:rsidP="00EF7EE6">
      <w:pPr>
        <w:pStyle w:val="a3"/>
        <w:numPr>
          <w:ilvl w:val="0"/>
          <w:numId w:val="5"/>
        </w:numPr>
        <w:spacing w:after="0"/>
        <w:rPr>
          <w:rFonts w:ascii="Times New Roman" w:hAnsi="Times New Roman" w:cs="Times New Roman"/>
          <w:sz w:val="24"/>
          <w:szCs w:val="24"/>
          <w:u w:val="single"/>
        </w:rPr>
      </w:pPr>
      <w:r w:rsidRPr="00D4055E">
        <w:rPr>
          <w:rFonts w:ascii="Times New Roman" w:hAnsi="Times New Roman" w:cs="Times New Roman"/>
          <w:sz w:val="24"/>
          <w:szCs w:val="24"/>
        </w:rPr>
        <w:t>Биография и краткий обзор творческого наследия</w:t>
      </w:r>
    </w:p>
    <w:p w:rsidR="00CF1A57" w:rsidRPr="00D4055E" w:rsidRDefault="00CF1A57" w:rsidP="00EF7EE6">
      <w:pPr>
        <w:pStyle w:val="a3"/>
        <w:numPr>
          <w:ilvl w:val="0"/>
          <w:numId w:val="5"/>
        </w:numPr>
        <w:spacing w:after="0"/>
        <w:rPr>
          <w:rFonts w:ascii="Times New Roman" w:hAnsi="Times New Roman" w:cs="Times New Roman"/>
          <w:sz w:val="24"/>
          <w:szCs w:val="24"/>
          <w:u w:val="single"/>
        </w:rPr>
      </w:pPr>
      <w:r w:rsidRPr="00D4055E">
        <w:rPr>
          <w:rFonts w:ascii="Times New Roman" w:hAnsi="Times New Roman" w:cs="Times New Roman"/>
          <w:sz w:val="24"/>
          <w:szCs w:val="24"/>
        </w:rPr>
        <w:t>Сонатно-симфонический цикл. Сонатная форма</w:t>
      </w:r>
    </w:p>
    <w:p w:rsidR="00CF1A57" w:rsidRPr="00D4055E" w:rsidRDefault="00926149" w:rsidP="00EF7EE6">
      <w:pPr>
        <w:pStyle w:val="a3"/>
        <w:numPr>
          <w:ilvl w:val="0"/>
          <w:numId w:val="5"/>
        </w:numPr>
        <w:spacing w:after="0"/>
        <w:rPr>
          <w:rFonts w:ascii="Times New Roman" w:hAnsi="Times New Roman" w:cs="Times New Roman"/>
          <w:sz w:val="24"/>
          <w:szCs w:val="24"/>
          <w:u w:val="single"/>
        </w:rPr>
      </w:pPr>
      <w:r w:rsidRPr="00D4055E">
        <w:rPr>
          <w:rFonts w:ascii="Times New Roman" w:hAnsi="Times New Roman" w:cs="Times New Roman"/>
          <w:sz w:val="24"/>
          <w:szCs w:val="24"/>
        </w:rPr>
        <w:t xml:space="preserve">Симфония </w:t>
      </w:r>
      <w:r w:rsidR="00CF1A57" w:rsidRPr="00D4055E">
        <w:rPr>
          <w:rFonts w:ascii="Times New Roman" w:hAnsi="Times New Roman" w:cs="Times New Roman"/>
          <w:sz w:val="24"/>
          <w:szCs w:val="24"/>
        </w:rPr>
        <w:t>№ 103 Ми бемоль мажор</w:t>
      </w:r>
    </w:p>
    <w:p w:rsidR="00CF1A57" w:rsidRPr="00D4055E" w:rsidRDefault="00CF1A57" w:rsidP="000E74A7">
      <w:pPr>
        <w:pStyle w:val="a3"/>
        <w:numPr>
          <w:ilvl w:val="0"/>
          <w:numId w:val="5"/>
        </w:numPr>
        <w:spacing w:after="0"/>
        <w:rPr>
          <w:rFonts w:ascii="Times New Roman" w:hAnsi="Times New Roman" w:cs="Times New Roman"/>
          <w:sz w:val="24"/>
          <w:szCs w:val="24"/>
          <w:u w:val="single"/>
        </w:rPr>
      </w:pPr>
      <w:r w:rsidRPr="00D4055E">
        <w:rPr>
          <w:rFonts w:ascii="Times New Roman" w:hAnsi="Times New Roman" w:cs="Times New Roman"/>
          <w:sz w:val="24"/>
          <w:szCs w:val="24"/>
        </w:rPr>
        <w:t>Соната для клавесина Ре мажор</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Моцарт В. А.</w:t>
      </w:r>
    </w:p>
    <w:p w:rsidR="00CF1A57" w:rsidRPr="00D4055E" w:rsidRDefault="00CF1A57" w:rsidP="00EF7EE6">
      <w:pPr>
        <w:pStyle w:val="a3"/>
        <w:numPr>
          <w:ilvl w:val="0"/>
          <w:numId w:val="6"/>
        </w:numPr>
        <w:spacing w:after="0"/>
        <w:rPr>
          <w:rFonts w:ascii="Times New Roman" w:hAnsi="Times New Roman" w:cs="Times New Roman"/>
          <w:sz w:val="24"/>
          <w:szCs w:val="24"/>
          <w:u w:val="single"/>
        </w:rPr>
      </w:pPr>
      <w:r w:rsidRPr="00D4055E">
        <w:rPr>
          <w:rFonts w:ascii="Times New Roman" w:hAnsi="Times New Roman" w:cs="Times New Roman"/>
          <w:sz w:val="24"/>
          <w:szCs w:val="24"/>
        </w:rPr>
        <w:t>Биография и краткий обзор творческого наследия</w:t>
      </w:r>
    </w:p>
    <w:p w:rsidR="00CF1A57" w:rsidRPr="00D4055E" w:rsidRDefault="00CF1A57" w:rsidP="00EF7EE6">
      <w:pPr>
        <w:pStyle w:val="a3"/>
        <w:numPr>
          <w:ilvl w:val="0"/>
          <w:numId w:val="6"/>
        </w:numPr>
        <w:spacing w:after="0"/>
        <w:rPr>
          <w:rFonts w:ascii="Times New Roman" w:hAnsi="Times New Roman" w:cs="Times New Roman"/>
          <w:sz w:val="24"/>
          <w:szCs w:val="24"/>
        </w:rPr>
      </w:pPr>
      <w:r w:rsidRPr="00D4055E">
        <w:rPr>
          <w:rFonts w:ascii="Times New Roman" w:hAnsi="Times New Roman" w:cs="Times New Roman"/>
          <w:sz w:val="24"/>
          <w:szCs w:val="24"/>
        </w:rPr>
        <w:t>Опера «Свадьба фигаро»</w:t>
      </w:r>
    </w:p>
    <w:p w:rsidR="00CF1A57" w:rsidRPr="00D4055E" w:rsidRDefault="000E74A7" w:rsidP="00EF7EE6">
      <w:pPr>
        <w:pStyle w:val="a3"/>
        <w:numPr>
          <w:ilvl w:val="0"/>
          <w:numId w:val="6"/>
        </w:numPr>
        <w:spacing w:after="0"/>
        <w:rPr>
          <w:rFonts w:ascii="Times New Roman" w:hAnsi="Times New Roman" w:cs="Times New Roman"/>
          <w:sz w:val="24"/>
          <w:szCs w:val="24"/>
        </w:rPr>
      </w:pPr>
      <w:r w:rsidRPr="00D4055E">
        <w:rPr>
          <w:rFonts w:ascii="Times New Roman" w:hAnsi="Times New Roman" w:cs="Times New Roman"/>
          <w:sz w:val="24"/>
          <w:szCs w:val="24"/>
        </w:rPr>
        <w:t xml:space="preserve">Симфония </w:t>
      </w:r>
      <w:r w:rsidR="00CF1A57" w:rsidRPr="00D4055E">
        <w:rPr>
          <w:rFonts w:ascii="Times New Roman" w:hAnsi="Times New Roman" w:cs="Times New Roman"/>
          <w:sz w:val="24"/>
          <w:szCs w:val="24"/>
        </w:rPr>
        <w:t>№ 40 соль минор</w:t>
      </w:r>
    </w:p>
    <w:p w:rsidR="00CF1A57" w:rsidRPr="00D4055E" w:rsidRDefault="000E74A7" w:rsidP="00EF7EE6">
      <w:pPr>
        <w:pStyle w:val="a3"/>
        <w:numPr>
          <w:ilvl w:val="0"/>
          <w:numId w:val="6"/>
        </w:numPr>
        <w:spacing w:after="0"/>
        <w:rPr>
          <w:rFonts w:ascii="Times New Roman" w:hAnsi="Times New Roman" w:cs="Times New Roman"/>
          <w:sz w:val="24"/>
          <w:szCs w:val="24"/>
          <w:u w:val="single"/>
        </w:rPr>
      </w:pPr>
      <w:r w:rsidRPr="00D4055E">
        <w:rPr>
          <w:rFonts w:ascii="Times New Roman" w:hAnsi="Times New Roman" w:cs="Times New Roman"/>
          <w:sz w:val="24"/>
          <w:szCs w:val="24"/>
        </w:rPr>
        <w:t xml:space="preserve">Соната для фортепиано № </w:t>
      </w:r>
      <w:r w:rsidR="00CF1A57" w:rsidRPr="00D4055E">
        <w:rPr>
          <w:rFonts w:ascii="Times New Roman" w:hAnsi="Times New Roman" w:cs="Times New Roman"/>
          <w:sz w:val="24"/>
          <w:szCs w:val="24"/>
        </w:rPr>
        <w:t>11 Ля мажор</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Бетховен Л.</w:t>
      </w:r>
    </w:p>
    <w:p w:rsidR="00CF1A57" w:rsidRPr="00D4055E" w:rsidRDefault="00CF1A57" w:rsidP="00EF7EE6">
      <w:pPr>
        <w:pStyle w:val="a3"/>
        <w:numPr>
          <w:ilvl w:val="0"/>
          <w:numId w:val="7"/>
        </w:numPr>
        <w:spacing w:after="0"/>
        <w:rPr>
          <w:rFonts w:ascii="Times New Roman" w:hAnsi="Times New Roman" w:cs="Times New Roman"/>
          <w:sz w:val="24"/>
          <w:szCs w:val="24"/>
          <w:u w:val="single"/>
        </w:rPr>
      </w:pPr>
      <w:r w:rsidRPr="00D4055E">
        <w:rPr>
          <w:rFonts w:ascii="Times New Roman" w:hAnsi="Times New Roman" w:cs="Times New Roman"/>
          <w:sz w:val="24"/>
          <w:szCs w:val="24"/>
        </w:rPr>
        <w:lastRenderedPageBreak/>
        <w:t>Биография и краткий обзор творческого наследия</w:t>
      </w:r>
    </w:p>
    <w:p w:rsidR="00CF1A57" w:rsidRPr="00D4055E" w:rsidRDefault="000E74A7" w:rsidP="00EF7EE6">
      <w:pPr>
        <w:pStyle w:val="a3"/>
        <w:numPr>
          <w:ilvl w:val="0"/>
          <w:numId w:val="7"/>
        </w:numPr>
        <w:spacing w:after="0"/>
        <w:rPr>
          <w:rFonts w:ascii="Times New Roman" w:hAnsi="Times New Roman" w:cs="Times New Roman"/>
          <w:sz w:val="24"/>
          <w:szCs w:val="24"/>
          <w:u w:val="single"/>
        </w:rPr>
      </w:pPr>
      <w:r w:rsidRPr="00D4055E">
        <w:rPr>
          <w:rFonts w:ascii="Times New Roman" w:hAnsi="Times New Roman" w:cs="Times New Roman"/>
          <w:sz w:val="24"/>
          <w:szCs w:val="24"/>
        </w:rPr>
        <w:t xml:space="preserve">Соната для фортепиано № </w:t>
      </w:r>
      <w:r w:rsidR="00CF1A57" w:rsidRPr="00D4055E">
        <w:rPr>
          <w:rFonts w:ascii="Times New Roman" w:hAnsi="Times New Roman" w:cs="Times New Roman"/>
          <w:sz w:val="24"/>
          <w:szCs w:val="24"/>
        </w:rPr>
        <w:t>8 до минор</w:t>
      </w:r>
    </w:p>
    <w:p w:rsidR="00CF1A57" w:rsidRPr="00D4055E" w:rsidRDefault="00CF1A57" w:rsidP="00EF7EE6">
      <w:pPr>
        <w:pStyle w:val="a3"/>
        <w:numPr>
          <w:ilvl w:val="0"/>
          <w:numId w:val="7"/>
        </w:numPr>
        <w:spacing w:after="0"/>
        <w:rPr>
          <w:rFonts w:ascii="Times New Roman" w:hAnsi="Times New Roman" w:cs="Times New Roman"/>
          <w:sz w:val="24"/>
          <w:szCs w:val="24"/>
          <w:u w:val="single"/>
        </w:rPr>
      </w:pPr>
      <w:r w:rsidRPr="00D4055E">
        <w:rPr>
          <w:rFonts w:ascii="Times New Roman" w:hAnsi="Times New Roman" w:cs="Times New Roman"/>
          <w:sz w:val="24"/>
          <w:szCs w:val="24"/>
        </w:rPr>
        <w:t>Увертюра «Эгмонт»</w:t>
      </w:r>
    </w:p>
    <w:p w:rsidR="00CF1A57" w:rsidRPr="00D4055E" w:rsidRDefault="00CF1A57" w:rsidP="00EF7EE6">
      <w:pPr>
        <w:pStyle w:val="a3"/>
        <w:numPr>
          <w:ilvl w:val="0"/>
          <w:numId w:val="7"/>
        </w:numPr>
        <w:spacing w:after="0"/>
        <w:rPr>
          <w:rFonts w:ascii="Times New Roman" w:hAnsi="Times New Roman" w:cs="Times New Roman"/>
          <w:sz w:val="24"/>
          <w:szCs w:val="24"/>
          <w:u w:val="single"/>
        </w:rPr>
      </w:pPr>
      <w:r w:rsidRPr="00D4055E">
        <w:rPr>
          <w:rFonts w:ascii="Times New Roman" w:hAnsi="Times New Roman" w:cs="Times New Roman"/>
          <w:sz w:val="24"/>
          <w:szCs w:val="24"/>
        </w:rPr>
        <w:t>Самостоятельная творческая работа – письменный анализ учащимися незнакомого музыкального произведения</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Р</w:t>
      </w:r>
      <w:r w:rsidR="00EF7EE6" w:rsidRPr="00D4055E">
        <w:rPr>
          <w:rFonts w:ascii="Times New Roman" w:hAnsi="Times New Roman" w:cs="Times New Roman"/>
          <w:sz w:val="24"/>
          <w:szCs w:val="24"/>
          <w:u w:val="single"/>
        </w:rPr>
        <w:t>омантизм в музыке</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Шуберт Ф.</w:t>
      </w:r>
    </w:p>
    <w:p w:rsidR="00CF1A57" w:rsidRPr="00D4055E" w:rsidRDefault="00CF1A57" w:rsidP="00EF7EE6">
      <w:pPr>
        <w:pStyle w:val="a3"/>
        <w:numPr>
          <w:ilvl w:val="0"/>
          <w:numId w:val="8"/>
        </w:numPr>
        <w:spacing w:after="0"/>
        <w:rPr>
          <w:rFonts w:ascii="Times New Roman" w:hAnsi="Times New Roman" w:cs="Times New Roman"/>
          <w:sz w:val="24"/>
          <w:szCs w:val="24"/>
          <w:u w:val="single"/>
        </w:rPr>
      </w:pPr>
      <w:r w:rsidRPr="00D4055E">
        <w:rPr>
          <w:rFonts w:ascii="Times New Roman" w:hAnsi="Times New Roman" w:cs="Times New Roman"/>
          <w:sz w:val="24"/>
          <w:szCs w:val="24"/>
        </w:rPr>
        <w:t>Биография и краткий обзор творческого наследия</w:t>
      </w:r>
    </w:p>
    <w:p w:rsidR="00CF1A57" w:rsidRPr="00D4055E" w:rsidRDefault="00CF1A57" w:rsidP="00EF7EE6">
      <w:pPr>
        <w:pStyle w:val="a3"/>
        <w:numPr>
          <w:ilvl w:val="0"/>
          <w:numId w:val="8"/>
        </w:numPr>
        <w:spacing w:after="0"/>
        <w:rPr>
          <w:rFonts w:ascii="Times New Roman" w:hAnsi="Times New Roman" w:cs="Times New Roman"/>
          <w:sz w:val="24"/>
          <w:szCs w:val="24"/>
          <w:u w:val="single"/>
        </w:rPr>
      </w:pPr>
      <w:r w:rsidRPr="00D4055E">
        <w:rPr>
          <w:rFonts w:ascii="Times New Roman" w:hAnsi="Times New Roman" w:cs="Times New Roman"/>
          <w:sz w:val="24"/>
          <w:szCs w:val="24"/>
        </w:rPr>
        <w:t>Песни</w:t>
      </w:r>
    </w:p>
    <w:p w:rsidR="00CF1A57" w:rsidRPr="00D4055E" w:rsidRDefault="00CF1A57" w:rsidP="00EF7EE6">
      <w:pPr>
        <w:pStyle w:val="a3"/>
        <w:numPr>
          <w:ilvl w:val="0"/>
          <w:numId w:val="8"/>
        </w:numPr>
        <w:spacing w:after="0"/>
        <w:rPr>
          <w:rFonts w:ascii="Times New Roman" w:hAnsi="Times New Roman" w:cs="Times New Roman"/>
          <w:sz w:val="24"/>
          <w:szCs w:val="24"/>
          <w:u w:val="single"/>
        </w:rPr>
      </w:pPr>
      <w:r w:rsidRPr="00D4055E">
        <w:rPr>
          <w:rFonts w:ascii="Times New Roman" w:hAnsi="Times New Roman" w:cs="Times New Roman"/>
          <w:sz w:val="24"/>
          <w:szCs w:val="24"/>
        </w:rPr>
        <w:t>Произведения для фортепиано</w:t>
      </w:r>
    </w:p>
    <w:p w:rsidR="00CF1A57" w:rsidRPr="00D4055E" w:rsidRDefault="000E74A7" w:rsidP="00EF7EE6">
      <w:pPr>
        <w:pStyle w:val="a3"/>
        <w:numPr>
          <w:ilvl w:val="0"/>
          <w:numId w:val="8"/>
        </w:numPr>
        <w:spacing w:after="0"/>
        <w:rPr>
          <w:rFonts w:ascii="Times New Roman" w:hAnsi="Times New Roman" w:cs="Times New Roman"/>
          <w:sz w:val="24"/>
          <w:szCs w:val="24"/>
          <w:u w:val="single"/>
        </w:rPr>
      </w:pPr>
      <w:r w:rsidRPr="00D4055E">
        <w:rPr>
          <w:rFonts w:ascii="Times New Roman" w:hAnsi="Times New Roman" w:cs="Times New Roman"/>
          <w:sz w:val="24"/>
          <w:szCs w:val="24"/>
        </w:rPr>
        <w:t xml:space="preserve">Симфония </w:t>
      </w:r>
      <w:r w:rsidR="00CF1A57" w:rsidRPr="00D4055E">
        <w:rPr>
          <w:rFonts w:ascii="Times New Roman" w:hAnsi="Times New Roman" w:cs="Times New Roman"/>
          <w:sz w:val="24"/>
          <w:szCs w:val="24"/>
        </w:rPr>
        <w:t>№ 8 си минор «Неоконченная»</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Шопен Ф.</w:t>
      </w:r>
    </w:p>
    <w:p w:rsidR="00CF1A57" w:rsidRPr="00D4055E" w:rsidRDefault="00CF1A57" w:rsidP="00EF7EE6">
      <w:pPr>
        <w:pStyle w:val="a3"/>
        <w:numPr>
          <w:ilvl w:val="0"/>
          <w:numId w:val="9"/>
        </w:numPr>
        <w:spacing w:after="0"/>
        <w:rPr>
          <w:rFonts w:ascii="Times New Roman" w:hAnsi="Times New Roman" w:cs="Times New Roman"/>
          <w:sz w:val="24"/>
          <w:szCs w:val="24"/>
          <w:u w:val="single"/>
        </w:rPr>
      </w:pPr>
      <w:r w:rsidRPr="00D4055E">
        <w:rPr>
          <w:rFonts w:ascii="Times New Roman" w:hAnsi="Times New Roman" w:cs="Times New Roman"/>
          <w:sz w:val="24"/>
          <w:szCs w:val="24"/>
        </w:rPr>
        <w:t>Биография и краткий обзор творческого наследия</w:t>
      </w:r>
    </w:p>
    <w:p w:rsidR="00CF1A57" w:rsidRPr="00D4055E" w:rsidRDefault="00CF1A57" w:rsidP="00EF7EE6">
      <w:pPr>
        <w:pStyle w:val="a3"/>
        <w:numPr>
          <w:ilvl w:val="0"/>
          <w:numId w:val="9"/>
        </w:numPr>
        <w:spacing w:after="0"/>
        <w:rPr>
          <w:rFonts w:ascii="Times New Roman" w:hAnsi="Times New Roman" w:cs="Times New Roman"/>
          <w:sz w:val="24"/>
          <w:szCs w:val="24"/>
        </w:rPr>
      </w:pPr>
      <w:r w:rsidRPr="00D4055E">
        <w:rPr>
          <w:rFonts w:ascii="Times New Roman" w:hAnsi="Times New Roman" w:cs="Times New Roman"/>
          <w:sz w:val="24"/>
          <w:szCs w:val="24"/>
        </w:rPr>
        <w:t>Мазурки. Полонезы. Вальсы. Прелюдии. Этюды. Ноктюрны.</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 xml:space="preserve">Западноевропейская музыка второй половины </w:t>
      </w:r>
      <w:r w:rsidRPr="00D4055E">
        <w:rPr>
          <w:rFonts w:ascii="Times New Roman" w:hAnsi="Times New Roman" w:cs="Times New Roman"/>
          <w:sz w:val="24"/>
          <w:szCs w:val="24"/>
          <w:u w:val="single"/>
          <w:lang w:val="en-US"/>
        </w:rPr>
        <w:t>XIX</w:t>
      </w:r>
      <w:r w:rsidR="00EF7EE6" w:rsidRPr="00D4055E">
        <w:rPr>
          <w:rFonts w:ascii="Times New Roman" w:hAnsi="Times New Roman" w:cs="Times New Roman"/>
          <w:sz w:val="24"/>
          <w:szCs w:val="24"/>
          <w:u w:val="single"/>
        </w:rPr>
        <w:t xml:space="preserve"> века</w:t>
      </w:r>
    </w:p>
    <w:p w:rsidR="00CF1A57" w:rsidRPr="00D4055E" w:rsidRDefault="00CF1A57" w:rsidP="00CF1A57">
      <w:pPr>
        <w:pStyle w:val="a3"/>
        <w:ind w:left="0"/>
        <w:rPr>
          <w:rFonts w:ascii="Times New Roman" w:hAnsi="Times New Roman" w:cs="Times New Roman"/>
          <w:sz w:val="24"/>
          <w:szCs w:val="24"/>
          <w:u w:val="single"/>
        </w:rPr>
      </w:pPr>
    </w:p>
    <w:p w:rsidR="00CF1A57" w:rsidRPr="00D4055E" w:rsidRDefault="00CF1A57" w:rsidP="00CF1A57">
      <w:pPr>
        <w:pStyle w:val="a3"/>
        <w:ind w:left="0"/>
        <w:jc w:val="center"/>
        <w:rPr>
          <w:rFonts w:ascii="Times New Roman" w:hAnsi="Times New Roman" w:cs="Times New Roman"/>
          <w:b/>
          <w:sz w:val="28"/>
          <w:szCs w:val="24"/>
        </w:rPr>
      </w:pPr>
      <w:r w:rsidRPr="00D4055E">
        <w:rPr>
          <w:rFonts w:ascii="Times New Roman" w:hAnsi="Times New Roman" w:cs="Times New Roman"/>
          <w:b/>
          <w:sz w:val="28"/>
          <w:szCs w:val="24"/>
        </w:rPr>
        <w:t>3 год обучения</w:t>
      </w:r>
    </w:p>
    <w:p w:rsidR="00CF1A57" w:rsidRPr="00D4055E" w:rsidRDefault="00CF1A57" w:rsidP="00CF1A57">
      <w:pPr>
        <w:pStyle w:val="a3"/>
        <w:ind w:left="0"/>
        <w:jc w:val="center"/>
        <w:rPr>
          <w:rFonts w:ascii="Times New Roman" w:hAnsi="Times New Roman" w:cs="Times New Roman"/>
          <w:b/>
          <w:sz w:val="24"/>
          <w:szCs w:val="24"/>
        </w:rPr>
      </w:pPr>
      <w:r w:rsidRPr="00D4055E">
        <w:rPr>
          <w:rFonts w:ascii="Times New Roman" w:hAnsi="Times New Roman" w:cs="Times New Roman"/>
          <w:b/>
          <w:sz w:val="24"/>
          <w:szCs w:val="24"/>
        </w:rPr>
        <w:t>Русские композиторы-классики</w:t>
      </w:r>
    </w:p>
    <w:p w:rsidR="00CF1A57" w:rsidRPr="00D4055E" w:rsidRDefault="00CF1A57" w:rsidP="00EF7EE6">
      <w:pPr>
        <w:spacing w:after="0"/>
        <w:rPr>
          <w:rFonts w:ascii="Times New Roman" w:hAnsi="Times New Roman" w:cs="Times New Roman"/>
          <w:sz w:val="24"/>
          <w:szCs w:val="24"/>
          <w:u w:val="single"/>
        </w:rPr>
      </w:pPr>
      <w:r w:rsidRPr="00D4055E">
        <w:rPr>
          <w:rFonts w:ascii="Times New Roman" w:hAnsi="Times New Roman" w:cs="Times New Roman"/>
          <w:sz w:val="24"/>
          <w:szCs w:val="24"/>
          <w:u w:val="single"/>
        </w:rPr>
        <w:t>Введение.</w:t>
      </w:r>
    </w:p>
    <w:p w:rsidR="00CF1A57" w:rsidRPr="00D4055E" w:rsidRDefault="00CF1A57" w:rsidP="00EF7EE6">
      <w:pPr>
        <w:pStyle w:val="a3"/>
        <w:numPr>
          <w:ilvl w:val="0"/>
          <w:numId w:val="10"/>
        </w:numPr>
        <w:spacing w:after="0"/>
        <w:rPr>
          <w:rFonts w:ascii="Times New Roman" w:hAnsi="Times New Roman" w:cs="Times New Roman"/>
          <w:sz w:val="24"/>
          <w:szCs w:val="24"/>
          <w:u w:val="single"/>
        </w:rPr>
      </w:pPr>
      <w:r w:rsidRPr="00D4055E">
        <w:rPr>
          <w:rFonts w:ascii="Times New Roman" w:hAnsi="Times New Roman" w:cs="Times New Roman"/>
          <w:sz w:val="24"/>
          <w:szCs w:val="24"/>
        </w:rPr>
        <w:t>Русская музыка с древних времён до Х</w:t>
      </w:r>
      <w:r w:rsidRPr="00D4055E">
        <w:rPr>
          <w:rFonts w:ascii="Times New Roman" w:hAnsi="Times New Roman" w:cs="Times New Roman"/>
          <w:sz w:val="24"/>
          <w:szCs w:val="24"/>
          <w:lang w:val="en-US"/>
        </w:rPr>
        <w:t>VIII</w:t>
      </w:r>
      <w:r w:rsidRPr="00D4055E">
        <w:rPr>
          <w:rFonts w:ascii="Times New Roman" w:hAnsi="Times New Roman" w:cs="Times New Roman"/>
          <w:sz w:val="24"/>
          <w:szCs w:val="24"/>
        </w:rPr>
        <w:t xml:space="preserve"> века</w:t>
      </w:r>
    </w:p>
    <w:p w:rsidR="00CF1A57" w:rsidRPr="00D4055E" w:rsidRDefault="00CF1A57" w:rsidP="00EF7EE6">
      <w:pPr>
        <w:pStyle w:val="a3"/>
        <w:numPr>
          <w:ilvl w:val="0"/>
          <w:numId w:val="10"/>
        </w:numPr>
        <w:spacing w:after="0"/>
        <w:rPr>
          <w:rFonts w:ascii="Times New Roman" w:hAnsi="Times New Roman" w:cs="Times New Roman"/>
          <w:sz w:val="24"/>
          <w:szCs w:val="24"/>
          <w:u w:val="single"/>
        </w:rPr>
      </w:pPr>
      <w:r w:rsidRPr="00D4055E">
        <w:rPr>
          <w:rFonts w:ascii="Times New Roman" w:hAnsi="Times New Roman" w:cs="Times New Roman"/>
          <w:sz w:val="24"/>
          <w:szCs w:val="24"/>
        </w:rPr>
        <w:t xml:space="preserve">Русская музыка первой половины </w:t>
      </w:r>
      <w:r w:rsidRPr="00D4055E">
        <w:rPr>
          <w:rFonts w:ascii="Times New Roman" w:hAnsi="Times New Roman" w:cs="Times New Roman"/>
          <w:sz w:val="24"/>
          <w:szCs w:val="24"/>
          <w:lang w:val="en-US"/>
        </w:rPr>
        <w:t>XIX</w:t>
      </w:r>
      <w:r w:rsidRPr="00D4055E">
        <w:rPr>
          <w:rFonts w:ascii="Times New Roman" w:hAnsi="Times New Roman" w:cs="Times New Roman"/>
          <w:sz w:val="24"/>
          <w:szCs w:val="24"/>
        </w:rPr>
        <w:t xml:space="preserve"> века</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Глинка М. И.</w:t>
      </w:r>
    </w:p>
    <w:p w:rsidR="00CF1A57" w:rsidRPr="00D4055E" w:rsidRDefault="00CF1A57"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Биография и краткий обзор творческого наследия</w:t>
      </w:r>
    </w:p>
    <w:p w:rsidR="00CF1A57" w:rsidRPr="00D4055E" w:rsidRDefault="00CF1A57"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Опера «Иван Сусанин»</w:t>
      </w:r>
    </w:p>
    <w:p w:rsidR="00CF1A57" w:rsidRPr="00D4055E" w:rsidRDefault="00CF1A57"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Оркестровые произведения</w:t>
      </w:r>
    </w:p>
    <w:p w:rsidR="00CF1A57" w:rsidRPr="00D4055E" w:rsidRDefault="00CF1A57"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Романсы и песни</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Даргомыжский А. С.</w:t>
      </w:r>
    </w:p>
    <w:p w:rsidR="00CF1A57" w:rsidRPr="00D4055E" w:rsidRDefault="00CF1A57" w:rsidP="00EF7EE6">
      <w:pPr>
        <w:pStyle w:val="a3"/>
        <w:numPr>
          <w:ilvl w:val="0"/>
          <w:numId w:val="12"/>
        </w:numPr>
        <w:spacing w:after="0"/>
        <w:rPr>
          <w:rFonts w:ascii="Times New Roman" w:hAnsi="Times New Roman" w:cs="Times New Roman"/>
          <w:sz w:val="24"/>
          <w:szCs w:val="24"/>
          <w:u w:val="single"/>
        </w:rPr>
      </w:pPr>
      <w:r w:rsidRPr="00D4055E">
        <w:rPr>
          <w:rFonts w:ascii="Times New Roman" w:hAnsi="Times New Roman" w:cs="Times New Roman"/>
          <w:sz w:val="24"/>
          <w:szCs w:val="24"/>
        </w:rPr>
        <w:t>Биография и краткий обзор творческого наследия</w:t>
      </w:r>
    </w:p>
    <w:p w:rsidR="00CF1A57" w:rsidRPr="00D4055E" w:rsidRDefault="00CF1A57" w:rsidP="00EF7EE6">
      <w:pPr>
        <w:pStyle w:val="a3"/>
        <w:numPr>
          <w:ilvl w:val="0"/>
          <w:numId w:val="12"/>
        </w:numPr>
        <w:spacing w:after="0"/>
        <w:rPr>
          <w:rFonts w:ascii="Times New Roman" w:hAnsi="Times New Roman" w:cs="Times New Roman"/>
          <w:sz w:val="24"/>
          <w:szCs w:val="24"/>
          <w:u w:val="single"/>
        </w:rPr>
      </w:pPr>
      <w:r w:rsidRPr="00D4055E">
        <w:rPr>
          <w:rFonts w:ascii="Times New Roman" w:hAnsi="Times New Roman" w:cs="Times New Roman"/>
          <w:sz w:val="24"/>
          <w:szCs w:val="24"/>
        </w:rPr>
        <w:t>Романсы и песни</w:t>
      </w:r>
    </w:p>
    <w:p w:rsidR="00CF1A57" w:rsidRPr="00D4055E" w:rsidRDefault="00CF1A57" w:rsidP="00EF7EE6">
      <w:pPr>
        <w:pStyle w:val="a3"/>
        <w:numPr>
          <w:ilvl w:val="0"/>
          <w:numId w:val="12"/>
        </w:numPr>
        <w:spacing w:after="0"/>
        <w:rPr>
          <w:rFonts w:ascii="Times New Roman" w:hAnsi="Times New Roman" w:cs="Times New Roman"/>
          <w:sz w:val="24"/>
          <w:szCs w:val="24"/>
          <w:u w:val="single"/>
        </w:rPr>
      </w:pPr>
      <w:r w:rsidRPr="00D4055E">
        <w:rPr>
          <w:rFonts w:ascii="Times New Roman" w:hAnsi="Times New Roman" w:cs="Times New Roman"/>
          <w:sz w:val="24"/>
          <w:szCs w:val="24"/>
        </w:rPr>
        <w:t>Самостоятельная творческая работа – письменный анализ учащимися незнакомого музыкального произведения</w:t>
      </w:r>
    </w:p>
    <w:p w:rsidR="00CF1A57" w:rsidRPr="00D4055E" w:rsidRDefault="00CF1A57" w:rsidP="00EF7EE6">
      <w:pPr>
        <w:spacing w:after="0"/>
        <w:rPr>
          <w:rFonts w:ascii="Times New Roman" w:hAnsi="Times New Roman" w:cs="Times New Roman"/>
          <w:sz w:val="24"/>
          <w:szCs w:val="24"/>
          <w:u w:val="single"/>
        </w:rPr>
      </w:pPr>
      <w:r w:rsidRPr="00D4055E">
        <w:rPr>
          <w:rFonts w:ascii="Times New Roman" w:hAnsi="Times New Roman" w:cs="Times New Roman"/>
          <w:sz w:val="24"/>
          <w:szCs w:val="24"/>
          <w:u w:val="single"/>
        </w:rPr>
        <w:t>Р</w:t>
      </w:r>
      <w:r w:rsidR="00EF7EE6" w:rsidRPr="00D4055E">
        <w:rPr>
          <w:rFonts w:ascii="Times New Roman" w:hAnsi="Times New Roman" w:cs="Times New Roman"/>
          <w:sz w:val="24"/>
          <w:szCs w:val="24"/>
          <w:u w:val="single"/>
        </w:rPr>
        <w:t xml:space="preserve">усская музыка в 60 – 70-е годы </w:t>
      </w:r>
      <w:r w:rsidRPr="00D4055E">
        <w:rPr>
          <w:rFonts w:ascii="Times New Roman" w:hAnsi="Times New Roman" w:cs="Times New Roman"/>
          <w:sz w:val="24"/>
          <w:szCs w:val="24"/>
          <w:u w:val="single"/>
          <w:lang w:val="en-US"/>
        </w:rPr>
        <w:t>XIX</w:t>
      </w:r>
      <w:r w:rsidRPr="00D4055E">
        <w:rPr>
          <w:rFonts w:ascii="Times New Roman" w:hAnsi="Times New Roman" w:cs="Times New Roman"/>
          <w:sz w:val="24"/>
          <w:szCs w:val="24"/>
          <w:u w:val="single"/>
        </w:rPr>
        <w:t xml:space="preserve"> века</w:t>
      </w:r>
    </w:p>
    <w:p w:rsidR="00CF1A57" w:rsidRPr="00D4055E" w:rsidRDefault="00CF1A57" w:rsidP="00EF7EE6">
      <w:pPr>
        <w:spacing w:after="0"/>
        <w:rPr>
          <w:rFonts w:ascii="Times New Roman" w:hAnsi="Times New Roman" w:cs="Times New Roman"/>
          <w:sz w:val="24"/>
          <w:szCs w:val="24"/>
          <w:u w:val="single"/>
        </w:rPr>
      </w:pPr>
      <w:r w:rsidRPr="00D4055E">
        <w:rPr>
          <w:rFonts w:ascii="Times New Roman" w:hAnsi="Times New Roman" w:cs="Times New Roman"/>
          <w:sz w:val="24"/>
          <w:szCs w:val="24"/>
          <w:u w:val="single"/>
        </w:rPr>
        <w:t>Бородин А. П.</w:t>
      </w:r>
    </w:p>
    <w:p w:rsidR="00CF1A57" w:rsidRPr="00D4055E" w:rsidRDefault="00CF1A57"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Биография и краткий обзор творческого наследия</w:t>
      </w:r>
    </w:p>
    <w:p w:rsidR="00CF1A57" w:rsidRPr="00D4055E" w:rsidRDefault="00CF1A57" w:rsidP="00EF7EE6">
      <w:pPr>
        <w:pStyle w:val="a3"/>
        <w:numPr>
          <w:ilvl w:val="0"/>
          <w:numId w:val="13"/>
        </w:numPr>
        <w:spacing w:after="0"/>
        <w:rPr>
          <w:rFonts w:ascii="Times New Roman" w:hAnsi="Times New Roman" w:cs="Times New Roman"/>
          <w:sz w:val="24"/>
          <w:szCs w:val="24"/>
        </w:rPr>
      </w:pPr>
      <w:r w:rsidRPr="00D4055E">
        <w:rPr>
          <w:rFonts w:ascii="Times New Roman" w:hAnsi="Times New Roman" w:cs="Times New Roman"/>
          <w:sz w:val="24"/>
          <w:szCs w:val="24"/>
        </w:rPr>
        <w:t>Опера «Князь Игорь»</w:t>
      </w:r>
    </w:p>
    <w:p w:rsidR="00CF1A57" w:rsidRPr="00D4055E" w:rsidRDefault="00EF7EE6" w:rsidP="00EF7EE6">
      <w:pPr>
        <w:pStyle w:val="a3"/>
        <w:numPr>
          <w:ilvl w:val="0"/>
          <w:numId w:val="13"/>
        </w:numPr>
        <w:spacing w:after="0"/>
        <w:rPr>
          <w:rFonts w:ascii="Times New Roman" w:hAnsi="Times New Roman" w:cs="Times New Roman"/>
          <w:sz w:val="24"/>
          <w:szCs w:val="24"/>
        </w:rPr>
      </w:pPr>
      <w:r w:rsidRPr="00D4055E">
        <w:rPr>
          <w:rFonts w:ascii="Times New Roman" w:hAnsi="Times New Roman" w:cs="Times New Roman"/>
          <w:sz w:val="24"/>
          <w:szCs w:val="24"/>
        </w:rPr>
        <w:t xml:space="preserve">Симфония </w:t>
      </w:r>
      <w:r w:rsidR="00CF1A57" w:rsidRPr="00D4055E">
        <w:rPr>
          <w:rFonts w:ascii="Times New Roman" w:hAnsi="Times New Roman" w:cs="Times New Roman"/>
          <w:sz w:val="24"/>
          <w:szCs w:val="24"/>
        </w:rPr>
        <w:t>№ 2 си минор «Богатырская» (1 часть)</w:t>
      </w:r>
    </w:p>
    <w:p w:rsidR="00CF1A57" w:rsidRPr="00D4055E" w:rsidRDefault="00CF1A57" w:rsidP="00EF7EE6">
      <w:pPr>
        <w:pStyle w:val="a3"/>
        <w:numPr>
          <w:ilvl w:val="0"/>
          <w:numId w:val="13"/>
        </w:numPr>
        <w:spacing w:after="0"/>
        <w:rPr>
          <w:rFonts w:ascii="Times New Roman" w:hAnsi="Times New Roman" w:cs="Times New Roman"/>
          <w:sz w:val="24"/>
          <w:szCs w:val="24"/>
          <w:u w:val="single"/>
        </w:rPr>
      </w:pPr>
      <w:r w:rsidRPr="00D4055E">
        <w:rPr>
          <w:rFonts w:ascii="Times New Roman" w:hAnsi="Times New Roman" w:cs="Times New Roman"/>
          <w:sz w:val="24"/>
          <w:szCs w:val="24"/>
        </w:rPr>
        <w:t>Романсы и песни</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Мусоргский М. П.</w:t>
      </w:r>
    </w:p>
    <w:p w:rsidR="00CF1A57" w:rsidRPr="00D4055E" w:rsidRDefault="00CF1A57"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Биография и краткий обзор творческого наследия</w:t>
      </w:r>
    </w:p>
    <w:p w:rsidR="00CF1A57" w:rsidRPr="00D4055E" w:rsidRDefault="00CF1A57" w:rsidP="00EF7EE6">
      <w:pPr>
        <w:pStyle w:val="a3"/>
        <w:numPr>
          <w:ilvl w:val="0"/>
          <w:numId w:val="14"/>
        </w:numPr>
        <w:spacing w:after="0"/>
        <w:rPr>
          <w:rFonts w:ascii="Times New Roman" w:hAnsi="Times New Roman" w:cs="Times New Roman"/>
          <w:sz w:val="24"/>
          <w:szCs w:val="24"/>
        </w:rPr>
      </w:pPr>
      <w:r w:rsidRPr="00D4055E">
        <w:rPr>
          <w:rFonts w:ascii="Times New Roman" w:hAnsi="Times New Roman" w:cs="Times New Roman"/>
          <w:sz w:val="24"/>
          <w:szCs w:val="24"/>
        </w:rPr>
        <w:t>Опера «Борис Годунов»</w:t>
      </w:r>
    </w:p>
    <w:p w:rsidR="00CF1A57" w:rsidRPr="00D4055E" w:rsidRDefault="00CF1A57" w:rsidP="00EF7EE6">
      <w:pPr>
        <w:pStyle w:val="a3"/>
        <w:numPr>
          <w:ilvl w:val="0"/>
          <w:numId w:val="14"/>
        </w:numPr>
        <w:spacing w:after="0"/>
        <w:rPr>
          <w:rFonts w:ascii="Times New Roman" w:hAnsi="Times New Roman" w:cs="Times New Roman"/>
          <w:sz w:val="24"/>
          <w:szCs w:val="24"/>
        </w:rPr>
      </w:pPr>
      <w:r w:rsidRPr="00D4055E">
        <w:rPr>
          <w:rFonts w:ascii="Times New Roman" w:hAnsi="Times New Roman" w:cs="Times New Roman"/>
          <w:sz w:val="24"/>
          <w:szCs w:val="24"/>
        </w:rPr>
        <w:t>Фортепианный цикл «Картинки с выставки»</w:t>
      </w:r>
    </w:p>
    <w:p w:rsidR="00CF1A57" w:rsidRPr="00D4055E" w:rsidRDefault="00CF1A57" w:rsidP="00EF7EE6">
      <w:pPr>
        <w:pStyle w:val="a3"/>
        <w:numPr>
          <w:ilvl w:val="0"/>
          <w:numId w:val="14"/>
        </w:numPr>
        <w:spacing w:after="240"/>
        <w:rPr>
          <w:rFonts w:ascii="Times New Roman" w:hAnsi="Times New Roman" w:cs="Times New Roman"/>
          <w:sz w:val="24"/>
          <w:szCs w:val="24"/>
          <w:u w:val="single"/>
        </w:rPr>
      </w:pPr>
      <w:r w:rsidRPr="00D4055E">
        <w:rPr>
          <w:rFonts w:ascii="Times New Roman" w:hAnsi="Times New Roman" w:cs="Times New Roman"/>
          <w:sz w:val="24"/>
          <w:szCs w:val="24"/>
        </w:rPr>
        <w:t>Романсы и песни</w:t>
      </w:r>
    </w:p>
    <w:p w:rsidR="00CF1A57" w:rsidRPr="00D4055E" w:rsidRDefault="00CF1A57" w:rsidP="00EF7EE6">
      <w:pPr>
        <w:pStyle w:val="a3"/>
        <w:ind w:left="0"/>
        <w:rPr>
          <w:rFonts w:ascii="Times New Roman" w:hAnsi="Times New Roman" w:cs="Times New Roman"/>
          <w:b/>
          <w:i/>
          <w:sz w:val="28"/>
          <w:szCs w:val="24"/>
        </w:rPr>
      </w:pPr>
    </w:p>
    <w:p w:rsidR="00D4055E" w:rsidRDefault="00D4055E" w:rsidP="00045E82">
      <w:pPr>
        <w:pStyle w:val="a3"/>
        <w:spacing w:after="120"/>
        <w:ind w:left="0"/>
        <w:jc w:val="center"/>
        <w:rPr>
          <w:rFonts w:ascii="Times New Roman" w:hAnsi="Times New Roman" w:cs="Times New Roman"/>
          <w:b/>
          <w:sz w:val="28"/>
          <w:szCs w:val="24"/>
        </w:rPr>
      </w:pPr>
    </w:p>
    <w:p w:rsidR="00CF1A57" w:rsidRPr="00D4055E" w:rsidRDefault="00CF1A57" w:rsidP="00045E82">
      <w:pPr>
        <w:pStyle w:val="a3"/>
        <w:spacing w:after="120"/>
        <w:ind w:left="0"/>
        <w:jc w:val="center"/>
        <w:rPr>
          <w:rFonts w:ascii="Times New Roman" w:hAnsi="Times New Roman" w:cs="Times New Roman"/>
          <w:b/>
          <w:sz w:val="28"/>
          <w:szCs w:val="24"/>
        </w:rPr>
      </w:pPr>
      <w:r w:rsidRPr="00D4055E">
        <w:rPr>
          <w:rFonts w:ascii="Times New Roman" w:hAnsi="Times New Roman" w:cs="Times New Roman"/>
          <w:b/>
          <w:sz w:val="28"/>
          <w:szCs w:val="24"/>
        </w:rPr>
        <w:lastRenderedPageBreak/>
        <w:t>4 год обучения</w:t>
      </w:r>
    </w:p>
    <w:p w:rsidR="00CF1A57" w:rsidRPr="00D4055E" w:rsidRDefault="00CF1A57" w:rsidP="00EF7EE6">
      <w:pPr>
        <w:spacing w:after="0"/>
        <w:rPr>
          <w:rFonts w:ascii="Times New Roman" w:hAnsi="Times New Roman" w:cs="Times New Roman"/>
          <w:sz w:val="24"/>
          <w:szCs w:val="24"/>
        </w:rPr>
      </w:pPr>
      <w:r w:rsidRPr="00D4055E">
        <w:rPr>
          <w:rFonts w:ascii="Times New Roman" w:hAnsi="Times New Roman" w:cs="Times New Roman"/>
          <w:sz w:val="24"/>
          <w:szCs w:val="24"/>
          <w:u w:val="single"/>
        </w:rPr>
        <w:t>Введение.</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Римский-Корсаков Н. А.</w:t>
      </w:r>
    </w:p>
    <w:p w:rsidR="00CF1A57" w:rsidRPr="00D4055E" w:rsidRDefault="00CF1A57"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Биография и краткий обзор творческого наследия</w:t>
      </w:r>
    </w:p>
    <w:p w:rsidR="00CF1A57" w:rsidRPr="00D4055E" w:rsidRDefault="00CF1A57" w:rsidP="00EF7EE6">
      <w:pPr>
        <w:pStyle w:val="a3"/>
        <w:numPr>
          <w:ilvl w:val="0"/>
          <w:numId w:val="15"/>
        </w:numPr>
        <w:spacing w:after="0"/>
        <w:rPr>
          <w:rFonts w:ascii="Times New Roman" w:hAnsi="Times New Roman" w:cs="Times New Roman"/>
          <w:sz w:val="24"/>
          <w:szCs w:val="24"/>
        </w:rPr>
      </w:pPr>
      <w:r w:rsidRPr="00D4055E">
        <w:rPr>
          <w:rFonts w:ascii="Times New Roman" w:hAnsi="Times New Roman" w:cs="Times New Roman"/>
          <w:sz w:val="24"/>
          <w:szCs w:val="24"/>
        </w:rPr>
        <w:t>Опера «Снегурочка»</w:t>
      </w:r>
    </w:p>
    <w:p w:rsidR="00CF1A57" w:rsidRPr="00D4055E" w:rsidRDefault="00CF1A57" w:rsidP="00EF7EE6">
      <w:pPr>
        <w:pStyle w:val="a3"/>
        <w:numPr>
          <w:ilvl w:val="0"/>
          <w:numId w:val="15"/>
        </w:numPr>
        <w:spacing w:after="0"/>
        <w:rPr>
          <w:rFonts w:ascii="Times New Roman" w:hAnsi="Times New Roman" w:cs="Times New Roman"/>
          <w:sz w:val="24"/>
          <w:szCs w:val="24"/>
        </w:rPr>
      </w:pPr>
      <w:r w:rsidRPr="00D4055E">
        <w:rPr>
          <w:rFonts w:ascii="Times New Roman" w:hAnsi="Times New Roman" w:cs="Times New Roman"/>
          <w:sz w:val="24"/>
          <w:szCs w:val="24"/>
        </w:rPr>
        <w:t>Симфоническая сюита «Шехеразада»</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Чайковский П. И.</w:t>
      </w:r>
    </w:p>
    <w:p w:rsidR="00CF1A57" w:rsidRPr="00D4055E" w:rsidRDefault="00CF1A57"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Биография и краткий обзор творческого наследия</w:t>
      </w:r>
    </w:p>
    <w:p w:rsidR="00CF1A57" w:rsidRPr="00D4055E" w:rsidRDefault="00CF1A57" w:rsidP="00EF7EE6">
      <w:pPr>
        <w:pStyle w:val="a3"/>
        <w:numPr>
          <w:ilvl w:val="0"/>
          <w:numId w:val="16"/>
        </w:numPr>
        <w:spacing w:after="0"/>
        <w:rPr>
          <w:rFonts w:ascii="Times New Roman" w:hAnsi="Times New Roman" w:cs="Times New Roman"/>
          <w:sz w:val="24"/>
          <w:szCs w:val="24"/>
        </w:rPr>
      </w:pPr>
      <w:r w:rsidRPr="00D4055E">
        <w:rPr>
          <w:rFonts w:ascii="Times New Roman" w:hAnsi="Times New Roman" w:cs="Times New Roman"/>
          <w:sz w:val="24"/>
          <w:szCs w:val="24"/>
        </w:rPr>
        <w:t>Произведения для оркестра: Симфония № 1 соль минор «Зимние грёзы», Концерт для фортепиано с оркестром № 1 си бемоль минор</w:t>
      </w:r>
    </w:p>
    <w:p w:rsidR="00CF1A57" w:rsidRPr="00D4055E" w:rsidRDefault="00CF1A57" w:rsidP="00EF7EE6">
      <w:pPr>
        <w:pStyle w:val="a3"/>
        <w:numPr>
          <w:ilvl w:val="0"/>
          <w:numId w:val="16"/>
        </w:numPr>
        <w:spacing w:after="0"/>
        <w:rPr>
          <w:rFonts w:ascii="Times New Roman" w:hAnsi="Times New Roman" w:cs="Times New Roman"/>
          <w:sz w:val="24"/>
          <w:szCs w:val="24"/>
        </w:rPr>
      </w:pPr>
      <w:r w:rsidRPr="00D4055E">
        <w:rPr>
          <w:rFonts w:ascii="Times New Roman" w:hAnsi="Times New Roman" w:cs="Times New Roman"/>
          <w:sz w:val="24"/>
          <w:szCs w:val="24"/>
        </w:rPr>
        <w:t>Опера «Евгений Онегин»</w:t>
      </w:r>
    </w:p>
    <w:p w:rsidR="00CF1A57" w:rsidRPr="00D4055E" w:rsidRDefault="00CF1A57" w:rsidP="00EF7EE6">
      <w:pPr>
        <w:pStyle w:val="a3"/>
        <w:numPr>
          <w:ilvl w:val="0"/>
          <w:numId w:val="16"/>
        </w:numPr>
        <w:spacing w:after="0"/>
        <w:rPr>
          <w:rFonts w:ascii="Times New Roman" w:hAnsi="Times New Roman" w:cs="Times New Roman"/>
          <w:sz w:val="24"/>
          <w:szCs w:val="24"/>
          <w:u w:val="single"/>
        </w:rPr>
      </w:pPr>
      <w:r w:rsidRPr="00D4055E">
        <w:rPr>
          <w:rFonts w:ascii="Times New Roman" w:hAnsi="Times New Roman" w:cs="Times New Roman"/>
          <w:sz w:val="24"/>
          <w:szCs w:val="24"/>
        </w:rPr>
        <w:t>Самостоятельная творческая работа – письменный анализ учащимися незнакомого музыкального произведения</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Р</w:t>
      </w:r>
      <w:r w:rsidR="00045E82" w:rsidRPr="00D4055E">
        <w:rPr>
          <w:rFonts w:ascii="Times New Roman" w:hAnsi="Times New Roman" w:cs="Times New Roman"/>
          <w:sz w:val="24"/>
          <w:szCs w:val="24"/>
          <w:u w:val="single"/>
        </w:rPr>
        <w:t xml:space="preserve">усская музыка в 80 – 90-е годы </w:t>
      </w:r>
      <w:r w:rsidRPr="00D4055E">
        <w:rPr>
          <w:rFonts w:ascii="Times New Roman" w:hAnsi="Times New Roman" w:cs="Times New Roman"/>
          <w:sz w:val="24"/>
          <w:szCs w:val="24"/>
          <w:u w:val="single"/>
          <w:lang w:val="en-US"/>
        </w:rPr>
        <w:t>XIX</w:t>
      </w:r>
      <w:r w:rsidR="00EF7EE6" w:rsidRPr="00D4055E">
        <w:rPr>
          <w:rFonts w:ascii="Times New Roman" w:hAnsi="Times New Roman" w:cs="Times New Roman"/>
          <w:sz w:val="24"/>
          <w:szCs w:val="24"/>
          <w:u w:val="single"/>
        </w:rPr>
        <w:t xml:space="preserve"> века</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Скрябин А. Н.</w:t>
      </w:r>
    </w:p>
    <w:p w:rsidR="00CF1A57" w:rsidRPr="00D4055E" w:rsidRDefault="00CF1A57"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Биография и краткий обзор творческого наследия</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Рахманинов С. В.</w:t>
      </w:r>
    </w:p>
    <w:p w:rsidR="00CF1A57" w:rsidRPr="00D4055E" w:rsidRDefault="00CF1A57" w:rsidP="00D4055E">
      <w:pPr>
        <w:pStyle w:val="a3"/>
        <w:numPr>
          <w:ilvl w:val="0"/>
          <w:numId w:val="11"/>
        </w:numPr>
        <w:spacing w:after="120"/>
        <w:rPr>
          <w:rFonts w:ascii="Times New Roman" w:hAnsi="Times New Roman" w:cs="Times New Roman"/>
          <w:sz w:val="24"/>
          <w:szCs w:val="24"/>
          <w:u w:val="single"/>
        </w:rPr>
      </w:pPr>
      <w:r w:rsidRPr="00D4055E">
        <w:rPr>
          <w:rFonts w:ascii="Times New Roman" w:hAnsi="Times New Roman" w:cs="Times New Roman"/>
          <w:sz w:val="24"/>
          <w:szCs w:val="24"/>
        </w:rPr>
        <w:t>Биография и краткий обзор творческого наследия</w:t>
      </w:r>
    </w:p>
    <w:p w:rsidR="00D4055E" w:rsidRPr="00D4055E" w:rsidRDefault="00D4055E" w:rsidP="00D4055E">
      <w:pPr>
        <w:pStyle w:val="a3"/>
        <w:spacing w:after="120"/>
        <w:rPr>
          <w:rFonts w:ascii="Times New Roman" w:hAnsi="Times New Roman" w:cs="Times New Roman"/>
          <w:sz w:val="24"/>
          <w:szCs w:val="24"/>
          <w:u w:val="single"/>
        </w:rPr>
      </w:pPr>
    </w:p>
    <w:p w:rsidR="00CF1A57" w:rsidRPr="00D4055E" w:rsidRDefault="00CF1A57" w:rsidP="000E74A7">
      <w:pPr>
        <w:pStyle w:val="a3"/>
        <w:spacing w:after="0"/>
        <w:ind w:left="0"/>
        <w:jc w:val="center"/>
        <w:rPr>
          <w:rFonts w:ascii="Times New Roman" w:hAnsi="Times New Roman" w:cs="Times New Roman"/>
          <w:b/>
          <w:sz w:val="24"/>
          <w:szCs w:val="28"/>
        </w:rPr>
      </w:pPr>
      <w:r w:rsidRPr="00D4055E">
        <w:rPr>
          <w:rFonts w:ascii="Times New Roman" w:hAnsi="Times New Roman" w:cs="Times New Roman"/>
          <w:b/>
          <w:sz w:val="24"/>
          <w:szCs w:val="28"/>
        </w:rPr>
        <w:t>Отечественные композиторы ХХ века</w:t>
      </w:r>
    </w:p>
    <w:p w:rsidR="00CF1A57" w:rsidRPr="00D4055E" w:rsidRDefault="00EF7EE6" w:rsidP="00EC3257">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Введение.</w:t>
      </w:r>
    </w:p>
    <w:p w:rsidR="00CF1A57" w:rsidRPr="00D4055E" w:rsidRDefault="00CF1A57" w:rsidP="00EC3257">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 xml:space="preserve">Прокофьев С. С. </w:t>
      </w:r>
    </w:p>
    <w:p w:rsidR="00CF1A57" w:rsidRPr="00D4055E" w:rsidRDefault="00CF1A57"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Биография и краткий обзор творческого наследия</w:t>
      </w:r>
    </w:p>
    <w:p w:rsidR="00CF1A57" w:rsidRPr="00D4055E" w:rsidRDefault="00CF1A57"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Произведения для фортепиано</w:t>
      </w:r>
    </w:p>
    <w:p w:rsidR="00CF1A57" w:rsidRPr="00D4055E" w:rsidRDefault="00CF1A57"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Кантата «Александр Невский»</w:t>
      </w:r>
    </w:p>
    <w:p w:rsidR="00CF1A57" w:rsidRPr="00D4055E" w:rsidRDefault="00CF1A57"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Балет «Ромео и Джульетта»</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 xml:space="preserve">Шостакович Д. Д. </w:t>
      </w:r>
    </w:p>
    <w:p w:rsidR="00CF1A57" w:rsidRPr="00D4055E" w:rsidRDefault="00CF1A57"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Биография и краткий обзор творческого наследия</w:t>
      </w:r>
    </w:p>
    <w:p w:rsidR="00CF1A57" w:rsidRPr="00D4055E" w:rsidRDefault="00926149"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 xml:space="preserve">Симфония </w:t>
      </w:r>
      <w:r w:rsidR="00CF1A57" w:rsidRPr="00D4055E">
        <w:rPr>
          <w:rFonts w:ascii="Times New Roman" w:hAnsi="Times New Roman" w:cs="Times New Roman"/>
          <w:sz w:val="24"/>
          <w:szCs w:val="24"/>
        </w:rPr>
        <w:t>№ 7 До мажор «Ленинградская»</w:t>
      </w:r>
    </w:p>
    <w:p w:rsidR="00CF1A57" w:rsidRPr="00D4055E" w:rsidRDefault="00CF1A57" w:rsidP="00EF7EE6">
      <w:pPr>
        <w:pStyle w:val="a3"/>
        <w:numPr>
          <w:ilvl w:val="0"/>
          <w:numId w:val="11"/>
        </w:numPr>
        <w:spacing w:after="0"/>
        <w:rPr>
          <w:rFonts w:ascii="Times New Roman" w:hAnsi="Times New Roman" w:cs="Times New Roman"/>
          <w:sz w:val="24"/>
          <w:szCs w:val="24"/>
          <w:u w:val="single"/>
        </w:rPr>
      </w:pPr>
      <w:r w:rsidRPr="00D4055E">
        <w:rPr>
          <w:rFonts w:ascii="Times New Roman" w:hAnsi="Times New Roman" w:cs="Times New Roman"/>
          <w:sz w:val="24"/>
          <w:szCs w:val="24"/>
        </w:rPr>
        <w:t>Произведения для фортепиано</w:t>
      </w:r>
    </w:p>
    <w:p w:rsidR="00CF1A57" w:rsidRPr="00D4055E" w:rsidRDefault="00CF1A57" w:rsidP="00EF7EE6">
      <w:pPr>
        <w:pStyle w:val="a5"/>
        <w:rPr>
          <w:rFonts w:ascii="Times New Roman" w:hAnsi="Times New Roman" w:cs="Times New Roman"/>
          <w:sz w:val="24"/>
          <w:szCs w:val="24"/>
          <w:u w:val="single"/>
        </w:rPr>
      </w:pPr>
      <w:r w:rsidRPr="00D4055E">
        <w:rPr>
          <w:rFonts w:ascii="Times New Roman" w:hAnsi="Times New Roman" w:cs="Times New Roman"/>
          <w:sz w:val="24"/>
          <w:szCs w:val="24"/>
          <w:u w:val="single"/>
        </w:rPr>
        <w:t>Российская</w:t>
      </w:r>
      <w:r w:rsidR="00EF7EE6" w:rsidRPr="00D4055E">
        <w:rPr>
          <w:rFonts w:ascii="Times New Roman" w:hAnsi="Times New Roman" w:cs="Times New Roman"/>
          <w:sz w:val="24"/>
          <w:szCs w:val="24"/>
          <w:u w:val="single"/>
        </w:rPr>
        <w:t xml:space="preserve"> музыка второй половины ХХ века</w:t>
      </w:r>
    </w:p>
    <w:p w:rsidR="00CF1A57" w:rsidRPr="00D4055E" w:rsidRDefault="00CF1A57" w:rsidP="00EF7EE6">
      <w:pPr>
        <w:pStyle w:val="a3"/>
        <w:spacing w:after="0"/>
        <w:ind w:left="0"/>
        <w:rPr>
          <w:rFonts w:ascii="Times New Roman" w:hAnsi="Times New Roman" w:cs="Times New Roman"/>
          <w:sz w:val="24"/>
          <w:szCs w:val="24"/>
          <w:u w:val="single"/>
        </w:rPr>
      </w:pPr>
      <w:r w:rsidRPr="00D4055E">
        <w:rPr>
          <w:rFonts w:ascii="Times New Roman" w:hAnsi="Times New Roman" w:cs="Times New Roman"/>
          <w:sz w:val="24"/>
          <w:szCs w:val="24"/>
          <w:u w:val="single"/>
        </w:rPr>
        <w:t>Заключение.</w:t>
      </w:r>
    </w:p>
    <w:p w:rsidR="00CF1A57" w:rsidRPr="00D4055E" w:rsidRDefault="00CF1A57" w:rsidP="00EF7EE6">
      <w:pPr>
        <w:pStyle w:val="a3"/>
        <w:numPr>
          <w:ilvl w:val="0"/>
          <w:numId w:val="17"/>
        </w:numPr>
        <w:spacing w:after="0"/>
        <w:rPr>
          <w:rFonts w:ascii="Times New Roman" w:hAnsi="Times New Roman" w:cs="Times New Roman"/>
          <w:sz w:val="24"/>
          <w:szCs w:val="24"/>
        </w:rPr>
      </w:pPr>
      <w:r w:rsidRPr="00D4055E">
        <w:rPr>
          <w:rFonts w:ascii="Times New Roman" w:hAnsi="Times New Roman" w:cs="Times New Roman"/>
          <w:sz w:val="24"/>
          <w:szCs w:val="24"/>
        </w:rPr>
        <w:t>Обобщающее занятие по повторению курса музыкальной литературы</w:t>
      </w:r>
    </w:p>
    <w:p w:rsidR="00CB4B47" w:rsidRPr="00D4055E" w:rsidRDefault="00CF1A57" w:rsidP="00D4055E">
      <w:pPr>
        <w:pStyle w:val="a3"/>
        <w:numPr>
          <w:ilvl w:val="0"/>
          <w:numId w:val="17"/>
        </w:numPr>
        <w:spacing w:after="600"/>
        <w:rPr>
          <w:rFonts w:ascii="Times New Roman" w:hAnsi="Times New Roman" w:cs="Times New Roman"/>
          <w:sz w:val="24"/>
          <w:szCs w:val="24"/>
        </w:rPr>
      </w:pPr>
      <w:r w:rsidRPr="00D4055E">
        <w:rPr>
          <w:rFonts w:ascii="Times New Roman" w:hAnsi="Times New Roman" w:cs="Times New Roman"/>
          <w:sz w:val="24"/>
          <w:szCs w:val="24"/>
        </w:rPr>
        <w:t>Итоговый контрольный урок</w:t>
      </w:r>
    </w:p>
    <w:p w:rsidR="00695A4C" w:rsidRPr="00D4055E" w:rsidRDefault="00695A4C" w:rsidP="00B7704B">
      <w:pPr>
        <w:jc w:val="center"/>
        <w:rPr>
          <w:rFonts w:ascii="Times New Roman" w:hAnsi="Times New Roman" w:cs="Times New Roman"/>
          <w:b/>
          <w:sz w:val="24"/>
          <w:szCs w:val="28"/>
        </w:rPr>
      </w:pPr>
      <w:r w:rsidRPr="00D4055E">
        <w:rPr>
          <w:rFonts w:ascii="Times New Roman" w:hAnsi="Times New Roman" w:cs="Times New Roman"/>
          <w:b/>
          <w:sz w:val="24"/>
          <w:szCs w:val="28"/>
        </w:rPr>
        <w:t>ПЛАНИРУЕМЫЕ РЕЗУЛЬТАТЫ</w:t>
      </w:r>
    </w:p>
    <w:p w:rsidR="00365C81" w:rsidRPr="00D4055E" w:rsidRDefault="00365C81" w:rsidP="00365C81">
      <w:pPr>
        <w:spacing w:after="0"/>
        <w:ind w:left="284" w:hanging="284"/>
        <w:jc w:val="both"/>
        <w:rPr>
          <w:rFonts w:ascii="Times New Roman" w:hAnsi="Times New Roman" w:cs="Times New Roman"/>
          <w:b/>
          <w:sz w:val="24"/>
          <w:szCs w:val="28"/>
        </w:rPr>
      </w:pPr>
      <w:r w:rsidRPr="00D4055E">
        <w:rPr>
          <w:rFonts w:ascii="Times New Roman" w:hAnsi="Times New Roman" w:cs="Times New Roman"/>
          <w:b/>
          <w:sz w:val="24"/>
          <w:szCs w:val="28"/>
        </w:rPr>
        <w:t>Личностные:</w:t>
      </w:r>
    </w:p>
    <w:p w:rsidR="00365C81" w:rsidRPr="00D4055E" w:rsidRDefault="00365C81" w:rsidP="00A227A3">
      <w:pPr>
        <w:pStyle w:val="a3"/>
        <w:numPr>
          <w:ilvl w:val="0"/>
          <w:numId w:val="40"/>
        </w:numPr>
        <w:spacing w:after="0"/>
        <w:ind w:left="567" w:hanging="283"/>
        <w:jc w:val="both"/>
        <w:rPr>
          <w:rFonts w:ascii="Times New Roman" w:eastAsia="Calibri" w:hAnsi="Times New Roman" w:cs="Times New Roman"/>
          <w:sz w:val="24"/>
          <w:szCs w:val="28"/>
        </w:rPr>
      </w:pPr>
      <w:r w:rsidRPr="00D4055E">
        <w:rPr>
          <w:rFonts w:ascii="Times New Roman" w:eastAsia="Calibri" w:hAnsi="Times New Roman" w:cs="Times New Roman"/>
          <w:sz w:val="24"/>
          <w:szCs w:val="28"/>
        </w:rPr>
        <w:t>развитие</w:t>
      </w:r>
      <w:r w:rsidRPr="00D4055E">
        <w:rPr>
          <w:rFonts w:ascii="Times New Roman" w:hAnsi="Times New Roman"/>
          <w:sz w:val="24"/>
          <w:szCs w:val="24"/>
        </w:rPr>
        <w:t xml:space="preserve"> интереса и любви к музыкальному </w:t>
      </w:r>
      <w:r w:rsidRPr="00D4055E">
        <w:rPr>
          <w:rFonts w:ascii="Times New Roman" w:eastAsia="Calibri" w:hAnsi="Times New Roman" w:cs="Times New Roman"/>
          <w:sz w:val="24"/>
          <w:szCs w:val="28"/>
        </w:rPr>
        <w:t>искусству</w:t>
      </w:r>
    </w:p>
    <w:p w:rsidR="00365C81" w:rsidRPr="00D4055E" w:rsidRDefault="00365C81" w:rsidP="00A227A3">
      <w:pPr>
        <w:pStyle w:val="a3"/>
        <w:numPr>
          <w:ilvl w:val="0"/>
          <w:numId w:val="40"/>
        </w:numPr>
        <w:spacing w:after="0"/>
        <w:ind w:left="567" w:hanging="283"/>
        <w:jc w:val="both"/>
        <w:rPr>
          <w:rFonts w:ascii="Times New Roman" w:eastAsia="Calibri" w:hAnsi="Times New Roman" w:cs="Times New Roman"/>
          <w:sz w:val="24"/>
          <w:szCs w:val="28"/>
        </w:rPr>
      </w:pPr>
      <w:r w:rsidRPr="00D4055E">
        <w:rPr>
          <w:rFonts w:ascii="Times New Roman" w:eastAsia="Calibri" w:hAnsi="Times New Roman" w:cs="Times New Roman"/>
          <w:sz w:val="24"/>
          <w:szCs w:val="28"/>
        </w:rPr>
        <w:t>умение распределять своё свободное время, быть более собранными и целеустремлёнными</w:t>
      </w:r>
    </w:p>
    <w:p w:rsidR="00365C81" w:rsidRPr="00D4055E" w:rsidRDefault="00365C81" w:rsidP="00A227A3">
      <w:pPr>
        <w:pStyle w:val="1"/>
        <w:numPr>
          <w:ilvl w:val="0"/>
          <w:numId w:val="40"/>
        </w:numPr>
        <w:spacing w:line="276" w:lineRule="auto"/>
        <w:ind w:left="567" w:hanging="283"/>
        <w:jc w:val="both"/>
        <w:rPr>
          <w:rFonts w:ascii="Times New Roman" w:hAnsi="Times New Roman"/>
          <w:sz w:val="24"/>
          <w:szCs w:val="24"/>
        </w:rPr>
      </w:pPr>
      <w:r w:rsidRPr="00D4055E">
        <w:rPr>
          <w:rFonts w:ascii="Times New Roman" w:hAnsi="Times New Roman"/>
          <w:sz w:val="24"/>
          <w:szCs w:val="24"/>
        </w:rPr>
        <w:t>развитие духовно-нравственных основ личности детей</w:t>
      </w:r>
    </w:p>
    <w:p w:rsidR="00365C81" w:rsidRPr="00D4055E" w:rsidRDefault="00365C81" w:rsidP="00A227A3">
      <w:pPr>
        <w:pStyle w:val="a3"/>
        <w:numPr>
          <w:ilvl w:val="0"/>
          <w:numId w:val="40"/>
        </w:numPr>
        <w:spacing w:after="0"/>
        <w:ind w:left="567" w:hanging="283"/>
        <w:jc w:val="both"/>
        <w:rPr>
          <w:rFonts w:ascii="Times New Roman" w:eastAsia="Calibri" w:hAnsi="Times New Roman" w:cs="Times New Roman"/>
          <w:sz w:val="24"/>
          <w:szCs w:val="28"/>
        </w:rPr>
      </w:pPr>
      <w:r w:rsidRPr="00D4055E">
        <w:rPr>
          <w:rFonts w:ascii="Times New Roman" w:eastAsia="Calibri" w:hAnsi="Times New Roman" w:cs="Times New Roman"/>
          <w:sz w:val="24"/>
          <w:szCs w:val="28"/>
        </w:rPr>
        <w:t>развитие коммуникативных качеств обучающихся, приобретение навыков взаимодействия в коллективе</w:t>
      </w:r>
    </w:p>
    <w:p w:rsidR="00365C81" w:rsidRPr="00D4055E" w:rsidRDefault="00365C81" w:rsidP="00365C81">
      <w:pPr>
        <w:spacing w:after="0"/>
        <w:ind w:left="284" w:hanging="284"/>
        <w:jc w:val="both"/>
        <w:rPr>
          <w:rFonts w:ascii="Times New Roman" w:hAnsi="Times New Roman" w:cs="Times New Roman"/>
          <w:b/>
          <w:sz w:val="24"/>
          <w:szCs w:val="28"/>
        </w:rPr>
      </w:pPr>
      <w:r w:rsidRPr="00D4055E">
        <w:rPr>
          <w:rFonts w:ascii="Times New Roman" w:hAnsi="Times New Roman" w:cs="Times New Roman"/>
          <w:b/>
          <w:sz w:val="24"/>
          <w:szCs w:val="28"/>
        </w:rPr>
        <w:lastRenderedPageBreak/>
        <w:t>Метапредметные:</w:t>
      </w:r>
    </w:p>
    <w:p w:rsidR="006C26E6" w:rsidRPr="00D4055E" w:rsidRDefault="006C26E6" w:rsidP="00A227A3">
      <w:pPr>
        <w:pStyle w:val="a3"/>
        <w:numPr>
          <w:ilvl w:val="0"/>
          <w:numId w:val="39"/>
        </w:numPr>
        <w:ind w:left="567" w:hanging="283"/>
        <w:jc w:val="both"/>
        <w:rPr>
          <w:rFonts w:ascii="Times New Roman" w:hAnsi="Times New Roman" w:cs="Times New Roman"/>
          <w:sz w:val="24"/>
          <w:szCs w:val="24"/>
        </w:rPr>
      </w:pPr>
      <w:r w:rsidRPr="00D4055E">
        <w:rPr>
          <w:rFonts w:ascii="Times New Roman" w:hAnsi="Times New Roman" w:cs="Times New Roman"/>
          <w:sz w:val="24"/>
          <w:szCs w:val="24"/>
        </w:rPr>
        <w:t>расширение общего и музыкального кругозора обучающихся, обогащение их музыкальных представлений</w:t>
      </w:r>
    </w:p>
    <w:p w:rsidR="006C26E6" w:rsidRPr="00D4055E" w:rsidRDefault="006C26E6" w:rsidP="00A227A3">
      <w:pPr>
        <w:pStyle w:val="a3"/>
        <w:numPr>
          <w:ilvl w:val="0"/>
          <w:numId w:val="39"/>
        </w:numPr>
        <w:ind w:left="567" w:hanging="283"/>
        <w:jc w:val="both"/>
        <w:rPr>
          <w:rFonts w:ascii="Times New Roman" w:hAnsi="Times New Roman" w:cs="Times New Roman"/>
          <w:sz w:val="24"/>
          <w:szCs w:val="24"/>
        </w:rPr>
      </w:pPr>
      <w:r w:rsidRPr="00D4055E">
        <w:rPr>
          <w:rFonts w:ascii="Times New Roman" w:hAnsi="Times New Roman" w:cs="Times New Roman"/>
          <w:sz w:val="24"/>
          <w:szCs w:val="24"/>
        </w:rPr>
        <w:t>формирование музыкально-эстетической позиции ученика, его художественного вкуса</w:t>
      </w:r>
    </w:p>
    <w:p w:rsidR="006C26E6" w:rsidRPr="00D4055E" w:rsidRDefault="006C26E6" w:rsidP="00A227A3">
      <w:pPr>
        <w:pStyle w:val="a3"/>
        <w:numPr>
          <w:ilvl w:val="0"/>
          <w:numId w:val="39"/>
        </w:numPr>
        <w:spacing w:after="0"/>
        <w:ind w:left="567" w:hanging="283"/>
        <w:jc w:val="both"/>
        <w:rPr>
          <w:rFonts w:ascii="Times New Roman" w:hAnsi="Times New Roman" w:cs="Times New Roman"/>
          <w:sz w:val="24"/>
          <w:szCs w:val="24"/>
        </w:rPr>
      </w:pPr>
      <w:r w:rsidRPr="00D4055E">
        <w:rPr>
          <w:rFonts w:ascii="Times New Roman" w:hAnsi="Times New Roman" w:cs="Times New Roman"/>
          <w:sz w:val="24"/>
          <w:szCs w:val="24"/>
        </w:rPr>
        <w:t>воспитание эмоционального и осознанного восприятия музыкального произведения</w:t>
      </w:r>
    </w:p>
    <w:p w:rsidR="00365C81" w:rsidRPr="00D4055E" w:rsidRDefault="00365C81" w:rsidP="00A227A3">
      <w:pPr>
        <w:pStyle w:val="a3"/>
        <w:numPr>
          <w:ilvl w:val="0"/>
          <w:numId w:val="39"/>
        </w:numPr>
        <w:spacing w:after="0"/>
        <w:ind w:left="567" w:hanging="283"/>
        <w:jc w:val="both"/>
        <w:rPr>
          <w:rFonts w:ascii="Times New Roman" w:eastAsia="Calibri" w:hAnsi="Times New Roman" w:cs="Times New Roman"/>
          <w:sz w:val="24"/>
          <w:szCs w:val="28"/>
        </w:rPr>
      </w:pPr>
      <w:r w:rsidRPr="00D4055E">
        <w:rPr>
          <w:rFonts w:ascii="Times New Roman" w:eastAsia="Calibri" w:hAnsi="Times New Roman" w:cs="Times New Roman"/>
          <w:sz w:val="24"/>
          <w:szCs w:val="28"/>
        </w:rPr>
        <w:t xml:space="preserve">развитие </w:t>
      </w:r>
      <w:r w:rsidRPr="00D4055E">
        <w:rPr>
          <w:rFonts w:ascii="Times New Roman" w:hAnsi="Times New Roman"/>
          <w:sz w:val="24"/>
          <w:szCs w:val="24"/>
        </w:rPr>
        <w:t xml:space="preserve">музыкально-слуховых и </w:t>
      </w:r>
      <w:r w:rsidRPr="00D4055E">
        <w:rPr>
          <w:rFonts w:ascii="Times New Roman" w:eastAsia="Calibri" w:hAnsi="Times New Roman" w:cs="Times New Roman"/>
          <w:sz w:val="24"/>
          <w:szCs w:val="28"/>
        </w:rPr>
        <w:t>творческих и способностей</w:t>
      </w:r>
    </w:p>
    <w:p w:rsidR="00365C81" w:rsidRPr="00D4055E" w:rsidRDefault="00365C81" w:rsidP="00206023">
      <w:pPr>
        <w:spacing w:after="0"/>
        <w:jc w:val="both"/>
        <w:rPr>
          <w:rFonts w:ascii="Times New Roman" w:hAnsi="Times New Roman" w:cs="Times New Roman"/>
          <w:b/>
          <w:sz w:val="24"/>
          <w:szCs w:val="28"/>
        </w:rPr>
      </w:pPr>
      <w:r w:rsidRPr="00D4055E">
        <w:rPr>
          <w:rFonts w:ascii="Times New Roman" w:hAnsi="Times New Roman" w:cs="Times New Roman"/>
          <w:b/>
          <w:sz w:val="24"/>
          <w:szCs w:val="28"/>
        </w:rPr>
        <w:t>Предметные:</w:t>
      </w:r>
    </w:p>
    <w:p w:rsidR="006C26E6" w:rsidRPr="00D4055E" w:rsidRDefault="006C26E6" w:rsidP="00A227A3">
      <w:pPr>
        <w:pStyle w:val="a3"/>
        <w:numPr>
          <w:ilvl w:val="0"/>
          <w:numId w:val="44"/>
        </w:numPr>
        <w:shd w:val="clear" w:color="auto" w:fill="FFFFFF"/>
        <w:spacing w:after="360"/>
        <w:ind w:right="5"/>
        <w:jc w:val="both"/>
        <w:rPr>
          <w:rFonts w:ascii="Times New Roman" w:hAnsi="Times New Roman" w:cs="Times New Roman"/>
          <w:color w:val="000000"/>
          <w:sz w:val="24"/>
          <w:szCs w:val="28"/>
        </w:rPr>
      </w:pPr>
      <w:r w:rsidRPr="00D4055E">
        <w:rPr>
          <w:rFonts w:ascii="Times New Roman" w:hAnsi="Times New Roman" w:cs="Times New Roman"/>
          <w:color w:val="000000"/>
          <w:spacing w:val="10"/>
          <w:sz w:val="24"/>
          <w:szCs w:val="28"/>
        </w:rPr>
        <w:t xml:space="preserve">владение профессиональной </w:t>
      </w:r>
      <w:r w:rsidRPr="00D4055E">
        <w:rPr>
          <w:rFonts w:ascii="Times New Roman" w:hAnsi="Times New Roman" w:cs="Times New Roman"/>
          <w:color w:val="000000"/>
          <w:sz w:val="24"/>
          <w:szCs w:val="28"/>
        </w:rPr>
        <w:t>музыкальной терминологией</w:t>
      </w:r>
    </w:p>
    <w:p w:rsidR="006C26E6" w:rsidRPr="00D4055E" w:rsidRDefault="006C26E6" w:rsidP="00A227A3">
      <w:pPr>
        <w:pStyle w:val="a3"/>
        <w:numPr>
          <w:ilvl w:val="0"/>
          <w:numId w:val="44"/>
        </w:numPr>
        <w:shd w:val="clear" w:color="auto" w:fill="FFFFFF"/>
        <w:spacing w:after="360"/>
        <w:ind w:right="5"/>
        <w:jc w:val="both"/>
        <w:rPr>
          <w:rFonts w:ascii="Times New Roman" w:hAnsi="Times New Roman" w:cs="Times New Roman"/>
          <w:color w:val="000000"/>
          <w:sz w:val="24"/>
          <w:szCs w:val="28"/>
        </w:rPr>
      </w:pPr>
      <w:r w:rsidRPr="00D4055E">
        <w:rPr>
          <w:rFonts w:ascii="Times New Roman" w:hAnsi="Times New Roman" w:cs="Times New Roman"/>
          <w:color w:val="000000"/>
          <w:sz w:val="24"/>
          <w:szCs w:val="28"/>
        </w:rPr>
        <w:t>приобретение музыкально-исторических знаний</w:t>
      </w:r>
    </w:p>
    <w:p w:rsidR="00B7183F" w:rsidRPr="00D4055E" w:rsidRDefault="00B7183F" w:rsidP="00A227A3">
      <w:pPr>
        <w:pStyle w:val="a3"/>
        <w:numPr>
          <w:ilvl w:val="0"/>
          <w:numId w:val="44"/>
        </w:numPr>
        <w:shd w:val="clear" w:color="auto" w:fill="FFFFFF"/>
        <w:spacing w:after="360"/>
        <w:ind w:right="5"/>
        <w:jc w:val="both"/>
        <w:rPr>
          <w:rFonts w:ascii="Times New Roman" w:hAnsi="Times New Roman" w:cs="Times New Roman"/>
          <w:color w:val="000000"/>
          <w:sz w:val="24"/>
          <w:szCs w:val="28"/>
        </w:rPr>
      </w:pPr>
      <w:r w:rsidRPr="00D4055E">
        <w:rPr>
          <w:rFonts w:ascii="Times New Roman" w:hAnsi="Times New Roman" w:cs="Times New Roman"/>
          <w:color w:val="000000"/>
          <w:spacing w:val="10"/>
          <w:sz w:val="24"/>
          <w:szCs w:val="28"/>
        </w:rPr>
        <w:t>знание музыкальных стилей композиторов, жанров и структуры музыкальных произведений</w:t>
      </w:r>
    </w:p>
    <w:p w:rsidR="00CB4B47" w:rsidRPr="00D4055E" w:rsidRDefault="00CB4B47" w:rsidP="00B7704B">
      <w:pPr>
        <w:jc w:val="center"/>
        <w:rPr>
          <w:rFonts w:ascii="Times New Roman" w:hAnsi="Times New Roman" w:cs="Times New Roman"/>
          <w:b/>
          <w:sz w:val="28"/>
          <w:szCs w:val="28"/>
        </w:rPr>
      </w:pPr>
      <w:r w:rsidRPr="00D4055E">
        <w:rPr>
          <w:rFonts w:ascii="Times New Roman" w:hAnsi="Times New Roman" w:cs="Times New Roman"/>
          <w:b/>
          <w:sz w:val="28"/>
          <w:szCs w:val="28"/>
        </w:rPr>
        <w:t>1 год обучения</w:t>
      </w:r>
    </w:p>
    <w:tbl>
      <w:tblPr>
        <w:tblStyle w:val="a4"/>
        <w:tblW w:w="0" w:type="auto"/>
        <w:tblLook w:val="04A0" w:firstRow="1" w:lastRow="0" w:firstColumn="1" w:lastColumn="0" w:noHBand="0" w:noVBand="1"/>
      </w:tblPr>
      <w:tblGrid>
        <w:gridCol w:w="2943"/>
        <w:gridCol w:w="2419"/>
        <w:gridCol w:w="4102"/>
      </w:tblGrid>
      <w:tr w:rsidR="00695A4C" w:rsidRPr="00D4055E" w:rsidTr="00365C81">
        <w:trPr>
          <w:trHeight w:val="685"/>
        </w:trPr>
        <w:tc>
          <w:tcPr>
            <w:tcW w:w="2943" w:type="dxa"/>
            <w:tcBorders>
              <w:bottom w:val="single" w:sz="4" w:space="0" w:color="000000" w:themeColor="text1"/>
            </w:tcBorders>
          </w:tcPr>
          <w:p w:rsidR="00695A4C" w:rsidRPr="00D4055E" w:rsidRDefault="00695A4C" w:rsidP="00CB4B47">
            <w:pPr>
              <w:jc w:val="center"/>
              <w:rPr>
                <w:rFonts w:ascii="Times New Roman" w:hAnsi="Times New Roman" w:cs="Times New Roman"/>
                <w:b/>
                <w:i/>
                <w:sz w:val="24"/>
                <w:szCs w:val="24"/>
              </w:rPr>
            </w:pPr>
            <w:r w:rsidRPr="00D4055E">
              <w:rPr>
                <w:rFonts w:ascii="Times New Roman" w:hAnsi="Times New Roman" w:cs="Times New Roman"/>
                <w:b/>
                <w:i/>
                <w:sz w:val="24"/>
                <w:szCs w:val="24"/>
              </w:rPr>
              <w:t>Ожидаемые  результаты</w:t>
            </w:r>
          </w:p>
        </w:tc>
        <w:tc>
          <w:tcPr>
            <w:tcW w:w="2419" w:type="dxa"/>
            <w:tcBorders>
              <w:bottom w:val="single" w:sz="4" w:space="0" w:color="000000" w:themeColor="text1"/>
            </w:tcBorders>
          </w:tcPr>
          <w:p w:rsidR="00695A4C" w:rsidRPr="00D4055E" w:rsidRDefault="00695A4C" w:rsidP="00CB4B47">
            <w:pPr>
              <w:jc w:val="center"/>
              <w:rPr>
                <w:rFonts w:ascii="Times New Roman" w:hAnsi="Times New Roman" w:cs="Times New Roman"/>
                <w:b/>
                <w:i/>
                <w:sz w:val="24"/>
                <w:szCs w:val="24"/>
              </w:rPr>
            </w:pPr>
            <w:r w:rsidRPr="00D4055E">
              <w:rPr>
                <w:rFonts w:ascii="Times New Roman" w:hAnsi="Times New Roman" w:cs="Times New Roman"/>
                <w:b/>
                <w:i/>
                <w:sz w:val="24"/>
                <w:szCs w:val="24"/>
              </w:rPr>
              <w:t>Критерии</w:t>
            </w:r>
          </w:p>
        </w:tc>
        <w:tc>
          <w:tcPr>
            <w:tcW w:w="4102" w:type="dxa"/>
            <w:tcBorders>
              <w:bottom w:val="single" w:sz="4" w:space="0" w:color="000000" w:themeColor="text1"/>
            </w:tcBorders>
          </w:tcPr>
          <w:p w:rsidR="00695A4C" w:rsidRPr="00D4055E" w:rsidRDefault="00695A4C" w:rsidP="00CB4B47">
            <w:pPr>
              <w:jc w:val="center"/>
              <w:rPr>
                <w:rFonts w:ascii="Times New Roman" w:hAnsi="Times New Roman" w:cs="Times New Roman"/>
                <w:b/>
                <w:i/>
                <w:sz w:val="24"/>
                <w:szCs w:val="24"/>
              </w:rPr>
            </w:pPr>
            <w:r w:rsidRPr="00D4055E">
              <w:rPr>
                <w:rFonts w:ascii="Times New Roman" w:hAnsi="Times New Roman" w:cs="Times New Roman"/>
                <w:b/>
                <w:i/>
                <w:sz w:val="24"/>
                <w:szCs w:val="24"/>
              </w:rPr>
              <w:t>Показатели</w:t>
            </w:r>
          </w:p>
        </w:tc>
      </w:tr>
      <w:tr w:rsidR="00695A4C" w:rsidRPr="00D4055E" w:rsidTr="00365C81">
        <w:trPr>
          <w:trHeight w:val="2085"/>
        </w:trPr>
        <w:tc>
          <w:tcPr>
            <w:tcW w:w="2943" w:type="dxa"/>
          </w:tcPr>
          <w:p w:rsidR="00695A4C" w:rsidRPr="00D4055E" w:rsidRDefault="00695A4C" w:rsidP="00CB4B47">
            <w:pPr>
              <w:rPr>
                <w:rFonts w:ascii="Times New Roman" w:hAnsi="Times New Roman" w:cs="Times New Roman"/>
                <w:b/>
                <w:i/>
                <w:sz w:val="28"/>
                <w:szCs w:val="28"/>
              </w:rPr>
            </w:pPr>
            <w:r w:rsidRPr="00D4055E">
              <w:rPr>
                <w:rFonts w:ascii="Times New Roman" w:hAnsi="Times New Roman" w:cs="Times New Roman"/>
                <w:sz w:val="24"/>
                <w:szCs w:val="24"/>
              </w:rPr>
              <w:t>Формирование навыка самостоятельной умственной деятельности</w:t>
            </w:r>
          </w:p>
        </w:tc>
        <w:tc>
          <w:tcPr>
            <w:tcW w:w="2419"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Самостоятельная работа по добыванию знаний из учебных пособий и спец. литературы</w:t>
            </w:r>
          </w:p>
        </w:tc>
        <w:tc>
          <w:tcPr>
            <w:tcW w:w="4102"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Характеристика содержания произведений, работа с нотным текстом, восприятие и осмысление  знаний об объектах изучения</w:t>
            </w:r>
          </w:p>
        </w:tc>
      </w:tr>
      <w:tr w:rsidR="00695A4C" w:rsidRPr="00D4055E" w:rsidTr="00365C81">
        <w:tc>
          <w:tcPr>
            <w:tcW w:w="2943" w:type="dxa"/>
          </w:tcPr>
          <w:p w:rsidR="00695A4C" w:rsidRPr="00D4055E" w:rsidRDefault="00695A4C" w:rsidP="00CB4B47">
            <w:pPr>
              <w:rPr>
                <w:rFonts w:ascii="Times New Roman" w:hAnsi="Times New Roman" w:cs="Times New Roman"/>
                <w:b/>
                <w:i/>
                <w:sz w:val="28"/>
                <w:szCs w:val="28"/>
              </w:rPr>
            </w:pPr>
            <w:r w:rsidRPr="00D4055E">
              <w:rPr>
                <w:rFonts w:ascii="Times New Roman" w:hAnsi="Times New Roman" w:cs="Times New Roman"/>
                <w:sz w:val="24"/>
                <w:szCs w:val="24"/>
              </w:rPr>
              <w:t>Развитие слуха учащихся и способности осознавать отдельные элементы музыкальной речи</w:t>
            </w:r>
          </w:p>
        </w:tc>
        <w:tc>
          <w:tcPr>
            <w:tcW w:w="2419"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Практические умения и навыки</w:t>
            </w:r>
          </w:p>
        </w:tc>
        <w:tc>
          <w:tcPr>
            <w:tcW w:w="4102"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Умение представлять внутренним слухом общий характер звучания музыкальных примеров, их структуру и жанровые особенности</w:t>
            </w:r>
          </w:p>
          <w:p w:rsidR="00126E75" w:rsidRPr="00D4055E" w:rsidRDefault="00126E75" w:rsidP="00CB4B47">
            <w:pPr>
              <w:rPr>
                <w:rFonts w:ascii="Times New Roman" w:hAnsi="Times New Roman" w:cs="Times New Roman"/>
                <w:sz w:val="24"/>
                <w:szCs w:val="24"/>
              </w:rPr>
            </w:pPr>
          </w:p>
        </w:tc>
      </w:tr>
      <w:tr w:rsidR="00695A4C" w:rsidRPr="00D4055E" w:rsidTr="00365C81">
        <w:tc>
          <w:tcPr>
            <w:tcW w:w="2943" w:type="dxa"/>
          </w:tcPr>
          <w:p w:rsidR="00695A4C" w:rsidRPr="00D4055E" w:rsidRDefault="00695A4C" w:rsidP="00CB4B47">
            <w:pPr>
              <w:rPr>
                <w:rFonts w:ascii="Times New Roman" w:hAnsi="Times New Roman" w:cs="Times New Roman"/>
                <w:b/>
                <w:i/>
                <w:sz w:val="28"/>
                <w:szCs w:val="28"/>
              </w:rPr>
            </w:pPr>
            <w:r w:rsidRPr="00D4055E">
              <w:rPr>
                <w:rFonts w:ascii="Times New Roman" w:hAnsi="Times New Roman" w:cs="Times New Roman"/>
                <w:sz w:val="24"/>
                <w:szCs w:val="24"/>
              </w:rPr>
              <w:t>Расширение общего и музыкального кругозора учащихся, обогащение их музыкальных представлений</w:t>
            </w:r>
          </w:p>
        </w:tc>
        <w:tc>
          <w:tcPr>
            <w:tcW w:w="2419"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Информативные и понятийные знания</w:t>
            </w:r>
          </w:p>
        </w:tc>
        <w:tc>
          <w:tcPr>
            <w:tcW w:w="4102"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Усвоение понятий после многократной проработки на различном музыкальном и историческом материале. Понятия должны стать органичным компонентом мышления школьников.</w:t>
            </w:r>
          </w:p>
        </w:tc>
      </w:tr>
      <w:tr w:rsidR="00695A4C" w:rsidRPr="00D4055E" w:rsidTr="00365C81">
        <w:trPr>
          <w:trHeight w:val="1108"/>
        </w:trPr>
        <w:tc>
          <w:tcPr>
            <w:tcW w:w="2943" w:type="dxa"/>
          </w:tcPr>
          <w:p w:rsidR="00695A4C" w:rsidRPr="00D4055E" w:rsidRDefault="00695A4C" w:rsidP="00CB4B47">
            <w:pPr>
              <w:rPr>
                <w:rFonts w:ascii="Times New Roman" w:hAnsi="Times New Roman" w:cs="Times New Roman"/>
                <w:b/>
                <w:i/>
                <w:sz w:val="28"/>
                <w:szCs w:val="28"/>
              </w:rPr>
            </w:pPr>
            <w:r w:rsidRPr="00D4055E">
              <w:rPr>
                <w:rFonts w:ascii="Times New Roman" w:hAnsi="Times New Roman" w:cs="Times New Roman"/>
                <w:sz w:val="24"/>
                <w:szCs w:val="24"/>
              </w:rPr>
              <w:t>Формирование музыкально-эстетической позиции ученика, его художественного вкуса</w:t>
            </w:r>
          </w:p>
        </w:tc>
        <w:tc>
          <w:tcPr>
            <w:tcW w:w="2419"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 xml:space="preserve">Овладение музыкальным восприятием </w:t>
            </w:r>
          </w:p>
        </w:tc>
        <w:tc>
          <w:tcPr>
            <w:tcW w:w="4102"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 xml:space="preserve">Умение слушать и воспринимать серьёзную музыку.  </w:t>
            </w:r>
          </w:p>
        </w:tc>
      </w:tr>
      <w:tr w:rsidR="00695A4C" w:rsidRPr="00D4055E" w:rsidTr="00365C81">
        <w:tc>
          <w:tcPr>
            <w:tcW w:w="2943" w:type="dxa"/>
          </w:tcPr>
          <w:p w:rsidR="00695A4C" w:rsidRPr="00D4055E" w:rsidRDefault="00695A4C" w:rsidP="00CB4B47">
            <w:pPr>
              <w:rPr>
                <w:rFonts w:ascii="Times New Roman" w:hAnsi="Times New Roman" w:cs="Times New Roman"/>
                <w:b/>
                <w:i/>
                <w:sz w:val="28"/>
                <w:szCs w:val="28"/>
              </w:rPr>
            </w:pPr>
            <w:r w:rsidRPr="00D4055E">
              <w:rPr>
                <w:rFonts w:ascii="Times New Roman" w:hAnsi="Times New Roman" w:cs="Times New Roman"/>
                <w:sz w:val="24"/>
                <w:szCs w:val="24"/>
              </w:rPr>
              <w:t>Воспитание эмоционального и осознанного восприятия музыкального произведения</w:t>
            </w:r>
          </w:p>
        </w:tc>
        <w:tc>
          <w:tcPr>
            <w:tcW w:w="2419"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Практические умения и навыки</w:t>
            </w:r>
          </w:p>
        </w:tc>
        <w:tc>
          <w:tcPr>
            <w:tcW w:w="4102"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Прослушивание и разбор несложных сочинений вокальной и инструментальной музыки. Умение грамотно разобрать и исполнить произведения, изучаемые в классе игры на инструменте</w:t>
            </w:r>
          </w:p>
        </w:tc>
      </w:tr>
    </w:tbl>
    <w:p w:rsidR="00695A4C" w:rsidRPr="00D4055E" w:rsidRDefault="00695A4C" w:rsidP="00B7704B">
      <w:pPr>
        <w:jc w:val="center"/>
        <w:rPr>
          <w:rFonts w:ascii="Times New Roman" w:hAnsi="Times New Roman" w:cs="Times New Roman"/>
          <w:b/>
          <w:sz w:val="28"/>
          <w:szCs w:val="28"/>
        </w:rPr>
      </w:pPr>
    </w:p>
    <w:p w:rsidR="00CB4B47" w:rsidRPr="00D4055E" w:rsidRDefault="00695A4C" w:rsidP="00B7704B">
      <w:pPr>
        <w:jc w:val="center"/>
        <w:rPr>
          <w:rFonts w:ascii="Times New Roman" w:hAnsi="Times New Roman" w:cs="Times New Roman"/>
          <w:b/>
          <w:sz w:val="28"/>
          <w:szCs w:val="28"/>
        </w:rPr>
      </w:pPr>
      <w:r w:rsidRPr="00D4055E">
        <w:rPr>
          <w:rFonts w:ascii="Times New Roman" w:hAnsi="Times New Roman" w:cs="Times New Roman"/>
          <w:b/>
          <w:sz w:val="28"/>
          <w:szCs w:val="28"/>
        </w:rPr>
        <w:lastRenderedPageBreak/>
        <w:t>2</w:t>
      </w:r>
      <w:r w:rsidR="00B7183F" w:rsidRPr="00D4055E">
        <w:rPr>
          <w:rFonts w:ascii="Times New Roman" w:hAnsi="Times New Roman" w:cs="Times New Roman"/>
          <w:b/>
          <w:sz w:val="28"/>
          <w:szCs w:val="28"/>
        </w:rPr>
        <w:t>-4</w:t>
      </w:r>
      <w:r w:rsidR="00CB4B47" w:rsidRPr="00D4055E">
        <w:rPr>
          <w:rFonts w:ascii="Times New Roman" w:hAnsi="Times New Roman" w:cs="Times New Roman"/>
          <w:b/>
          <w:sz w:val="28"/>
          <w:szCs w:val="28"/>
        </w:rPr>
        <w:t xml:space="preserve"> год обучения</w:t>
      </w:r>
    </w:p>
    <w:tbl>
      <w:tblPr>
        <w:tblStyle w:val="a4"/>
        <w:tblW w:w="0" w:type="auto"/>
        <w:tblLayout w:type="fixed"/>
        <w:tblLook w:val="04A0" w:firstRow="1" w:lastRow="0" w:firstColumn="1" w:lastColumn="0" w:noHBand="0" w:noVBand="1"/>
      </w:tblPr>
      <w:tblGrid>
        <w:gridCol w:w="2943"/>
        <w:gridCol w:w="2410"/>
        <w:gridCol w:w="4111"/>
      </w:tblGrid>
      <w:tr w:rsidR="00695A4C" w:rsidRPr="00D4055E" w:rsidTr="00365C81">
        <w:tc>
          <w:tcPr>
            <w:tcW w:w="2943" w:type="dxa"/>
          </w:tcPr>
          <w:p w:rsidR="00695A4C" w:rsidRPr="00D4055E" w:rsidRDefault="00695A4C" w:rsidP="00CB4B47">
            <w:pPr>
              <w:jc w:val="center"/>
              <w:rPr>
                <w:rFonts w:ascii="Times New Roman" w:hAnsi="Times New Roman" w:cs="Times New Roman"/>
                <w:b/>
                <w:i/>
                <w:sz w:val="24"/>
                <w:szCs w:val="24"/>
              </w:rPr>
            </w:pPr>
            <w:r w:rsidRPr="00D4055E">
              <w:rPr>
                <w:rFonts w:ascii="Times New Roman" w:hAnsi="Times New Roman" w:cs="Times New Roman"/>
                <w:b/>
                <w:i/>
                <w:sz w:val="24"/>
                <w:szCs w:val="24"/>
              </w:rPr>
              <w:t>Ожидаемые  результаты</w:t>
            </w:r>
          </w:p>
        </w:tc>
        <w:tc>
          <w:tcPr>
            <w:tcW w:w="2410" w:type="dxa"/>
          </w:tcPr>
          <w:p w:rsidR="00695A4C" w:rsidRPr="00D4055E" w:rsidRDefault="00695A4C" w:rsidP="00CB4B47">
            <w:pPr>
              <w:jc w:val="center"/>
              <w:rPr>
                <w:rFonts w:ascii="Times New Roman" w:hAnsi="Times New Roman" w:cs="Times New Roman"/>
                <w:b/>
                <w:i/>
                <w:sz w:val="24"/>
                <w:szCs w:val="24"/>
              </w:rPr>
            </w:pPr>
            <w:r w:rsidRPr="00D4055E">
              <w:rPr>
                <w:rFonts w:ascii="Times New Roman" w:hAnsi="Times New Roman" w:cs="Times New Roman"/>
                <w:b/>
                <w:i/>
                <w:sz w:val="24"/>
                <w:szCs w:val="24"/>
              </w:rPr>
              <w:t>Критерии</w:t>
            </w:r>
          </w:p>
        </w:tc>
        <w:tc>
          <w:tcPr>
            <w:tcW w:w="4111" w:type="dxa"/>
          </w:tcPr>
          <w:p w:rsidR="00695A4C" w:rsidRPr="00D4055E" w:rsidRDefault="00695A4C" w:rsidP="00CB4B47">
            <w:pPr>
              <w:jc w:val="center"/>
              <w:rPr>
                <w:rFonts w:ascii="Times New Roman" w:hAnsi="Times New Roman" w:cs="Times New Roman"/>
                <w:b/>
                <w:i/>
                <w:sz w:val="24"/>
                <w:szCs w:val="24"/>
              </w:rPr>
            </w:pPr>
            <w:r w:rsidRPr="00D4055E">
              <w:rPr>
                <w:rFonts w:ascii="Times New Roman" w:hAnsi="Times New Roman" w:cs="Times New Roman"/>
                <w:b/>
                <w:i/>
                <w:sz w:val="24"/>
                <w:szCs w:val="24"/>
              </w:rPr>
              <w:t>Показатели</w:t>
            </w:r>
          </w:p>
        </w:tc>
      </w:tr>
      <w:tr w:rsidR="00695A4C" w:rsidRPr="00D4055E" w:rsidTr="00365C81">
        <w:tc>
          <w:tcPr>
            <w:tcW w:w="2943" w:type="dxa"/>
          </w:tcPr>
          <w:p w:rsidR="00695A4C" w:rsidRPr="00D4055E" w:rsidRDefault="00695A4C" w:rsidP="00CB4B47">
            <w:pPr>
              <w:rPr>
                <w:rFonts w:ascii="Times New Roman" w:hAnsi="Times New Roman" w:cs="Times New Roman"/>
                <w:b/>
                <w:i/>
                <w:sz w:val="28"/>
                <w:szCs w:val="28"/>
              </w:rPr>
            </w:pPr>
            <w:r w:rsidRPr="00D4055E">
              <w:rPr>
                <w:rFonts w:ascii="Times New Roman" w:hAnsi="Times New Roman" w:cs="Times New Roman"/>
                <w:sz w:val="24"/>
                <w:szCs w:val="24"/>
              </w:rPr>
              <w:t>Приобретение музыкально-исторических знаний</w:t>
            </w:r>
          </w:p>
        </w:tc>
        <w:tc>
          <w:tcPr>
            <w:tcW w:w="2410"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Практические умения и навыки</w:t>
            </w:r>
          </w:p>
        </w:tc>
        <w:tc>
          <w:tcPr>
            <w:tcW w:w="4111"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Овладение знаниями об объектах изучения – музыкальных произведениях, жизни и творчестве русских композиторов, событиях музыкально-общественной жизни и т. п.</w:t>
            </w:r>
          </w:p>
        </w:tc>
      </w:tr>
      <w:tr w:rsidR="00695A4C" w:rsidRPr="00D4055E" w:rsidTr="00365C81">
        <w:trPr>
          <w:trHeight w:val="2515"/>
        </w:trPr>
        <w:tc>
          <w:tcPr>
            <w:tcW w:w="2943" w:type="dxa"/>
          </w:tcPr>
          <w:p w:rsidR="00695A4C" w:rsidRPr="00D4055E" w:rsidRDefault="00695A4C" w:rsidP="00CB4B47">
            <w:pPr>
              <w:rPr>
                <w:rFonts w:ascii="Times New Roman" w:hAnsi="Times New Roman" w:cs="Times New Roman"/>
                <w:b/>
                <w:i/>
                <w:sz w:val="28"/>
                <w:szCs w:val="28"/>
              </w:rPr>
            </w:pPr>
            <w:r w:rsidRPr="00D4055E">
              <w:rPr>
                <w:rFonts w:ascii="Times New Roman" w:hAnsi="Times New Roman" w:cs="Times New Roman"/>
                <w:sz w:val="24"/>
                <w:szCs w:val="24"/>
              </w:rPr>
              <w:t>Формирование навыка самостоятельной умственной деятельности</w:t>
            </w:r>
          </w:p>
        </w:tc>
        <w:tc>
          <w:tcPr>
            <w:tcW w:w="2410"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Самостоятельная работа по добыванию знаний из учебных пособий и спец. литературы</w:t>
            </w:r>
          </w:p>
        </w:tc>
        <w:tc>
          <w:tcPr>
            <w:tcW w:w="4111"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 xml:space="preserve">Характеристика содержания произведений, работа с нотным текстом, восприятие и осмысление знаний об объектах изучения. Умение выявлять черты стиля выдающихся композиторов, особенности отдельных произведений </w:t>
            </w:r>
          </w:p>
        </w:tc>
      </w:tr>
      <w:tr w:rsidR="00695A4C" w:rsidRPr="00D4055E" w:rsidTr="00365C81">
        <w:tc>
          <w:tcPr>
            <w:tcW w:w="2943" w:type="dxa"/>
          </w:tcPr>
          <w:p w:rsidR="00695A4C" w:rsidRPr="00D4055E" w:rsidRDefault="00695A4C" w:rsidP="00CB4B47">
            <w:pPr>
              <w:rPr>
                <w:rFonts w:ascii="Times New Roman" w:hAnsi="Times New Roman" w:cs="Times New Roman"/>
                <w:b/>
                <w:i/>
                <w:sz w:val="28"/>
                <w:szCs w:val="28"/>
              </w:rPr>
            </w:pPr>
            <w:r w:rsidRPr="00D4055E">
              <w:rPr>
                <w:rFonts w:ascii="Times New Roman" w:hAnsi="Times New Roman" w:cs="Times New Roman"/>
                <w:sz w:val="24"/>
                <w:szCs w:val="24"/>
              </w:rPr>
              <w:t>Развитие слуха учащихся и способности осознавать отдельные элементы музыкальной речи</w:t>
            </w:r>
          </w:p>
        </w:tc>
        <w:tc>
          <w:tcPr>
            <w:tcW w:w="2410"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Практические умения и навыки</w:t>
            </w:r>
          </w:p>
        </w:tc>
        <w:tc>
          <w:tcPr>
            <w:tcW w:w="4111" w:type="dxa"/>
          </w:tcPr>
          <w:p w:rsidR="00695A4C" w:rsidRPr="00D4055E" w:rsidRDefault="00695A4C" w:rsidP="00CB4B47">
            <w:pPr>
              <w:rPr>
                <w:rFonts w:ascii="Times New Roman" w:hAnsi="Times New Roman" w:cs="Times New Roman"/>
                <w:b/>
                <w:i/>
                <w:sz w:val="28"/>
                <w:szCs w:val="28"/>
              </w:rPr>
            </w:pPr>
            <w:r w:rsidRPr="00D4055E">
              <w:rPr>
                <w:rFonts w:ascii="Times New Roman" w:hAnsi="Times New Roman" w:cs="Times New Roman"/>
                <w:sz w:val="24"/>
                <w:szCs w:val="24"/>
              </w:rPr>
              <w:t>Умение представлять внутренним слу</w:t>
            </w:r>
            <w:r w:rsidR="00B7183F" w:rsidRPr="00D4055E">
              <w:rPr>
                <w:rFonts w:ascii="Times New Roman" w:hAnsi="Times New Roman" w:cs="Times New Roman"/>
                <w:sz w:val="24"/>
                <w:szCs w:val="24"/>
              </w:rPr>
              <w:t xml:space="preserve">хом общий характер звучания музыкальных </w:t>
            </w:r>
            <w:r w:rsidRPr="00D4055E">
              <w:rPr>
                <w:rFonts w:ascii="Times New Roman" w:hAnsi="Times New Roman" w:cs="Times New Roman"/>
                <w:sz w:val="24"/>
                <w:szCs w:val="24"/>
              </w:rPr>
              <w:t>примеров, их структуру, жанровые особенности, средства музыкальной выразительности</w:t>
            </w:r>
          </w:p>
        </w:tc>
      </w:tr>
      <w:tr w:rsidR="00695A4C" w:rsidRPr="00D4055E" w:rsidTr="00365C81">
        <w:trPr>
          <w:trHeight w:val="1125"/>
        </w:trPr>
        <w:tc>
          <w:tcPr>
            <w:tcW w:w="2943" w:type="dxa"/>
          </w:tcPr>
          <w:p w:rsidR="00695A4C" w:rsidRPr="00D4055E" w:rsidRDefault="00695A4C" w:rsidP="00CB4B47">
            <w:pPr>
              <w:rPr>
                <w:rFonts w:ascii="Times New Roman" w:hAnsi="Times New Roman" w:cs="Times New Roman"/>
                <w:b/>
                <w:i/>
                <w:sz w:val="28"/>
                <w:szCs w:val="28"/>
              </w:rPr>
            </w:pPr>
            <w:r w:rsidRPr="00D4055E">
              <w:rPr>
                <w:rFonts w:ascii="Times New Roman" w:hAnsi="Times New Roman" w:cs="Times New Roman"/>
                <w:sz w:val="24"/>
                <w:szCs w:val="24"/>
              </w:rPr>
              <w:t>Расширение общего и музыкального кругозора учащихся, обогащение их музыкальных представлений</w:t>
            </w:r>
          </w:p>
        </w:tc>
        <w:tc>
          <w:tcPr>
            <w:tcW w:w="2410"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Информативные и понятийные знания</w:t>
            </w:r>
          </w:p>
        </w:tc>
        <w:tc>
          <w:tcPr>
            <w:tcW w:w="4111" w:type="dxa"/>
          </w:tcPr>
          <w:p w:rsidR="00695A4C" w:rsidRPr="00D4055E" w:rsidRDefault="00695A4C" w:rsidP="00CB4B47">
            <w:pPr>
              <w:rPr>
                <w:rFonts w:ascii="Times New Roman" w:hAnsi="Times New Roman" w:cs="Times New Roman"/>
                <w:b/>
                <w:i/>
                <w:sz w:val="28"/>
                <w:szCs w:val="28"/>
              </w:rPr>
            </w:pPr>
            <w:r w:rsidRPr="00D4055E">
              <w:rPr>
                <w:rFonts w:ascii="Times New Roman" w:hAnsi="Times New Roman" w:cs="Times New Roman"/>
                <w:sz w:val="24"/>
                <w:szCs w:val="24"/>
              </w:rPr>
              <w:t>Усвоение понятий после многократной проработки на различном музыкальном и историческом материале. Понятия должны стать органичным компонентом мышления школьников.</w:t>
            </w:r>
          </w:p>
        </w:tc>
      </w:tr>
      <w:tr w:rsidR="00695A4C" w:rsidRPr="00D4055E" w:rsidTr="00365C81">
        <w:trPr>
          <w:trHeight w:val="556"/>
        </w:trPr>
        <w:tc>
          <w:tcPr>
            <w:tcW w:w="2943" w:type="dxa"/>
          </w:tcPr>
          <w:p w:rsidR="00695A4C" w:rsidRPr="00D4055E" w:rsidRDefault="00695A4C" w:rsidP="00CB4B47">
            <w:pPr>
              <w:rPr>
                <w:rFonts w:ascii="Times New Roman" w:hAnsi="Times New Roman" w:cs="Times New Roman"/>
                <w:b/>
                <w:i/>
                <w:sz w:val="28"/>
                <w:szCs w:val="28"/>
              </w:rPr>
            </w:pPr>
            <w:r w:rsidRPr="00D4055E">
              <w:rPr>
                <w:rFonts w:ascii="Times New Roman" w:hAnsi="Times New Roman" w:cs="Times New Roman"/>
                <w:sz w:val="24"/>
                <w:szCs w:val="24"/>
              </w:rPr>
              <w:t>Формирование музыкально-эстетической позиции ученика, его художественного вкуса</w:t>
            </w:r>
          </w:p>
        </w:tc>
        <w:tc>
          <w:tcPr>
            <w:tcW w:w="2410" w:type="dxa"/>
          </w:tcPr>
          <w:p w:rsidR="00695A4C" w:rsidRPr="00D4055E" w:rsidRDefault="00695A4C" w:rsidP="00CB4B47">
            <w:pPr>
              <w:rPr>
                <w:rFonts w:ascii="Times New Roman" w:hAnsi="Times New Roman" w:cs="Times New Roman"/>
                <w:b/>
                <w:sz w:val="24"/>
                <w:szCs w:val="24"/>
              </w:rPr>
            </w:pPr>
            <w:r w:rsidRPr="00D4055E">
              <w:rPr>
                <w:rFonts w:ascii="Times New Roman" w:hAnsi="Times New Roman" w:cs="Times New Roman"/>
                <w:sz w:val="24"/>
                <w:szCs w:val="24"/>
              </w:rPr>
              <w:t>Овладение музыкальным восприятием</w:t>
            </w:r>
          </w:p>
        </w:tc>
        <w:tc>
          <w:tcPr>
            <w:tcW w:w="4111"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Умение увидеть разносторонние связи музыки с жизнью, понять различие художественной природы и эстетических функций серьёзной и лёгкой музыки</w:t>
            </w:r>
          </w:p>
          <w:p w:rsidR="00695A4C" w:rsidRPr="00D4055E" w:rsidRDefault="00695A4C" w:rsidP="00CB4B47">
            <w:pPr>
              <w:rPr>
                <w:rFonts w:ascii="Times New Roman" w:hAnsi="Times New Roman" w:cs="Times New Roman"/>
                <w:sz w:val="24"/>
                <w:szCs w:val="24"/>
              </w:rPr>
            </w:pPr>
          </w:p>
        </w:tc>
      </w:tr>
      <w:tr w:rsidR="00695A4C" w:rsidRPr="00D4055E" w:rsidTr="00365C81">
        <w:tc>
          <w:tcPr>
            <w:tcW w:w="2943" w:type="dxa"/>
          </w:tcPr>
          <w:p w:rsidR="00695A4C" w:rsidRPr="00D4055E" w:rsidRDefault="00695A4C" w:rsidP="00CB4B47">
            <w:pPr>
              <w:rPr>
                <w:rFonts w:ascii="Times New Roman" w:hAnsi="Times New Roman" w:cs="Times New Roman"/>
                <w:b/>
                <w:i/>
                <w:sz w:val="28"/>
                <w:szCs w:val="28"/>
              </w:rPr>
            </w:pPr>
            <w:r w:rsidRPr="00D4055E">
              <w:rPr>
                <w:rFonts w:ascii="Times New Roman" w:hAnsi="Times New Roman" w:cs="Times New Roman"/>
                <w:sz w:val="24"/>
                <w:szCs w:val="24"/>
              </w:rPr>
              <w:t>Воспитание эмоционального и осознанного восприятия музыкального произведения</w:t>
            </w:r>
          </w:p>
        </w:tc>
        <w:tc>
          <w:tcPr>
            <w:tcW w:w="2410" w:type="dxa"/>
          </w:tcPr>
          <w:p w:rsidR="00695A4C" w:rsidRPr="00D4055E" w:rsidRDefault="00695A4C" w:rsidP="00CB4B47">
            <w:pPr>
              <w:rPr>
                <w:rFonts w:ascii="Times New Roman" w:hAnsi="Times New Roman" w:cs="Times New Roman"/>
                <w:sz w:val="24"/>
                <w:szCs w:val="24"/>
              </w:rPr>
            </w:pPr>
            <w:r w:rsidRPr="00D4055E">
              <w:rPr>
                <w:rFonts w:ascii="Times New Roman" w:hAnsi="Times New Roman" w:cs="Times New Roman"/>
                <w:sz w:val="24"/>
                <w:szCs w:val="24"/>
              </w:rPr>
              <w:t>Практические умения и навыки</w:t>
            </w:r>
          </w:p>
        </w:tc>
        <w:tc>
          <w:tcPr>
            <w:tcW w:w="4111" w:type="dxa"/>
          </w:tcPr>
          <w:p w:rsidR="00695A4C" w:rsidRPr="00D4055E" w:rsidRDefault="00695A4C" w:rsidP="00CB4B47">
            <w:pPr>
              <w:rPr>
                <w:rFonts w:ascii="Times New Roman" w:hAnsi="Times New Roman" w:cs="Times New Roman"/>
                <w:b/>
                <w:i/>
                <w:sz w:val="28"/>
                <w:szCs w:val="28"/>
              </w:rPr>
            </w:pPr>
            <w:r w:rsidRPr="00D4055E">
              <w:rPr>
                <w:rFonts w:ascii="Times New Roman" w:hAnsi="Times New Roman" w:cs="Times New Roman"/>
                <w:sz w:val="24"/>
                <w:szCs w:val="24"/>
              </w:rPr>
              <w:t>Прослушивание, наблюдение по нотам и разбор сочинений вокальной и инструментальной музыки. Умение осмыслить, грамотно разобрать и исполнить произведения, изучаемые в классе игры на инструменте</w:t>
            </w:r>
          </w:p>
        </w:tc>
      </w:tr>
    </w:tbl>
    <w:p w:rsidR="00CB4B47" w:rsidRPr="00D4055E" w:rsidRDefault="00CB4B47" w:rsidP="00D4055E">
      <w:pPr>
        <w:spacing w:after="360"/>
        <w:rPr>
          <w:rFonts w:ascii="Times New Roman" w:hAnsi="Times New Roman" w:cs="Times New Roman"/>
          <w:b/>
          <w:i/>
          <w:sz w:val="28"/>
          <w:szCs w:val="28"/>
        </w:rPr>
      </w:pPr>
    </w:p>
    <w:p w:rsidR="00D4055E" w:rsidRDefault="00D4055E" w:rsidP="003827EB">
      <w:pPr>
        <w:spacing w:after="120"/>
        <w:jc w:val="center"/>
        <w:rPr>
          <w:rFonts w:ascii="Times New Roman" w:eastAsia="Times New Roman" w:hAnsi="Times New Roman" w:cs="Times New Roman"/>
          <w:b/>
          <w:sz w:val="24"/>
          <w:szCs w:val="24"/>
          <w:lang w:eastAsia="ru-RU"/>
        </w:rPr>
      </w:pPr>
    </w:p>
    <w:p w:rsidR="00D4055E" w:rsidRDefault="00D4055E" w:rsidP="003827EB">
      <w:pPr>
        <w:spacing w:after="120"/>
        <w:jc w:val="center"/>
        <w:rPr>
          <w:rFonts w:ascii="Times New Roman" w:eastAsia="Times New Roman" w:hAnsi="Times New Roman" w:cs="Times New Roman"/>
          <w:b/>
          <w:sz w:val="24"/>
          <w:szCs w:val="24"/>
          <w:lang w:eastAsia="ru-RU"/>
        </w:rPr>
      </w:pPr>
    </w:p>
    <w:p w:rsidR="00D4055E" w:rsidRDefault="00D4055E" w:rsidP="003827EB">
      <w:pPr>
        <w:spacing w:after="120"/>
        <w:jc w:val="center"/>
        <w:rPr>
          <w:rFonts w:ascii="Times New Roman" w:eastAsia="Times New Roman" w:hAnsi="Times New Roman" w:cs="Times New Roman"/>
          <w:b/>
          <w:sz w:val="24"/>
          <w:szCs w:val="24"/>
          <w:lang w:eastAsia="ru-RU"/>
        </w:rPr>
      </w:pPr>
    </w:p>
    <w:p w:rsidR="003827EB" w:rsidRPr="00D4055E" w:rsidRDefault="003827EB" w:rsidP="003827EB">
      <w:pPr>
        <w:spacing w:after="120"/>
        <w:jc w:val="center"/>
        <w:rPr>
          <w:rFonts w:ascii="Times New Roman" w:eastAsia="Times New Roman" w:hAnsi="Times New Roman" w:cs="Times New Roman"/>
          <w:b/>
          <w:sz w:val="24"/>
          <w:szCs w:val="24"/>
          <w:lang w:eastAsia="ru-RU"/>
        </w:rPr>
      </w:pPr>
      <w:r w:rsidRPr="00D4055E">
        <w:rPr>
          <w:rFonts w:ascii="Times New Roman" w:eastAsia="Times New Roman" w:hAnsi="Times New Roman" w:cs="Times New Roman"/>
          <w:b/>
          <w:sz w:val="24"/>
          <w:szCs w:val="24"/>
          <w:lang w:eastAsia="ru-RU"/>
        </w:rPr>
        <w:lastRenderedPageBreak/>
        <w:t>УСЛОВИЯ РЕАЛИЗАЦИИ ПРОГРАММЫ</w:t>
      </w:r>
    </w:p>
    <w:p w:rsidR="003827EB" w:rsidRPr="00D4055E" w:rsidRDefault="003827EB" w:rsidP="003827EB">
      <w:pPr>
        <w:spacing w:after="0"/>
        <w:ind w:firstLine="720"/>
        <w:jc w:val="both"/>
        <w:rPr>
          <w:rFonts w:ascii="Times New Roman" w:eastAsia="Times New Roman" w:hAnsi="Times New Roman" w:cs="Times New Roman"/>
          <w:sz w:val="24"/>
          <w:szCs w:val="24"/>
          <w:lang w:eastAsia="ru-RU"/>
        </w:rPr>
      </w:pPr>
      <w:r w:rsidRPr="00D4055E">
        <w:rPr>
          <w:rFonts w:ascii="Times New Roman" w:eastAsia="Times New Roman" w:hAnsi="Times New Roman" w:cs="Times New Roman"/>
          <w:sz w:val="24"/>
          <w:szCs w:val="24"/>
          <w:lang w:eastAsia="ru-RU"/>
        </w:rPr>
        <w:t>Учебные аудитории, предназначенные для реализации учебного предмета сольфеджио, имеют звуковую изоляцию. Учебные аудитории оснащены роялями, звуковоспроизводящим оборудованием, персональными компьютерами, мультимедийным оборудованием, учебной мебелью (школьной доской, столами, стульями, книжными шкафами), оформлены наглядными пособиями. На уроках активно используется наглядный и раздаточный материал: электронные учебные пособия, таблицы, плакаты, карточки, шумовые инструменты.</w:t>
      </w:r>
    </w:p>
    <w:p w:rsidR="003827EB" w:rsidRPr="00D4055E" w:rsidRDefault="003827EB" w:rsidP="003827EB">
      <w:pPr>
        <w:spacing w:after="0"/>
        <w:ind w:firstLine="720"/>
        <w:jc w:val="both"/>
        <w:rPr>
          <w:rFonts w:ascii="Times New Roman" w:eastAsia="Times New Roman" w:hAnsi="Times New Roman" w:cs="Times New Roman"/>
          <w:sz w:val="24"/>
          <w:szCs w:val="24"/>
          <w:lang w:eastAsia="ru-RU"/>
        </w:rPr>
      </w:pPr>
      <w:r w:rsidRPr="00D4055E">
        <w:rPr>
          <w:rFonts w:ascii="Times New Roman" w:eastAsia="Times New Roman" w:hAnsi="Times New Roman" w:cs="Times New Roman"/>
          <w:sz w:val="24"/>
          <w:szCs w:val="24"/>
          <w:lang w:eastAsia="ru-RU"/>
        </w:rPr>
        <w:t>Обеспечен доступ обучающихся к библиотечным фондам: изданиям учебной и учебно-методической литературы по учебному предмету «сольфеджио», нотным и специальным хрестоматийным изданиям; аудиотеке, видеотеке.</w:t>
      </w:r>
    </w:p>
    <w:p w:rsidR="003827EB" w:rsidRPr="00D4055E" w:rsidRDefault="003827EB" w:rsidP="003827EB">
      <w:pPr>
        <w:spacing w:after="0"/>
        <w:ind w:firstLine="720"/>
        <w:jc w:val="both"/>
        <w:rPr>
          <w:rFonts w:ascii="Times New Roman" w:eastAsia="Times New Roman" w:hAnsi="Times New Roman" w:cs="Times New Roman"/>
          <w:sz w:val="24"/>
          <w:szCs w:val="24"/>
          <w:lang w:eastAsia="ru-RU"/>
        </w:rPr>
      </w:pPr>
      <w:r w:rsidRPr="00D4055E">
        <w:rPr>
          <w:rFonts w:ascii="Times New Roman" w:eastAsia="Times New Roman" w:hAnsi="Times New Roman" w:cs="Times New Roman"/>
          <w:sz w:val="24"/>
          <w:szCs w:val="24"/>
          <w:lang w:eastAsia="ru-RU"/>
        </w:rPr>
        <w:t>Обеспечен доступ обучающихся к Сети Интернет через систему Wi-Fi.</w:t>
      </w:r>
    </w:p>
    <w:p w:rsidR="003827EB" w:rsidRPr="00D4055E" w:rsidRDefault="003827EB" w:rsidP="00EF1E58">
      <w:pPr>
        <w:spacing w:after="0"/>
        <w:jc w:val="both"/>
        <w:rPr>
          <w:rFonts w:ascii="Times New Roman" w:eastAsia="Times New Roman" w:hAnsi="Times New Roman" w:cs="Times New Roman"/>
          <w:sz w:val="24"/>
          <w:szCs w:val="24"/>
          <w:lang w:eastAsia="ru-RU"/>
        </w:rPr>
      </w:pPr>
      <w:r w:rsidRPr="00D4055E">
        <w:rPr>
          <w:rFonts w:ascii="Times New Roman" w:eastAsia="Times New Roman" w:hAnsi="Times New Roman" w:cs="Times New Roman"/>
          <w:sz w:val="24"/>
          <w:szCs w:val="24"/>
          <w:lang w:eastAsia="ru-RU"/>
        </w:rPr>
        <w:t>Полезные сайты:</w:t>
      </w:r>
    </w:p>
    <w:p w:rsidR="003827EB" w:rsidRPr="00D4055E" w:rsidRDefault="00460B9F" w:rsidP="003827EB">
      <w:pPr>
        <w:spacing w:after="0"/>
        <w:ind w:left="851"/>
        <w:jc w:val="both"/>
        <w:rPr>
          <w:rFonts w:ascii="Times New Roman" w:eastAsia="Times New Roman" w:hAnsi="Times New Roman" w:cs="Times New Roman"/>
          <w:sz w:val="24"/>
          <w:szCs w:val="24"/>
          <w:lang w:eastAsia="ru-RU"/>
        </w:rPr>
      </w:pPr>
      <w:hyperlink r:id="rId8" w:tgtFrame="_blank" w:history="1">
        <w:r w:rsidR="003827EB" w:rsidRPr="00D4055E">
          <w:rPr>
            <w:rFonts w:ascii="Times New Roman" w:eastAsia="Times New Roman" w:hAnsi="Times New Roman" w:cs="Times New Roman"/>
            <w:color w:val="0000FF" w:themeColor="hyperlink"/>
            <w:sz w:val="24"/>
            <w:szCs w:val="24"/>
            <w:u w:val="single"/>
            <w:lang w:eastAsia="ru-RU"/>
          </w:rPr>
          <w:t>window.edu.ru/resource</w:t>
        </w:r>
      </w:hyperlink>
      <w:r w:rsidR="003827EB" w:rsidRPr="00D4055E">
        <w:rPr>
          <w:rFonts w:ascii="Times New Roman" w:eastAsia="Times New Roman" w:hAnsi="Times New Roman" w:cs="Times New Roman"/>
          <w:sz w:val="24"/>
          <w:szCs w:val="24"/>
          <w:lang w:eastAsia="ru-RU"/>
        </w:rPr>
        <w:t> - Всероссийская электронная музыкальная библиотека</w:t>
      </w:r>
    </w:p>
    <w:p w:rsidR="003827EB" w:rsidRPr="00D4055E" w:rsidRDefault="00460B9F" w:rsidP="003827EB">
      <w:pPr>
        <w:spacing w:after="0"/>
        <w:ind w:left="851"/>
        <w:jc w:val="both"/>
        <w:rPr>
          <w:rFonts w:ascii="Times New Roman" w:eastAsia="Times New Roman" w:hAnsi="Times New Roman" w:cs="Times New Roman"/>
          <w:sz w:val="24"/>
          <w:szCs w:val="24"/>
          <w:lang w:eastAsia="ru-RU"/>
        </w:rPr>
      </w:pPr>
      <w:hyperlink r:id="rId9" w:tgtFrame="_blank" w:history="1">
        <w:r w:rsidR="003827EB" w:rsidRPr="00D4055E">
          <w:rPr>
            <w:rFonts w:ascii="Times New Roman" w:eastAsia="Times New Roman" w:hAnsi="Times New Roman" w:cs="Times New Roman"/>
            <w:color w:val="0000FF" w:themeColor="hyperlink"/>
            <w:sz w:val="24"/>
            <w:szCs w:val="24"/>
            <w:u w:val="single"/>
            <w:lang w:eastAsia="ru-RU"/>
          </w:rPr>
          <w:t>http://www.muz-urok.ru/kompozitoryi.htm</w:t>
        </w:r>
      </w:hyperlink>
      <w:r w:rsidR="003827EB" w:rsidRPr="00D4055E">
        <w:rPr>
          <w:rFonts w:ascii="Times New Roman" w:eastAsia="Times New Roman" w:hAnsi="Times New Roman" w:cs="Times New Roman"/>
          <w:sz w:val="24"/>
          <w:szCs w:val="24"/>
          <w:lang w:eastAsia="ru-RU"/>
        </w:rPr>
        <w:t> - Великие композиторы. Рассказы детям, биографии и интересные истории </w:t>
      </w:r>
    </w:p>
    <w:p w:rsidR="003827EB" w:rsidRPr="00D4055E" w:rsidRDefault="00460B9F" w:rsidP="003827EB">
      <w:pPr>
        <w:spacing w:after="0"/>
        <w:ind w:left="851"/>
        <w:jc w:val="both"/>
        <w:rPr>
          <w:rFonts w:ascii="Times New Roman" w:eastAsia="Times New Roman" w:hAnsi="Times New Roman" w:cs="Times New Roman"/>
          <w:sz w:val="24"/>
          <w:szCs w:val="24"/>
          <w:lang w:eastAsia="ru-RU"/>
        </w:rPr>
      </w:pPr>
      <w:hyperlink r:id="rId10" w:tgtFrame="_blank" w:history="1">
        <w:r w:rsidR="003827EB" w:rsidRPr="00D4055E">
          <w:rPr>
            <w:rFonts w:ascii="Times New Roman" w:eastAsia="Times New Roman" w:hAnsi="Times New Roman" w:cs="Times New Roman"/>
            <w:color w:val="0000FF" w:themeColor="hyperlink"/>
            <w:sz w:val="24"/>
            <w:szCs w:val="24"/>
            <w:u w:val="single"/>
            <w:lang w:eastAsia="ru-RU"/>
          </w:rPr>
          <w:t>http://нотныйархив.рф</w:t>
        </w:r>
      </w:hyperlink>
      <w:r w:rsidR="003827EB" w:rsidRPr="00D4055E">
        <w:rPr>
          <w:rFonts w:ascii="Times New Roman" w:eastAsia="Times New Roman" w:hAnsi="Times New Roman" w:cs="Times New Roman"/>
          <w:sz w:val="24"/>
          <w:szCs w:val="24"/>
          <w:lang w:eastAsia="ru-RU"/>
        </w:rPr>
        <w:t> - Нотный архив. РФ</w:t>
      </w:r>
    </w:p>
    <w:p w:rsidR="003827EB" w:rsidRPr="00D4055E" w:rsidRDefault="00460B9F" w:rsidP="003827EB">
      <w:pPr>
        <w:spacing w:after="0"/>
        <w:ind w:left="851"/>
        <w:jc w:val="both"/>
        <w:rPr>
          <w:rFonts w:ascii="Times New Roman" w:eastAsia="Times New Roman" w:hAnsi="Times New Roman" w:cs="Times New Roman"/>
          <w:sz w:val="24"/>
          <w:szCs w:val="24"/>
          <w:lang w:eastAsia="ru-RU"/>
        </w:rPr>
      </w:pPr>
      <w:hyperlink r:id="rId11" w:tgtFrame="_blank" w:history="1">
        <w:r w:rsidR="003827EB" w:rsidRPr="00D4055E">
          <w:rPr>
            <w:rFonts w:ascii="Times New Roman" w:eastAsia="Times New Roman" w:hAnsi="Times New Roman" w:cs="Times New Roman"/>
            <w:color w:val="0000FF" w:themeColor="hyperlink"/>
            <w:sz w:val="24"/>
            <w:szCs w:val="24"/>
            <w:u w:val="single"/>
            <w:lang w:eastAsia="ru-RU"/>
          </w:rPr>
          <w:t>http://www.notarhiv.ru</w:t>
        </w:r>
      </w:hyperlink>
      <w:r w:rsidR="003827EB" w:rsidRPr="00D4055E">
        <w:rPr>
          <w:rFonts w:ascii="Times New Roman" w:eastAsia="Times New Roman" w:hAnsi="Times New Roman" w:cs="Times New Roman"/>
          <w:sz w:val="24"/>
          <w:szCs w:val="24"/>
          <w:lang w:eastAsia="ru-RU"/>
        </w:rPr>
        <w:t> - Нотный архив России</w:t>
      </w:r>
    </w:p>
    <w:p w:rsidR="003827EB" w:rsidRPr="00D4055E" w:rsidRDefault="00460B9F" w:rsidP="003827EB">
      <w:pPr>
        <w:spacing w:after="0"/>
        <w:ind w:left="851"/>
        <w:jc w:val="both"/>
        <w:rPr>
          <w:rFonts w:ascii="Times New Roman" w:eastAsia="Times New Roman" w:hAnsi="Times New Roman" w:cs="Times New Roman"/>
          <w:sz w:val="24"/>
          <w:szCs w:val="24"/>
          <w:lang w:eastAsia="ru-RU"/>
        </w:rPr>
      </w:pPr>
      <w:hyperlink r:id="rId12" w:tgtFrame="_blank" w:history="1">
        <w:r w:rsidR="003827EB" w:rsidRPr="00D4055E">
          <w:rPr>
            <w:rFonts w:ascii="Times New Roman" w:eastAsia="Times New Roman" w:hAnsi="Times New Roman" w:cs="Times New Roman"/>
            <w:color w:val="0000FF" w:themeColor="hyperlink"/>
            <w:sz w:val="24"/>
            <w:szCs w:val="24"/>
            <w:u w:val="single"/>
            <w:lang w:eastAsia="ru-RU"/>
          </w:rPr>
          <w:t>http://www.classica21.ru</w:t>
        </w:r>
      </w:hyperlink>
      <w:r w:rsidR="003827EB" w:rsidRPr="00D4055E">
        <w:rPr>
          <w:rFonts w:ascii="Times New Roman" w:eastAsia="Times New Roman" w:hAnsi="Times New Roman" w:cs="Times New Roman"/>
          <w:sz w:val="24"/>
          <w:szCs w:val="24"/>
          <w:lang w:eastAsia="ru-RU"/>
        </w:rPr>
        <w:t> - Арт-Транзит. Учебная литература по искусству</w:t>
      </w:r>
    </w:p>
    <w:p w:rsidR="003827EB" w:rsidRPr="00D4055E" w:rsidRDefault="00460B9F" w:rsidP="003827EB">
      <w:pPr>
        <w:spacing w:after="0"/>
        <w:ind w:left="851"/>
        <w:jc w:val="both"/>
        <w:rPr>
          <w:rFonts w:ascii="Times New Roman" w:eastAsia="Times New Roman" w:hAnsi="Times New Roman" w:cs="Times New Roman"/>
          <w:sz w:val="24"/>
          <w:szCs w:val="24"/>
          <w:lang w:eastAsia="ru-RU"/>
        </w:rPr>
      </w:pPr>
      <w:hyperlink r:id="rId13" w:tgtFrame="_blank" w:tooltip=" " w:history="1">
        <w:r w:rsidR="003827EB" w:rsidRPr="00D4055E">
          <w:rPr>
            <w:rFonts w:ascii="Times New Roman" w:eastAsia="Times New Roman" w:hAnsi="Times New Roman" w:cs="Times New Roman"/>
            <w:color w:val="0000FF" w:themeColor="hyperlink"/>
            <w:sz w:val="24"/>
            <w:szCs w:val="24"/>
            <w:u w:val="single"/>
            <w:lang w:eastAsia="ru-RU"/>
          </w:rPr>
          <w:t>http://www.classon.ru</w:t>
        </w:r>
      </w:hyperlink>
      <w:r w:rsidR="003827EB" w:rsidRPr="00D4055E">
        <w:rPr>
          <w:rFonts w:ascii="Times New Roman" w:eastAsia="Times New Roman" w:hAnsi="Times New Roman" w:cs="Times New Roman"/>
          <w:sz w:val="24"/>
          <w:szCs w:val="24"/>
          <w:lang w:eastAsia="ru-RU"/>
        </w:rPr>
        <w:t> - Детское образование в сфере искусства</w:t>
      </w:r>
    </w:p>
    <w:p w:rsidR="003827EB" w:rsidRPr="00D4055E" w:rsidRDefault="00460B9F" w:rsidP="003827EB">
      <w:pPr>
        <w:spacing w:after="0"/>
        <w:ind w:left="851"/>
        <w:jc w:val="both"/>
        <w:rPr>
          <w:rFonts w:ascii="Times New Roman" w:eastAsia="Times New Roman" w:hAnsi="Times New Roman" w:cs="Times New Roman"/>
          <w:sz w:val="24"/>
          <w:szCs w:val="24"/>
          <w:lang w:eastAsia="ru-RU"/>
        </w:rPr>
      </w:pPr>
      <w:hyperlink r:id="rId14" w:tgtFrame="_blank" w:history="1">
        <w:r w:rsidR="003827EB" w:rsidRPr="00D4055E">
          <w:rPr>
            <w:rFonts w:ascii="Times New Roman" w:eastAsia="Times New Roman" w:hAnsi="Times New Roman" w:cs="Times New Roman"/>
            <w:color w:val="0000FF" w:themeColor="hyperlink"/>
            <w:sz w:val="24"/>
            <w:szCs w:val="24"/>
            <w:u w:val="single"/>
            <w:lang w:eastAsia="ru-RU"/>
          </w:rPr>
          <w:t>http://ru.scorser.com</w:t>
        </w:r>
      </w:hyperlink>
      <w:r w:rsidR="003827EB" w:rsidRPr="00D4055E">
        <w:rPr>
          <w:rFonts w:ascii="Times New Roman" w:eastAsia="Times New Roman" w:hAnsi="Times New Roman" w:cs="Times New Roman"/>
          <w:sz w:val="24"/>
          <w:szCs w:val="24"/>
          <w:lang w:eastAsia="ru-RU"/>
        </w:rPr>
        <w:t> - Система поиска для музыкантов</w:t>
      </w:r>
    </w:p>
    <w:p w:rsidR="003827EB" w:rsidRPr="00D4055E" w:rsidRDefault="00460B9F" w:rsidP="003827EB">
      <w:pPr>
        <w:spacing w:after="0"/>
        <w:ind w:left="851"/>
        <w:jc w:val="both"/>
        <w:rPr>
          <w:rFonts w:ascii="Times New Roman" w:eastAsia="Times New Roman" w:hAnsi="Times New Roman" w:cs="Times New Roman"/>
          <w:sz w:val="24"/>
          <w:szCs w:val="24"/>
          <w:lang w:eastAsia="ru-RU"/>
        </w:rPr>
      </w:pPr>
      <w:hyperlink r:id="rId15" w:tgtFrame="_blank" w:history="1">
        <w:r w:rsidR="003827EB" w:rsidRPr="00D4055E">
          <w:rPr>
            <w:rFonts w:ascii="Times New Roman" w:eastAsia="Times New Roman" w:hAnsi="Times New Roman" w:cs="Times New Roman"/>
            <w:color w:val="0000FF" w:themeColor="hyperlink"/>
            <w:sz w:val="24"/>
            <w:szCs w:val="24"/>
            <w:u w:val="single"/>
            <w:lang w:eastAsia="ru-RU"/>
          </w:rPr>
          <w:t>http://ponotam.ru</w:t>
        </w:r>
      </w:hyperlink>
      <w:r w:rsidR="003827EB" w:rsidRPr="00D4055E">
        <w:rPr>
          <w:rFonts w:ascii="Times New Roman" w:eastAsia="Times New Roman" w:hAnsi="Times New Roman" w:cs="Times New Roman"/>
          <w:sz w:val="24"/>
          <w:szCs w:val="24"/>
          <w:lang w:eastAsia="ru-RU"/>
        </w:rPr>
        <w:t> - Ноты </w:t>
      </w:r>
    </w:p>
    <w:p w:rsidR="003827EB" w:rsidRPr="00D4055E" w:rsidRDefault="00460B9F" w:rsidP="003827EB">
      <w:pPr>
        <w:spacing w:after="0"/>
        <w:ind w:left="851"/>
        <w:jc w:val="both"/>
        <w:rPr>
          <w:rFonts w:ascii="Times New Roman" w:eastAsia="Times New Roman" w:hAnsi="Times New Roman" w:cs="Times New Roman"/>
          <w:sz w:val="24"/>
          <w:szCs w:val="24"/>
          <w:lang w:eastAsia="ru-RU"/>
        </w:rPr>
      </w:pPr>
      <w:hyperlink r:id="rId16" w:tgtFrame="_blank" w:history="1">
        <w:r w:rsidR="003827EB" w:rsidRPr="00D4055E">
          <w:rPr>
            <w:rFonts w:ascii="Times New Roman" w:eastAsia="Times New Roman" w:hAnsi="Times New Roman" w:cs="Times New Roman"/>
            <w:color w:val="0000FF" w:themeColor="hyperlink"/>
            <w:sz w:val="24"/>
            <w:szCs w:val="24"/>
            <w:u w:val="single"/>
            <w:lang w:eastAsia="ru-RU"/>
          </w:rPr>
          <w:t>http://imslp.ru</w:t>
        </w:r>
      </w:hyperlink>
      <w:r w:rsidR="003827EB" w:rsidRPr="00D4055E">
        <w:rPr>
          <w:rFonts w:ascii="Times New Roman" w:eastAsia="Times New Roman" w:hAnsi="Times New Roman" w:cs="Times New Roman"/>
          <w:sz w:val="24"/>
          <w:szCs w:val="24"/>
          <w:lang w:eastAsia="ru-RU"/>
        </w:rPr>
        <w:t> - Ноты</w:t>
      </w:r>
    </w:p>
    <w:p w:rsidR="003827EB" w:rsidRPr="00D4055E" w:rsidRDefault="00460B9F" w:rsidP="003827EB">
      <w:pPr>
        <w:spacing w:after="0"/>
        <w:ind w:left="851"/>
        <w:jc w:val="both"/>
        <w:rPr>
          <w:rFonts w:ascii="Times New Roman" w:eastAsia="Times New Roman" w:hAnsi="Times New Roman" w:cs="Times New Roman"/>
          <w:sz w:val="24"/>
          <w:szCs w:val="24"/>
          <w:lang w:eastAsia="ru-RU"/>
        </w:rPr>
      </w:pPr>
      <w:hyperlink r:id="rId17" w:tgtFrame="_blank" w:history="1">
        <w:r w:rsidR="003827EB" w:rsidRPr="00D4055E">
          <w:rPr>
            <w:rFonts w:ascii="Times New Roman" w:eastAsia="Times New Roman" w:hAnsi="Times New Roman" w:cs="Times New Roman"/>
            <w:color w:val="0000FF" w:themeColor="hyperlink"/>
            <w:sz w:val="24"/>
            <w:szCs w:val="24"/>
            <w:u w:val="single"/>
            <w:lang w:eastAsia="ru-RU"/>
          </w:rPr>
          <w:t>http://www.notomania.ru</w:t>
        </w:r>
      </w:hyperlink>
      <w:r w:rsidR="003827EB" w:rsidRPr="00D4055E">
        <w:rPr>
          <w:rFonts w:ascii="Times New Roman" w:eastAsia="Times New Roman" w:hAnsi="Times New Roman" w:cs="Times New Roman"/>
          <w:sz w:val="24"/>
          <w:szCs w:val="24"/>
          <w:lang w:eastAsia="ru-RU"/>
        </w:rPr>
        <w:t> - Ноты </w:t>
      </w:r>
    </w:p>
    <w:p w:rsidR="003827EB" w:rsidRPr="00D4055E" w:rsidRDefault="00460B9F" w:rsidP="00D4055E">
      <w:pPr>
        <w:spacing w:after="600"/>
        <w:ind w:left="851"/>
        <w:jc w:val="both"/>
        <w:rPr>
          <w:rFonts w:ascii="Times New Roman" w:eastAsia="Times New Roman" w:hAnsi="Times New Roman" w:cs="Times New Roman"/>
          <w:sz w:val="24"/>
          <w:szCs w:val="24"/>
          <w:lang w:eastAsia="ru-RU"/>
        </w:rPr>
      </w:pPr>
      <w:hyperlink r:id="rId18" w:tgtFrame="_blank" w:history="1">
        <w:r w:rsidR="003827EB" w:rsidRPr="00D4055E">
          <w:rPr>
            <w:rFonts w:ascii="Times New Roman" w:eastAsia="Times New Roman" w:hAnsi="Times New Roman" w:cs="Times New Roman"/>
            <w:color w:val="0000FF" w:themeColor="hyperlink"/>
            <w:sz w:val="24"/>
            <w:szCs w:val="24"/>
            <w:u w:val="single"/>
            <w:lang w:eastAsia="ru-RU"/>
          </w:rPr>
          <w:t>http://intoclassics.net</w:t>
        </w:r>
      </w:hyperlink>
      <w:r w:rsidR="003827EB" w:rsidRPr="00D4055E">
        <w:rPr>
          <w:rFonts w:ascii="Times New Roman" w:eastAsia="Times New Roman" w:hAnsi="Times New Roman" w:cs="Times New Roman"/>
          <w:sz w:val="24"/>
          <w:szCs w:val="24"/>
          <w:lang w:eastAsia="ru-RU"/>
        </w:rPr>
        <w:t> - Погружение в классику</w:t>
      </w:r>
    </w:p>
    <w:p w:rsidR="009E14DB" w:rsidRPr="00D4055E" w:rsidRDefault="009E14DB" w:rsidP="009E14DB">
      <w:pPr>
        <w:pStyle w:val="1"/>
        <w:spacing w:after="120" w:line="276" w:lineRule="auto"/>
        <w:ind w:firstLine="0"/>
        <w:jc w:val="center"/>
        <w:rPr>
          <w:rFonts w:ascii="Times New Roman" w:hAnsi="Times New Roman"/>
          <w:b/>
          <w:sz w:val="24"/>
          <w:szCs w:val="28"/>
        </w:rPr>
      </w:pPr>
      <w:r w:rsidRPr="00D4055E">
        <w:rPr>
          <w:rFonts w:ascii="Times New Roman" w:hAnsi="Times New Roman"/>
          <w:b/>
          <w:sz w:val="24"/>
          <w:szCs w:val="28"/>
        </w:rPr>
        <w:t xml:space="preserve">ФОРМЫ </w:t>
      </w:r>
      <w:r w:rsidR="00E2123E" w:rsidRPr="00D4055E">
        <w:rPr>
          <w:rFonts w:ascii="Times New Roman" w:hAnsi="Times New Roman"/>
          <w:b/>
          <w:sz w:val="24"/>
          <w:szCs w:val="28"/>
        </w:rPr>
        <w:t>АТТЕСТАЦИИ</w:t>
      </w:r>
    </w:p>
    <w:p w:rsidR="00494A32" w:rsidRPr="00D4055E" w:rsidRDefault="00494A32" w:rsidP="00494A32">
      <w:pPr>
        <w:pStyle w:val="1"/>
        <w:spacing w:line="276" w:lineRule="auto"/>
        <w:ind w:firstLine="0"/>
        <w:jc w:val="both"/>
        <w:rPr>
          <w:rFonts w:ascii="Times New Roman" w:hAnsi="Times New Roman"/>
          <w:b/>
          <w:sz w:val="24"/>
          <w:szCs w:val="28"/>
        </w:rPr>
      </w:pPr>
      <w:r w:rsidRPr="00D4055E">
        <w:rPr>
          <w:rFonts w:ascii="Times New Roman" w:hAnsi="Times New Roman"/>
          <w:b/>
          <w:sz w:val="24"/>
          <w:szCs w:val="28"/>
        </w:rPr>
        <w:t>Текущая аттестация:</w:t>
      </w:r>
    </w:p>
    <w:p w:rsidR="009E14DB" w:rsidRPr="00D4055E" w:rsidRDefault="009E14DB" w:rsidP="00494A32">
      <w:pPr>
        <w:pStyle w:val="1"/>
        <w:numPr>
          <w:ilvl w:val="0"/>
          <w:numId w:val="46"/>
        </w:numPr>
        <w:spacing w:line="276" w:lineRule="auto"/>
        <w:ind w:left="567" w:hanging="283"/>
        <w:jc w:val="both"/>
        <w:rPr>
          <w:rFonts w:ascii="Times New Roman" w:hAnsi="Times New Roman"/>
          <w:sz w:val="24"/>
          <w:szCs w:val="24"/>
        </w:rPr>
      </w:pPr>
      <w:r w:rsidRPr="00D4055E">
        <w:rPr>
          <w:rFonts w:ascii="Times New Roman" w:hAnsi="Times New Roman"/>
          <w:sz w:val="24"/>
          <w:szCs w:val="24"/>
        </w:rPr>
        <w:t>Систематическая проверка домашних заданий (устно и письменно)</w:t>
      </w:r>
    </w:p>
    <w:p w:rsidR="009E14DB" w:rsidRPr="00D4055E" w:rsidRDefault="009E14DB" w:rsidP="00494A32">
      <w:pPr>
        <w:pStyle w:val="1"/>
        <w:numPr>
          <w:ilvl w:val="0"/>
          <w:numId w:val="46"/>
        </w:numPr>
        <w:spacing w:line="276" w:lineRule="auto"/>
        <w:ind w:left="567" w:hanging="283"/>
        <w:jc w:val="both"/>
        <w:rPr>
          <w:rFonts w:ascii="Times New Roman" w:hAnsi="Times New Roman"/>
          <w:sz w:val="24"/>
          <w:szCs w:val="24"/>
        </w:rPr>
      </w:pPr>
      <w:r w:rsidRPr="00D4055E">
        <w:rPr>
          <w:rFonts w:ascii="Times New Roman" w:hAnsi="Times New Roman"/>
          <w:sz w:val="24"/>
          <w:szCs w:val="24"/>
        </w:rPr>
        <w:t>Устный опрос: фронтальный, индивидуальный, коллективный</w:t>
      </w:r>
    </w:p>
    <w:p w:rsidR="009E14DB" w:rsidRPr="00D4055E" w:rsidRDefault="009E14DB" w:rsidP="00494A32">
      <w:pPr>
        <w:pStyle w:val="1"/>
        <w:numPr>
          <w:ilvl w:val="0"/>
          <w:numId w:val="46"/>
        </w:numPr>
        <w:spacing w:line="276" w:lineRule="auto"/>
        <w:ind w:left="567" w:hanging="283"/>
        <w:jc w:val="both"/>
        <w:rPr>
          <w:rFonts w:ascii="Times New Roman" w:hAnsi="Times New Roman"/>
          <w:sz w:val="24"/>
          <w:szCs w:val="24"/>
        </w:rPr>
      </w:pPr>
      <w:r w:rsidRPr="00D4055E">
        <w:rPr>
          <w:rFonts w:ascii="Times New Roman" w:hAnsi="Times New Roman"/>
          <w:sz w:val="24"/>
          <w:szCs w:val="24"/>
        </w:rPr>
        <w:t>Письменные работы:</w:t>
      </w:r>
    </w:p>
    <w:p w:rsidR="009E14DB" w:rsidRPr="00D4055E" w:rsidRDefault="009E14DB" w:rsidP="00494A32">
      <w:pPr>
        <w:pStyle w:val="1"/>
        <w:numPr>
          <w:ilvl w:val="0"/>
          <w:numId w:val="47"/>
        </w:numPr>
        <w:spacing w:line="276" w:lineRule="auto"/>
        <w:ind w:hanging="283"/>
        <w:jc w:val="both"/>
        <w:rPr>
          <w:rFonts w:ascii="Times New Roman" w:hAnsi="Times New Roman"/>
          <w:sz w:val="24"/>
          <w:szCs w:val="24"/>
        </w:rPr>
      </w:pPr>
      <w:r w:rsidRPr="00D4055E">
        <w:rPr>
          <w:rFonts w:ascii="Times New Roman" w:hAnsi="Times New Roman"/>
          <w:sz w:val="24"/>
          <w:szCs w:val="24"/>
        </w:rPr>
        <w:t>Письменный анализ учащимися незнакомого произведения</w:t>
      </w:r>
    </w:p>
    <w:p w:rsidR="009E14DB" w:rsidRPr="00D4055E" w:rsidRDefault="009E14DB" w:rsidP="00494A32">
      <w:pPr>
        <w:pStyle w:val="1"/>
        <w:numPr>
          <w:ilvl w:val="0"/>
          <w:numId w:val="47"/>
        </w:numPr>
        <w:spacing w:line="276" w:lineRule="auto"/>
        <w:ind w:hanging="283"/>
        <w:jc w:val="both"/>
        <w:rPr>
          <w:rFonts w:ascii="Times New Roman" w:hAnsi="Times New Roman"/>
          <w:sz w:val="24"/>
          <w:szCs w:val="24"/>
        </w:rPr>
      </w:pPr>
      <w:r w:rsidRPr="00D4055E">
        <w:rPr>
          <w:rFonts w:ascii="Times New Roman" w:hAnsi="Times New Roman"/>
          <w:sz w:val="24"/>
          <w:szCs w:val="24"/>
        </w:rPr>
        <w:t>Таблицы-конспекты по биографиям композиторов</w:t>
      </w:r>
    </w:p>
    <w:p w:rsidR="009E14DB" w:rsidRPr="00D4055E" w:rsidRDefault="009E14DB" w:rsidP="00494A32">
      <w:pPr>
        <w:pStyle w:val="1"/>
        <w:numPr>
          <w:ilvl w:val="0"/>
          <w:numId w:val="46"/>
        </w:numPr>
        <w:spacing w:line="276" w:lineRule="auto"/>
        <w:ind w:left="567" w:hanging="283"/>
        <w:jc w:val="both"/>
        <w:rPr>
          <w:rFonts w:ascii="Times New Roman" w:hAnsi="Times New Roman"/>
          <w:sz w:val="24"/>
          <w:szCs w:val="24"/>
        </w:rPr>
      </w:pPr>
      <w:r w:rsidRPr="00D4055E">
        <w:rPr>
          <w:rFonts w:ascii="Times New Roman" w:hAnsi="Times New Roman"/>
          <w:sz w:val="24"/>
          <w:szCs w:val="24"/>
        </w:rPr>
        <w:t>Тестирование на закрепление теоретических знаний</w:t>
      </w:r>
    </w:p>
    <w:p w:rsidR="003012D8" w:rsidRPr="00D4055E" w:rsidRDefault="003012D8" w:rsidP="00494A32">
      <w:pPr>
        <w:pStyle w:val="1"/>
        <w:numPr>
          <w:ilvl w:val="0"/>
          <w:numId w:val="46"/>
        </w:numPr>
        <w:spacing w:line="276" w:lineRule="auto"/>
        <w:ind w:left="567" w:hanging="283"/>
        <w:jc w:val="both"/>
        <w:rPr>
          <w:rFonts w:ascii="Times New Roman" w:hAnsi="Times New Roman"/>
          <w:sz w:val="24"/>
          <w:szCs w:val="24"/>
        </w:rPr>
      </w:pPr>
      <w:r w:rsidRPr="00D4055E">
        <w:rPr>
          <w:rFonts w:ascii="Times New Roman" w:hAnsi="Times New Roman"/>
          <w:sz w:val="24"/>
          <w:szCs w:val="24"/>
        </w:rPr>
        <w:t>Реферат, мультимедийная презентация</w:t>
      </w:r>
    </w:p>
    <w:p w:rsidR="009E14DB" w:rsidRPr="00D4055E" w:rsidRDefault="009E14DB" w:rsidP="00494A32">
      <w:pPr>
        <w:pStyle w:val="1"/>
        <w:numPr>
          <w:ilvl w:val="0"/>
          <w:numId w:val="46"/>
        </w:numPr>
        <w:spacing w:line="276" w:lineRule="auto"/>
        <w:ind w:left="567" w:hanging="283"/>
        <w:jc w:val="both"/>
        <w:rPr>
          <w:rFonts w:ascii="Times New Roman" w:hAnsi="Times New Roman"/>
          <w:sz w:val="24"/>
          <w:szCs w:val="24"/>
        </w:rPr>
      </w:pPr>
      <w:r w:rsidRPr="00D4055E">
        <w:rPr>
          <w:rFonts w:ascii="Times New Roman" w:hAnsi="Times New Roman"/>
          <w:sz w:val="24"/>
          <w:szCs w:val="24"/>
        </w:rPr>
        <w:t>Контрольные уроки в конце каждого полугодия</w:t>
      </w:r>
    </w:p>
    <w:p w:rsidR="00494A32" w:rsidRPr="00D4055E" w:rsidRDefault="00494A32" w:rsidP="00494A32">
      <w:pPr>
        <w:pStyle w:val="1"/>
        <w:spacing w:line="276" w:lineRule="auto"/>
        <w:ind w:firstLine="0"/>
        <w:jc w:val="both"/>
        <w:rPr>
          <w:rFonts w:ascii="Times New Roman" w:hAnsi="Times New Roman"/>
          <w:b/>
          <w:sz w:val="24"/>
          <w:szCs w:val="24"/>
        </w:rPr>
      </w:pPr>
      <w:r w:rsidRPr="00D4055E">
        <w:rPr>
          <w:rFonts w:ascii="Times New Roman" w:hAnsi="Times New Roman"/>
          <w:b/>
          <w:sz w:val="24"/>
          <w:szCs w:val="24"/>
        </w:rPr>
        <w:t>Промежуточная аттестация:</w:t>
      </w:r>
    </w:p>
    <w:p w:rsidR="00494A32" w:rsidRPr="00D4055E" w:rsidRDefault="00494A32" w:rsidP="00494A32">
      <w:pPr>
        <w:pStyle w:val="1"/>
        <w:numPr>
          <w:ilvl w:val="0"/>
          <w:numId w:val="48"/>
        </w:numPr>
        <w:spacing w:line="276" w:lineRule="auto"/>
        <w:ind w:left="567" w:hanging="283"/>
        <w:jc w:val="both"/>
        <w:rPr>
          <w:rFonts w:ascii="Times New Roman" w:hAnsi="Times New Roman"/>
          <w:sz w:val="24"/>
          <w:szCs w:val="24"/>
        </w:rPr>
      </w:pPr>
      <w:r w:rsidRPr="00D4055E">
        <w:rPr>
          <w:rFonts w:ascii="Times New Roman" w:hAnsi="Times New Roman"/>
          <w:sz w:val="24"/>
          <w:szCs w:val="24"/>
        </w:rPr>
        <w:t>Контрольный урок по окончании каждого года обучения, кроме выпускного</w:t>
      </w:r>
    </w:p>
    <w:p w:rsidR="009E14DB" w:rsidRPr="00D4055E" w:rsidRDefault="009E14DB" w:rsidP="00494A32">
      <w:pPr>
        <w:pStyle w:val="1"/>
        <w:numPr>
          <w:ilvl w:val="0"/>
          <w:numId w:val="48"/>
        </w:numPr>
        <w:spacing w:line="276" w:lineRule="auto"/>
        <w:ind w:left="567" w:hanging="283"/>
        <w:jc w:val="both"/>
        <w:rPr>
          <w:rFonts w:ascii="Times New Roman" w:hAnsi="Times New Roman"/>
          <w:sz w:val="24"/>
          <w:szCs w:val="24"/>
        </w:rPr>
      </w:pPr>
      <w:r w:rsidRPr="00D4055E">
        <w:rPr>
          <w:rFonts w:ascii="Times New Roman" w:hAnsi="Times New Roman"/>
          <w:sz w:val="24"/>
          <w:szCs w:val="24"/>
        </w:rPr>
        <w:t>Контрольный срез по всем видам работ в конце учебного года</w:t>
      </w:r>
      <w:r w:rsidR="00EA30A6" w:rsidRPr="00D4055E">
        <w:rPr>
          <w:rFonts w:ascii="Times New Roman" w:hAnsi="Times New Roman"/>
          <w:sz w:val="24"/>
          <w:szCs w:val="24"/>
        </w:rPr>
        <w:t>, кроме выпускного</w:t>
      </w:r>
    </w:p>
    <w:p w:rsidR="00494A32" w:rsidRPr="00D4055E" w:rsidRDefault="00494A32" w:rsidP="00494A32">
      <w:pPr>
        <w:pStyle w:val="1"/>
        <w:spacing w:line="276" w:lineRule="auto"/>
        <w:ind w:firstLine="0"/>
        <w:jc w:val="both"/>
        <w:rPr>
          <w:rFonts w:ascii="Times New Roman" w:hAnsi="Times New Roman"/>
          <w:b/>
          <w:sz w:val="24"/>
          <w:szCs w:val="24"/>
        </w:rPr>
      </w:pPr>
      <w:r w:rsidRPr="00D4055E">
        <w:rPr>
          <w:rFonts w:ascii="Times New Roman" w:hAnsi="Times New Roman"/>
          <w:b/>
          <w:sz w:val="24"/>
          <w:szCs w:val="24"/>
        </w:rPr>
        <w:t>Итоговая аттестация:</w:t>
      </w:r>
    </w:p>
    <w:p w:rsidR="009E14DB" w:rsidRPr="00D4055E" w:rsidRDefault="00494A32" w:rsidP="00D4055E">
      <w:pPr>
        <w:pStyle w:val="1"/>
        <w:numPr>
          <w:ilvl w:val="0"/>
          <w:numId w:val="49"/>
        </w:numPr>
        <w:spacing w:after="600" w:line="276" w:lineRule="auto"/>
        <w:ind w:left="567" w:hanging="283"/>
        <w:jc w:val="both"/>
        <w:rPr>
          <w:rFonts w:ascii="Times New Roman" w:hAnsi="Times New Roman"/>
          <w:sz w:val="24"/>
          <w:szCs w:val="24"/>
        </w:rPr>
      </w:pPr>
      <w:r w:rsidRPr="00D4055E">
        <w:rPr>
          <w:rFonts w:ascii="Times New Roman" w:hAnsi="Times New Roman"/>
          <w:sz w:val="24"/>
          <w:szCs w:val="24"/>
        </w:rPr>
        <w:t>К</w:t>
      </w:r>
      <w:r w:rsidR="009E14DB" w:rsidRPr="00D4055E">
        <w:rPr>
          <w:rFonts w:ascii="Times New Roman" w:hAnsi="Times New Roman"/>
          <w:sz w:val="24"/>
          <w:szCs w:val="24"/>
        </w:rPr>
        <w:t>онтрольный урок по окончании 4-го года обучения</w:t>
      </w:r>
    </w:p>
    <w:p w:rsidR="00D4055E" w:rsidRDefault="00D4055E" w:rsidP="0098420B">
      <w:pPr>
        <w:pStyle w:val="1"/>
        <w:spacing w:after="120" w:line="276" w:lineRule="auto"/>
        <w:ind w:firstLine="0"/>
        <w:jc w:val="center"/>
        <w:rPr>
          <w:rFonts w:ascii="Times New Roman" w:hAnsi="Times New Roman"/>
          <w:b/>
          <w:sz w:val="24"/>
          <w:szCs w:val="24"/>
        </w:rPr>
      </w:pPr>
    </w:p>
    <w:p w:rsidR="00D47D08" w:rsidRPr="00D4055E" w:rsidRDefault="00D47D08" w:rsidP="0098420B">
      <w:pPr>
        <w:pStyle w:val="1"/>
        <w:spacing w:after="120" w:line="276" w:lineRule="auto"/>
        <w:ind w:firstLine="0"/>
        <w:jc w:val="center"/>
        <w:rPr>
          <w:rFonts w:ascii="Times New Roman" w:hAnsi="Times New Roman"/>
          <w:b/>
          <w:sz w:val="24"/>
          <w:szCs w:val="24"/>
        </w:rPr>
      </w:pPr>
      <w:r w:rsidRPr="00D4055E">
        <w:rPr>
          <w:rFonts w:ascii="Times New Roman" w:hAnsi="Times New Roman"/>
          <w:b/>
          <w:sz w:val="24"/>
          <w:szCs w:val="24"/>
        </w:rPr>
        <w:lastRenderedPageBreak/>
        <w:t>ОЦЕНОЧНЫЕ МАТЕРИАЛЫ</w:t>
      </w:r>
    </w:p>
    <w:p w:rsidR="000E68CE" w:rsidRPr="00D4055E" w:rsidRDefault="000E68CE" w:rsidP="000E68CE">
      <w:pPr>
        <w:pStyle w:val="1"/>
        <w:spacing w:line="276" w:lineRule="auto"/>
        <w:ind w:firstLine="0"/>
        <w:jc w:val="both"/>
        <w:rPr>
          <w:rFonts w:ascii="Times New Roman" w:hAnsi="Times New Roman"/>
          <w:b/>
          <w:sz w:val="24"/>
          <w:szCs w:val="24"/>
        </w:rPr>
      </w:pPr>
      <w:r w:rsidRPr="00D4055E">
        <w:rPr>
          <w:rFonts w:ascii="Times New Roman" w:hAnsi="Times New Roman"/>
          <w:b/>
          <w:sz w:val="24"/>
          <w:szCs w:val="24"/>
        </w:rPr>
        <w:t xml:space="preserve">Примерные </w:t>
      </w:r>
      <w:r w:rsidR="00580D39" w:rsidRPr="00D4055E">
        <w:rPr>
          <w:rFonts w:ascii="Times New Roman" w:hAnsi="Times New Roman"/>
          <w:b/>
          <w:sz w:val="24"/>
          <w:szCs w:val="24"/>
        </w:rPr>
        <w:t xml:space="preserve">контрольные </w:t>
      </w:r>
      <w:r w:rsidRPr="00D4055E">
        <w:rPr>
          <w:rFonts w:ascii="Times New Roman" w:hAnsi="Times New Roman"/>
          <w:b/>
          <w:sz w:val="24"/>
          <w:szCs w:val="24"/>
        </w:rPr>
        <w:t xml:space="preserve">требования на </w:t>
      </w:r>
      <w:r w:rsidR="00580D39" w:rsidRPr="00D4055E">
        <w:rPr>
          <w:rFonts w:ascii="Times New Roman" w:hAnsi="Times New Roman"/>
          <w:b/>
          <w:sz w:val="24"/>
          <w:szCs w:val="24"/>
        </w:rPr>
        <w:t>разных этапах обучения</w:t>
      </w:r>
    </w:p>
    <w:p w:rsidR="00580D39" w:rsidRPr="00D4055E" w:rsidRDefault="00D42DAA" w:rsidP="00580D39">
      <w:pPr>
        <w:pStyle w:val="1"/>
        <w:spacing w:line="276" w:lineRule="auto"/>
        <w:ind w:firstLine="0"/>
        <w:jc w:val="both"/>
        <w:rPr>
          <w:rFonts w:ascii="Times New Roman" w:hAnsi="Times New Roman"/>
          <w:sz w:val="24"/>
          <w:szCs w:val="24"/>
        </w:rPr>
      </w:pPr>
      <w:r w:rsidRPr="00D4055E">
        <w:rPr>
          <w:rFonts w:ascii="Times New Roman" w:hAnsi="Times New Roman"/>
          <w:sz w:val="24"/>
          <w:szCs w:val="24"/>
        </w:rPr>
        <w:t xml:space="preserve">Обучающиеся </w:t>
      </w:r>
      <w:r w:rsidR="00580D39" w:rsidRPr="00D4055E">
        <w:rPr>
          <w:rFonts w:ascii="Times New Roman" w:hAnsi="Times New Roman"/>
          <w:sz w:val="24"/>
          <w:szCs w:val="24"/>
        </w:rPr>
        <w:t>должны уметь:</w:t>
      </w:r>
    </w:p>
    <w:p w:rsidR="00580D39" w:rsidRPr="00D4055E" w:rsidRDefault="00580D39" w:rsidP="00A227A3">
      <w:pPr>
        <w:pStyle w:val="1"/>
        <w:numPr>
          <w:ilvl w:val="0"/>
          <w:numId w:val="38"/>
        </w:numPr>
        <w:spacing w:line="276" w:lineRule="auto"/>
        <w:jc w:val="both"/>
        <w:rPr>
          <w:rFonts w:ascii="Times New Roman" w:hAnsi="Times New Roman"/>
          <w:sz w:val="24"/>
          <w:szCs w:val="24"/>
        </w:rPr>
      </w:pPr>
      <w:r w:rsidRPr="00D4055E">
        <w:rPr>
          <w:rFonts w:ascii="Times New Roman" w:hAnsi="Times New Roman"/>
          <w:sz w:val="24"/>
          <w:szCs w:val="24"/>
        </w:rPr>
        <w:t>грамотно и связно рассказывать о том или ином сочинении или историческом событии</w:t>
      </w:r>
    </w:p>
    <w:p w:rsidR="00580D39" w:rsidRPr="00D4055E" w:rsidRDefault="00580D39" w:rsidP="00A227A3">
      <w:pPr>
        <w:pStyle w:val="1"/>
        <w:numPr>
          <w:ilvl w:val="0"/>
          <w:numId w:val="38"/>
        </w:numPr>
        <w:spacing w:line="276" w:lineRule="auto"/>
        <w:jc w:val="both"/>
        <w:rPr>
          <w:rFonts w:ascii="Times New Roman" w:hAnsi="Times New Roman"/>
          <w:sz w:val="24"/>
          <w:szCs w:val="24"/>
        </w:rPr>
      </w:pPr>
      <w:r w:rsidRPr="00D4055E">
        <w:rPr>
          <w:rFonts w:ascii="Times New Roman" w:hAnsi="Times New Roman"/>
          <w:sz w:val="24"/>
          <w:szCs w:val="24"/>
        </w:rPr>
        <w:t>знать специальную терминологию</w:t>
      </w:r>
    </w:p>
    <w:p w:rsidR="00580D39" w:rsidRPr="00D4055E" w:rsidRDefault="00580D39" w:rsidP="00A227A3">
      <w:pPr>
        <w:pStyle w:val="1"/>
        <w:numPr>
          <w:ilvl w:val="0"/>
          <w:numId w:val="38"/>
        </w:numPr>
        <w:spacing w:line="276" w:lineRule="auto"/>
        <w:jc w:val="both"/>
        <w:rPr>
          <w:rFonts w:ascii="Times New Roman" w:hAnsi="Times New Roman"/>
          <w:sz w:val="24"/>
          <w:szCs w:val="24"/>
        </w:rPr>
      </w:pPr>
      <w:r w:rsidRPr="00D4055E">
        <w:rPr>
          <w:rFonts w:ascii="Times New Roman" w:hAnsi="Times New Roman"/>
          <w:sz w:val="24"/>
          <w:szCs w:val="24"/>
        </w:rPr>
        <w:t>ориентироваться в биографии композитора</w:t>
      </w:r>
    </w:p>
    <w:p w:rsidR="00580D39" w:rsidRPr="00D4055E" w:rsidRDefault="00580D39" w:rsidP="00A227A3">
      <w:pPr>
        <w:pStyle w:val="1"/>
        <w:numPr>
          <w:ilvl w:val="0"/>
          <w:numId w:val="38"/>
        </w:numPr>
        <w:spacing w:line="276" w:lineRule="auto"/>
        <w:jc w:val="both"/>
        <w:rPr>
          <w:rFonts w:ascii="Times New Roman" w:hAnsi="Times New Roman"/>
          <w:sz w:val="24"/>
          <w:szCs w:val="24"/>
        </w:rPr>
      </w:pPr>
      <w:r w:rsidRPr="00D4055E">
        <w:rPr>
          <w:rFonts w:ascii="Times New Roman" w:hAnsi="Times New Roman"/>
          <w:sz w:val="24"/>
          <w:szCs w:val="24"/>
        </w:rPr>
        <w:t>представлять исторический контекст событий, изложенных в биографиях композиторов</w:t>
      </w:r>
    </w:p>
    <w:p w:rsidR="00580D39" w:rsidRPr="00D4055E" w:rsidRDefault="00580D39" w:rsidP="00A227A3">
      <w:pPr>
        <w:pStyle w:val="1"/>
        <w:numPr>
          <w:ilvl w:val="0"/>
          <w:numId w:val="38"/>
        </w:numPr>
        <w:spacing w:line="276" w:lineRule="auto"/>
        <w:jc w:val="both"/>
        <w:rPr>
          <w:rFonts w:ascii="Times New Roman" w:hAnsi="Times New Roman"/>
          <w:sz w:val="24"/>
          <w:szCs w:val="24"/>
        </w:rPr>
      </w:pPr>
      <w:r w:rsidRPr="00D4055E">
        <w:rPr>
          <w:rFonts w:ascii="Times New Roman" w:hAnsi="Times New Roman"/>
          <w:sz w:val="24"/>
          <w:szCs w:val="24"/>
        </w:rPr>
        <w:t>определить на слух тематический материал пройденных произведений</w:t>
      </w:r>
    </w:p>
    <w:p w:rsidR="00580D39" w:rsidRPr="00D4055E" w:rsidRDefault="00580D39" w:rsidP="00A227A3">
      <w:pPr>
        <w:pStyle w:val="1"/>
        <w:numPr>
          <w:ilvl w:val="0"/>
          <w:numId w:val="38"/>
        </w:numPr>
        <w:spacing w:line="276" w:lineRule="auto"/>
        <w:jc w:val="both"/>
        <w:rPr>
          <w:rFonts w:ascii="Times New Roman" w:hAnsi="Times New Roman"/>
          <w:sz w:val="24"/>
          <w:szCs w:val="24"/>
        </w:rPr>
      </w:pPr>
      <w:r w:rsidRPr="00D4055E">
        <w:rPr>
          <w:rFonts w:ascii="Times New Roman" w:hAnsi="Times New Roman"/>
          <w:sz w:val="24"/>
          <w:szCs w:val="24"/>
        </w:rPr>
        <w:t>играть на фортепиано тематический материал пройденных произведений</w:t>
      </w:r>
    </w:p>
    <w:p w:rsidR="00580D39" w:rsidRPr="00D4055E" w:rsidRDefault="00580D39" w:rsidP="00A227A3">
      <w:pPr>
        <w:pStyle w:val="1"/>
        <w:numPr>
          <w:ilvl w:val="0"/>
          <w:numId w:val="38"/>
        </w:numPr>
        <w:spacing w:line="276" w:lineRule="auto"/>
        <w:jc w:val="both"/>
        <w:rPr>
          <w:rFonts w:ascii="Times New Roman" w:hAnsi="Times New Roman"/>
          <w:sz w:val="24"/>
          <w:szCs w:val="24"/>
        </w:rPr>
      </w:pPr>
      <w:r w:rsidRPr="00D4055E">
        <w:rPr>
          <w:rFonts w:ascii="Times New Roman" w:hAnsi="Times New Roman"/>
          <w:sz w:val="24"/>
          <w:szCs w:val="24"/>
        </w:rPr>
        <w:t>знать основные стилевые направления в культуре и определять их характерные черты</w:t>
      </w:r>
    </w:p>
    <w:p w:rsidR="000E68CE" w:rsidRPr="00D4055E" w:rsidRDefault="00580D39" w:rsidP="00A227A3">
      <w:pPr>
        <w:pStyle w:val="1"/>
        <w:numPr>
          <w:ilvl w:val="0"/>
          <w:numId w:val="38"/>
        </w:numPr>
        <w:spacing w:line="276" w:lineRule="auto"/>
        <w:jc w:val="both"/>
        <w:rPr>
          <w:rFonts w:ascii="Times New Roman" w:hAnsi="Times New Roman"/>
          <w:sz w:val="24"/>
          <w:szCs w:val="24"/>
        </w:rPr>
      </w:pPr>
      <w:r w:rsidRPr="00D4055E">
        <w:rPr>
          <w:rFonts w:ascii="Times New Roman" w:hAnsi="Times New Roman"/>
          <w:sz w:val="24"/>
          <w:szCs w:val="24"/>
        </w:rPr>
        <w:t>знать и определять характерные черты пройденных жанров и форм.</w:t>
      </w:r>
    </w:p>
    <w:p w:rsidR="00A753D5" w:rsidRPr="00D4055E" w:rsidRDefault="00A753D5" w:rsidP="00A753D5">
      <w:pPr>
        <w:pStyle w:val="a3"/>
        <w:shd w:val="clear" w:color="auto" w:fill="FFFFFF"/>
        <w:spacing w:after="0"/>
        <w:ind w:left="284" w:right="518"/>
        <w:jc w:val="both"/>
        <w:rPr>
          <w:rFonts w:ascii="Times New Roman" w:hAnsi="Times New Roman" w:cs="Times New Roman"/>
          <w:b/>
          <w:sz w:val="18"/>
        </w:rPr>
      </w:pPr>
      <w:r w:rsidRPr="00D4055E">
        <w:rPr>
          <w:rFonts w:ascii="Times New Roman" w:hAnsi="Times New Roman" w:cs="Times New Roman"/>
          <w:b/>
          <w:iCs/>
          <w:color w:val="000000"/>
          <w:spacing w:val="8"/>
          <w:sz w:val="24"/>
          <w:szCs w:val="28"/>
        </w:rPr>
        <w:t xml:space="preserve">Критерии оценки промежуточной и итоговой </w:t>
      </w:r>
      <w:r w:rsidRPr="00D4055E">
        <w:rPr>
          <w:rFonts w:ascii="Times New Roman" w:hAnsi="Times New Roman" w:cs="Times New Roman"/>
          <w:b/>
          <w:iCs/>
          <w:color w:val="000000"/>
          <w:spacing w:val="5"/>
          <w:sz w:val="24"/>
          <w:szCs w:val="28"/>
        </w:rPr>
        <w:t>аттестации</w:t>
      </w:r>
    </w:p>
    <w:p w:rsidR="00A753D5" w:rsidRPr="00D4055E" w:rsidRDefault="006A3FF9" w:rsidP="00A227A3">
      <w:pPr>
        <w:pStyle w:val="a3"/>
        <w:numPr>
          <w:ilvl w:val="0"/>
          <w:numId w:val="45"/>
        </w:numPr>
        <w:shd w:val="clear" w:color="auto" w:fill="FFFFFF"/>
        <w:ind w:left="709" w:hanging="425"/>
        <w:jc w:val="both"/>
        <w:rPr>
          <w:rFonts w:ascii="Times New Roman" w:hAnsi="Times New Roman" w:cs="Times New Roman"/>
          <w:sz w:val="18"/>
        </w:rPr>
      </w:pPr>
      <w:r w:rsidRPr="00D4055E">
        <w:rPr>
          <w:rFonts w:ascii="Times New Roman" w:hAnsi="Times New Roman" w:cs="Times New Roman"/>
          <w:i/>
          <w:color w:val="000000"/>
          <w:sz w:val="24"/>
          <w:szCs w:val="28"/>
        </w:rPr>
        <w:t>5 (отлично</w:t>
      </w:r>
      <w:r w:rsidR="00A753D5" w:rsidRPr="00D4055E">
        <w:rPr>
          <w:rFonts w:ascii="Times New Roman" w:hAnsi="Times New Roman" w:cs="Times New Roman"/>
          <w:i/>
          <w:color w:val="000000"/>
          <w:sz w:val="24"/>
          <w:szCs w:val="28"/>
        </w:rPr>
        <w:t>)</w:t>
      </w:r>
      <w:r w:rsidR="00A753D5" w:rsidRPr="00D4055E">
        <w:rPr>
          <w:rFonts w:ascii="Times New Roman" w:hAnsi="Times New Roman" w:cs="Times New Roman"/>
          <w:color w:val="000000"/>
          <w:sz w:val="24"/>
          <w:szCs w:val="28"/>
        </w:rPr>
        <w:t xml:space="preserve"> </w:t>
      </w:r>
      <w:r w:rsidRPr="00D4055E">
        <w:rPr>
          <w:rFonts w:ascii="Times New Roman" w:hAnsi="Times New Roman" w:cs="Times New Roman"/>
          <w:color w:val="000000"/>
          <w:sz w:val="24"/>
          <w:szCs w:val="28"/>
        </w:rPr>
        <w:t>–</w:t>
      </w:r>
      <w:r w:rsidR="00A753D5" w:rsidRPr="00D4055E">
        <w:rPr>
          <w:rFonts w:ascii="Times New Roman" w:hAnsi="Times New Roman" w:cs="Times New Roman"/>
          <w:color w:val="000000"/>
          <w:sz w:val="24"/>
          <w:szCs w:val="28"/>
        </w:rPr>
        <w:t xml:space="preserve"> содержательный и грамотный (с позиции русского </w:t>
      </w:r>
      <w:r w:rsidR="00A753D5" w:rsidRPr="00D4055E">
        <w:rPr>
          <w:rFonts w:ascii="Times New Roman" w:hAnsi="Times New Roman" w:cs="Times New Roman"/>
          <w:color w:val="000000"/>
          <w:spacing w:val="8"/>
          <w:sz w:val="24"/>
          <w:szCs w:val="28"/>
        </w:rPr>
        <w:t xml:space="preserve">языка) устный или письменный ответ с верным изложением фактов. </w:t>
      </w:r>
      <w:r w:rsidR="00A753D5" w:rsidRPr="00D4055E">
        <w:rPr>
          <w:rFonts w:ascii="Times New Roman" w:hAnsi="Times New Roman" w:cs="Times New Roman"/>
          <w:color w:val="000000"/>
          <w:spacing w:val="6"/>
          <w:sz w:val="24"/>
          <w:szCs w:val="28"/>
        </w:rPr>
        <w:t xml:space="preserve">Точное определение на слух тематического материала пройденных </w:t>
      </w:r>
      <w:r w:rsidR="00A753D5" w:rsidRPr="00D4055E">
        <w:rPr>
          <w:rFonts w:ascii="Times New Roman" w:hAnsi="Times New Roman" w:cs="Times New Roman"/>
          <w:color w:val="000000"/>
          <w:spacing w:val="11"/>
          <w:sz w:val="24"/>
          <w:szCs w:val="28"/>
        </w:rPr>
        <w:t xml:space="preserve">сочинений. Свободное ориентирование в определенных эпохах </w:t>
      </w:r>
      <w:r w:rsidR="00A753D5" w:rsidRPr="00D4055E">
        <w:rPr>
          <w:rFonts w:ascii="Times New Roman" w:hAnsi="Times New Roman" w:cs="Times New Roman"/>
          <w:color w:val="000000"/>
          <w:spacing w:val="-1"/>
          <w:sz w:val="24"/>
          <w:szCs w:val="28"/>
        </w:rPr>
        <w:t>(историческом контексте, других видах искусств).</w:t>
      </w:r>
    </w:p>
    <w:p w:rsidR="00A753D5" w:rsidRPr="00D4055E" w:rsidRDefault="006A3FF9" w:rsidP="00A227A3">
      <w:pPr>
        <w:pStyle w:val="a3"/>
        <w:numPr>
          <w:ilvl w:val="0"/>
          <w:numId w:val="45"/>
        </w:numPr>
        <w:shd w:val="clear" w:color="auto" w:fill="FFFFFF"/>
        <w:spacing w:before="5"/>
        <w:ind w:left="709" w:right="10" w:hanging="425"/>
        <w:jc w:val="both"/>
        <w:rPr>
          <w:rFonts w:ascii="Times New Roman" w:hAnsi="Times New Roman" w:cs="Times New Roman"/>
          <w:sz w:val="18"/>
        </w:rPr>
      </w:pPr>
      <w:r w:rsidRPr="00D4055E">
        <w:rPr>
          <w:rFonts w:ascii="Times New Roman" w:hAnsi="Times New Roman" w:cs="Times New Roman"/>
          <w:i/>
          <w:color w:val="000000"/>
          <w:sz w:val="24"/>
          <w:szCs w:val="28"/>
        </w:rPr>
        <w:t>4 (хорошо</w:t>
      </w:r>
      <w:r w:rsidR="00A753D5" w:rsidRPr="00D4055E">
        <w:rPr>
          <w:rFonts w:ascii="Times New Roman" w:hAnsi="Times New Roman" w:cs="Times New Roman"/>
          <w:i/>
          <w:color w:val="000000"/>
          <w:sz w:val="24"/>
          <w:szCs w:val="28"/>
        </w:rPr>
        <w:t>)</w:t>
      </w:r>
      <w:r w:rsidR="00A753D5" w:rsidRPr="00D4055E">
        <w:rPr>
          <w:rFonts w:ascii="Times New Roman" w:hAnsi="Times New Roman" w:cs="Times New Roman"/>
          <w:color w:val="000000"/>
          <w:sz w:val="24"/>
          <w:szCs w:val="28"/>
        </w:rPr>
        <w:t xml:space="preserve"> </w:t>
      </w:r>
      <w:r w:rsidRPr="00D4055E">
        <w:rPr>
          <w:rFonts w:ascii="Times New Roman" w:hAnsi="Times New Roman" w:cs="Times New Roman"/>
          <w:color w:val="000000"/>
          <w:sz w:val="24"/>
          <w:szCs w:val="28"/>
        </w:rPr>
        <w:t>–</w:t>
      </w:r>
      <w:r w:rsidR="00A753D5" w:rsidRPr="00D4055E">
        <w:rPr>
          <w:rFonts w:ascii="Times New Roman" w:hAnsi="Times New Roman" w:cs="Times New Roman"/>
          <w:color w:val="000000"/>
          <w:sz w:val="24"/>
          <w:szCs w:val="28"/>
        </w:rPr>
        <w:t xml:space="preserve"> устный или письменный ответ, содержащий не более </w:t>
      </w:r>
      <w:r w:rsidR="00A753D5" w:rsidRPr="00D4055E">
        <w:rPr>
          <w:rFonts w:ascii="Times New Roman" w:hAnsi="Times New Roman" w:cs="Times New Roman"/>
          <w:color w:val="000000"/>
          <w:spacing w:val="10"/>
          <w:sz w:val="24"/>
          <w:szCs w:val="28"/>
        </w:rPr>
        <w:t xml:space="preserve">2-3 незначительных ошибок. Определение на слух тематического </w:t>
      </w:r>
      <w:r w:rsidR="00A753D5" w:rsidRPr="00D4055E">
        <w:rPr>
          <w:rFonts w:ascii="Times New Roman" w:hAnsi="Times New Roman" w:cs="Times New Roman"/>
          <w:color w:val="000000"/>
          <w:spacing w:val="7"/>
          <w:sz w:val="24"/>
          <w:szCs w:val="28"/>
        </w:rPr>
        <w:t>материала также содержит 2-3 неточности негрубого характера или 1</w:t>
      </w:r>
      <w:r w:rsidR="00A753D5" w:rsidRPr="00D4055E">
        <w:rPr>
          <w:rFonts w:ascii="Times New Roman" w:hAnsi="Times New Roman" w:cs="Times New Roman"/>
          <w:sz w:val="18"/>
        </w:rPr>
        <w:t xml:space="preserve"> </w:t>
      </w:r>
      <w:r w:rsidR="00A753D5" w:rsidRPr="00D4055E">
        <w:rPr>
          <w:rFonts w:ascii="Times New Roman" w:hAnsi="Times New Roman" w:cs="Times New Roman"/>
          <w:color w:val="000000"/>
          <w:spacing w:val="1"/>
          <w:sz w:val="24"/>
          <w:szCs w:val="28"/>
        </w:rPr>
        <w:t xml:space="preserve">грубую ошибку и 1 незначительную. Ориентирование в историческом </w:t>
      </w:r>
      <w:r w:rsidR="00A753D5" w:rsidRPr="00D4055E">
        <w:rPr>
          <w:rFonts w:ascii="Times New Roman" w:hAnsi="Times New Roman" w:cs="Times New Roman"/>
          <w:color w:val="000000"/>
          <w:sz w:val="24"/>
          <w:szCs w:val="28"/>
        </w:rPr>
        <w:t xml:space="preserve">контексте может вызывать небольшое затруднение, требовать время на </w:t>
      </w:r>
      <w:r w:rsidR="00A753D5" w:rsidRPr="00D4055E">
        <w:rPr>
          <w:rFonts w:ascii="Times New Roman" w:hAnsi="Times New Roman" w:cs="Times New Roman"/>
          <w:color w:val="000000"/>
          <w:spacing w:val="1"/>
          <w:sz w:val="24"/>
          <w:szCs w:val="28"/>
        </w:rPr>
        <w:t>размышление, но в итоге даётся необходимый ответ.</w:t>
      </w:r>
    </w:p>
    <w:p w:rsidR="00A753D5" w:rsidRPr="00D4055E" w:rsidRDefault="006A3FF9" w:rsidP="00A227A3">
      <w:pPr>
        <w:pStyle w:val="a3"/>
        <w:numPr>
          <w:ilvl w:val="0"/>
          <w:numId w:val="45"/>
        </w:numPr>
        <w:shd w:val="clear" w:color="auto" w:fill="FFFFFF"/>
        <w:spacing w:before="5"/>
        <w:ind w:left="709" w:hanging="425"/>
        <w:jc w:val="both"/>
        <w:rPr>
          <w:rFonts w:ascii="Times New Roman" w:hAnsi="Times New Roman" w:cs="Times New Roman"/>
          <w:sz w:val="18"/>
        </w:rPr>
      </w:pPr>
      <w:r w:rsidRPr="00D4055E">
        <w:rPr>
          <w:rFonts w:ascii="Times New Roman" w:hAnsi="Times New Roman" w:cs="Times New Roman"/>
          <w:i/>
          <w:color w:val="000000"/>
          <w:spacing w:val="13"/>
          <w:sz w:val="24"/>
          <w:szCs w:val="28"/>
        </w:rPr>
        <w:t>3</w:t>
      </w:r>
      <w:r w:rsidR="007E61C8" w:rsidRPr="00D4055E">
        <w:rPr>
          <w:rFonts w:ascii="Times New Roman" w:hAnsi="Times New Roman" w:cs="Times New Roman"/>
          <w:i/>
          <w:color w:val="000000"/>
          <w:spacing w:val="13"/>
          <w:sz w:val="24"/>
          <w:szCs w:val="28"/>
        </w:rPr>
        <w:t xml:space="preserve"> (</w:t>
      </w:r>
      <w:r w:rsidRPr="00D4055E">
        <w:rPr>
          <w:rFonts w:ascii="Times New Roman" w:hAnsi="Times New Roman" w:cs="Times New Roman"/>
          <w:i/>
          <w:color w:val="000000"/>
          <w:spacing w:val="13"/>
          <w:sz w:val="24"/>
          <w:szCs w:val="28"/>
        </w:rPr>
        <w:t>«удовлетворительно</w:t>
      </w:r>
      <w:r w:rsidR="00A753D5" w:rsidRPr="00D4055E">
        <w:rPr>
          <w:rFonts w:ascii="Times New Roman" w:hAnsi="Times New Roman" w:cs="Times New Roman"/>
          <w:i/>
          <w:color w:val="000000"/>
          <w:spacing w:val="13"/>
          <w:sz w:val="24"/>
          <w:szCs w:val="28"/>
        </w:rPr>
        <w:t>)</w:t>
      </w:r>
      <w:r w:rsidR="00A753D5" w:rsidRPr="00D4055E">
        <w:rPr>
          <w:rFonts w:ascii="Times New Roman" w:hAnsi="Times New Roman" w:cs="Times New Roman"/>
          <w:color w:val="000000"/>
          <w:spacing w:val="13"/>
          <w:sz w:val="24"/>
          <w:szCs w:val="28"/>
        </w:rPr>
        <w:t xml:space="preserve"> </w:t>
      </w:r>
      <w:r w:rsidRPr="00D4055E">
        <w:rPr>
          <w:rFonts w:ascii="Times New Roman" w:hAnsi="Times New Roman" w:cs="Times New Roman"/>
          <w:color w:val="000000"/>
          <w:spacing w:val="13"/>
          <w:sz w:val="24"/>
          <w:szCs w:val="28"/>
        </w:rPr>
        <w:t>–</w:t>
      </w:r>
      <w:r w:rsidR="00A753D5" w:rsidRPr="00D4055E">
        <w:rPr>
          <w:rFonts w:ascii="Times New Roman" w:hAnsi="Times New Roman" w:cs="Times New Roman"/>
          <w:color w:val="000000"/>
          <w:spacing w:val="13"/>
          <w:sz w:val="24"/>
          <w:szCs w:val="28"/>
        </w:rPr>
        <w:t xml:space="preserve"> устный или письменный ответ, </w:t>
      </w:r>
      <w:r w:rsidR="00A753D5" w:rsidRPr="00D4055E">
        <w:rPr>
          <w:rFonts w:ascii="Times New Roman" w:hAnsi="Times New Roman" w:cs="Times New Roman"/>
          <w:color w:val="000000"/>
          <w:sz w:val="24"/>
          <w:szCs w:val="28"/>
        </w:rPr>
        <w:t xml:space="preserve">содержащий 3 грубые ошибки или 4-5 незначительных. В определении на слух тематического материала допускаются: 3 грубые ошибки или 4-5 </w:t>
      </w:r>
      <w:r w:rsidR="00A753D5" w:rsidRPr="00D4055E">
        <w:rPr>
          <w:rFonts w:ascii="Times New Roman" w:hAnsi="Times New Roman" w:cs="Times New Roman"/>
          <w:color w:val="000000"/>
          <w:spacing w:val="3"/>
          <w:sz w:val="24"/>
          <w:szCs w:val="28"/>
        </w:rPr>
        <w:t xml:space="preserve">незначительные. В целом ответ производит впечатление поверхностное, </w:t>
      </w:r>
      <w:r w:rsidR="00A753D5" w:rsidRPr="00D4055E">
        <w:rPr>
          <w:rFonts w:ascii="Times New Roman" w:hAnsi="Times New Roman" w:cs="Times New Roman"/>
          <w:color w:val="000000"/>
          <w:spacing w:val="7"/>
          <w:sz w:val="24"/>
          <w:szCs w:val="28"/>
        </w:rPr>
        <w:t xml:space="preserve">что говорит о недостаточно качественной или непродолжительной </w:t>
      </w:r>
      <w:r w:rsidR="00A753D5" w:rsidRPr="00D4055E">
        <w:rPr>
          <w:rFonts w:ascii="Times New Roman" w:hAnsi="Times New Roman" w:cs="Times New Roman"/>
          <w:color w:val="000000"/>
          <w:spacing w:val="-1"/>
          <w:sz w:val="24"/>
          <w:szCs w:val="28"/>
        </w:rPr>
        <w:t>подготовке обучающегося.</w:t>
      </w:r>
    </w:p>
    <w:p w:rsidR="00A753D5" w:rsidRPr="00D4055E" w:rsidRDefault="006A3FF9" w:rsidP="00160F32">
      <w:pPr>
        <w:pStyle w:val="a3"/>
        <w:numPr>
          <w:ilvl w:val="0"/>
          <w:numId w:val="45"/>
        </w:numPr>
        <w:shd w:val="clear" w:color="auto" w:fill="FFFFFF"/>
        <w:spacing w:after="600"/>
        <w:ind w:left="709" w:right="10" w:hanging="425"/>
        <w:jc w:val="both"/>
        <w:rPr>
          <w:rFonts w:ascii="Times New Roman" w:hAnsi="Times New Roman" w:cs="Times New Roman"/>
          <w:sz w:val="18"/>
        </w:rPr>
      </w:pPr>
      <w:r w:rsidRPr="00D4055E">
        <w:rPr>
          <w:rFonts w:ascii="Times New Roman" w:hAnsi="Times New Roman" w:cs="Times New Roman"/>
          <w:i/>
          <w:color w:val="000000"/>
          <w:spacing w:val="-1"/>
          <w:sz w:val="24"/>
          <w:szCs w:val="28"/>
        </w:rPr>
        <w:t>2 (неудовлетворительно</w:t>
      </w:r>
      <w:r w:rsidR="00A753D5" w:rsidRPr="00D4055E">
        <w:rPr>
          <w:rFonts w:ascii="Times New Roman" w:hAnsi="Times New Roman" w:cs="Times New Roman"/>
          <w:i/>
          <w:color w:val="000000"/>
          <w:spacing w:val="-1"/>
          <w:sz w:val="24"/>
          <w:szCs w:val="28"/>
        </w:rPr>
        <w:t>)</w:t>
      </w:r>
      <w:r w:rsidR="00A753D5" w:rsidRPr="00D4055E">
        <w:rPr>
          <w:rFonts w:ascii="Times New Roman" w:hAnsi="Times New Roman" w:cs="Times New Roman"/>
          <w:color w:val="000000"/>
          <w:spacing w:val="-1"/>
          <w:sz w:val="24"/>
          <w:szCs w:val="28"/>
        </w:rPr>
        <w:t xml:space="preserve"> </w:t>
      </w:r>
      <w:r w:rsidR="00510505" w:rsidRPr="00D4055E">
        <w:rPr>
          <w:rFonts w:ascii="Times New Roman" w:hAnsi="Times New Roman" w:cs="Times New Roman"/>
          <w:color w:val="000000"/>
          <w:spacing w:val="-1"/>
          <w:sz w:val="24"/>
          <w:szCs w:val="28"/>
        </w:rPr>
        <w:t>–</w:t>
      </w:r>
      <w:r w:rsidR="00A753D5" w:rsidRPr="00D4055E">
        <w:rPr>
          <w:rFonts w:ascii="Times New Roman" w:hAnsi="Times New Roman" w:cs="Times New Roman"/>
          <w:color w:val="000000"/>
          <w:spacing w:val="-1"/>
          <w:sz w:val="24"/>
          <w:szCs w:val="28"/>
        </w:rPr>
        <w:t xml:space="preserve"> большая часть устного или письменного ответа неверна; в определении на слух тематического материала более 70% ответов ошибочны. Обучающийся слабо представляет себе эпохи, стилевые направления, другие виды искусства.</w:t>
      </w:r>
    </w:p>
    <w:p w:rsidR="009E14DB" w:rsidRPr="00D4055E" w:rsidRDefault="009E14DB" w:rsidP="009E14DB">
      <w:pPr>
        <w:pStyle w:val="1"/>
        <w:spacing w:after="120" w:line="276" w:lineRule="auto"/>
        <w:ind w:firstLine="0"/>
        <w:jc w:val="center"/>
        <w:rPr>
          <w:rFonts w:ascii="Times New Roman" w:hAnsi="Times New Roman"/>
          <w:b/>
          <w:sz w:val="24"/>
          <w:szCs w:val="28"/>
        </w:rPr>
      </w:pPr>
      <w:r w:rsidRPr="00D4055E">
        <w:rPr>
          <w:rFonts w:ascii="Times New Roman" w:hAnsi="Times New Roman"/>
          <w:b/>
          <w:sz w:val="24"/>
          <w:szCs w:val="28"/>
        </w:rPr>
        <w:t>МЕТОДИЧЕСКОЕ ОБЕСПЕЧЕНИЕ ПРОГРАММЫ</w:t>
      </w:r>
    </w:p>
    <w:p w:rsidR="009E14DB" w:rsidRPr="00D4055E" w:rsidRDefault="009E14DB" w:rsidP="009E14DB">
      <w:pPr>
        <w:pStyle w:val="1"/>
        <w:spacing w:line="276" w:lineRule="auto"/>
        <w:ind w:firstLine="0"/>
        <w:jc w:val="both"/>
        <w:rPr>
          <w:rFonts w:ascii="Times New Roman" w:hAnsi="Times New Roman"/>
          <w:b/>
          <w:sz w:val="24"/>
          <w:szCs w:val="24"/>
        </w:rPr>
      </w:pPr>
      <w:r w:rsidRPr="00D4055E">
        <w:rPr>
          <w:rFonts w:ascii="Times New Roman" w:hAnsi="Times New Roman"/>
          <w:b/>
          <w:sz w:val="24"/>
          <w:szCs w:val="24"/>
        </w:rPr>
        <w:t xml:space="preserve">Форма организации учебного занятия: </w:t>
      </w:r>
      <w:r w:rsidRPr="00D4055E">
        <w:rPr>
          <w:rFonts w:ascii="Times New Roman" w:hAnsi="Times New Roman"/>
          <w:sz w:val="24"/>
          <w:szCs w:val="24"/>
        </w:rPr>
        <w:t>урок</w:t>
      </w:r>
    </w:p>
    <w:p w:rsidR="009E14DB" w:rsidRPr="00D4055E" w:rsidRDefault="009E14DB" w:rsidP="009E14DB">
      <w:pPr>
        <w:pStyle w:val="1"/>
        <w:spacing w:line="276" w:lineRule="auto"/>
        <w:ind w:firstLine="0"/>
        <w:jc w:val="both"/>
        <w:rPr>
          <w:rFonts w:ascii="Times New Roman" w:hAnsi="Times New Roman"/>
          <w:sz w:val="24"/>
          <w:szCs w:val="24"/>
        </w:rPr>
      </w:pPr>
      <w:r w:rsidRPr="00D4055E">
        <w:rPr>
          <w:rFonts w:ascii="Times New Roman" w:hAnsi="Times New Roman"/>
          <w:b/>
          <w:sz w:val="24"/>
          <w:szCs w:val="24"/>
        </w:rPr>
        <w:t>Формы организации деятельности обучающихся на уроке:</w:t>
      </w:r>
      <w:r w:rsidRPr="00D4055E">
        <w:rPr>
          <w:rFonts w:ascii="Times New Roman" w:hAnsi="Times New Roman"/>
          <w:sz w:val="24"/>
          <w:szCs w:val="24"/>
        </w:rPr>
        <w:t xml:space="preserve"> фронтальная, индивидуальная, групповая. </w:t>
      </w:r>
    </w:p>
    <w:p w:rsidR="009E14DB" w:rsidRPr="00D4055E" w:rsidRDefault="009E14DB" w:rsidP="009E14DB">
      <w:pPr>
        <w:pStyle w:val="1"/>
        <w:spacing w:line="276" w:lineRule="auto"/>
        <w:ind w:firstLine="0"/>
        <w:jc w:val="both"/>
        <w:rPr>
          <w:rFonts w:ascii="Times New Roman" w:hAnsi="Times New Roman"/>
          <w:b/>
          <w:sz w:val="24"/>
          <w:szCs w:val="24"/>
        </w:rPr>
      </w:pPr>
      <w:r w:rsidRPr="00D4055E">
        <w:rPr>
          <w:rFonts w:ascii="Times New Roman" w:hAnsi="Times New Roman"/>
          <w:b/>
          <w:sz w:val="24"/>
          <w:szCs w:val="24"/>
        </w:rPr>
        <w:t>Методы обучения</w:t>
      </w:r>
    </w:p>
    <w:p w:rsidR="009E14DB" w:rsidRPr="00D4055E" w:rsidRDefault="009E14DB" w:rsidP="00A227A3">
      <w:pPr>
        <w:pStyle w:val="1"/>
        <w:numPr>
          <w:ilvl w:val="0"/>
          <w:numId w:val="28"/>
        </w:numPr>
        <w:spacing w:line="276" w:lineRule="auto"/>
        <w:ind w:left="567" w:hanging="283"/>
        <w:jc w:val="both"/>
        <w:rPr>
          <w:rFonts w:ascii="Times New Roman" w:hAnsi="Times New Roman"/>
          <w:sz w:val="24"/>
          <w:szCs w:val="24"/>
        </w:rPr>
      </w:pPr>
      <w:r w:rsidRPr="00D4055E">
        <w:rPr>
          <w:rFonts w:ascii="Times New Roman" w:hAnsi="Times New Roman"/>
          <w:sz w:val="24"/>
          <w:szCs w:val="24"/>
        </w:rPr>
        <w:t>Словесный: объяснение, рассказ, беседа, школьная лекция, работа с книгой</w:t>
      </w:r>
    </w:p>
    <w:p w:rsidR="009E14DB" w:rsidRPr="00D4055E" w:rsidRDefault="009E14DB" w:rsidP="00A50DDF">
      <w:pPr>
        <w:pStyle w:val="1"/>
        <w:numPr>
          <w:ilvl w:val="0"/>
          <w:numId w:val="22"/>
        </w:numPr>
        <w:spacing w:line="276" w:lineRule="auto"/>
        <w:ind w:left="567" w:hanging="283"/>
        <w:jc w:val="both"/>
        <w:rPr>
          <w:rFonts w:ascii="Times New Roman" w:hAnsi="Times New Roman"/>
          <w:sz w:val="24"/>
          <w:szCs w:val="24"/>
        </w:rPr>
      </w:pPr>
      <w:r w:rsidRPr="00D4055E">
        <w:rPr>
          <w:rFonts w:ascii="Times New Roman" w:hAnsi="Times New Roman"/>
          <w:sz w:val="24"/>
          <w:szCs w:val="24"/>
        </w:rPr>
        <w:lastRenderedPageBreak/>
        <w:t>Наглядный: демонстрация музыки, наблюдение музыки по нотам, обращение к изобра</w:t>
      </w:r>
      <w:r w:rsidR="00250D2B" w:rsidRPr="00D4055E">
        <w:rPr>
          <w:rFonts w:ascii="Times New Roman" w:hAnsi="Times New Roman"/>
          <w:sz w:val="24"/>
          <w:szCs w:val="24"/>
        </w:rPr>
        <w:t>зительным средствам наглядности</w:t>
      </w:r>
    </w:p>
    <w:p w:rsidR="009E14DB" w:rsidRPr="00D4055E" w:rsidRDefault="009E14DB" w:rsidP="00A227A3">
      <w:pPr>
        <w:pStyle w:val="1"/>
        <w:numPr>
          <w:ilvl w:val="0"/>
          <w:numId w:val="28"/>
        </w:numPr>
        <w:spacing w:line="276" w:lineRule="auto"/>
        <w:ind w:left="567" w:hanging="283"/>
        <w:jc w:val="both"/>
        <w:rPr>
          <w:rFonts w:ascii="Times New Roman" w:hAnsi="Times New Roman"/>
          <w:sz w:val="24"/>
          <w:szCs w:val="24"/>
        </w:rPr>
      </w:pPr>
      <w:r w:rsidRPr="00D4055E">
        <w:rPr>
          <w:rFonts w:ascii="Times New Roman" w:hAnsi="Times New Roman"/>
          <w:sz w:val="24"/>
          <w:szCs w:val="24"/>
        </w:rPr>
        <w:t>Практический: письменные и устные ответы</w:t>
      </w:r>
    </w:p>
    <w:p w:rsidR="009E14DB" w:rsidRPr="00D4055E" w:rsidRDefault="009E14DB" w:rsidP="009E14DB">
      <w:pPr>
        <w:pStyle w:val="1"/>
        <w:spacing w:line="276" w:lineRule="auto"/>
        <w:ind w:firstLine="0"/>
        <w:jc w:val="both"/>
        <w:rPr>
          <w:rFonts w:ascii="Times New Roman" w:hAnsi="Times New Roman"/>
          <w:b/>
          <w:sz w:val="24"/>
          <w:szCs w:val="24"/>
        </w:rPr>
      </w:pPr>
      <w:r w:rsidRPr="00D4055E">
        <w:rPr>
          <w:rFonts w:ascii="Times New Roman" w:hAnsi="Times New Roman"/>
          <w:b/>
          <w:sz w:val="24"/>
          <w:szCs w:val="24"/>
        </w:rPr>
        <w:t>Методы, в основе которых лежит уровень деятельности детей</w:t>
      </w:r>
    </w:p>
    <w:p w:rsidR="009E14DB" w:rsidRPr="00D4055E" w:rsidRDefault="009E14DB" w:rsidP="00A227A3">
      <w:pPr>
        <w:pStyle w:val="1"/>
        <w:numPr>
          <w:ilvl w:val="1"/>
          <w:numId w:val="29"/>
        </w:numPr>
        <w:tabs>
          <w:tab w:val="left" w:pos="567"/>
        </w:tabs>
        <w:spacing w:line="276" w:lineRule="auto"/>
        <w:ind w:left="709" w:hanging="425"/>
        <w:jc w:val="both"/>
        <w:rPr>
          <w:rFonts w:ascii="Times New Roman" w:hAnsi="Times New Roman"/>
          <w:sz w:val="24"/>
          <w:szCs w:val="24"/>
        </w:rPr>
      </w:pPr>
      <w:r w:rsidRPr="00D4055E">
        <w:rPr>
          <w:rFonts w:ascii="Times New Roman" w:hAnsi="Times New Roman"/>
          <w:sz w:val="24"/>
          <w:szCs w:val="24"/>
        </w:rPr>
        <w:t>Объяснительно-иллюстративный</w:t>
      </w:r>
    </w:p>
    <w:p w:rsidR="009E14DB" w:rsidRPr="00D4055E" w:rsidRDefault="009E14DB" w:rsidP="00A227A3">
      <w:pPr>
        <w:pStyle w:val="1"/>
        <w:numPr>
          <w:ilvl w:val="1"/>
          <w:numId w:val="29"/>
        </w:numPr>
        <w:tabs>
          <w:tab w:val="left" w:pos="567"/>
        </w:tabs>
        <w:spacing w:line="276" w:lineRule="auto"/>
        <w:ind w:left="709" w:hanging="425"/>
        <w:jc w:val="both"/>
        <w:rPr>
          <w:rFonts w:ascii="Times New Roman" w:hAnsi="Times New Roman"/>
          <w:sz w:val="24"/>
          <w:szCs w:val="24"/>
        </w:rPr>
      </w:pPr>
      <w:r w:rsidRPr="00D4055E">
        <w:rPr>
          <w:rFonts w:ascii="Times New Roman" w:hAnsi="Times New Roman"/>
          <w:sz w:val="24"/>
          <w:szCs w:val="24"/>
        </w:rPr>
        <w:t>Репродуктивный</w:t>
      </w:r>
    </w:p>
    <w:p w:rsidR="009E14DB" w:rsidRPr="00D4055E" w:rsidRDefault="009E14DB" w:rsidP="00A227A3">
      <w:pPr>
        <w:pStyle w:val="1"/>
        <w:numPr>
          <w:ilvl w:val="1"/>
          <w:numId w:val="29"/>
        </w:numPr>
        <w:tabs>
          <w:tab w:val="left" w:pos="567"/>
        </w:tabs>
        <w:spacing w:line="276" w:lineRule="auto"/>
        <w:ind w:left="709" w:hanging="425"/>
        <w:jc w:val="both"/>
        <w:rPr>
          <w:rFonts w:ascii="Times New Roman" w:hAnsi="Times New Roman"/>
          <w:sz w:val="24"/>
          <w:szCs w:val="24"/>
        </w:rPr>
      </w:pPr>
      <w:r w:rsidRPr="00D4055E">
        <w:rPr>
          <w:rFonts w:ascii="Times New Roman" w:hAnsi="Times New Roman"/>
          <w:sz w:val="24"/>
          <w:szCs w:val="24"/>
        </w:rPr>
        <w:t>Частично-поисковый</w:t>
      </w:r>
    </w:p>
    <w:p w:rsidR="009E14DB" w:rsidRPr="00D4055E" w:rsidRDefault="009E14DB" w:rsidP="00A227A3">
      <w:pPr>
        <w:pStyle w:val="1"/>
        <w:numPr>
          <w:ilvl w:val="1"/>
          <w:numId w:val="29"/>
        </w:numPr>
        <w:tabs>
          <w:tab w:val="left" w:pos="567"/>
        </w:tabs>
        <w:spacing w:line="276" w:lineRule="auto"/>
        <w:ind w:left="709" w:hanging="425"/>
        <w:jc w:val="both"/>
        <w:rPr>
          <w:rFonts w:ascii="Times New Roman" w:hAnsi="Times New Roman"/>
          <w:sz w:val="24"/>
          <w:szCs w:val="24"/>
        </w:rPr>
      </w:pPr>
      <w:r w:rsidRPr="00D4055E">
        <w:rPr>
          <w:rFonts w:ascii="Times New Roman" w:hAnsi="Times New Roman"/>
          <w:sz w:val="24"/>
          <w:szCs w:val="24"/>
        </w:rPr>
        <w:t>Поисковый</w:t>
      </w:r>
    </w:p>
    <w:p w:rsidR="009E14DB" w:rsidRPr="00D4055E" w:rsidRDefault="009E14DB" w:rsidP="009E14DB">
      <w:pPr>
        <w:pStyle w:val="1"/>
        <w:spacing w:line="276" w:lineRule="auto"/>
        <w:ind w:firstLine="0"/>
        <w:jc w:val="both"/>
        <w:rPr>
          <w:rFonts w:ascii="Times New Roman" w:hAnsi="Times New Roman"/>
          <w:b/>
          <w:sz w:val="24"/>
          <w:szCs w:val="24"/>
        </w:rPr>
      </w:pPr>
      <w:r w:rsidRPr="00D4055E">
        <w:rPr>
          <w:rFonts w:ascii="Times New Roman" w:hAnsi="Times New Roman"/>
          <w:b/>
          <w:sz w:val="24"/>
          <w:szCs w:val="24"/>
        </w:rPr>
        <w:t>Педагогические технологии</w:t>
      </w:r>
    </w:p>
    <w:p w:rsidR="009E14DB" w:rsidRPr="00D4055E" w:rsidRDefault="009E14DB" w:rsidP="00A227A3">
      <w:pPr>
        <w:pStyle w:val="1"/>
        <w:numPr>
          <w:ilvl w:val="0"/>
          <w:numId w:val="31"/>
        </w:numPr>
        <w:spacing w:line="276" w:lineRule="auto"/>
        <w:ind w:left="567" w:hanging="283"/>
        <w:jc w:val="both"/>
        <w:rPr>
          <w:rFonts w:ascii="Times New Roman" w:hAnsi="Times New Roman"/>
          <w:sz w:val="24"/>
          <w:szCs w:val="24"/>
        </w:rPr>
      </w:pPr>
      <w:r w:rsidRPr="00D4055E">
        <w:rPr>
          <w:rFonts w:ascii="Times New Roman" w:hAnsi="Times New Roman"/>
          <w:sz w:val="24"/>
          <w:szCs w:val="24"/>
        </w:rPr>
        <w:t>Технология группового обучения</w:t>
      </w:r>
    </w:p>
    <w:p w:rsidR="009E14DB" w:rsidRPr="00D4055E" w:rsidRDefault="009E14DB" w:rsidP="00A227A3">
      <w:pPr>
        <w:pStyle w:val="1"/>
        <w:numPr>
          <w:ilvl w:val="0"/>
          <w:numId w:val="31"/>
        </w:numPr>
        <w:spacing w:line="276" w:lineRule="auto"/>
        <w:ind w:left="567" w:hanging="283"/>
        <w:jc w:val="both"/>
        <w:rPr>
          <w:rFonts w:ascii="Times New Roman" w:hAnsi="Times New Roman"/>
          <w:sz w:val="24"/>
          <w:szCs w:val="24"/>
        </w:rPr>
      </w:pPr>
      <w:r w:rsidRPr="00D4055E">
        <w:rPr>
          <w:rFonts w:ascii="Times New Roman" w:hAnsi="Times New Roman"/>
          <w:sz w:val="24"/>
          <w:szCs w:val="24"/>
        </w:rPr>
        <w:t>Технология коллективного взаимообучения</w:t>
      </w:r>
    </w:p>
    <w:p w:rsidR="009E14DB" w:rsidRPr="00D4055E" w:rsidRDefault="009E14DB" w:rsidP="00A227A3">
      <w:pPr>
        <w:pStyle w:val="1"/>
        <w:numPr>
          <w:ilvl w:val="0"/>
          <w:numId w:val="31"/>
        </w:numPr>
        <w:spacing w:line="276" w:lineRule="auto"/>
        <w:ind w:left="567" w:hanging="283"/>
        <w:jc w:val="both"/>
        <w:rPr>
          <w:rFonts w:ascii="Times New Roman" w:hAnsi="Times New Roman"/>
          <w:sz w:val="24"/>
          <w:szCs w:val="24"/>
        </w:rPr>
      </w:pPr>
      <w:r w:rsidRPr="00D4055E">
        <w:rPr>
          <w:rFonts w:ascii="Times New Roman" w:hAnsi="Times New Roman"/>
          <w:sz w:val="24"/>
          <w:szCs w:val="24"/>
        </w:rPr>
        <w:t>Технология дифференцированного обучения</w:t>
      </w:r>
    </w:p>
    <w:p w:rsidR="009E14DB" w:rsidRPr="00D4055E" w:rsidRDefault="009E14DB" w:rsidP="00A227A3">
      <w:pPr>
        <w:pStyle w:val="1"/>
        <w:numPr>
          <w:ilvl w:val="1"/>
          <w:numId w:val="30"/>
        </w:numPr>
        <w:spacing w:line="276" w:lineRule="auto"/>
        <w:ind w:left="567" w:hanging="283"/>
        <w:jc w:val="both"/>
        <w:rPr>
          <w:rFonts w:ascii="Times New Roman" w:hAnsi="Times New Roman"/>
          <w:sz w:val="24"/>
          <w:szCs w:val="24"/>
        </w:rPr>
      </w:pPr>
      <w:r w:rsidRPr="00D4055E">
        <w:rPr>
          <w:rFonts w:ascii="Times New Roman" w:hAnsi="Times New Roman"/>
          <w:sz w:val="24"/>
          <w:szCs w:val="24"/>
        </w:rPr>
        <w:t>Технология коллективной творческой деятельности</w:t>
      </w:r>
    </w:p>
    <w:p w:rsidR="009E14DB" w:rsidRPr="00D4055E" w:rsidRDefault="009E14DB" w:rsidP="00A227A3">
      <w:pPr>
        <w:pStyle w:val="1"/>
        <w:numPr>
          <w:ilvl w:val="1"/>
          <w:numId w:val="30"/>
        </w:numPr>
        <w:spacing w:line="276" w:lineRule="auto"/>
        <w:ind w:left="567" w:hanging="283"/>
        <w:jc w:val="both"/>
        <w:rPr>
          <w:rFonts w:ascii="Times New Roman" w:hAnsi="Times New Roman"/>
          <w:sz w:val="24"/>
          <w:szCs w:val="24"/>
        </w:rPr>
      </w:pPr>
      <w:r w:rsidRPr="00D4055E">
        <w:rPr>
          <w:rFonts w:ascii="Times New Roman" w:hAnsi="Times New Roman"/>
          <w:sz w:val="24"/>
          <w:szCs w:val="24"/>
        </w:rPr>
        <w:t>Коммуникативная технология обучения</w:t>
      </w:r>
    </w:p>
    <w:p w:rsidR="009E14DB" w:rsidRPr="00D4055E" w:rsidRDefault="009E14DB" w:rsidP="0033319B">
      <w:pPr>
        <w:pStyle w:val="1"/>
        <w:spacing w:line="276" w:lineRule="auto"/>
        <w:ind w:firstLine="0"/>
        <w:jc w:val="both"/>
        <w:rPr>
          <w:rFonts w:ascii="Times New Roman" w:hAnsi="Times New Roman"/>
          <w:b/>
          <w:sz w:val="24"/>
          <w:szCs w:val="24"/>
        </w:rPr>
      </w:pPr>
      <w:r w:rsidRPr="00D4055E">
        <w:rPr>
          <w:rFonts w:ascii="Times New Roman" w:hAnsi="Times New Roman"/>
          <w:b/>
          <w:sz w:val="24"/>
          <w:szCs w:val="24"/>
        </w:rPr>
        <w:t>Примерный план урока</w:t>
      </w:r>
    </w:p>
    <w:p w:rsidR="0033319B" w:rsidRPr="00D4055E" w:rsidRDefault="0033319B" w:rsidP="00A227A3">
      <w:pPr>
        <w:pStyle w:val="1"/>
        <w:numPr>
          <w:ilvl w:val="0"/>
          <w:numId w:val="41"/>
        </w:numPr>
        <w:spacing w:line="276" w:lineRule="auto"/>
        <w:ind w:left="567" w:hanging="283"/>
        <w:jc w:val="both"/>
        <w:rPr>
          <w:rFonts w:ascii="Times New Roman" w:hAnsi="Times New Roman"/>
          <w:sz w:val="24"/>
          <w:szCs w:val="24"/>
        </w:rPr>
      </w:pPr>
      <w:r w:rsidRPr="00D4055E">
        <w:rPr>
          <w:rFonts w:ascii="Times New Roman" w:hAnsi="Times New Roman"/>
          <w:sz w:val="24"/>
          <w:szCs w:val="24"/>
        </w:rPr>
        <w:t>Вводная, организационная часть</w:t>
      </w:r>
    </w:p>
    <w:p w:rsidR="0033319B" w:rsidRPr="00D4055E" w:rsidRDefault="0033319B" w:rsidP="00A227A3">
      <w:pPr>
        <w:pStyle w:val="1"/>
        <w:numPr>
          <w:ilvl w:val="0"/>
          <w:numId w:val="38"/>
        </w:numPr>
        <w:spacing w:line="276" w:lineRule="auto"/>
        <w:ind w:left="851" w:hanging="284"/>
        <w:jc w:val="both"/>
        <w:rPr>
          <w:rFonts w:ascii="Times New Roman" w:hAnsi="Times New Roman"/>
          <w:sz w:val="24"/>
          <w:szCs w:val="24"/>
        </w:rPr>
      </w:pPr>
      <w:r w:rsidRPr="00D4055E">
        <w:rPr>
          <w:rFonts w:ascii="Times New Roman" w:hAnsi="Times New Roman"/>
          <w:sz w:val="24"/>
          <w:szCs w:val="24"/>
        </w:rPr>
        <w:t>Приветствие</w:t>
      </w:r>
    </w:p>
    <w:p w:rsidR="0033319B" w:rsidRPr="00D4055E" w:rsidRDefault="0033319B" w:rsidP="00A227A3">
      <w:pPr>
        <w:pStyle w:val="1"/>
        <w:numPr>
          <w:ilvl w:val="0"/>
          <w:numId w:val="38"/>
        </w:numPr>
        <w:spacing w:line="276" w:lineRule="auto"/>
        <w:ind w:left="851" w:hanging="284"/>
        <w:jc w:val="both"/>
        <w:rPr>
          <w:rFonts w:ascii="Times New Roman" w:hAnsi="Times New Roman"/>
          <w:sz w:val="24"/>
          <w:szCs w:val="24"/>
        </w:rPr>
      </w:pPr>
      <w:r w:rsidRPr="00D4055E">
        <w:rPr>
          <w:rFonts w:ascii="Times New Roman" w:hAnsi="Times New Roman"/>
          <w:sz w:val="24"/>
          <w:szCs w:val="24"/>
        </w:rPr>
        <w:t>Опрос домашнего задания</w:t>
      </w:r>
    </w:p>
    <w:p w:rsidR="0033319B" w:rsidRPr="00D4055E" w:rsidRDefault="0033319B" w:rsidP="00A227A3">
      <w:pPr>
        <w:pStyle w:val="1"/>
        <w:numPr>
          <w:ilvl w:val="0"/>
          <w:numId w:val="38"/>
        </w:numPr>
        <w:spacing w:line="276" w:lineRule="auto"/>
        <w:ind w:left="851" w:hanging="284"/>
        <w:jc w:val="both"/>
        <w:rPr>
          <w:rFonts w:ascii="Times New Roman" w:hAnsi="Times New Roman"/>
          <w:sz w:val="24"/>
          <w:szCs w:val="24"/>
        </w:rPr>
      </w:pPr>
      <w:r w:rsidRPr="00D4055E">
        <w:rPr>
          <w:rFonts w:ascii="Times New Roman" w:hAnsi="Times New Roman"/>
          <w:sz w:val="24"/>
          <w:szCs w:val="24"/>
        </w:rPr>
        <w:t>Постановка цели</w:t>
      </w:r>
    </w:p>
    <w:p w:rsidR="0033319B" w:rsidRPr="00D4055E" w:rsidRDefault="0033319B" w:rsidP="00A227A3">
      <w:pPr>
        <w:pStyle w:val="1"/>
        <w:numPr>
          <w:ilvl w:val="0"/>
          <w:numId w:val="41"/>
        </w:numPr>
        <w:spacing w:line="276" w:lineRule="auto"/>
        <w:ind w:left="567" w:hanging="283"/>
        <w:jc w:val="both"/>
        <w:rPr>
          <w:rFonts w:ascii="Times New Roman" w:hAnsi="Times New Roman"/>
          <w:sz w:val="24"/>
          <w:szCs w:val="24"/>
        </w:rPr>
      </w:pPr>
      <w:r w:rsidRPr="00D4055E">
        <w:rPr>
          <w:rFonts w:ascii="Times New Roman" w:hAnsi="Times New Roman"/>
          <w:sz w:val="24"/>
          <w:szCs w:val="24"/>
        </w:rPr>
        <w:t>Основная часть</w:t>
      </w:r>
    </w:p>
    <w:p w:rsidR="0033319B" w:rsidRPr="00D4055E" w:rsidRDefault="0033319B" w:rsidP="00A227A3">
      <w:pPr>
        <w:pStyle w:val="1"/>
        <w:numPr>
          <w:ilvl w:val="0"/>
          <w:numId w:val="42"/>
        </w:numPr>
        <w:spacing w:line="276" w:lineRule="auto"/>
        <w:ind w:left="851" w:hanging="284"/>
        <w:jc w:val="both"/>
        <w:rPr>
          <w:rFonts w:ascii="Times New Roman" w:hAnsi="Times New Roman"/>
          <w:sz w:val="24"/>
          <w:szCs w:val="24"/>
        </w:rPr>
      </w:pPr>
      <w:r w:rsidRPr="00D4055E">
        <w:rPr>
          <w:rFonts w:ascii="Times New Roman" w:hAnsi="Times New Roman"/>
          <w:sz w:val="24"/>
          <w:szCs w:val="24"/>
        </w:rPr>
        <w:t>Введение нового образовательного материала</w:t>
      </w:r>
    </w:p>
    <w:p w:rsidR="0033319B" w:rsidRPr="00D4055E" w:rsidRDefault="0033319B" w:rsidP="00A227A3">
      <w:pPr>
        <w:pStyle w:val="1"/>
        <w:numPr>
          <w:ilvl w:val="0"/>
          <w:numId w:val="42"/>
        </w:numPr>
        <w:spacing w:line="276" w:lineRule="auto"/>
        <w:ind w:left="851" w:hanging="284"/>
        <w:jc w:val="both"/>
        <w:rPr>
          <w:rFonts w:ascii="Times New Roman" w:hAnsi="Times New Roman"/>
          <w:sz w:val="24"/>
          <w:szCs w:val="24"/>
        </w:rPr>
      </w:pPr>
      <w:r w:rsidRPr="00D4055E">
        <w:rPr>
          <w:rFonts w:ascii="Times New Roman" w:hAnsi="Times New Roman"/>
          <w:sz w:val="24"/>
          <w:szCs w:val="24"/>
        </w:rPr>
        <w:t xml:space="preserve">Систематизация и закрепление </w:t>
      </w:r>
      <w:r w:rsidR="00B53F9D" w:rsidRPr="00D4055E">
        <w:rPr>
          <w:rFonts w:ascii="Times New Roman" w:hAnsi="Times New Roman"/>
          <w:sz w:val="24"/>
          <w:szCs w:val="24"/>
        </w:rPr>
        <w:t xml:space="preserve">нового </w:t>
      </w:r>
      <w:r w:rsidRPr="00D4055E">
        <w:rPr>
          <w:rFonts w:ascii="Times New Roman" w:hAnsi="Times New Roman"/>
          <w:sz w:val="24"/>
          <w:szCs w:val="24"/>
        </w:rPr>
        <w:t>материала</w:t>
      </w:r>
    </w:p>
    <w:p w:rsidR="0033319B" w:rsidRPr="00D4055E" w:rsidRDefault="0033319B" w:rsidP="00A227A3">
      <w:pPr>
        <w:pStyle w:val="1"/>
        <w:numPr>
          <w:ilvl w:val="0"/>
          <w:numId w:val="41"/>
        </w:numPr>
        <w:spacing w:line="276" w:lineRule="auto"/>
        <w:jc w:val="both"/>
        <w:rPr>
          <w:rFonts w:ascii="Times New Roman" w:hAnsi="Times New Roman"/>
          <w:sz w:val="24"/>
          <w:szCs w:val="24"/>
        </w:rPr>
      </w:pPr>
      <w:r w:rsidRPr="00D4055E">
        <w:rPr>
          <w:rFonts w:ascii="Times New Roman" w:hAnsi="Times New Roman"/>
          <w:sz w:val="24"/>
          <w:szCs w:val="24"/>
        </w:rPr>
        <w:t>Заключительная часть</w:t>
      </w:r>
    </w:p>
    <w:p w:rsidR="0033319B" w:rsidRPr="00D4055E" w:rsidRDefault="0033319B" w:rsidP="00A227A3">
      <w:pPr>
        <w:pStyle w:val="1"/>
        <w:numPr>
          <w:ilvl w:val="0"/>
          <w:numId w:val="43"/>
        </w:numPr>
        <w:spacing w:line="276" w:lineRule="auto"/>
        <w:ind w:left="851" w:hanging="284"/>
        <w:jc w:val="both"/>
        <w:rPr>
          <w:rFonts w:ascii="Times New Roman" w:hAnsi="Times New Roman"/>
          <w:sz w:val="24"/>
          <w:szCs w:val="24"/>
        </w:rPr>
      </w:pPr>
      <w:r w:rsidRPr="00D4055E">
        <w:rPr>
          <w:rFonts w:ascii="Times New Roman" w:hAnsi="Times New Roman"/>
          <w:sz w:val="24"/>
          <w:szCs w:val="24"/>
        </w:rPr>
        <w:t>Рефлексия</w:t>
      </w:r>
    </w:p>
    <w:p w:rsidR="0033319B" w:rsidRPr="00D4055E" w:rsidRDefault="0033319B" w:rsidP="00A227A3">
      <w:pPr>
        <w:pStyle w:val="1"/>
        <w:numPr>
          <w:ilvl w:val="0"/>
          <w:numId w:val="43"/>
        </w:numPr>
        <w:spacing w:after="240" w:line="276" w:lineRule="auto"/>
        <w:ind w:left="851" w:hanging="284"/>
        <w:jc w:val="both"/>
        <w:rPr>
          <w:rFonts w:ascii="Times New Roman" w:hAnsi="Times New Roman"/>
          <w:sz w:val="24"/>
          <w:szCs w:val="24"/>
        </w:rPr>
      </w:pPr>
      <w:r w:rsidRPr="00D4055E">
        <w:rPr>
          <w:rFonts w:ascii="Times New Roman" w:hAnsi="Times New Roman"/>
          <w:sz w:val="24"/>
          <w:szCs w:val="24"/>
        </w:rPr>
        <w:t>Запись домашнего задания и выставление отметок в дневник</w:t>
      </w:r>
    </w:p>
    <w:p w:rsidR="009E14DB" w:rsidRPr="00D4055E" w:rsidRDefault="009E14DB" w:rsidP="0098420B">
      <w:pPr>
        <w:spacing w:after="0"/>
        <w:jc w:val="center"/>
        <w:rPr>
          <w:rFonts w:ascii="Times New Roman" w:eastAsiaTheme="minorEastAsia" w:hAnsi="Times New Roman" w:cs="Times New Roman"/>
          <w:b/>
          <w:sz w:val="28"/>
          <w:lang w:eastAsia="ru-RU"/>
        </w:rPr>
      </w:pPr>
      <w:r w:rsidRPr="00D4055E">
        <w:rPr>
          <w:rFonts w:ascii="Times New Roman" w:eastAsiaTheme="minorEastAsia" w:hAnsi="Times New Roman" w:cs="Times New Roman"/>
          <w:b/>
          <w:sz w:val="28"/>
          <w:lang w:eastAsia="ru-RU"/>
        </w:rPr>
        <w:t>Дидактические материалы</w:t>
      </w:r>
      <w:r w:rsidR="00BD1E2E" w:rsidRPr="00D4055E">
        <w:rPr>
          <w:rFonts w:ascii="Times New Roman" w:eastAsiaTheme="minorEastAsia" w:hAnsi="Times New Roman" w:cs="Times New Roman"/>
          <w:b/>
          <w:sz w:val="28"/>
          <w:lang w:eastAsia="ru-RU"/>
        </w:rPr>
        <w:t xml:space="preserve"> (содержание УМК)</w:t>
      </w:r>
    </w:p>
    <w:p w:rsidR="000232A5" w:rsidRPr="00D4055E" w:rsidRDefault="000232A5" w:rsidP="000232A5">
      <w:pPr>
        <w:contextualSpacing/>
        <w:jc w:val="both"/>
        <w:rPr>
          <w:rFonts w:ascii="Times New Roman" w:eastAsiaTheme="minorEastAsia" w:hAnsi="Times New Roman" w:cs="Times New Roman"/>
          <w:b/>
          <w:sz w:val="24"/>
          <w:lang w:eastAsia="ru-RU"/>
        </w:rPr>
      </w:pPr>
      <w:r w:rsidRPr="00D4055E">
        <w:rPr>
          <w:rFonts w:ascii="Times New Roman" w:eastAsiaTheme="minorEastAsia" w:hAnsi="Times New Roman" w:cs="Times New Roman"/>
          <w:b/>
          <w:sz w:val="24"/>
          <w:lang w:eastAsia="ru-RU"/>
        </w:rPr>
        <w:t>Учебные и учебно-методические пособия для педагогов и обучающихся</w:t>
      </w:r>
    </w:p>
    <w:p w:rsidR="000232A5" w:rsidRPr="00D4055E" w:rsidRDefault="00A65E3D" w:rsidP="00A227A3">
      <w:pPr>
        <w:numPr>
          <w:ilvl w:val="0"/>
          <w:numId w:val="33"/>
        </w:numPr>
        <w:spacing w:after="0"/>
        <w:ind w:left="567" w:hanging="283"/>
        <w:contextualSpacing/>
        <w:jc w:val="both"/>
        <w:rPr>
          <w:rFonts w:ascii="Times New Roman" w:eastAsiaTheme="minorEastAsia" w:hAnsi="Times New Roman" w:cs="Times New Roman"/>
          <w:sz w:val="24"/>
          <w:lang w:eastAsia="ru-RU"/>
        </w:rPr>
      </w:pPr>
      <w:r w:rsidRPr="00D4055E">
        <w:rPr>
          <w:rFonts w:ascii="Times New Roman" w:eastAsiaTheme="minorEastAsia" w:hAnsi="Times New Roman" w:cs="Times New Roman"/>
          <w:sz w:val="24"/>
          <w:lang w:eastAsia="ru-RU"/>
        </w:rPr>
        <w:t>Учебные и учебно-методические пособия</w:t>
      </w:r>
    </w:p>
    <w:p w:rsidR="00255EBA" w:rsidRPr="00D4055E" w:rsidRDefault="00255EBA" w:rsidP="00A227A3">
      <w:pPr>
        <w:numPr>
          <w:ilvl w:val="0"/>
          <w:numId w:val="33"/>
        </w:numPr>
        <w:spacing w:after="0"/>
        <w:ind w:left="567" w:hanging="283"/>
        <w:contextualSpacing/>
        <w:jc w:val="both"/>
        <w:rPr>
          <w:rFonts w:ascii="Times New Roman" w:eastAsiaTheme="minorEastAsia" w:hAnsi="Times New Roman" w:cs="Times New Roman"/>
          <w:sz w:val="24"/>
          <w:lang w:eastAsia="ru-RU"/>
        </w:rPr>
      </w:pPr>
      <w:r w:rsidRPr="00D4055E">
        <w:rPr>
          <w:rFonts w:ascii="Times New Roman" w:eastAsiaTheme="minorEastAsia" w:hAnsi="Times New Roman" w:cs="Times New Roman"/>
          <w:sz w:val="24"/>
          <w:lang w:eastAsia="ru-RU"/>
        </w:rPr>
        <w:t>Нотная литература</w:t>
      </w:r>
    </w:p>
    <w:p w:rsidR="00845C9D" w:rsidRPr="00D4055E" w:rsidRDefault="00845C9D" w:rsidP="00A227A3">
      <w:pPr>
        <w:pStyle w:val="a3"/>
        <w:numPr>
          <w:ilvl w:val="0"/>
          <w:numId w:val="33"/>
        </w:numPr>
        <w:spacing w:after="0"/>
        <w:ind w:left="567" w:hanging="283"/>
        <w:jc w:val="both"/>
        <w:rPr>
          <w:rFonts w:ascii="Times New Roman" w:eastAsiaTheme="minorEastAsia" w:hAnsi="Times New Roman" w:cs="Times New Roman"/>
          <w:b/>
          <w:sz w:val="24"/>
          <w:lang w:eastAsia="ru-RU"/>
        </w:rPr>
      </w:pPr>
      <w:r w:rsidRPr="00D4055E">
        <w:rPr>
          <w:rFonts w:ascii="Times New Roman" w:eastAsiaTheme="minorEastAsia" w:hAnsi="Times New Roman" w:cs="Times New Roman"/>
          <w:sz w:val="24"/>
          <w:lang w:eastAsia="ru-RU"/>
        </w:rPr>
        <w:t>Система определения задатков специальных способностей</w:t>
      </w:r>
    </w:p>
    <w:p w:rsidR="000232A5" w:rsidRPr="00D4055E" w:rsidRDefault="000232A5" w:rsidP="00A227A3">
      <w:pPr>
        <w:numPr>
          <w:ilvl w:val="0"/>
          <w:numId w:val="33"/>
        </w:numPr>
        <w:spacing w:after="0"/>
        <w:ind w:left="567" w:hanging="283"/>
        <w:contextualSpacing/>
        <w:jc w:val="both"/>
        <w:rPr>
          <w:rFonts w:ascii="Times New Roman" w:eastAsiaTheme="minorEastAsia" w:hAnsi="Times New Roman" w:cs="Times New Roman"/>
          <w:sz w:val="24"/>
          <w:lang w:eastAsia="ru-RU"/>
        </w:rPr>
      </w:pPr>
      <w:r w:rsidRPr="00D4055E">
        <w:rPr>
          <w:rFonts w:ascii="Times New Roman" w:eastAsiaTheme="minorEastAsia" w:hAnsi="Times New Roman" w:cs="Times New Roman"/>
          <w:sz w:val="24"/>
          <w:lang w:eastAsia="ru-RU"/>
        </w:rPr>
        <w:t>Методическая разработка и м/м презентация «Развитие внутренней мотивации и методы активизации обучения на уроках музыкальной литературы»</w:t>
      </w:r>
    </w:p>
    <w:p w:rsidR="000232A5" w:rsidRPr="00D4055E" w:rsidRDefault="000232A5" w:rsidP="00A227A3">
      <w:pPr>
        <w:numPr>
          <w:ilvl w:val="0"/>
          <w:numId w:val="33"/>
        </w:numPr>
        <w:spacing w:after="0"/>
        <w:ind w:left="567" w:hanging="283"/>
        <w:contextualSpacing/>
        <w:jc w:val="both"/>
        <w:rPr>
          <w:rFonts w:ascii="Times New Roman" w:eastAsiaTheme="minorEastAsia" w:hAnsi="Times New Roman" w:cs="Times New Roman"/>
          <w:sz w:val="24"/>
          <w:lang w:eastAsia="ru-RU"/>
        </w:rPr>
      </w:pPr>
      <w:r w:rsidRPr="00D4055E">
        <w:rPr>
          <w:rFonts w:ascii="Times New Roman" w:eastAsiaTheme="minorEastAsia" w:hAnsi="Times New Roman" w:cs="Times New Roman"/>
          <w:sz w:val="24"/>
          <w:lang w:eastAsia="ru-RU"/>
        </w:rPr>
        <w:t xml:space="preserve">Поурочные планы </w:t>
      </w:r>
      <w:r w:rsidR="00EF1E58" w:rsidRPr="00D4055E">
        <w:rPr>
          <w:rFonts w:ascii="Times New Roman" w:eastAsiaTheme="minorEastAsia" w:hAnsi="Times New Roman" w:cs="Times New Roman"/>
          <w:sz w:val="24"/>
          <w:lang w:eastAsia="ru-RU"/>
        </w:rPr>
        <w:t xml:space="preserve">по </w:t>
      </w:r>
      <w:r w:rsidRPr="00D4055E">
        <w:rPr>
          <w:rFonts w:ascii="Times New Roman" w:eastAsiaTheme="minorEastAsia" w:hAnsi="Times New Roman" w:cs="Times New Roman"/>
          <w:sz w:val="24"/>
          <w:lang w:eastAsia="ru-RU"/>
        </w:rPr>
        <w:t>музыкальной литературе</w:t>
      </w:r>
    </w:p>
    <w:p w:rsidR="00A21047" w:rsidRPr="00D4055E" w:rsidRDefault="00A21047" w:rsidP="00A227A3">
      <w:pPr>
        <w:numPr>
          <w:ilvl w:val="0"/>
          <w:numId w:val="33"/>
        </w:numPr>
        <w:spacing w:after="0"/>
        <w:ind w:left="567" w:hanging="283"/>
        <w:contextualSpacing/>
        <w:jc w:val="both"/>
        <w:rPr>
          <w:rFonts w:ascii="Times New Roman" w:eastAsiaTheme="minorEastAsia" w:hAnsi="Times New Roman" w:cs="Times New Roman"/>
          <w:sz w:val="24"/>
          <w:lang w:eastAsia="ru-RU"/>
        </w:rPr>
      </w:pPr>
      <w:r w:rsidRPr="00D4055E">
        <w:rPr>
          <w:rFonts w:ascii="Times New Roman" w:eastAsiaTheme="minorEastAsia" w:hAnsi="Times New Roman" w:cs="Times New Roman"/>
          <w:sz w:val="24"/>
          <w:lang w:eastAsia="ru-RU"/>
        </w:rPr>
        <w:t>Конспекты уроков</w:t>
      </w:r>
    </w:p>
    <w:p w:rsidR="00AF7958" w:rsidRPr="00D4055E" w:rsidRDefault="000232A5" w:rsidP="00A227A3">
      <w:pPr>
        <w:numPr>
          <w:ilvl w:val="0"/>
          <w:numId w:val="33"/>
        </w:numPr>
        <w:spacing w:after="0"/>
        <w:ind w:left="567" w:hanging="283"/>
        <w:contextualSpacing/>
        <w:jc w:val="both"/>
        <w:rPr>
          <w:rFonts w:ascii="Times New Roman" w:eastAsiaTheme="minorEastAsia" w:hAnsi="Times New Roman" w:cs="Times New Roman"/>
          <w:sz w:val="24"/>
          <w:lang w:eastAsia="ru-RU"/>
        </w:rPr>
      </w:pPr>
      <w:r w:rsidRPr="00D4055E">
        <w:rPr>
          <w:rFonts w:ascii="Times New Roman" w:eastAsiaTheme="minorEastAsia" w:hAnsi="Times New Roman" w:cs="Times New Roman"/>
          <w:sz w:val="24"/>
          <w:lang w:eastAsia="ru-RU"/>
        </w:rPr>
        <w:t>Краткий музыкальный словарь</w:t>
      </w:r>
    </w:p>
    <w:p w:rsidR="000232A5" w:rsidRPr="00D4055E" w:rsidRDefault="000232A5" w:rsidP="000232A5">
      <w:pPr>
        <w:contextualSpacing/>
        <w:jc w:val="both"/>
        <w:rPr>
          <w:rFonts w:ascii="Times New Roman" w:eastAsiaTheme="minorEastAsia" w:hAnsi="Times New Roman" w:cs="Times New Roman"/>
          <w:b/>
          <w:sz w:val="24"/>
          <w:lang w:eastAsia="ru-RU"/>
        </w:rPr>
      </w:pPr>
      <w:r w:rsidRPr="00D4055E">
        <w:rPr>
          <w:rFonts w:ascii="Times New Roman" w:eastAsiaTheme="minorEastAsia" w:hAnsi="Times New Roman" w:cs="Times New Roman"/>
          <w:b/>
          <w:sz w:val="24"/>
          <w:lang w:eastAsia="ru-RU"/>
        </w:rPr>
        <w:t>Средства обучения</w:t>
      </w:r>
    </w:p>
    <w:p w:rsidR="000232A5" w:rsidRPr="00D4055E" w:rsidRDefault="000232A5" w:rsidP="00A227A3">
      <w:pPr>
        <w:numPr>
          <w:ilvl w:val="0"/>
          <w:numId w:val="35"/>
        </w:numPr>
        <w:ind w:left="567" w:hanging="283"/>
        <w:contextualSpacing/>
        <w:jc w:val="both"/>
        <w:rPr>
          <w:rFonts w:ascii="Times New Roman" w:eastAsiaTheme="minorEastAsia" w:hAnsi="Times New Roman" w:cs="Times New Roman"/>
          <w:b/>
          <w:sz w:val="24"/>
          <w:lang w:eastAsia="ru-RU"/>
        </w:rPr>
      </w:pPr>
      <w:r w:rsidRPr="00D4055E">
        <w:rPr>
          <w:rFonts w:ascii="Times New Roman" w:eastAsiaTheme="minorEastAsia" w:hAnsi="Times New Roman" w:cs="Times New Roman"/>
          <w:sz w:val="24"/>
          <w:lang w:eastAsia="ru-RU"/>
        </w:rPr>
        <w:t>Наглядный и раздаточный материал:</w:t>
      </w:r>
    </w:p>
    <w:p w:rsidR="000232A5" w:rsidRPr="00D4055E" w:rsidRDefault="000232A5" w:rsidP="00A227A3">
      <w:pPr>
        <w:numPr>
          <w:ilvl w:val="0"/>
          <w:numId w:val="34"/>
        </w:numPr>
        <w:ind w:left="851" w:hanging="284"/>
        <w:contextualSpacing/>
        <w:jc w:val="both"/>
        <w:rPr>
          <w:rFonts w:ascii="Times New Roman" w:eastAsiaTheme="minorEastAsia" w:hAnsi="Times New Roman" w:cs="Times New Roman"/>
          <w:b/>
          <w:sz w:val="24"/>
          <w:lang w:eastAsia="ru-RU"/>
        </w:rPr>
      </w:pPr>
      <w:r w:rsidRPr="00D4055E">
        <w:rPr>
          <w:rFonts w:ascii="Times New Roman" w:eastAsiaTheme="minorEastAsia" w:hAnsi="Times New Roman" w:cs="Times New Roman"/>
          <w:sz w:val="24"/>
          <w:lang w:eastAsia="ru-RU"/>
        </w:rPr>
        <w:t>схемы музыкальных форм</w:t>
      </w:r>
    </w:p>
    <w:p w:rsidR="000232A5" w:rsidRPr="00D4055E" w:rsidRDefault="000232A5" w:rsidP="00A227A3">
      <w:pPr>
        <w:numPr>
          <w:ilvl w:val="0"/>
          <w:numId w:val="34"/>
        </w:numPr>
        <w:ind w:left="851" w:hanging="284"/>
        <w:contextualSpacing/>
        <w:jc w:val="both"/>
        <w:rPr>
          <w:rFonts w:ascii="Times New Roman" w:eastAsiaTheme="minorEastAsia" w:hAnsi="Times New Roman" w:cs="Times New Roman"/>
          <w:b/>
          <w:sz w:val="24"/>
          <w:lang w:eastAsia="ru-RU"/>
        </w:rPr>
      </w:pPr>
      <w:r w:rsidRPr="00D4055E">
        <w:rPr>
          <w:rFonts w:ascii="Times New Roman" w:eastAsiaTheme="minorEastAsia" w:hAnsi="Times New Roman" w:cs="Times New Roman"/>
          <w:sz w:val="24"/>
          <w:lang w:eastAsia="ru-RU"/>
        </w:rPr>
        <w:t>таблицы выразительных средств музыки</w:t>
      </w:r>
    </w:p>
    <w:p w:rsidR="000232A5" w:rsidRPr="00D4055E" w:rsidRDefault="000232A5" w:rsidP="00A227A3">
      <w:pPr>
        <w:numPr>
          <w:ilvl w:val="0"/>
          <w:numId w:val="34"/>
        </w:numPr>
        <w:ind w:left="851" w:hanging="284"/>
        <w:contextualSpacing/>
        <w:jc w:val="both"/>
        <w:rPr>
          <w:rFonts w:ascii="Times New Roman" w:eastAsiaTheme="minorEastAsia" w:hAnsi="Times New Roman" w:cs="Times New Roman"/>
          <w:b/>
          <w:sz w:val="24"/>
          <w:lang w:eastAsia="ru-RU"/>
        </w:rPr>
      </w:pPr>
      <w:r w:rsidRPr="00D4055E">
        <w:rPr>
          <w:rFonts w:ascii="Times New Roman" w:eastAsiaTheme="minorEastAsia" w:hAnsi="Times New Roman" w:cs="Times New Roman"/>
          <w:sz w:val="24"/>
          <w:lang w:eastAsia="ru-RU"/>
        </w:rPr>
        <w:t>схема симфонического оркестра</w:t>
      </w:r>
    </w:p>
    <w:p w:rsidR="000232A5" w:rsidRPr="00D4055E" w:rsidRDefault="000232A5" w:rsidP="00A227A3">
      <w:pPr>
        <w:numPr>
          <w:ilvl w:val="0"/>
          <w:numId w:val="34"/>
        </w:numPr>
        <w:ind w:left="851" w:hanging="284"/>
        <w:contextualSpacing/>
        <w:jc w:val="both"/>
        <w:rPr>
          <w:rFonts w:ascii="Times New Roman" w:eastAsiaTheme="minorEastAsia" w:hAnsi="Times New Roman" w:cs="Times New Roman"/>
          <w:b/>
          <w:sz w:val="24"/>
          <w:lang w:eastAsia="ru-RU"/>
        </w:rPr>
      </w:pPr>
      <w:r w:rsidRPr="00D4055E">
        <w:rPr>
          <w:rFonts w:ascii="Times New Roman" w:eastAsiaTheme="minorEastAsia" w:hAnsi="Times New Roman" w:cs="Times New Roman"/>
          <w:sz w:val="24"/>
          <w:lang w:eastAsia="ru-RU"/>
        </w:rPr>
        <w:t>аудиопособия</w:t>
      </w:r>
    </w:p>
    <w:p w:rsidR="000232A5" w:rsidRPr="00D4055E" w:rsidRDefault="000232A5" w:rsidP="00A227A3">
      <w:pPr>
        <w:numPr>
          <w:ilvl w:val="0"/>
          <w:numId w:val="34"/>
        </w:numPr>
        <w:ind w:left="851" w:hanging="284"/>
        <w:contextualSpacing/>
        <w:jc w:val="both"/>
        <w:rPr>
          <w:rFonts w:ascii="Times New Roman" w:eastAsiaTheme="minorEastAsia" w:hAnsi="Times New Roman" w:cs="Times New Roman"/>
          <w:b/>
          <w:sz w:val="24"/>
          <w:lang w:eastAsia="ru-RU"/>
        </w:rPr>
      </w:pPr>
      <w:r w:rsidRPr="00D4055E">
        <w:rPr>
          <w:rFonts w:ascii="Times New Roman" w:eastAsiaTheme="minorEastAsia" w:hAnsi="Times New Roman" w:cs="Times New Roman"/>
          <w:sz w:val="24"/>
          <w:lang w:eastAsia="ru-RU"/>
        </w:rPr>
        <w:t>портреты русских и зарубежных композиторов</w:t>
      </w:r>
    </w:p>
    <w:p w:rsidR="000232A5" w:rsidRPr="00D4055E" w:rsidRDefault="000232A5" w:rsidP="00A227A3">
      <w:pPr>
        <w:numPr>
          <w:ilvl w:val="0"/>
          <w:numId w:val="35"/>
        </w:numPr>
        <w:spacing w:after="0"/>
        <w:ind w:left="567" w:hanging="283"/>
        <w:contextualSpacing/>
        <w:jc w:val="both"/>
        <w:rPr>
          <w:rFonts w:ascii="Times New Roman" w:eastAsiaTheme="minorEastAsia" w:hAnsi="Times New Roman" w:cs="Times New Roman"/>
          <w:sz w:val="24"/>
          <w:lang w:eastAsia="ru-RU"/>
        </w:rPr>
      </w:pPr>
      <w:r w:rsidRPr="00D4055E">
        <w:rPr>
          <w:rFonts w:ascii="Times New Roman" w:eastAsiaTheme="minorEastAsia" w:hAnsi="Times New Roman" w:cs="Times New Roman"/>
          <w:sz w:val="24"/>
          <w:lang w:eastAsia="ru-RU"/>
        </w:rPr>
        <w:t>Современные средства обучения:</w:t>
      </w:r>
    </w:p>
    <w:p w:rsidR="000232A5" w:rsidRPr="00D4055E" w:rsidRDefault="000232A5" w:rsidP="00A227A3">
      <w:pPr>
        <w:numPr>
          <w:ilvl w:val="0"/>
          <w:numId w:val="36"/>
        </w:numPr>
        <w:spacing w:after="0"/>
        <w:ind w:left="851" w:hanging="284"/>
        <w:jc w:val="both"/>
        <w:rPr>
          <w:rFonts w:ascii="Times New Roman" w:hAnsi="Times New Roman" w:cs="Times New Roman"/>
          <w:sz w:val="24"/>
          <w:szCs w:val="28"/>
        </w:rPr>
      </w:pPr>
      <w:r w:rsidRPr="00D4055E">
        <w:rPr>
          <w:rFonts w:ascii="Times New Roman" w:hAnsi="Times New Roman" w:cs="Times New Roman"/>
          <w:sz w:val="24"/>
        </w:rPr>
        <w:lastRenderedPageBreak/>
        <w:t xml:space="preserve">мультимедийные презентации по творчеству зарубежных и отечественных композиторов: </w:t>
      </w:r>
      <w:r w:rsidRPr="00D4055E">
        <w:rPr>
          <w:rFonts w:ascii="Times New Roman" w:hAnsi="Times New Roman" w:cs="Times New Roman"/>
          <w:sz w:val="24"/>
          <w:szCs w:val="28"/>
        </w:rPr>
        <w:t>«</w:t>
      </w:r>
      <w:r w:rsidRPr="00D4055E">
        <w:rPr>
          <w:rFonts w:ascii="Times New Roman" w:hAnsi="Times New Roman" w:cs="Times New Roman"/>
          <w:sz w:val="24"/>
          <w:szCs w:val="28"/>
          <w:lang w:val="en-US"/>
        </w:rPr>
        <w:t>Ave</w:t>
      </w:r>
      <w:r w:rsidRPr="00D4055E">
        <w:rPr>
          <w:rFonts w:ascii="Times New Roman" w:hAnsi="Times New Roman" w:cs="Times New Roman"/>
          <w:sz w:val="24"/>
          <w:szCs w:val="28"/>
        </w:rPr>
        <w:t xml:space="preserve"> </w:t>
      </w:r>
      <w:r w:rsidRPr="00D4055E">
        <w:rPr>
          <w:rFonts w:ascii="Times New Roman" w:hAnsi="Times New Roman" w:cs="Times New Roman"/>
          <w:sz w:val="24"/>
          <w:szCs w:val="28"/>
          <w:lang w:val="en-US"/>
        </w:rPr>
        <w:t>Maria</w:t>
      </w:r>
      <w:r w:rsidRPr="00D4055E">
        <w:rPr>
          <w:rFonts w:ascii="Times New Roman" w:hAnsi="Times New Roman" w:cs="Times New Roman"/>
          <w:sz w:val="24"/>
          <w:szCs w:val="28"/>
        </w:rPr>
        <w:t xml:space="preserve">», </w:t>
      </w:r>
      <w:r w:rsidRPr="00D4055E">
        <w:rPr>
          <w:rFonts w:ascii="Times New Roman" w:hAnsi="Times New Roman" w:cs="Times New Roman"/>
          <w:sz w:val="24"/>
        </w:rPr>
        <w:t xml:space="preserve">«Людвиг ван Бетховен», </w:t>
      </w:r>
      <w:r w:rsidRPr="00D4055E">
        <w:rPr>
          <w:rFonts w:ascii="Times New Roman" w:hAnsi="Times New Roman" w:cs="Times New Roman"/>
          <w:sz w:val="24"/>
          <w:szCs w:val="28"/>
        </w:rPr>
        <w:t xml:space="preserve">«Бородин Александр Порфирьевич», «Вольфганг Амадей Моцарт», «Глинка М. И.», «Клавесин», «Модест Петрович Мусоргский», «Музыка с древних времён до И. С. Баха», «Опера «Свадьба Фигаро», «Орган»,  «Прокофьев Сергей Сергеевич», «Поэзия Пушкина в творчестве русских композиторов», «Римский-Корсаков Николай Андреевич», «Романсы и песни», «Романтизм в музыке», «Русская музыка с древних времён до </w:t>
      </w:r>
      <w:r w:rsidRPr="00D4055E">
        <w:rPr>
          <w:rFonts w:ascii="Times New Roman" w:hAnsi="Times New Roman" w:cs="Times New Roman"/>
          <w:sz w:val="24"/>
          <w:szCs w:val="28"/>
          <w:lang w:val="en-US"/>
        </w:rPr>
        <w:t>XVIII</w:t>
      </w:r>
      <w:r w:rsidRPr="00D4055E">
        <w:rPr>
          <w:rFonts w:ascii="Times New Roman" w:hAnsi="Times New Roman" w:cs="Times New Roman"/>
          <w:sz w:val="24"/>
          <w:szCs w:val="28"/>
        </w:rPr>
        <w:t xml:space="preserve"> века», «Русские композиторы конца </w:t>
      </w:r>
      <w:r w:rsidRPr="00D4055E">
        <w:rPr>
          <w:rFonts w:ascii="Times New Roman" w:hAnsi="Times New Roman" w:cs="Times New Roman"/>
          <w:sz w:val="24"/>
          <w:szCs w:val="28"/>
          <w:lang w:val="en-US"/>
        </w:rPr>
        <w:t>XIX</w:t>
      </w:r>
      <w:r w:rsidRPr="00D4055E">
        <w:rPr>
          <w:rFonts w:ascii="Times New Roman" w:hAnsi="Times New Roman" w:cs="Times New Roman"/>
          <w:sz w:val="24"/>
          <w:szCs w:val="28"/>
        </w:rPr>
        <w:t xml:space="preserve">-начала </w:t>
      </w:r>
      <w:r w:rsidRPr="00D4055E">
        <w:rPr>
          <w:rFonts w:ascii="Times New Roman" w:hAnsi="Times New Roman" w:cs="Times New Roman"/>
          <w:sz w:val="24"/>
          <w:szCs w:val="28"/>
          <w:lang w:val="en-US"/>
        </w:rPr>
        <w:t>XX</w:t>
      </w:r>
      <w:r w:rsidRPr="00D4055E">
        <w:rPr>
          <w:rFonts w:ascii="Times New Roman" w:hAnsi="Times New Roman" w:cs="Times New Roman"/>
          <w:sz w:val="24"/>
          <w:szCs w:val="28"/>
        </w:rPr>
        <w:t xml:space="preserve"> века», «Русская музыка второй половины </w:t>
      </w:r>
      <w:r w:rsidRPr="00D4055E">
        <w:rPr>
          <w:rFonts w:ascii="Times New Roman" w:hAnsi="Times New Roman" w:cs="Times New Roman"/>
          <w:sz w:val="24"/>
          <w:szCs w:val="28"/>
          <w:lang w:val="en-US"/>
        </w:rPr>
        <w:t>XIX</w:t>
      </w:r>
      <w:r w:rsidRPr="00D4055E">
        <w:rPr>
          <w:rFonts w:ascii="Times New Roman" w:hAnsi="Times New Roman" w:cs="Times New Roman"/>
          <w:sz w:val="24"/>
          <w:szCs w:val="28"/>
        </w:rPr>
        <w:t xml:space="preserve"> века», «Сергей Васильевич Рахманинов», «Три кита в музыке», «Фортепиано», «Чайковский Пётр Ильич», «Чайковский. Времена года», «Шуберт Франц», Докторова Л. Л., «Скрябин, Рахманинов – параллели судеб. Интеллектуальная игра для старших классов ДШИ и ДМШ»</w:t>
      </w:r>
      <w:r w:rsidR="00A84786">
        <w:rPr>
          <w:rFonts w:ascii="Times New Roman" w:hAnsi="Times New Roman" w:cs="Times New Roman"/>
          <w:sz w:val="24"/>
          <w:szCs w:val="28"/>
        </w:rPr>
        <w:t>, «Строение оперы и балета»</w:t>
      </w:r>
    </w:p>
    <w:p w:rsidR="007F4D85" w:rsidRPr="00D4055E" w:rsidRDefault="007F4D85" w:rsidP="007F4D85">
      <w:pPr>
        <w:contextualSpacing/>
        <w:jc w:val="both"/>
        <w:rPr>
          <w:rFonts w:ascii="Times New Roman" w:eastAsiaTheme="minorEastAsia" w:hAnsi="Times New Roman" w:cs="Times New Roman"/>
          <w:b/>
          <w:sz w:val="24"/>
          <w:lang w:eastAsia="ru-RU"/>
        </w:rPr>
      </w:pPr>
      <w:r w:rsidRPr="00D4055E">
        <w:rPr>
          <w:rFonts w:ascii="Times New Roman" w:eastAsiaTheme="minorEastAsia" w:hAnsi="Times New Roman" w:cs="Times New Roman"/>
          <w:b/>
          <w:sz w:val="24"/>
          <w:lang w:eastAsia="ru-RU"/>
        </w:rPr>
        <w:t>Диагностика результатов</w:t>
      </w:r>
    </w:p>
    <w:p w:rsidR="007F4D85" w:rsidRPr="00D4055E" w:rsidRDefault="007F4D85" w:rsidP="00A227A3">
      <w:pPr>
        <w:numPr>
          <w:ilvl w:val="0"/>
          <w:numId w:val="37"/>
        </w:numPr>
        <w:ind w:left="567" w:hanging="283"/>
        <w:contextualSpacing/>
        <w:jc w:val="both"/>
        <w:rPr>
          <w:rFonts w:ascii="Times New Roman" w:eastAsiaTheme="minorEastAsia" w:hAnsi="Times New Roman" w:cs="Times New Roman"/>
          <w:b/>
          <w:sz w:val="24"/>
          <w:lang w:eastAsia="ru-RU"/>
        </w:rPr>
      </w:pPr>
      <w:r w:rsidRPr="00D4055E">
        <w:rPr>
          <w:rFonts w:ascii="Times New Roman" w:eastAsiaTheme="minorEastAsia" w:hAnsi="Times New Roman" w:cs="Times New Roman"/>
          <w:sz w:val="24"/>
          <w:lang w:eastAsia="ru-RU"/>
        </w:rPr>
        <w:t>Рекомендации по организации самостоятельной работы обучающихся</w:t>
      </w:r>
    </w:p>
    <w:p w:rsidR="007F4D85" w:rsidRPr="00D4055E" w:rsidRDefault="007F4D85" w:rsidP="00A227A3">
      <w:pPr>
        <w:numPr>
          <w:ilvl w:val="0"/>
          <w:numId w:val="37"/>
        </w:numPr>
        <w:ind w:left="567" w:hanging="283"/>
        <w:contextualSpacing/>
        <w:jc w:val="both"/>
        <w:rPr>
          <w:rFonts w:ascii="Times New Roman" w:eastAsiaTheme="minorEastAsia" w:hAnsi="Times New Roman" w:cs="Times New Roman"/>
          <w:b/>
          <w:sz w:val="24"/>
          <w:lang w:eastAsia="ru-RU"/>
        </w:rPr>
      </w:pPr>
      <w:r w:rsidRPr="00D4055E">
        <w:rPr>
          <w:rFonts w:ascii="Times New Roman" w:eastAsiaTheme="minorEastAsia" w:hAnsi="Times New Roman" w:cs="Times New Roman"/>
          <w:sz w:val="24"/>
          <w:lang w:eastAsia="ru-RU"/>
        </w:rPr>
        <w:t xml:space="preserve">Контрольные вопросы и задания </w:t>
      </w:r>
    </w:p>
    <w:p w:rsidR="007F4D85" w:rsidRPr="00D4055E" w:rsidRDefault="007F4D85" w:rsidP="00A227A3">
      <w:pPr>
        <w:numPr>
          <w:ilvl w:val="0"/>
          <w:numId w:val="37"/>
        </w:numPr>
        <w:ind w:left="567" w:hanging="283"/>
        <w:contextualSpacing/>
        <w:jc w:val="both"/>
        <w:rPr>
          <w:rFonts w:ascii="Times New Roman" w:eastAsiaTheme="minorEastAsia" w:hAnsi="Times New Roman" w:cs="Times New Roman"/>
          <w:sz w:val="24"/>
          <w:lang w:eastAsia="ru-RU"/>
        </w:rPr>
      </w:pPr>
      <w:r w:rsidRPr="00D4055E">
        <w:rPr>
          <w:rFonts w:ascii="Times New Roman" w:eastAsiaTheme="minorEastAsia" w:hAnsi="Times New Roman" w:cs="Times New Roman"/>
          <w:sz w:val="24"/>
          <w:lang w:eastAsia="ru-RU"/>
        </w:rPr>
        <w:t>Переч</w:t>
      </w:r>
      <w:r w:rsidR="00E2385D" w:rsidRPr="00D4055E">
        <w:rPr>
          <w:rFonts w:ascii="Times New Roman" w:eastAsiaTheme="minorEastAsia" w:hAnsi="Times New Roman" w:cs="Times New Roman"/>
          <w:sz w:val="24"/>
          <w:lang w:eastAsia="ru-RU"/>
        </w:rPr>
        <w:t>ень тем для</w:t>
      </w:r>
      <w:r w:rsidRPr="00D4055E">
        <w:rPr>
          <w:rFonts w:ascii="Times New Roman" w:eastAsiaTheme="minorEastAsia" w:hAnsi="Times New Roman" w:cs="Times New Roman"/>
          <w:sz w:val="24"/>
          <w:lang w:eastAsia="ru-RU"/>
        </w:rPr>
        <w:t xml:space="preserve"> творческих работ: рефератов и презентаций</w:t>
      </w:r>
    </w:p>
    <w:p w:rsidR="007F4D85" w:rsidRPr="00D4055E" w:rsidRDefault="007F4D85" w:rsidP="001426D9">
      <w:pPr>
        <w:numPr>
          <w:ilvl w:val="0"/>
          <w:numId w:val="37"/>
        </w:numPr>
        <w:spacing w:after="600"/>
        <w:ind w:left="567" w:hanging="283"/>
        <w:contextualSpacing/>
        <w:jc w:val="both"/>
        <w:rPr>
          <w:rFonts w:ascii="Times New Roman" w:eastAsiaTheme="minorEastAsia" w:hAnsi="Times New Roman" w:cs="Times New Roman"/>
          <w:sz w:val="24"/>
          <w:lang w:eastAsia="ru-RU"/>
        </w:rPr>
      </w:pPr>
      <w:r w:rsidRPr="00D4055E">
        <w:rPr>
          <w:rFonts w:ascii="Times New Roman" w:eastAsiaTheme="minorEastAsia" w:hAnsi="Times New Roman" w:cs="Times New Roman"/>
          <w:sz w:val="24"/>
          <w:lang w:eastAsia="ru-RU"/>
        </w:rPr>
        <w:t>Итоговый</w:t>
      </w:r>
      <w:bookmarkStart w:id="0" w:name="_GoBack"/>
      <w:bookmarkEnd w:id="0"/>
      <w:r w:rsidRPr="00D4055E">
        <w:rPr>
          <w:rFonts w:ascii="Times New Roman" w:eastAsiaTheme="minorEastAsia" w:hAnsi="Times New Roman" w:cs="Times New Roman"/>
          <w:sz w:val="24"/>
          <w:lang w:eastAsia="ru-RU"/>
        </w:rPr>
        <w:t xml:space="preserve"> тест. 4-й год обучения</w:t>
      </w:r>
    </w:p>
    <w:p w:rsidR="009E14DB" w:rsidRPr="00D4055E" w:rsidRDefault="009E14DB" w:rsidP="00CB4B47">
      <w:pPr>
        <w:jc w:val="both"/>
        <w:rPr>
          <w:rFonts w:ascii="Times New Roman" w:hAnsi="Times New Roman"/>
          <w:b/>
          <w:i/>
          <w:sz w:val="24"/>
          <w:szCs w:val="24"/>
        </w:rPr>
      </w:pPr>
    </w:p>
    <w:p w:rsidR="003012D8" w:rsidRPr="00D4055E" w:rsidRDefault="00CB4B47" w:rsidP="001426D9">
      <w:pPr>
        <w:pStyle w:val="a5"/>
        <w:spacing w:before="240"/>
        <w:ind w:firstLine="2835"/>
        <w:rPr>
          <w:rFonts w:ascii="Times New Roman" w:hAnsi="Times New Roman" w:cs="Times New Roman"/>
          <w:b/>
          <w:sz w:val="24"/>
          <w:szCs w:val="28"/>
        </w:rPr>
      </w:pPr>
      <w:r w:rsidRPr="00D4055E">
        <w:rPr>
          <w:rFonts w:ascii="Times New Roman" w:hAnsi="Times New Roman" w:cs="Times New Roman"/>
          <w:b/>
          <w:sz w:val="24"/>
          <w:szCs w:val="28"/>
        </w:rPr>
        <w:t>С</w:t>
      </w:r>
      <w:r w:rsidR="003012D8" w:rsidRPr="00D4055E">
        <w:rPr>
          <w:rFonts w:ascii="Times New Roman" w:hAnsi="Times New Roman" w:cs="Times New Roman"/>
          <w:b/>
          <w:sz w:val="24"/>
          <w:szCs w:val="28"/>
        </w:rPr>
        <w:t>ПИСОК ЛИТЕРАТУРЫ</w:t>
      </w:r>
    </w:p>
    <w:p w:rsidR="003012D8" w:rsidRPr="00D4055E" w:rsidRDefault="003012D8" w:rsidP="003012D8">
      <w:pPr>
        <w:spacing w:before="240" w:after="0"/>
        <w:ind w:left="426" w:hanging="426"/>
        <w:rPr>
          <w:rFonts w:ascii="Times New Roman" w:hAnsi="Times New Roman" w:cs="Times New Roman"/>
          <w:b/>
          <w:i/>
          <w:sz w:val="24"/>
          <w:szCs w:val="28"/>
        </w:rPr>
      </w:pPr>
      <w:r w:rsidRPr="00D4055E">
        <w:rPr>
          <w:rFonts w:ascii="Times New Roman" w:hAnsi="Times New Roman" w:cs="Times New Roman"/>
          <w:b/>
          <w:i/>
          <w:sz w:val="24"/>
          <w:szCs w:val="28"/>
        </w:rPr>
        <w:t>Учебная литература</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Аверьянова О., Отечественная музыкальная литература ХХ века. 4-й год обучения. Издательство «Музыка», 2006г.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Владимиров В., Лагутин А., Хрестоматия по музыкальной литературе для 4 класса ДМШ. Издательство «Музыка», 1987г.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Барсова Л., Николай Андреевич Римский-Корсаков. Популярна монография. Издательство «Музыка», Ленинград, 1986г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Бородин А., «Князь Игорь». Музыкально-литературная композиция и облегченное переложение для фортепиано А. Николаева. Издательство «Музыка», 1988г.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Брянцева В., Музыкальная литература зарубежных стран. Издательство «Музыка», 2003г.</w:t>
      </w:r>
    </w:p>
    <w:p w:rsidR="003012D8" w:rsidRPr="00D4055E" w:rsidRDefault="003012D8" w:rsidP="00A50DDF">
      <w:pPr>
        <w:numPr>
          <w:ilvl w:val="0"/>
          <w:numId w:val="24"/>
        </w:numPr>
        <w:ind w:left="426" w:hanging="426"/>
        <w:contextualSpacing/>
        <w:jc w:val="both"/>
        <w:rPr>
          <w:rFonts w:ascii="Times New Roman" w:hAnsi="Times New Roman" w:cs="Times New Roman"/>
          <w:sz w:val="24"/>
          <w:szCs w:val="28"/>
        </w:rPr>
      </w:pPr>
      <w:r w:rsidRPr="00D4055E">
        <w:rPr>
          <w:rFonts w:ascii="Times New Roman" w:hAnsi="Times New Roman" w:cs="Times New Roman"/>
          <w:sz w:val="24"/>
          <w:szCs w:val="28"/>
        </w:rPr>
        <w:t>Великович Э., Концерт для оркестра. Издательство «Детская литература», 1988г.</w:t>
      </w:r>
    </w:p>
    <w:p w:rsidR="003012D8" w:rsidRPr="00D4055E" w:rsidRDefault="003012D8" w:rsidP="00A50DDF">
      <w:pPr>
        <w:numPr>
          <w:ilvl w:val="0"/>
          <w:numId w:val="24"/>
        </w:numPr>
        <w:spacing w:after="0"/>
        <w:ind w:left="426" w:hanging="426"/>
        <w:contextualSpacing/>
        <w:jc w:val="both"/>
        <w:rPr>
          <w:rFonts w:ascii="Times New Roman" w:hAnsi="Times New Roman" w:cs="Times New Roman"/>
          <w:b/>
          <w:i/>
          <w:sz w:val="24"/>
          <w:szCs w:val="28"/>
        </w:rPr>
      </w:pPr>
      <w:r w:rsidRPr="00D4055E">
        <w:rPr>
          <w:rFonts w:ascii="Times New Roman" w:hAnsi="Times New Roman" w:cs="Times New Roman"/>
          <w:sz w:val="24"/>
          <w:szCs w:val="28"/>
        </w:rPr>
        <w:t>Жемчугова П., Балеты. Издательский дом «Литера», Санкт-Петербург, 2010 г.</w:t>
      </w:r>
    </w:p>
    <w:p w:rsidR="003012D8" w:rsidRPr="00D4055E" w:rsidRDefault="003012D8" w:rsidP="00A50DDF">
      <w:pPr>
        <w:numPr>
          <w:ilvl w:val="0"/>
          <w:numId w:val="24"/>
        </w:numPr>
        <w:spacing w:after="0"/>
        <w:ind w:left="426" w:hanging="426"/>
        <w:contextualSpacing/>
        <w:jc w:val="both"/>
        <w:rPr>
          <w:rFonts w:ascii="Times New Roman" w:hAnsi="Times New Roman" w:cs="Times New Roman"/>
          <w:b/>
          <w:i/>
          <w:sz w:val="24"/>
          <w:szCs w:val="28"/>
        </w:rPr>
      </w:pPr>
      <w:r w:rsidRPr="00D4055E">
        <w:rPr>
          <w:rFonts w:ascii="Times New Roman" w:hAnsi="Times New Roman" w:cs="Times New Roman"/>
          <w:sz w:val="24"/>
          <w:szCs w:val="28"/>
        </w:rPr>
        <w:t>Жемчугова П., Оперы. Издательский дом «Литера», Санкт-Петербург, 2010 г.</w:t>
      </w:r>
    </w:p>
    <w:p w:rsidR="003012D8" w:rsidRPr="00D4055E" w:rsidRDefault="003012D8" w:rsidP="00A50DDF">
      <w:pPr>
        <w:numPr>
          <w:ilvl w:val="0"/>
          <w:numId w:val="24"/>
        </w:numPr>
        <w:ind w:left="426" w:hanging="426"/>
        <w:contextualSpacing/>
        <w:jc w:val="both"/>
        <w:rPr>
          <w:rFonts w:ascii="Times New Roman" w:hAnsi="Times New Roman" w:cs="Times New Roman"/>
          <w:sz w:val="24"/>
          <w:szCs w:val="28"/>
        </w:rPr>
      </w:pPr>
      <w:r w:rsidRPr="00D4055E">
        <w:rPr>
          <w:rFonts w:ascii="Times New Roman" w:hAnsi="Times New Roman" w:cs="Times New Roman"/>
          <w:sz w:val="24"/>
          <w:szCs w:val="28"/>
        </w:rPr>
        <w:t>Козлова Н., Русская музыкальная литература. Издательство «Музыка», 2004г.</w:t>
      </w:r>
    </w:p>
    <w:p w:rsidR="003012D8" w:rsidRPr="00D4055E" w:rsidRDefault="003012D8" w:rsidP="00A50DDF">
      <w:pPr>
        <w:numPr>
          <w:ilvl w:val="0"/>
          <w:numId w:val="24"/>
        </w:numPr>
        <w:spacing w:after="0"/>
        <w:ind w:left="426" w:hanging="426"/>
        <w:contextualSpacing/>
        <w:jc w:val="both"/>
        <w:rPr>
          <w:rFonts w:ascii="Times New Roman" w:hAnsi="Times New Roman" w:cs="Times New Roman"/>
          <w:sz w:val="24"/>
          <w:szCs w:val="28"/>
        </w:rPr>
      </w:pPr>
      <w:r w:rsidRPr="00D4055E">
        <w:rPr>
          <w:rFonts w:ascii="Times New Roman" w:hAnsi="Times New Roman" w:cs="Times New Roman"/>
          <w:sz w:val="24"/>
          <w:szCs w:val="28"/>
        </w:rPr>
        <w:t>Михеева Л., Розова Т., В мире оперы. Издательство «Советский композитор», 1989г.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Осовицкая З., Казаринова А., В мире музыки. Издательство «Музыка», 1999г.</w:t>
      </w:r>
    </w:p>
    <w:p w:rsidR="003012D8" w:rsidRPr="00D4055E" w:rsidRDefault="003012D8" w:rsidP="00A50DDF">
      <w:pPr>
        <w:numPr>
          <w:ilvl w:val="0"/>
          <w:numId w:val="24"/>
        </w:numPr>
        <w:spacing w:after="0"/>
        <w:ind w:left="426" w:hanging="426"/>
        <w:contextualSpacing/>
        <w:jc w:val="both"/>
        <w:rPr>
          <w:rFonts w:ascii="Times New Roman" w:hAnsi="Times New Roman" w:cs="Times New Roman"/>
          <w:sz w:val="24"/>
          <w:szCs w:val="28"/>
        </w:rPr>
      </w:pPr>
      <w:r w:rsidRPr="00D4055E">
        <w:rPr>
          <w:rFonts w:ascii="Times New Roman" w:hAnsi="Times New Roman" w:cs="Times New Roman"/>
          <w:sz w:val="24"/>
          <w:szCs w:val="28"/>
        </w:rPr>
        <w:t>Островская Я., Фролова Л., Музыкальная литература в определениях и нотных примерах. 1-й год обучения.  Издательство «Валери СПД» «Диамант СПб», 1998г.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Островская Я., Фролова </w:t>
      </w:r>
      <w:r w:rsidR="00740B36" w:rsidRPr="00D4055E">
        <w:rPr>
          <w:rFonts w:ascii="Times New Roman" w:hAnsi="Times New Roman" w:cs="Times New Roman"/>
          <w:sz w:val="24"/>
          <w:szCs w:val="28"/>
        </w:rPr>
        <w:t xml:space="preserve">Л., Цес Н., Рабочая тетрадь по </w:t>
      </w:r>
      <w:r w:rsidRPr="00D4055E">
        <w:rPr>
          <w:rFonts w:ascii="Times New Roman" w:hAnsi="Times New Roman" w:cs="Times New Roman"/>
          <w:sz w:val="24"/>
          <w:szCs w:val="28"/>
        </w:rPr>
        <w:t>музыкальной литературе. 1-й год обучения. Издательство «Композитор» 2004г.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Островская Я., Фролова Л., Цес Н., Рабочая т</w:t>
      </w:r>
      <w:r w:rsidR="00740B36" w:rsidRPr="00D4055E">
        <w:rPr>
          <w:rFonts w:ascii="Times New Roman" w:hAnsi="Times New Roman" w:cs="Times New Roman"/>
          <w:sz w:val="24"/>
          <w:szCs w:val="28"/>
        </w:rPr>
        <w:t xml:space="preserve">етрадь по </w:t>
      </w:r>
      <w:r w:rsidRPr="00D4055E">
        <w:rPr>
          <w:rFonts w:ascii="Times New Roman" w:hAnsi="Times New Roman" w:cs="Times New Roman"/>
          <w:sz w:val="24"/>
          <w:szCs w:val="28"/>
        </w:rPr>
        <w:t>музыкальной литературе зарубежных стран. Издательство «Валери СПД», 2004г.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lastRenderedPageBreak/>
        <w:t>Островская Я., Фролова Л., Нотное приложение к учебному пособию «Музыкальная литература в определениях и нотных примерах». 1-й год обучения. Издательство «Валери СПД», 2000г.</w:t>
      </w:r>
    </w:p>
    <w:p w:rsidR="003012D8" w:rsidRPr="00D4055E" w:rsidRDefault="003012D8" w:rsidP="00A50DDF">
      <w:pPr>
        <w:numPr>
          <w:ilvl w:val="0"/>
          <w:numId w:val="24"/>
        </w:numPr>
        <w:spacing w:after="0"/>
        <w:ind w:left="426" w:hanging="426"/>
        <w:jc w:val="both"/>
        <w:rPr>
          <w:rFonts w:ascii="Times New Roman" w:hAnsi="Times New Roman" w:cs="Times New Roman"/>
          <w:b/>
          <w:i/>
          <w:sz w:val="24"/>
          <w:szCs w:val="24"/>
        </w:rPr>
      </w:pPr>
      <w:r w:rsidRPr="00D4055E">
        <w:rPr>
          <w:rFonts w:ascii="Times New Roman" w:hAnsi="Times New Roman" w:cs="Times New Roman"/>
          <w:sz w:val="24"/>
          <w:szCs w:val="28"/>
        </w:rPr>
        <w:t>Островская Я., Фролова Л., Цес Н., Рабочая тетрадь по музыкальной литературе зарубежных стран. Издательство «Валери СПД», 2004г.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4"/>
        </w:rPr>
      </w:pPr>
      <w:r w:rsidRPr="00D4055E">
        <w:rPr>
          <w:rFonts w:ascii="Times New Roman" w:hAnsi="Times New Roman" w:cs="Times New Roman"/>
          <w:sz w:val="24"/>
          <w:szCs w:val="24"/>
        </w:rPr>
        <w:t>Панова Н. В., Рабочие тетради по музыкальной литературе для 4-7 классов. Издательство «Престо», Москва, 2009 г.</w:t>
      </w:r>
    </w:p>
    <w:p w:rsidR="003012D8" w:rsidRPr="00D4055E" w:rsidRDefault="003012D8" w:rsidP="00A50DDF">
      <w:pPr>
        <w:numPr>
          <w:ilvl w:val="0"/>
          <w:numId w:val="24"/>
        </w:numPr>
        <w:spacing w:after="0"/>
        <w:ind w:left="426" w:hanging="426"/>
        <w:contextualSpacing/>
        <w:jc w:val="both"/>
        <w:rPr>
          <w:rFonts w:ascii="Times New Roman" w:eastAsiaTheme="minorEastAsia" w:hAnsi="Times New Roman" w:cs="Times New Roman"/>
          <w:sz w:val="24"/>
          <w:szCs w:val="28"/>
          <w:lang w:eastAsia="ru-RU"/>
        </w:rPr>
      </w:pPr>
      <w:r w:rsidRPr="00D4055E">
        <w:rPr>
          <w:rFonts w:ascii="Times New Roman" w:eastAsiaTheme="minorEastAsia" w:hAnsi="Times New Roman" w:cs="Times New Roman"/>
          <w:sz w:val="24"/>
          <w:szCs w:val="28"/>
          <w:lang w:eastAsia="ru-RU"/>
        </w:rPr>
        <w:t>Привалов С. Б., Сольфеджио на материале музыкальной литературы. Учебное пособие для ДМШ. Издательство «Композитор», СПб, 2002 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 Прокофьев С., «Ромео и Джульетта». Музыкально-литературная композиция, пересказ и облегченное переложение для фортепиано Н. Адлер. Издательство «Музыка», 1986г.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Прохорова И., Хрестоматия по зарубежной музыкальной литературе. Издательство «Музыка», 1973г.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 Прохорова И., Скудина Г., Хрестоматия по советской музыкальной литературе. Издательство «Музыка», 1972г.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 Розанов А., «М. И. Глинка», Издательство «Музыка», 1983г.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Смирнова Э., Самонов А., Хрестоматия по русской музыкальной литературе. Издательство «Музыка», 1974г.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Столова Е., Кельх Э., Нестерова Н., музыкальная литература. Экспресс-курс. Учебное пособие для музыкальных школ и детских школ искусств. Издательство «Композитор» СПБ, 2009 год.</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Столова Е., Кельх Э., музыкальный детектив. Занимательное пособие по музыкальной литературе в вопросах и ответах. Издательство «Композитор» СПБ, 2006 год.</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Финкельштейн Э., «Музыка от А до Я». Издательство «Советский композитор», 1991г.</w:t>
      </w:r>
    </w:p>
    <w:p w:rsidR="00BA3E78" w:rsidRPr="00D4055E" w:rsidRDefault="00BA3E7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Фролов А., Музыкальная литература. Учебники для 3 и 4 класса. Издательство «Композитор», СПб, 2017 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 Ширинян Р., «М. П. Мусоргский». Издательство «Музыка», 1987г.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 Шорникова М., Музыкальная литература. 1 год обучения. Издательство «Феникс», 2004г.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 Шорникова М., Музыкальная литература. 2 год обучения. Издательство «Феникс», 2004г.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 Шорникова М., Музыкальная литература. 3 год обучения. Издательство «Феникс», 2005г.</w:t>
      </w:r>
    </w:p>
    <w:p w:rsidR="003012D8" w:rsidRPr="00D4055E" w:rsidRDefault="003012D8" w:rsidP="00A50DDF">
      <w:pPr>
        <w:numPr>
          <w:ilvl w:val="0"/>
          <w:numId w:val="24"/>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 Шорникова М., Музыкальная литература. 4 год обучения. Издательство «Феникс», 2005г.</w:t>
      </w:r>
    </w:p>
    <w:p w:rsidR="003012D8" w:rsidRPr="00D4055E" w:rsidRDefault="003012D8" w:rsidP="00E33E2C">
      <w:pPr>
        <w:spacing w:after="0"/>
        <w:ind w:left="426" w:hanging="426"/>
        <w:jc w:val="both"/>
        <w:rPr>
          <w:rFonts w:ascii="Times New Roman" w:hAnsi="Times New Roman" w:cs="Times New Roman"/>
          <w:b/>
          <w:i/>
          <w:sz w:val="24"/>
          <w:szCs w:val="28"/>
        </w:rPr>
      </w:pPr>
      <w:r w:rsidRPr="00D4055E">
        <w:rPr>
          <w:rFonts w:ascii="Times New Roman" w:hAnsi="Times New Roman" w:cs="Times New Roman"/>
          <w:b/>
          <w:i/>
          <w:sz w:val="24"/>
          <w:szCs w:val="28"/>
        </w:rPr>
        <w:t>Учебно-методическая литература</w:t>
      </w:r>
    </w:p>
    <w:p w:rsidR="003012D8" w:rsidRPr="00D4055E" w:rsidRDefault="003012D8" w:rsidP="00D4055E">
      <w:pPr>
        <w:pStyle w:val="a3"/>
        <w:numPr>
          <w:ilvl w:val="0"/>
          <w:numId w:val="23"/>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Гозенпуд А., Краткий оперный словарь. Издательство «Музычна Украйна», 1989г.</w:t>
      </w:r>
    </w:p>
    <w:p w:rsidR="003012D8" w:rsidRPr="00D4055E" w:rsidRDefault="003012D8" w:rsidP="00D4055E">
      <w:pPr>
        <w:numPr>
          <w:ilvl w:val="0"/>
          <w:numId w:val="23"/>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Кабалевский Д., Про трёх китов и про многое другое. Издательство «Детская литература», 1972г.</w:t>
      </w:r>
    </w:p>
    <w:p w:rsidR="003012D8" w:rsidRPr="00D4055E" w:rsidRDefault="003012D8" w:rsidP="00D4055E">
      <w:pPr>
        <w:numPr>
          <w:ilvl w:val="0"/>
          <w:numId w:val="23"/>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Калинина Г., Музыкальная литература. Тесты по зарубежной и русской музыке. Издатель Калинин В., Москва, 2006г.</w:t>
      </w:r>
    </w:p>
    <w:p w:rsidR="003012D8" w:rsidRPr="00D4055E" w:rsidRDefault="003012D8" w:rsidP="00D4055E">
      <w:p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4. </w:t>
      </w:r>
      <w:r w:rsidR="00D4055E">
        <w:rPr>
          <w:rFonts w:ascii="Times New Roman" w:hAnsi="Times New Roman" w:cs="Times New Roman"/>
          <w:sz w:val="24"/>
          <w:szCs w:val="28"/>
        </w:rPr>
        <w:t xml:space="preserve">   </w:t>
      </w:r>
      <w:r w:rsidRPr="00D4055E">
        <w:rPr>
          <w:rFonts w:ascii="Times New Roman" w:hAnsi="Times New Roman" w:cs="Times New Roman"/>
          <w:sz w:val="24"/>
          <w:szCs w:val="28"/>
        </w:rPr>
        <w:t>Конен В., История зарубежной музыки. Издательство «Музыка», 1981г.</w:t>
      </w:r>
    </w:p>
    <w:p w:rsidR="003012D8" w:rsidRPr="00D4055E" w:rsidRDefault="003012D8" w:rsidP="00D4055E">
      <w:p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lastRenderedPageBreak/>
        <w:t>5. Крунтяева Т., Молокова Н., Словарь иностранных музыкальных терминов.  Издательство «Музыка», 1988г.</w:t>
      </w:r>
    </w:p>
    <w:p w:rsidR="003012D8" w:rsidRPr="00D4055E" w:rsidRDefault="003012D8" w:rsidP="00D4055E">
      <w:pPr>
        <w:numPr>
          <w:ilvl w:val="0"/>
          <w:numId w:val="32"/>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Кручина А., Зив Н., Портреты русских композиторов. Издательство «Изобразительное искусство», Москва. 1984 г.</w:t>
      </w:r>
    </w:p>
    <w:p w:rsidR="003012D8" w:rsidRPr="00D4055E" w:rsidRDefault="003012D8" w:rsidP="00D4055E">
      <w:pPr>
        <w:numPr>
          <w:ilvl w:val="0"/>
          <w:numId w:val="32"/>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Кручина А., Сохраненкова Н., Портреты иностранных композиторов. Издательство «Изобразительное искусство», Москва. 1989 г.</w:t>
      </w:r>
    </w:p>
    <w:p w:rsidR="003012D8" w:rsidRPr="00D4055E" w:rsidRDefault="003012D8" w:rsidP="00D4055E">
      <w:pPr>
        <w:numPr>
          <w:ilvl w:val="0"/>
          <w:numId w:val="32"/>
        </w:num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Лагутин А., Методика преподавания музыкальной литературы в ДМШ. Издательство «Музыка», 1982г.</w:t>
      </w:r>
    </w:p>
    <w:p w:rsidR="003012D8" w:rsidRPr="00D4055E" w:rsidRDefault="003012D8" w:rsidP="00D4055E">
      <w:p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10. Михайлова М., Фрид Э., Русская музыкальная литература. Издательство «Музыка», 1986г.</w:t>
      </w:r>
    </w:p>
    <w:p w:rsidR="00B77007" w:rsidRPr="00D4055E" w:rsidRDefault="003012D8" w:rsidP="00D4055E">
      <w:pPr>
        <w:spacing w:after="0"/>
        <w:ind w:left="426" w:hanging="426"/>
        <w:jc w:val="both"/>
        <w:rPr>
          <w:rFonts w:ascii="Times New Roman" w:hAnsi="Times New Roman" w:cs="Times New Roman"/>
          <w:sz w:val="24"/>
          <w:szCs w:val="28"/>
        </w:rPr>
      </w:pPr>
      <w:r w:rsidRPr="00D4055E">
        <w:rPr>
          <w:rFonts w:ascii="Times New Roman" w:hAnsi="Times New Roman" w:cs="Times New Roman"/>
          <w:sz w:val="24"/>
          <w:szCs w:val="28"/>
        </w:rPr>
        <w:t>11. Тихонова А., Как преподавать музыкальную литературу. Издательский дом «Классика-</w:t>
      </w:r>
      <w:r w:rsidRPr="00D4055E">
        <w:rPr>
          <w:rFonts w:ascii="Times New Roman" w:hAnsi="Times New Roman" w:cs="Times New Roman"/>
          <w:sz w:val="24"/>
          <w:szCs w:val="28"/>
          <w:lang w:val="en-US"/>
        </w:rPr>
        <w:t>XXI</w:t>
      </w:r>
      <w:r w:rsidRPr="00D4055E">
        <w:rPr>
          <w:rFonts w:ascii="Times New Roman" w:hAnsi="Times New Roman" w:cs="Times New Roman"/>
          <w:sz w:val="24"/>
          <w:szCs w:val="28"/>
        </w:rPr>
        <w:t>», 2007г.</w:t>
      </w:r>
    </w:p>
    <w:p w:rsidR="00B77007" w:rsidRPr="00D4055E" w:rsidRDefault="00B77007" w:rsidP="003012D8">
      <w:pPr>
        <w:pStyle w:val="a3"/>
        <w:spacing w:after="0"/>
        <w:ind w:left="0"/>
        <w:jc w:val="both"/>
        <w:rPr>
          <w:rFonts w:ascii="Times New Roman" w:hAnsi="Times New Roman" w:cs="Times New Roman"/>
          <w:b/>
          <w:i/>
          <w:sz w:val="28"/>
          <w:szCs w:val="28"/>
        </w:rPr>
      </w:pPr>
      <w:r w:rsidRPr="00D4055E">
        <w:rPr>
          <w:rFonts w:ascii="Times New Roman" w:hAnsi="Times New Roman" w:cs="Times New Roman"/>
          <w:b/>
          <w:i/>
          <w:sz w:val="28"/>
          <w:szCs w:val="28"/>
        </w:rPr>
        <w:t>Аудиопособия</w:t>
      </w:r>
    </w:p>
    <w:p w:rsidR="00B77007" w:rsidRPr="00D4055E" w:rsidRDefault="00B77007" w:rsidP="00D4055E">
      <w:pPr>
        <w:pStyle w:val="a3"/>
        <w:numPr>
          <w:ilvl w:val="0"/>
          <w:numId w:val="25"/>
        </w:numPr>
        <w:spacing w:before="240" w:after="240"/>
        <w:ind w:left="426" w:hanging="426"/>
        <w:jc w:val="both"/>
        <w:rPr>
          <w:rFonts w:ascii="Times New Roman" w:hAnsi="Times New Roman" w:cs="Times New Roman"/>
          <w:sz w:val="24"/>
          <w:szCs w:val="28"/>
        </w:rPr>
      </w:pPr>
      <w:r w:rsidRPr="00D4055E">
        <w:rPr>
          <w:rFonts w:ascii="Times New Roman" w:hAnsi="Times New Roman" w:cs="Times New Roman"/>
          <w:sz w:val="24"/>
          <w:szCs w:val="28"/>
          <w:lang w:val="en-US"/>
        </w:rPr>
        <w:t>AveMaria</w:t>
      </w:r>
      <w:r w:rsidRPr="00D4055E">
        <w:rPr>
          <w:rFonts w:ascii="Times New Roman" w:hAnsi="Times New Roman" w:cs="Times New Roman"/>
          <w:sz w:val="24"/>
          <w:szCs w:val="28"/>
        </w:rPr>
        <w:t>. Духовная и романтическая классическая музыка. Издательство «Международная Книга Музыка»</w:t>
      </w:r>
    </w:p>
    <w:p w:rsidR="00B77007" w:rsidRPr="00D4055E" w:rsidRDefault="00B77007" w:rsidP="00D4055E">
      <w:pPr>
        <w:pStyle w:val="a3"/>
        <w:numPr>
          <w:ilvl w:val="0"/>
          <w:numId w:val="25"/>
        </w:numPr>
        <w:spacing w:after="240"/>
        <w:ind w:left="426" w:hanging="426"/>
        <w:jc w:val="both"/>
        <w:rPr>
          <w:rFonts w:ascii="Times New Roman" w:hAnsi="Times New Roman" w:cs="Times New Roman"/>
          <w:sz w:val="24"/>
          <w:szCs w:val="28"/>
        </w:rPr>
      </w:pPr>
      <w:r w:rsidRPr="00D4055E">
        <w:rPr>
          <w:rFonts w:ascii="Times New Roman" w:hAnsi="Times New Roman" w:cs="Times New Roman"/>
          <w:sz w:val="24"/>
          <w:szCs w:val="28"/>
        </w:rPr>
        <w:t>Вивальди А., Времена года, «Издательский Дом «Комсомольская правда», 2008 г.</w:t>
      </w:r>
    </w:p>
    <w:p w:rsidR="00B77007" w:rsidRPr="00D4055E" w:rsidRDefault="00B77007" w:rsidP="00D4055E">
      <w:pPr>
        <w:pStyle w:val="a3"/>
        <w:numPr>
          <w:ilvl w:val="0"/>
          <w:numId w:val="25"/>
        </w:numPr>
        <w:spacing w:after="240"/>
        <w:ind w:left="426" w:hanging="426"/>
        <w:jc w:val="both"/>
        <w:rPr>
          <w:rFonts w:ascii="Times New Roman" w:hAnsi="Times New Roman" w:cs="Times New Roman"/>
          <w:sz w:val="24"/>
          <w:szCs w:val="28"/>
        </w:rPr>
      </w:pPr>
      <w:r w:rsidRPr="00D4055E">
        <w:rPr>
          <w:rFonts w:ascii="Times New Roman" w:hAnsi="Times New Roman" w:cs="Times New Roman"/>
          <w:sz w:val="24"/>
          <w:szCs w:val="28"/>
        </w:rPr>
        <w:t>Гендель Г. Ф., Музыка на воде, «Издательский Дом «</w:t>
      </w:r>
      <w:r w:rsidR="00FC01A5" w:rsidRPr="00D4055E">
        <w:rPr>
          <w:rFonts w:ascii="Times New Roman" w:hAnsi="Times New Roman" w:cs="Times New Roman"/>
          <w:sz w:val="24"/>
          <w:szCs w:val="28"/>
        </w:rPr>
        <w:t xml:space="preserve">Комсомольская правда», 2008 </w:t>
      </w:r>
    </w:p>
    <w:p w:rsidR="00B77007" w:rsidRPr="00D4055E" w:rsidRDefault="00B77007" w:rsidP="00D4055E">
      <w:pPr>
        <w:pStyle w:val="a3"/>
        <w:spacing w:after="24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4. </w:t>
      </w:r>
      <w:r w:rsidR="00D4055E">
        <w:rPr>
          <w:rFonts w:ascii="Times New Roman" w:hAnsi="Times New Roman" w:cs="Times New Roman"/>
          <w:sz w:val="24"/>
          <w:szCs w:val="28"/>
        </w:rPr>
        <w:t xml:space="preserve"> </w:t>
      </w:r>
      <w:r w:rsidRPr="00D4055E">
        <w:rPr>
          <w:rFonts w:ascii="Times New Roman" w:hAnsi="Times New Roman" w:cs="Times New Roman"/>
          <w:sz w:val="24"/>
          <w:szCs w:val="28"/>
        </w:rPr>
        <w:t xml:space="preserve">Кушнир М. Б., Аудиопособие для учебных заведений (9 </w:t>
      </w:r>
      <w:r w:rsidRPr="00D4055E">
        <w:rPr>
          <w:rFonts w:ascii="Times New Roman" w:hAnsi="Times New Roman" w:cs="Times New Roman"/>
          <w:sz w:val="24"/>
          <w:szCs w:val="28"/>
          <w:lang w:val="en-US"/>
        </w:rPr>
        <w:t>CD</w:t>
      </w:r>
      <w:r w:rsidRPr="00D4055E">
        <w:rPr>
          <w:rFonts w:ascii="Times New Roman" w:hAnsi="Times New Roman" w:cs="Times New Roman"/>
          <w:sz w:val="24"/>
          <w:szCs w:val="28"/>
        </w:rPr>
        <w:t>-дисков), 4 класс. Торговый Дом «Ландграф», Москва. 2003 г.</w:t>
      </w:r>
    </w:p>
    <w:p w:rsidR="00B77007" w:rsidRPr="00D4055E" w:rsidRDefault="00B77007" w:rsidP="00D4055E">
      <w:pPr>
        <w:pStyle w:val="a3"/>
        <w:spacing w:after="24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5. Кушнир М. Б., Аудиопособие для учебных заведений (10 </w:t>
      </w:r>
      <w:r w:rsidRPr="00D4055E">
        <w:rPr>
          <w:rFonts w:ascii="Times New Roman" w:hAnsi="Times New Roman" w:cs="Times New Roman"/>
          <w:sz w:val="24"/>
          <w:szCs w:val="28"/>
          <w:lang w:val="en-US"/>
        </w:rPr>
        <w:t>CD</w:t>
      </w:r>
      <w:r w:rsidRPr="00D4055E">
        <w:rPr>
          <w:rFonts w:ascii="Times New Roman" w:hAnsi="Times New Roman" w:cs="Times New Roman"/>
          <w:sz w:val="24"/>
          <w:szCs w:val="28"/>
        </w:rPr>
        <w:t>-дисков), 5 класс. Торговый Дом «Ландграф», Москва. 2003 г.</w:t>
      </w:r>
    </w:p>
    <w:p w:rsidR="00B77007" w:rsidRPr="00D4055E" w:rsidRDefault="00B77007" w:rsidP="00D4055E">
      <w:pPr>
        <w:pStyle w:val="a3"/>
        <w:spacing w:after="24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6. Кушнир М. Б., Аудиопособие для учебных заведений (9 </w:t>
      </w:r>
      <w:r w:rsidRPr="00D4055E">
        <w:rPr>
          <w:rFonts w:ascii="Times New Roman" w:hAnsi="Times New Roman" w:cs="Times New Roman"/>
          <w:sz w:val="24"/>
          <w:szCs w:val="28"/>
          <w:lang w:val="en-US"/>
        </w:rPr>
        <w:t>CD</w:t>
      </w:r>
      <w:r w:rsidRPr="00D4055E">
        <w:rPr>
          <w:rFonts w:ascii="Times New Roman" w:hAnsi="Times New Roman" w:cs="Times New Roman"/>
          <w:sz w:val="24"/>
          <w:szCs w:val="28"/>
        </w:rPr>
        <w:t>-дисков), 6 класс. Торговый Дом «Ландграф», Москва. 2003 г.</w:t>
      </w:r>
    </w:p>
    <w:p w:rsidR="00B77007" w:rsidRPr="00D4055E" w:rsidRDefault="00B77007" w:rsidP="00D4055E">
      <w:pPr>
        <w:pStyle w:val="a3"/>
        <w:spacing w:after="24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7. Кушнир М. Б., Аудиопособие для учебных заведений (10 </w:t>
      </w:r>
      <w:r w:rsidRPr="00D4055E">
        <w:rPr>
          <w:rFonts w:ascii="Times New Roman" w:hAnsi="Times New Roman" w:cs="Times New Roman"/>
          <w:sz w:val="24"/>
          <w:szCs w:val="28"/>
          <w:lang w:val="en-US"/>
        </w:rPr>
        <w:t>CD</w:t>
      </w:r>
      <w:r w:rsidRPr="00D4055E">
        <w:rPr>
          <w:rFonts w:ascii="Times New Roman" w:hAnsi="Times New Roman" w:cs="Times New Roman"/>
          <w:sz w:val="24"/>
          <w:szCs w:val="28"/>
        </w:rPr>
        <w:t>-дисков), 7 класс. Торговый Дом «Ландграф», Москва. 2003 г.</w:t>
      </w:r>
    </w:p>
    <w:p w:rsidR="00B77007" w:rsidRPr="00D4055E" w:rsidRDefault="00B77007" w:rsidP="00D4055E">
      <w:pPr>
        <w:pStyle w:val="a3"/>
        <w:spacing w:after="240"/>
        <w:ind w:left="426" w:hanging="426"/>
        <w:jc w:val="both"/>
        <w:rPr>
          <w:rFonts w:ascii="Times New Roman" w:hAnsi="Times New Roman" w:cs="Times New Roman"/>
          <w:sz w:val="24"/>
          <w:szCs w:val="28"/>
        </w:rPr>
      </w:pPr>
      <w:r w:rsidRPr="00D4055E">
        <w:rPr>
          <w:rFonts w:ascii="Times New Roman" w:hAnsi="Times New Roman" w:cs="Times New Roman"/>
          <w:sz w:val="24"/>
          <w:szCs w:val="28"/>
        </w:rPr>
        <w:t>8. Кушнир М. Б., Аудиопособие для учебных</w:t>
      </w:r>
      <w:r w:rsidR="00740B36" w:rsidRPr="00D4055E">
        <w:rPr>
          <w:rFonts w:ascii="Times New Roman" w:hAnsi="Times New Roman" w:cs="Times New Roman"/>
          <w:sz w:val="24"/>
          <w:szCs w:val="28"/>
        </w:rPr>
        <w:t xml:space="preserve"> заведений «Русский Фольклор», </w:t>
      </w:r>
      <w:r w:rsidRPr="00D4055E">
        <w:rPr>
          <w:rFonts w:ascii="Times New Roman" w:hAnsi="Times New Roman" w:cs="Times New Roman"/>
          <w:sz w:val="24"/>
          <w:szCs w:val="28"/>
          <w:lang w:val="en-US"/>
        </w:rPr>
        <w:t>CD</w:t>
      </w:r>
      <w:r w:rsidRPr="00D4055E">
        <w:rPr>
          <w:rFonts w:ascii="Times New Roman" w:hAnsi="Times New Roman" w:cs="Times New Roman"/>
          <w:sz w:val="24"/>
          <w:szCs w:val="28"/>
        </w:rPr>
        <w:t>. Торговый Дом «Ландграф», Москва. 2003 г.</w:t>
      </w:r>
    </w:p>
    <w:p w:rsidR="00B77007" w:rsidRPr="00D4055E" w:rsidRDefault="00B77007" w:rsidP="00D4055E">
      <w:pPr>
        <w:pStyle w:val="a3"/>
        <w:numPr>
          <w:ilvl w:val="0"/>
          <w:numId w:val="26"/>
        </w:numPr>
        <w:spacing w:after="24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Кушнир М. Б., Аудиопособие для учебных заведений </w:t>
      </w:r>
    </w:p>
    <w:p w:rsidR="00B77007" w:rsidRPr="00D4055E" w:rsidRDefault="00B77007" w:rsidP="00D4055E">
      <w:pPr>
        <w:pStyle w:val="a3"/>
        <w:numPr>
          <w:ilvl w:val="0"/>
          <w:numId w:val="26"/>
        </w:numPr>
        <w:spacing w:after="240"/>
        <w:ind w:left="426" w:hanging="426"/>
        <w:jc w:val="both"/>
        <w:rPr>
          <w:rFonts w:ascii="Times New Roman" w:hAnsi="Times New Roman" w:cs="Times New Roman"/>
          <w:sz w:val="24"/>
          <w:szCs w:val="28"/>
        </w:rPr>
      </w:pPr>
      <w:r w:rsidRPr="00D4055E">
        <w:rPr>
          <w:rFonts w:ascii="Times New Roman" w:hAnsi="Times New Roman" w:cs="Times New Roman"/>
          <w:sz w:val="24"/>
          <w:szCs w:val="28"/>
        </w:rPr>
        <w:t>«Богослужебное песн</w:t>
      </w:r>
      <w:r w:rsidR="00740B36" w:rsidRPr="00D4055E">
        <w:rPr>
          <w:rFonts w:ascii="Times New Roman" w:hAnsi="Times New Roman" w:cs="Times New Roman"/>
          <w:sz w:val="24"/>
          <w:szCs w:val="28"/>
        </w:rPr>
        <w:t xml:space="preserve">опение в православной церкви», </w:t>
      </w:r>
      <w:r w:rsidRPr="00D4055E">
        <w:rPr>
          <w:rFonts w:ascii="Times New Roman" w:hAnsi="Times New Roman" w:cs="Times New Roman"/>
          <w:sz w:val="24"/>
          <w:szCs w:val="28"/>
          <w:lang w:val="en-US"/>
        </w:rPr>
        <w:t>CD</w:t>
      </w:r>
      <w:r w:rsidRPr="00D4055E">
        <w:rPr>
          <w:rFonts w:ascii="Times New Roman" w:hAnsi="Times New Roman" w:cs="Times New Roman"/>
          <w:sz w:val="24"/>
          <w:szCs w:val="28"/>
        </w:rPr>
        <w:t>. Торговый Дом «Ландграф», Москва. 2003 г.</w:t>
      </w:r>
    </w:p>
    <w:p w:rsidR="00B77007" w:rsidRPr="00D4055E" w:rsidRDefault="00B77007" w:rsidP="00D4055E">
      <w:pPr>
        <w:pStyle w:val="a3"/>
        <w:spacing w:after="240"/>
        <w:ind w:left="426" w:hanging="426"/>
        <w:jc w:val="both"/>
        <w:rPr>
          <w:rFonts w:ascii="Times New Roman" w:hAnsi="Times New Roman" w:cs="Times New Roman"/>
          <w:sz w:val="24"/>
          <w:szCs w:val="28"/>
        </w:rPr>
      </w:pPr>
      <w:r w:rsidRPr="00D4055E">
        <w:rPr>
          <w:rFonts w:ascii="Times New Roman" w:hAnsi="Times New Roman" w:cs="Times New Roman"/>
          <w:sz w:val="24"/>
          <w:szCs w:val="28"/>
        </w:rPr>
        <w:t xml:space="preserve">11. Паганини Н., Сонаты и каприсы, </w:t>
      </w:r>
      <w:r w:rsidRPr="00D4055E">
        <w:rPr>
          <w:rFonts w:ascii="Times New Roman" w:hAnsi="Times New Roman" w:cs="Times New Roman"/>
          <w:sz w:val="24"/>
          <w:szCs w:val="28"/>
          <w:lang w:val="en-US"/>
        </w:rPr>
        <w:t>CD</w:t>
      </w:r>
      <w:r w:rsidRPr="00D4055E">
        <w:rPr>
          <w:rFonts w:ascii="Times New Roman" w:hAnsi="Times New Roman" w:cs="Times New Roman"/>
          <w:sz w:val="24"/>
          <w:szCs w:val="28"/>
        </w:rPr>
        <w:t>. ЗАО «Издательский Дом «Комсомольская правда», 2010 г.</w:t>
      </w:r>
    </w:p>
    <w:p w:rsidR="00B77007" w:rsidRPr="00D4055E" w:rsidRDefault="00B77007" w:rsidP="00D4055E">
      <w:pPr>
        <w:pStyle w:val="a3"/>
        <w:spacing w:after="240"/>
        <w:ind w:left="426" w:hanging="426"/>
        <w:jc w:val="both"/>
        <w:rPr>
          <w:rFonts w:ascii="Times New Roman" w:hAnsi="Times New Roman" w:cs="Times New Roman"/>
          <w:sz w:val="24"/>
          <w:szCs w:val="28"/>
        </w:rPr>
      </w:pPr>
      <w:r w:rsidRPr="00D4055E">
        <w:rPr>
          <w:rFonts w:ascii="Times New Roman" w:hAnsi="Times New Roman" w:cs="Times New Roman"/>
          <w:sz w:val="24"/>
          <w:szCs w:val="28"/>
        </w:rPr>
        <w:t>12.  Римский-Корсаков Н. А., «Снегурочка», «Садко», фрагменты. Из-во «Росмэн-Аудио».</w:t>
      </w:r>
    </w:p>
    <w:p w:rsidR="00B77007" w:rsidRPr="00D4055E" w:rsidRDefault="00B77007" w:rsidP="00D4055E">
      <w:pPr>
        <w:pStyle w:val="a3"/>
        <w:numPr>
          <w:ilvl w:val="0"/>
          <w:numId w:val="27"/>
        </w:numPr>
        <w:spacing w:after="240"/>
        <w:ind w:left="426" w:hanging="426"/>
        <w:jc w:val="both"/>
        <w:rPr>
          <w:rFonts w:ascii="Times New Roman" w:hAnsi="Times New Roman" w:cs="Times New Roman"/>
          <w:sz w:val="24"/>
          <w:szCs w:val="28"/>
        </w:rPr>
      </w:pPr>
      <w:r w:rsidRPr="00D4055E">
        <w:rPr>
          <w:rFonts w:ascii="Times New Roman" w:hAnsi="Times New Roman" w:cs="Times New Roman"/>
          <w:sz w:val="24"/>
          <w:szCs w:val="28"/>
        </w:rPr>
        <w:t>Царёва Н. А., Фонохрестоматия «Уроки госпожи Мелодии», 1 класс. Издательство «Росмэн-Аудио», 2001 г.</w:t>
      </w:r>
    </w:p>
    <w:p w:rsidR="00B77007" w:rsidRPr="00D4055E" w:rsidRDefault="00B77007" w:rsidP="00D4055E">
      <w:pPr>
        <w:pStyle w:val="a3"/>
        <w:numPr>
          <w:ilvl w:val="0"/>
          <w:numId w:val="27"/>
        </w:numPr>
        <w:spacing w:after="240"/>
        <w:ind w:left="426" w:hanging="426"/>
        <w:jc w:val="both"/>
        <w:rPr>
          <w:rFonts w:ascii="Times New Roman" w:hAnsi="Times New Roman" w:cs="Times New Roman"/>
          <w:sz w:val="24"/>
          <w:szCs w:val="28"/>
        </w:rPr>
      </w:pPr>
      <w:r w:rsidRPr="00D4055E">
        <w:rPr>
          <w:rFonts w:ascii="Times New Roman" w:hAnsi="Times New Roman" w:cs="Times New Roman"/>
          <w:sz w:val="24"/>
          <w:szCs w:val="28"/>
        </w:rPr>
        <w:t>Царёва Н. А., Фонохрестоматия «Уроки госпожи Мелодии», 2 класс. Издательство «Росмэн-Аудио», 2001 г.</w:t>
      </w:r>
    </w:p>
    <w:p w:rsidR="00B77007" w:rsidRPr="00D4055E" w:rsidRDefault="00B77007" w:rsidP="00D4055E">
      <w:pPr>
        <w:pStyle w:val="a3"/>
        <w:numPr>
          <w:ilvl w:val="0"/>
          <w:numId w:val="27"/>
        </w:numPr>
        <w:spacing w:after="240"/>
        <w:ind w:left="426" w:hanging="426"/>
        <w:jc w:val="both"/>
        <w:rPr>
          <w:rFonts w:ascii="Times New Roman" w:hAnsi="Times New Roman" w:cs="Times New Roman"/>
          <w:sz w:val="24"/>
          <w:szCs w:val="28"/>
        </w:rPr>
      </w:pPr>
      <w:r w:rsidRPr="00D4055E">
        <w:rPr>
          <w:rFonts w:ascii="Times New Roman" w:hAnsi="Times New Roman" w:cs="Times New Roman"/>
          <w:sz w:val="24"/>
          <w:szCs w:val="28"/>
        </w:rPr>
        <w:t>Чайковский П. И., Музыкальная сказка «Лебединое озеро». Детское издательство «Два Жирафа», 2002 г.</w:t>
      </w:r>
    </w:p>
    <w:p w:rsidR="003676C0" w:rsidRPr="00D4055E" w:rsidRDefault="003676C0" w:rsidP="00D4055E">
      <w:pPr>
        <w:ind w:left="426" w:hanging="426"/>
      </w:pPr>
    </w:p>
    <w:sectPr w:rsidR="003676C0" w:rsidRPr="00D4055E" w:rsidSect="009942F1">
      <w:foot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B9F" w:rsidRDefault="00460B9F" w:rsidP="00CB4B47">
      <w:pPr>
        <w:spacing w:after="0" w:line="240" w:lineRule="auto"/>
      </w:pPr>
      <w:r>
        <w:separator/>
      </w:r>
    </w:p>
  </w:endnote>
  <w:endnote w:type="continuationSeparator" w:id="0">
    <w:p w:rsidR="00460B9F" w:rsidRDefault="00460B9F" w:rsidP="00CB4B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8174366"/>
      <w:docPartObj>
        <w:docPartGallery w:val="Page Numbers (Bottom of Page)"/>
        <w:docPartUnique/>
      </w:docPartObj>
    </w:sdtPr>
    <w:sdtEndPr/>
    <w:sdtContent>
      <w:p w:rsidR="008B3B07" w:rsidRDefault="008B3B07">
        <w:pPr>
          <w:pStyle w:val="a8"/>
          <w:jc w:val="center"/>
        </w:pPr>
        <w:r>
          <w:fldChar w:fldCharType="begin"/>
        </w:r>
        <w:r>
          <w:instrText>PAGE   \* MERGEFORMAT</w:instrText>
        </w:r>
        <w:r>
          <w:fldChar w:fldCharType="separate"/>
        </w:r>
        <w:r w:rsidR="00A84786">
          <w:rPr>
            <w:noProof/>
          </w:rPr>
          <w:t>11</w:t>
        </w:r>
        <w:r>
          <w:fldChar w:fldCharType="end"/>
        </w:r>
      </w:p>
    </w:sdtContent>
  </w:sdt>
  <w:p w:rsidR="008B3B07" w:rsidRDefault="008B3B07">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B9F" w:rsidRDefault="00460B9F" w:rsidP="00CB4B47">
      <w:pPr>
        <w:spacing w:after="0" w:line="240" w:lineRule="auto"/>
      </w:pPr>
      <w:r>
        <w:separator/>
      </w:r>
    </w:p>
  </w:footnote>
  <w:footnote w:type="continuationSeparator" w:id="0">
    <w:p w:rsidR="00460B9F" w:rsidRDefault="00460B9F" w:rsidP="00CB4B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70C2"/>
    <w:multiLevelType w:val="hybridMultilevel"/>
    <w:tmpl w:val="07C8EE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884F13"/>
    <w:multiLevelType w:val="hybridMultilevel"/>
    <w:tmpl w:val="8D8E06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EF5146"/>
    <w:multiLevelType w:val="hybridMultilevel"/>
    <w:tmpl w:val="13C0FE50"/>
    <w:lvl w:ilvl="0" w:tplc="06DA300E">
      <w:start w:val="1"/>
      <w:numFmt w:val="bullet"/>
      <w:lvlText w:val=""/>
      <w:lvlJc w:val="left"/>
      <w:pPr>
        <w:ind w:left="1440" w:hanging="360"/>
      </w:pPr>
      <w:rPr>
        <w:rFonts w:ascii="Symbol" w:hAnsi="Symbol"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E07624D"/>
    <w:multiLevelType w:val="hybridMultilevel"/>
    <w:tmpl w:val="EF843B1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AA1D07"/>
    <w:multiLevelType w:val="hybridMultilevel"/>
    <w:tmpl w:val="9396641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DB5826"/>
    <w:multiLevelType w:val="hybridMultilevel"/>
    <w:tmpl w:val="286E6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451E0B02">
      <w:start w:val="1"/>
      <w:numFmt w:val="decimal"/>
      <w:lvlText w:val="%4."/>
      <w:lvlJc w:val="left"/>
      <w:pPr>
        <w:ind w:left="2880" w:hanging="360"/>
      </w:pPr>
      <w:rPr>
        <w:b w:val="0"/>
        <w:sz w:val="28"/>
        <w:szCs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AE79BC"/>
    <w:multiLevelType w:val="hybridMultilevel"/>
    <w:tmpl w:val="D8ACEE8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837E67"/>
    <w:multiLevelType w:val="hybridMultilevel"/>
    <w:tmpl w:val="A9362030"/>
    <w:lvl w:ilvl="0" w:tplc="24ECD27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8B467C8"/>
    <w:multiLevelType w:val="hybridMultilevel"/>
    <w:tmpl w:val="48AEAEF2"/>
    <w:lvl w:ilvl="0" w:tplc="0419000B">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4E4636"/>
    <w:multiLevelType w:val="hybridMultilevel"/>
    <w:tmpl w:val="780A8F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A37AA8"/>
    <w:multiLevelType w:val="hybridMultilevel"/>
    <w:tmpl w:val="A67435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935AA3"/>
    <w:multiLevelType w:val="hybridMultilevel"/>
    <w:tmpl w:val="CE925C66"/>
    <w:lvl w:ilvl="0" w:tplc="0419000B">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5E5CF5"/>
    <w:multiLevelType w:val="hybridMultilevel"/>
    <w:tmpl w:val="447EEE84"/>
    <w:lvl w:ilvl="0" w:tplc="09126A44">
      <w:start w:val="9"/>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9805604"/>
    <w:multiLevelType w:val="hybridMultilevel"/>
    <w:tmpl w:val="5BA89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215723"/>
    <w:multiLevelType w:val="hybridMultilevel"/>
    <w:tmpl w:val="60644E7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876DC8"/>
    <w:multiLevelType w:val="hybridMultilevel"/>
    <w:tmpl w:val="593EF70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2C3E1A"/>
    <w:multiLevelType w:val="hybridMultilevel"/>
    <w:tmpl w:val="771E348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F37A30"/>
    <w:multiLevelType w:val="hybridMultilevel"/>
    <w:tmpl w:val="C7081A5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824CE0"/>
    <w:multiLevelType w:val="hybridMultilevel"/>
    <w:tmpl w:val="C580339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905D7C"/>
    <w:multiLevelType w:val="hybridMultilevel"/>
    <w:tmpl w:val="663467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3A6F08"/>
    <w:multiLevelType w:val="hybridMultilevel"/>
    <w:tmpl w:val="C246A866"/>
    <w:lvl w:ilvl="0" w:tplc="EF5E956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C6C31BC"/>
    <w:multiLevelType w:val="hybridMultilevel"/>
    <w:tmpl w:val="070A521C"/>
    <w:lvl w:ilvl="0" w:tplc="0B7C0DC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3D1E7257"/>
    <w:multiLevelType w:val="hybridMultilevel"/>
    <w:tmpl w:val="85826B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D342A63"/>
    <w:multiLevelType w:val="hybridMultilevel"/>
    <w:tmpl w:val="C2A6EB68"/>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3FA265AB"/>
    <w:multiLevelType w:val="hybridMultilevel"/>
    <w:tmpl w:val="1E4A774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45669B"/>
    <w:multiLevelType w:val="hybridMultilevel"/>
    <w:tmpl w:val="43127242"/>
    <w:lvl w:ilvl="0" w:tplc="A8D47AFA">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186066C"/>
    <w:multiLevelType w:val="hybridMultilevel"/>
    <w:tmpl w:val="1C623A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55A5036"/>
    <w:multiLevelType w:val="hybridMultilevel"/>
    <w:tmpl w:val="E938C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644527C"/>
    <w:multiLevelType w:val="hybridMultilevel"/>
    <w:tmpl w:val="32540EB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15:restartNumberingAfterBreak="0">
    <w:nsid w:val="46C36C56"/>
    <w:multiLevelType w:val="hybridMultilevel"/>
    <w:tmpl w:val="5E2AE57C"/>
    <w:lvl w:ilvl="0" w:tplc="04190005">
      <w:start w:val="1"/>
      <w:numFmt w:val="bullet"/>
      <w:lvlText w:val=""/>
      <w:lvlJc w:val="left"/>
      <w:pPr>
        <w:ind w:left="1146" w:hanging="360"/>
      </w:pPr>
      <w:rPr>
        <w:rFonts w:ascii="Wingdings" w:hAnsi="Wingdings"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15:restartNumberingAfterBreak="0">
    <w:nsid w:val="479155D0"/>
    <w:multiLevelType w:val="hybridMultilevel"/>
    <w:tmpl w:val="83860AD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FA22E73"/>
    <w:multiLevelType w:val="hybridMultilevel"/>
    <w:tmpl w:val="617AF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05759EA"/>
    <w:multiLevelType w:val="hybridMultilevel"/>
    <w:tmpl w:val="393638D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1E91430"/>
    <w:multiLevelType w:val="hybridMultilevel"/>
    <w:tmpl w:val="5198BD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39E2C8C"/>
    <w:multiLevelType w:val="hybridMultilevel"/>
    <w:tmpl w:val="C5E21F58"/>
    <w:lvl w:ilvl="0" w:tplc="E38E6E62">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CA3A3B"/>
    <w:multiLevelType w:val="hybridMultilevel"/>
    <w:tmpl w:val="3468F8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522556"/>
    <w:multiLevelType w:val="hybridMultilevel"/>
    <w:tmpl w:val="0B005E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57EC3B26"/>
    <w:multiLevelType w:val="hybridMultilevel"/>
    <w:tmpl w:val="CBF041B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59462A97"/>
    <w:multiLevelType w:val="hybridMultilevel"/>
    <w:tmpl w:val="1FD44DF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AEB21EC"/>
    <w:multiLevelType w:val="hybridMultilevel"/>
    <w:tmpl w:val="CEFAE71E"/>
    <w:lvl w:ilvl="0" w:tplc="E4CAB4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B3B3E3E"/>
    <w:multiLevelType w:val="hybridMultilevel"/>
    <w:tmpl w:val="427CFA3C"/>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5C8A60D7"/>
    <w:multiLevelType w:val="hybridMultilevel"/>
    <w:tmpl w:val="DC74E2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71C6EC7"/>
    <w:multiLevelType w:val="hybridMultilevel"/>
    <w:tmpl w:val="3EF805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8B71391"/>
    <w:multiLevelType w:val="hybridMultilevel"/>
    <w:tmpl w:val="AEA2002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AAC165C"/>
    <w:multiLevelType w:val="hybridMultilevel"/>
    <w:tmpl w:val="505C6C5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FC7DEB"/>
    <w:multiLevelType w:val="hybridMultilevel"/>
    <w:tmpl w:val="A40E2202"/>
    <w:lvl w:ilvl="0" w:tplc="678CE1F2">
      <w:start w:val="13"/>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73D33B83"/>
    <w:multiLevelType w:val="hybridMultilevel"/>
    <w:tmpl w:val="A0A6AB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B1D6230"/>
    <w:multiLevelType w:val="hybridMultilevel"/>
    <w:tmpl w:val="1D0A63B6"/>
    <w:lvl w:ilvl="0" w:tplc="6436E9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15:restartNumberingAfterBreak="0">
    <w:nsid w:val="7E611577"/>
    <w:multiLevelType w:val="hybridMultilevel"/>
    <w:tmpl w:val="6D46735E"/>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31"/>
  </w:num>
  <w:num w:numId="2">
    <w:abstractNumId w:val="33"/>
  </w:num>
  <w:num w:numId="3">
    <w:abstractNumId w:val="15"/>
  </w:num>
  <w:num w:numId="4">
    <w:abstractNumId w:val="22"/>
  </w:num>
  <w:num w:numId="5">
    <w:abstractNumId w:val="38"/>
  </w:num>
  <w:num w:numId="6">
    <w:abstractNumId w:val="41"/>
  </w:num>
  <w:num w:numId="7">
    <w:abstractNumId w:val="26"/>
  </w:num>
  <w:num w:numId="8">
    <w:abstractNumId w:val="30"/>
  </w:num>
  <w:num w:numId="9">
    <w:abstractNumId w:val="4"/>
  </w:num>
  <w:num w:numId="10">
    <w:abstractNumId w:val="1"/>
  </w:num>
  <w:num w:numId="11">
    <w:abstractNumId w:val="6"/>
  </w:num>
  <w:num w:numId="12">
    <w:abstractNumId w:val="42"/>
  </w:num>
  <w:num w:numId="13">
    <w:abstractNumId w:val="3"/>
  </w:num>
  <w:num w:numId="14">
    <w:abstractNumId w:val="14"/>
  </w:num>
  <w:num w:numId="15">
    <w:abstractNumId w:val="9"/>
  </w:num>
  <w:num w:numId="16">
    <w:abstractNumId w:val="17"/>
  </w:num>
  <w:num w:numId="17">
    <w:abstractNumId w:val="19"/>
  </w:num>
  <w:num w:numId="18">
    <w:abstractNumId w:val="35"/>
  </w:num>
  <w:num w:numId="19">
    <w:abstractNumId w:val="16"/>
  </w:num>
  <w:num w:numId="20">
    <w:abstractNumId w:val="10"/>
  </w:num>
  <w:num w:numId="21">
    <w:abstractNumId w:val="24"/>
  </w:num>
  <w:num w:numId="22">
    <w:abstractNumId w:val="40"/>
  </w:num>
  <w:num w:numId="23">
    <w:abstractNumId w:val="34"/>
  </w:num>
  <w:num w:numId="24">
    <w:abstractNumId w:val="25"/>
  </w:num>
  <w:num w:numId="25">
    <w:abstractNumId w:val="5"/>
  </w:num>
  <w:num w:numId="26">
    <w:abstractNumId w:val="12"/>
  </w:num>
  <w:num w:numId="27">
    <w:abstractNumId w:val="45"/>
  </w:num>
  <w:num w:numId="28">
    <w:abstractNumId w:val="29"/>
  </w:num>
  <w:num w:numId="29">
    <w:abstractNumId w:val="8"/>
  </w:num>
  <w:num w:numId="30">
    <w:abstractNumId w:val="11"/>
  </w:num>
  <w:num w:numId="31">
    <w:abstractNumId w:val="18"/>
  </w:num>
  <w:num w:numId="32">
    <w:abstractNumId w:val="44"/>
  </w:num>
  <w:num w:numId="33">
    <w:abstractNumId w:val="20"/>
  </w:num>
  <w:num w:numId="34">
    <w:abstractNumId w:val="23"/>
  </w:num>
  <w:num w:numId="35">
    <w:abstractNumId w:val="21"/>
  </w:num>
  <w:num w:numId="36">
    <w:abstractNumId w:val="27"/>
  </w:num>
  <w:num w:numId="37">
    <w:abstractNumId w:val="7"/>
  </w:num>
  <w:num w:numId="38">
    <w:abstractNumId w:val="46"/>
  </w:num>
  <w:num w:numId="39">
    <w:abstractNumId w:val="43"/>
  </w:num>
  <w:num w:numId="40">
    <w:abstractNumId w:val="48"/>
  </w:num>
  <w:num w:numId="41">
    <w:abstractNumId w:val="13"/>
  </w:num>
  <w:num w:numId="42">
    <w:abstractNumId w:val="37"/>
  </w:num>
  <w:num w:numId="43">
    <w:abstractNumId w:val="36"/>
  </w:num>
  <w:num w:numId="44">
    <w:abstractNumId w:val="32"/>
  </w:num>
  <w:num w:numId="45">
    <w:abstractNumId w:val="2"/>
  </w:num>
  <w:num w:numId="46">
    <w:abstractNumId w:val="0"/>
  </w:num>
  <w:num w:numId="47">
    <w:abstractNumId w:val="28"/>
  </w:num>
  <w:num w:numId="48">
    <w:abstractNumId w:val="39"/>
  </w:num>
  <w:num w:numId="49">
    <w:abstractNumId w:val="4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809B7"/>
    <w:rsid w:val="0001174F"/>
    <w:rsid w:val="000232A5"/>
    <w:rsid w:val="00045E82"/>
    <w:rsid w:val="00072613"/>
    <w:rsid w:val="00072B61"/>
    <w:rsid w:val="00091331"/>
    <w:rsid w:val="000C2FA0"/>
    <w:rsid w:val="000E68CE"/>
    <w:rsid w:val="000E74A7"/>
    <w:rsid w:val="00126E75"/>
    <w:rsid w:val="001309C0"/>
    <w:rsid w:val="00130C31"/>
    <w:rsid w:val="001426D9"/>
    <w:rsid w:val="00156116"/>
    <w:rsid w:val="001577B1"/>
    <w:rsid w:val="00160F32"/>
    <w:rsid w:val="00164770"/>
    <w:rsid w:val="00177C85"/>
    <w:rsid w:val="00185DB2"/>
    <w:rsid w:val="001B35D0"/>
    <w:rsid w:val="00206023"/>
    <w:rsid w:val="00213772"/>
    <w:rsid w:val="002152AA"/>
    <w:rsid w:val="00225E12"/>
    <w:rsid w:val="00250D2B"/>
    <w:rsid w:val="00255EBA"/>
    <w:rsid w:val="002A59F6"/>
    <w:rsid w:val="002B090E"/>
    <w:rsid w:val="002C3435"/>
    <w:rsid w:val="003012D8"/>
    <w:rsid w:val="00304957"/>
    <w:rsid w:val="0033319B"/>
    <w:rsid w:val="00365C81"/>
    <w:rsid w:val="003676C0"/>
    <w:rsid w:val="003827EB"/>
    <w:rsid w:val="00382B9C"/>
    <w:rsid w:val="00390981"/>
    <w:rsid w:val="004061C5"/>
    <w:rsid w:val="00424E88"/>
    <w:rsid w:val="00445FF0"/>
    <w:rsid w:val="00460B9F"/>
    <w:rsid w:val="00494A32"/>
    <w:rsid w:val="004D396F"/>
    <w:rsid w:val="004E0803"/>
    <w:rsid w:val="00510505"/>
    <w:rsid w:val="00523457"/>
    <w:rsid w:val="00526586"/>
    <w:rsid w:val="00535034"/>
    <w:rsid w:val="00580D39"/>
    <w:rsid w:val="00594C4D"/>
    <w:rsid w:val="005B2F5D"/>
    <w:rsid w:val="005C55C2"/>
    <w:rsid w:val="005D78F6"/>
    <w:rsid w:val="005E04A9"/>
    <w:rsid w:val="00627D0B"/>
    <w:rsid w:val="006317EE"/>
    <w:rsid w:val="00637692"/>
    <w:rsid w:val="006470D7"/>
    <w:rsid w:val="00673563"/>
    <w:rsid w:val="006740D4"/>
    <w:rsid w:val="00695A4C"/>
    <w:rsid w:val="006A3FF9"/>
    <w:rsid w:val="006B289A"/>
    <w:rsid w:val="006C26E6"/>
    <w:rsid w:val="006F3773"/>
    <w:rsid w:val="006F734E"/>
    <w:rsid w:val="00711879"/>
    <w:rsid w:val="007179C7"/>
    <w:rsid w:val="007234FB"/>
    <w:rsid w:val="0073004D"/>
    <w:rsid w:val="00740B36"/>
    <w:rsid w:val="00786094"/>
    <w:rsid w:val="00795928"/>
    <w:rsid w:val="007D4BC2"/>
    <w:rsid w:val="007E216D"/>
    <w:rsid w:val="007E23E1"/>
    <w:rsid w:val="007E61C8"/>
    <w:rsid w:val="007E7831"/>
    <w:rsid w:val="007F4D85"/>
    <w:rsid w:val="00826F49"/>
    <w:rsid w:val="00845C9D"/>
    <w:rsid w:val="0085062E"/>
    <w:rsid w:val="008819EC"/>
    <w:rsid w:val="008B3B07"/>
    <w:rsid w:val="008D237D"/>
    <w:rsid w:val="00902A23"/>
    <w:rsid w:val="009117E7"/>
    <w:rsid w:val="00926149"/>
    <w:rsid w:val="0098420B"/>
    <w:rsid w:val="009942F1"/>
    <w:rsid w:val="009E14DB"/>
    <w:rsid w:val="009E4875"/>
    <w:rsid w:val="00A21047"/>
    <w:rsid w:val="00A227A3"/>
    <w:rsid w:val="00A2569E"/>
    <w:rsid w:val="00A26F04"/>
    <w:rsid w:val="00A43EA2"/>
    <w:rsid w:val="00A50DDF"/>
    <w:rsid w:val="00A610E0"/>
    <w:rsid w:val="00A65E3D"/>
    <w:rsid w:val="00A753D5"/>
    <w:rsid w:val="00A75CD0"/>
    <w:rsid w:val="00A809B7"/>
    <w:rsid w:val="00A84786"/>
    <w:rsid w:val="00A941F9"/>
    <w:rsid w:val="00A9657E"/>
    <w:rsid w:val="00AA7DAB"/>
    <w:rsid w:val="00AE34D2"/>
    <w:rsid w:val="00AF2212"/>
    <w:rsid w:val="00AF7958"/>
    <w:rsid w:val="00B5354E"/>
    <w:rsid w:val="00B53F9D"/>
    <w:rsid w:val="00B715BF"/>
    <w:rsid w:val="00B7183F"/>
    <w:rsid w:val="00B77007"/>
    <w:rsid w:val="00B7704B"/>
    <w:rsid w:val="00B82FC2"/>
    <w:rsid w:val="00BA3E78"/>
    <w:rsid w:val="00BB3654"/>
    <w:rsid w:val="00BB7ED1"/>
    <w:rsid w:val="00BC2A92"/>
    <w:rsid w:val="00BD1E2E"/>
    <w:rsid w:val="00BE3A07"/>
    <w:rsid w:val="00BF2EB5"/>
    <w:rsid w:val="00C1742A"/>
    <w:rsid w:val="00C35741"/>
    <w:rsid w:val="00C37201"/>
    <w:rsid w:val="00C6180B"/>
    <w:rsid w:val="00C9397D"/>
    <w:rsid w:val="00CB4B47"/>
    <w:rsid w:val="00CD4CB1"/>
    <w:rsid w:val="00CE3284"/>
    <w:rsid w:val="00CF1A57"/>
    <w:rsid w:val="00D05E16"/>
    <w:rsid w:val="00D23C90"/>
    <w:rsid w:val="00D4055E"/>
    <w:rsid w:val="00D42DAA"/>
    <w:rsid w:val="00D47D08"/>
    <w:rsid w:val="00D51A25"/>
    <w:rsid w:val="00D6760F"/>
    <w:rsid w:val="00D744DC"/>
    <w:rsid w:val="00DA629E"/>
    <w:rsid w:val="00DB2677"/>
    <w:rsid w:val="00DD6E31"/>
    <w:rsid w:val="00DF20C9"/>
    <w:rsid w:val="00E1675D"/>
    <w:rsid w:val="00E2123E"/>
    <w:rsid w:val="00E2385D"/>
    <w:rsid w:val="00E33E2C"/>
    <w:rsid w:val="00E828E7"/>
    <w:rsid w:val="00EA30A6"/>
    <w:rsid w:val="00EB1E9E"/>
    <w:rsid w:val="00EB73D8"/>
    <w:rsid w:val="00EC3257"/>
    <w:rsid w:val="00EE0AD2"/>
    <w:rsid w:val="00EE7728"/>
    <w:rsid w:val="00EF1E58"/>
    <w:rsid w:val="00EF7EE6"/>
    <w:rsid w:val="00F43FD5"/>
    <w:rsid w:val="00FA057E"/>
    <w:rsid w:val="00FC01A5"/>
    <w:rsid w:val="00FD767D"/>
    <w:rsid w:val="00FF16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C2B59"/>
  <w15:docId w15:val="{679C3E07-DDB3-49FC-BAE1-8042A0D1A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09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4B47"/>
    <w:pPr>
      <w:ind w:left="720"/>
      <w:contextualSpacing/>
    </w:pPr>
  </w:style>
  <w:style w:type="table" w:styleId="a4">
    <w:name w:val="Table Grid"/>
    <w:basedOn w:val="a1"/>
    <w:uiPriority w:val="59"/>
    <w:rsid w:val="00CB4B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 Spacing"/>
    <w:uiPriority w:val="1"/>
    <w:qFormat/>
    <w:rsid w:val="00CB4B47"/>
    <w:pPr>
      <w:spacing w:after="0" w:line="240" w:lineRule="auto"/>
    </w:pPr>
  </w:style>
  <w:style w:type="paragraph" w:customStyle="1" w:styleId="1">
    <w:name w:val="Стиль1"/>
    <w:basedOn w:val="a"/>
    <w:rsid w:val="00CB4B47"/>
    <w:pPr>
      <w:spacing w:after="0" w:line="240" w:lineRule="auto"/>
      <w:ind w:firstLine="720"/>
    </w:pPr>
    <w:rPr>
      <w:rFonts w:ascii="Arial" w:eastAsia="Times New Roman" w:hAnsi="Arial" w:cs="Times New Roman"/>
      <w:sz w:val="20"/>
      <w:szCs w:val="20"/>
      <w:lang w:eastAsia="ru-RU"/>
    </w:rPr>
  </w:style>
  <w:style w:type="paragraph" w:styleId="a6">
    <w:name w:val="header"/>
    <w:basedOn w:val="a"/>
    <w:link w:val="a7"/>
    <w:uiPriority w:val="99"/>
    <w:unhideWhenUsed/>
    <w:rsid w:val="00CB4B4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B4B47"/>
  </w:style>
  <w:style w:type="paragraph" w:styleId="a8">
    <w:name w:val="footer"/>
    <w:basedOn w:val="a"/>
    <w:link w:val="a9"/>
    <w:uiPriority w:val="99"/>
    <w:unhideWhenUsed/>
    <w:rsid w:val="00CB4B4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B4B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547359">
      <w:bodyDiv w:val="1"/>
      <w:marLeft w:val="0"/>
      <w:marRight w:val="0"/>
      <w:marTop w:val="0"/>
      <w:marBottom w:val="0"/>
      <w:divBdr>
        <w:top w:val="none" w:sz="0" w:space="0" w:color="auto"/>
        <w:left w:val="none" w:sz="0" w:space="0" w:color="auto"/>
        <w:bottom w:val="none" w:sz="0" w:space="0" w:color="auto"/>
        <w:right w:val="none" w:sz="0" w:space="0" w:color="auto"/>
      </w:divBdr>
    </w:div>
    <w:div w:id="725253920">
      <w:bodyDiv w:val="1"/>
      <w:marLeft w:val="0"/>
      <w:marRight w:val="0"/>
      <w:marTop w:val="0"/>
      <w:marBottom w:val="0"/>
      <w:divBdr>
        <w:top w:val="none" w:sz="0" w:space="0" w:color="auto"/>
        <w:left w:val="none" w:sz="0" w:space="0" w:color="auto"/>
        <w:bottom w:val="none" w:sz="0" w:space="0" w:color="auto"/>
        <w:right w:val="none" w:sz="0" w:space="0" w:color="auto"/>
      </w:divBdr>
    </w:div>
    <w:div w:id="14949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894/55894" TargetMode="External"/><Relationship Id="rId13" Type="http://schemas.openxmlformats.org/officeDocument/2006/relationships/hyperlink" Target="http://www.classon.ru/" TargetMode="External"/><Relationship Id="rId18" Type="http://schemas.openxmlformats.org/officeDocument/2006/relationships/hyperlink" Target="http://intoclassics.ne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lassica21.ru/" TargetMode="External"/><Relationship Id="rId17" Type="http://schemas.openxmlformats.org/officeDocument/2006/relationships/hyperlink" Target="http://www.notomania.ru/" TargetMode="External"/><Relationship Id="rId2" Type="http://schemas.openxmlformats.org/officeDocument/2006/relationships/numbering" Target="numbering.xml"/><Relationship Id="rId16" Type="http://schemas.openxmlformats.org/officeDocument/2006/relationships/hyperlink" Target="http://imslp.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tarhiv.ru/" TargetMode="External"/><Relationship Id="rId5" Type="http://schemas.openxmlformats.org/officeDocument/2006/relationships/webSettings" Target="webSettings.xml"/><Relationship Id="rId15" Type="http://schemas.openxmlformats.org/officeDocument/2006/relationships/hyperlink" Target="http://ponotam.ru/" TargetMode="External"/><Relationship Id="rId10" Type="http://schemas.openxmlformats.org/officeDocument/2006/relationships/hyperlink" Target="http://xn--80aerctagto8a3d.xn--p1a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uz-urok.ru/kompozitoryi.htm" TargetMode="External"/><Relationship Id="rId14" Type="http://schemas.openxmlformats.org/officeDocument/2006/relationships/hyperlink" Target="http://ru.scors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0ABAA-F66E-4FB2-B184-F118451FE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17</Pages>
  <Words>4700</Words>
  <Characters>26790</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ЕЛЕНА</cp:lastModifiedBy>
  <cp:revision>111</cp:revision>
  <cp:lastPrinted>2011-01-12T21:08:00Z</cp:lastPrinted>
  <dcterms:created xsi:type="dcterms:W3CDTF">2011-01-12T21:03:00Z</dcterms:created>
  <dcterms:modified xsi:type="dcterms:W3CDTF">2020-05-11T11:54:00Z</dcterms:modified>
</cp:coreProperties>
</file>