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E5E" w:rsidRDefault="00F72E5E" w:rsidP="00F72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F72E5E" w:rsidRDefault="00F72E5E" w:rsidP="00F72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Королёв Московской области</w:t>
      </w:r>
    </w:p>
    <w:p w:rsidR="00F72E5E" w:rsidRDefault="00F72E5E" w:rsidP="00F72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«Детский сад компенсирующего вида №6 «Дюймовочка»</w:t>
      </w:r>
    </w:p>
    <w:p w:rsidR="00F72E5E" w:rsidRDefault="00F72E5E" w:rsidP="00F72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72E5E" w:rsidRDefault="00F72E5E" w:rsidP="00F72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141074 Московская область, г. о. г. Королёв, ул. Гагарина, д. 38 б</w:t>
      </w:r>
    </w:p>
    <w:p w:rsidR="00F72E5E" w:rsidRDefault="00F72E5E" w:rsidP="00F72E5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8-495-511-59-28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 эл. почты: 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det</w:t>
        </w:r>
        <w:r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_</w:t>
        </w:r>
        <w:r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sad</w:t>
        </w:r>
        <w:r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06@</w:t>
        </w:r>
        <w:r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mail</w:t>
        </w:r>
        <w:r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.</w:t>
        </w:r>
        <w:r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ru</w:t>
        </w:r>
      </w:hyperlink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«План по самообразованию педагога» 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Хромова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Галина Николаевна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E5E" w:rsidRDefault="00F72E5E" w:rsidP="00F72E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DD44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</w:t>
      </w:r>
      <w:r w:rsidR="00DD446D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16 лет                         первая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(стаж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работы)   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 (кв. категория)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Тема: «Средства и методы формирования 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 дошкольников навыков 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безопасной жизнедеятельности»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(название темы)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2019-2020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(учебный год)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подготовительная группа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группа)</w:t>
      </w: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E5E" w:rsidRDefault="00F72E5E" w:rsidP="00F72E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705" w:rsidRPr="00CA320E" w:rsidRDefault="00CA320E" w:rsidP="00CA32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г.Королев</w:t>
      </w:r>
      <w:proofErr w:type="spellEnd"/>
    </w:p>
    <w:p w:rsidR="00CA320E" w:rsidRDefault="0065578D" w:rsidP="00CA320E">
      <w:pPr>
        <w:spacing w:after="0" w:line="360" w:lineRule="auto"/>
        <w:ind w:left="-567"/>
        <w:jc w:val="both"/>
        <w:outlineLvl w:val="0"/>
        <w:rPr>
          <w:rFonts w:ascii="Times New Roman" w:eastAsia="Times New Roman" w:hAnsi="Times New Roman"/>
          <w:bCs/>
          <w:i/>
          <w:kern w:val="36"/>
          <w:sz w:val="28"/>
          <w:szCs w:val="28"/>
          <w:lang w:eastAsia="ru-RU"/>
        </w:rPr>
      </w:pPr>
      <w:r w:rsidRPr="000F2D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Актуальность выбранной темы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CA320E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Все стороны жизни человека напрямую связаны с его безопасностью. Проблемы безопасности жизнедеятельности по праву относят к глобальным проблемам человечества. Основная цель образовательной области «Безопасность» – подготовить ребенка к безопасной жизни в окружающей среде – природной, техногенной и социальной. В дошкольных учреждениях все больше внимания уделяется формированию у дошкольников навыков безопасного поведения.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Многие меры по обеспечению безопасности, продиктованные здравым смыслом, могут показаться элементарными, однако с ребенком дошкольного возраста необходимо разбирать и обсуждать на первый взгляд кажущиеся очень простыми правила поведения.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Защитить себя и своих детей от многих проблем, с которыми может столкнуться семья, можно при условии постоянной заботы о безопасности.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Фактор безопасности складывается из нескольких составляющих. Вот некоторые из них: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оберегать жизнь и здоровье (биологическая безопасность);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сохранять целостность недвижимого имущества (материальная безопасность);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сохранять нравственное, морально-психологическое благополучие и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уверенность и защищенность человека (социальная психологическая безопасность).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  Говоря о безопасности ребенка дошкольного возраста, необходимо учитывать следующее его особенности: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стремление ребенка к самостоятельности («я сам») и неумение адекватно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оценивать свои силы и возможности;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недостаточный опыт (или его отсутствие) поведения в сложных ситуациях, неумение использовать правила безопасности и др.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 условно выделить основные источники опасности для ребенка-дошкольника: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  • опасности, с которыми он может столкнуться дома (или бытовые);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опасности контактов с незнакомыми людьми (дома и на улице);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• опасности, с которыми он может столкнуться на улице и на дороге;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• опасности на природе.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следовать определенным правилам поведения и учить этому ребенка с ранних лет, этих опасностей можно избежать.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Важно дать ребенку знания о правилах безопасного поведения (об источниках опасности, мерах предосторожности и способах преодоления угрозы); сформировать умение действовать в тех или иных ситуациях; помочь ему выработать привычку соблюдать меры предосторожности и умение оценивать собственные возможности по преодолению опасности.</w:t>
      </w:r>
    </w:p>
    <w:p w:rsidR="00CA320E" w:rsidRDefault="00CA320E" w:rsidP="00CA320E">
      <w:pPr>
        <w:spacing w:after="0" w:line="36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Основной деятельностью дошкольника является игра. Поэтому игровые средства будут приоритетными при формировании основ безопасности жизнедеятельности.</w:t>
      </w:r>
    </w:p>
    <w:p w:rsidR="00CA320E" w:rsidRDefault="00CA320E" w:rsidP="00CA320E">
      <w:pPr>
        <w:ind w:left="-567"/>
        <w:jc w:val="both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Ксения Юрьевна Белая «Формирование основ безопасности у дошкольников. Пособие для педагогов дошкольных учреждений и родителей»</w:t>
      </w:r>
    </w:p>
    <w:p w:rsidR="0065578D" w:rsidRPr="00BD57D2" w:rsidRDefault="0065578D" w:rsidP="00CA320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578D" w:rsidRPr="00BD57D2" w:rsidRDefault="0065578D" w:rsidP="0065578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7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работы</w:t>
      </w:r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: повышение собственного профессионального опыта в процессе изучения темы, открытие нового приоритетного направления в работе с детьми.</w:t>
      </w:r>
    </w:p>
    <w:p w:rsidR="0065578D" w:rsidRPr="00BD57D2" w:rsidRDefault="0065578D" w:rsidP="0065578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7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</w:t>
      </w:r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5578D" w:rsidRPr="00BD57D2" w:rsidRDefault="0065578D" w:rsidP="0065578D">
      <w:pPr>
        <w:pStyle w:val="a4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повысить собственный уровень знаний путем изучения различной литературы и информации в </w:t>
      </w:r>
      <w:proofErr w:type="spellStart"/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интернет-ресурсах</w:t>
      </w:r>
      <w:proofErr w:type="spellEnd"/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5578D" w:rsidRPr="00BD57D2" w:rsidRDefault="0065578D" w:rsidP="0065578D">
      <w:pPr>
        <w:pStyle w:val="a4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повысить уровень знаний по данной теме у родителей воспитанников, создать условия для творческой активности родителей;</w:t>
      </w:r>
    </w:p>
    <w:p w:rsidR="0065578D" w:rsidRPr="00BD57D2" w:rsidRDefault="0065578D" w:rsidP="0065578D">
      <w:pPr>
        <w:pStyle w:val="a4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организовать обогащение предметно-пространственной развивающей среды;</w:t>
      </w:r>
    </w:p>
    <w:p w:rsidR="0065578D" w:rsidRPr="00BD57D2" w:rsidRDefault="0065578D" w:rsidP="0065578D">
      <w:pPr>
        <w:pStyle w:val="a4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разработать перспективный план работы с детьми</w:t>
      </w:r>
    </w:p>
    <w:p w:rsidR="0065578D" w:rsidRDefault="0065578D" w:rsidP="0065578D">
      <w:pPr>
        <w:pStyle w:val="a4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7D2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обобщение и распространение педагогического опыта в рамках проведения мастер-классов, семинаров и т. п.</w:t>
      </w:r>
    </w:p>
    <w:p w:rsidR="002A154F" w:rsidRDefault="002A154F" w:rsidP="002A154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154F" w:rsidRPr="002A154F" w:rsidRDefault="002A154F" w:rsidP="002A154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578D" w:rsidRDefault="0065578D" w:rsidP="0065578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A154F" w:rsidRDefault="002A154F" w:rsidP="004445ED">
      <w:pPr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lastRenderedPageBreak/>
        <w:t>План работы по самообразованию</w:t>
      </w:r>
    </w:p>
    <w:tbl>
      <w:tblPr>
        <w:tblW w:w="10768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693"/>
        <w:gridCol w:w="5273"/>
      </w:tblGrid>
      <w:tr w:rsidR="002A154F" w:rsidTr="002A154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i/>
                <w:sz w:val="32"/>
                <w:szCs w:val="32"/>
              </w:rPr>
              <w:t>Раздел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i/>
                <w:sz w:val="32"/>
                <w:szCs w:val="32"/>
              </w:rPr>
              <w:t>Сроки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i/>
                <w:sz w:val="32"/>
                <w:szCs w:val="32"/>
              </w:rPr>
              <w:t>Формы работы</w:t>
            </w:r>
          </w:p>
        </w:tc>
      </w:tr>
      <w:tr w:rsidR="002A154F" w:rsidTr="002A154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Организационный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Сентябрь</w:t>
            </w:r>
          </w:p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Выбор темы;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Постановка цели и задач;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плана;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Оформление папки по самообразованию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Мониторинг детей с целью выявления уровня знаний;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Анкетирование родителей</w:t>
            </w:r>
          </w:p>
        </w:tc>
      </w:tr>
      <w:tr w:rsidR="002A154F" w:rsidTr="002A154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Ознакомительный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Октябрь-ноябрь</w:t>
            </w:r>
          </w:p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Изучение методической литературы;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Изучение инновационного педагогического опыта через печатные издания и 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Интернетпространства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Анализ  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обобщение теоретических и практических данных</w:t>
            </w:r>
          </w:p>
          <w:p w:rsidR="002A154F" w:rsidRDefault="002A154F">
            <w:pPr>
              <w:spacing w:after="0" w:line="240" w:lineRule="auto"/>
              <w:ind w:left="34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- создание картотеки игровых средств для формирования ОБЖ у детей дошкольного возраста в ДОУ и дома;</w:t>
            </w:r>
          </w:p>
          <w:p w:rsidR="002A154F" w:rsidRDefault="002A154F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- подготовка информационного материала для родителей: «Пожарная тревога», «Как помочь себе и окружающим людям? (оказание первой помощи пострадавшим)»;</w:t>
            </w:r>
          </w:p>
          <w:p w:rsidR="002A154F" w:rsidRDefault="002A154F">
            <w:pPr>
              <w:spacing w:after="0" w:line="240" w:lineRule="auto"/>
              <w:ind w:left="176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подготовка памяток, презентаций по основам ОБЖ</w:t>
            </w:r>
          </w:p>
        </w:tc>
      </w:tr>
      <w:tr w:rsidR="002A154F" w:rsidTr="002A154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Основной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Декабрь-апрель</w:t>
            </w:r>
          </w:p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 Апробация игровых методик в ходе НОД и режимных моментов;</w:t>
            </w:r>
          </w:p>
          <w:p w:rsidR="002A154F" w:rsidRDefault="002A154F">
            <w:pPr>
              <w:spacing w:after="0" w:line="240" w:lineRule="auto"/>
              <w:ind w:left="34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Расширение  предметно</w:t>
            </w:r>
            <w:proofErr w:type="gramEnd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-развивающей  среды группы:</w:t>
            </w:r>
          </w:p>
          <w:p w:rsidR="002A154F" w:rsidRDefault="002A154F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- дополнение зоны дидактических </w:t>
            </w:r>
            <w:proofErr w:type="gramStart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и  самостоятельных</w:t>
            </w:r>
            <w:proofErr w:type="gramEnd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ролевых игр детей пособиями и атрибутами   для организации сюжетно-ролевых игр: «Спасатели», «Пожарные», «Дорожная инспекция»; </w:t>
            </w:r>
          </w:p>
          <w:p w:rsidR="002A154F" w:rsidRDefault="002A154F">
            <w:pPr>
              <w:tabs>
                <w:tab w:val="right" w:pos="9355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36"/>
                <w:sz w:val="32"/>
                <w:szCs w:val="32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проведение досуга с участием родителей «Мы </w:t>
            </w:r>
            <w:proofErr w:type="gramStart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по  улице</w:t>
            </w:r>
            <w:proofErr w:type="gramEnd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идём»;</w:t>
            </w: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ab/>
            </w:r>
          </w:p>
          <w:p w:rsidR="002A154F" w:rsidRDefault="002A154F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36"/>
                <w:sz w:val="32"/>
                <w:szCs w:val="32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  <w:t>представление опыта работы для педагогов ДОУ по теме самообразования в форме презентации в рамках Эстафеты педагогического мастерства;</w:t>
            </w:r>
          </w:p>
          <w:p w:rsidR="002A154F" w:rsidRDefault="002A154F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- проведение спортивного досуга в группе «Мы спасатели»;</w:t>
            </w:r>
          </w:p>
          <w:p w:rsidR="002A154F" w:rsidRDefault="002A154F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- проведение встреч в рамках ознакомления с трудом взрослых с представителями пожарной инспекции и ГИБДД.</w:t>
            </w:r>
          </w:p>
          <w:p w:rsidR="002A154F" w:rsidRDefault="002A154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Посещение НОД педагогов ДОУ;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Посещение семинаров, методических объединений;</w:t>
            </w:r>
          </w:p>
        </w:tc>
      </w:tr>
      <w:tr w:rsidR="002A154F" w:rsidTr="002A154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lastRenderedPageBreak/>
              <w:t>Заключительный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Май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Мониторинг  достижения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детьми планируемых результатов;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Обобщение опыта работы по теме самообразования;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Анализ результатов работы</w:t>
            </w:r>
          </w:p>
          <w:p w:rsidR="002A154F" w:rsidRDefault="002A1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Итоговое анкетирование родителей</w:t>
            </w:r>
          </w:p>
        </w:tc>
      </w:tr>
    </w:tbl>
    <w:p w:rsidR="002A154F" w:rsidRDefault="002A154F" w:rsidP="002A154F">
      <w:pPr>
        <w:autoSpaceDE w:val="0"/>
        <w:autoSpaceDN w:val="0"/>
        <w:adjustRightInd w:val="0"/>
        <w:spacing w:line="360" w:lineRule="auto"/>
        <w:ind w:left="-567"/>
        <w:rPr>
          <w:rFonts w:ascii="Times New Roman" w:hAnsi="Times New Roman"/>
          <w:b/>
          <w:bCs/>
          <w:i/>
          <w:sz w:val="28"/>
          <w:szCs w:val="28"/>
        </w:rPr>
      </w:pP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Этапы реализации данных задач: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этап - заинтересованность детей, актуализировать, уточнить и систематизировать их знания о правилах безопасности;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этап - ввести правила в жизнь детей, показать разнообразие их проявлений в жизненных ситуациях, тренировать в умении применять эти правила;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этап - на основе усвоенных знаний и умений помочь осознанно овладеть реальными практическими действиями.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Формы организации </w:t>
      </w:r>
      <w:proofErr w:type="spellStart"/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учебно</w:t>
      </w:r>
      <w:proofErr w:type="spellEnd"/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воспитательного процесса: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занятия;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заучивание стихотворений;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сбор фотоматериалов;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игры – занятия;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заучивание правил безопасного поведения;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беседы;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дидактические игры;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-подвижные </w:t>
      </w:r>
      <w:proofErr w:type="gramStart"/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игры ;</w:t>
      </w:r>
      <w:proofErr w:type="gramEnd"/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-чтение художественной литературы;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-рассматривание иллюстраций по теме;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-наблюдения;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-экскурсии;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театрализованные представления;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-сюжетно – ролевые игры;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-игры - тренинги;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-просмотр мультфильмов;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-трудовая деятельность;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-продуктивная деятельность;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-отгадывание загадок;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-развлечения;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-досуги;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-обыгрывание ситуаций правильного и неправильного поведения;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-встреча с интересными людьми;</w:t>
      </w:r>
    </w:p>
    <w:p w:rsidR="00374154" w:rsidRP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-участие в различных конкурсах;</w:t>
      </w:r>
    </w:p>
    <w:p w:rsidR="00374154" w:rsidRDefault="00374154" w:rsidP="003741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1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-личный пример взрослых.</w:t>
      </w:r>
    </w:p>
    <w:p w:rsidR="00A315F6" w:rsidRPr="00A315F6" w:rsidRDefault="00710090" w:rsidP="00710090">
      <w:pPr>
        <w:widowControl w:val="0"/>
        <w:suppressAutoHyphens/>
        <w:spacing w:after="0" w:line="240" w:lineRule="auto"/>
        <w:ind w:left="708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bCs/>
          <w:kern w:val="1"/>
          <w:sz w:val="32"/>
          <w:szCs w:val="32"/>
          <w:lang w:eastAsia="hi-IN" w:bidi="hi-IN"/>
        </w:rPr>
        <w:t>Перспективный план работы с детьми по формированию</w:t>
      </w:r>
      <w:r w:rsidR="00A315F6" w:rsidRPr="00A315F6">
        <w:rPr>
          <w:rFonts w:ascii="Times New Roman" w:eastAsia="SimSun" w:hAnsi="Times New Roman" w:cs="Mangal"/>
          <w:b/>
          <w:bCs/>
          <w:kern w:val="1"/>
          <w:sz w:val="32"/>
          <w:szCs w:val="32"/>
          <w:lang w:eastAsia="hi-IN" w:bidi="hi-IN"/>
        </w:rPr>
        <w:t xml:space="preserve"> навыков безопасного поведения </w:t>
      </w:r>
      <w:r>
        <w:rPr>
          <w:rFonts w:ascii="Times New Roman" w:eastAsia="SimSun" w:hAnsi="Times New Roman" w:cs="Mangal"/>
          <w:b/>
          <w:bCs/>
          <w:kern w:val="1"/>
          <w:sz w:val="32"/>
          <w:szCs w:val="32"/>
          <w:lang w:eastAsia="hi-IN" w:bidi="hi-IN"/>
        </w:rPr>
        <w:t xml:space="preserve">2019-2020 </w:t>
      </w:r>
      <w:proofErr w:type="spellStart"/>
      <w:r>
        <w:rPr>
          <w:rFonts w:ascii="Times New Roman" w:eastAsia="SimSun" w:hAnsi="Times New Roman" w:cs="Mangal"/>
          <w:b/>
          <w:bCs/>
          <w:kern w:val="1"/>
          <w:sz w:val="32"/>
          <w:szCs w:val="32"/>
          <w:lang w:eastAsia="hi-IN" w:bidi="hi-IN"/>
        </w:rPr>
        <w:t>г.г</w:t>
      </w:r>
      <w:proofErr w:type="spellEnd"/>
      <w:r>
        <w:rPr>
          <w:rFonts w:ascii="Times New Roman" w:eastAsia="SimSun" w:hAnsi="Times New Roman" w:cs="Mangal"/>
          <w:b/>
          <w:bCs/>
          <w:kern w:val="1"/>
          <w:sz w:val="32"/>
          <w:szCs w:val="32"/>
          <w:lang w:eastAsia="hi-IN" w:bidi="hi-IN"/>
        </w:rPr>
        <w:t>.</w:t>
      </w:r>
    </w:p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СЕНТЯБРЬ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5"/>
        <w:gridCol w:w="8080"/>
      </w:tblGrid>
      <w:tr w:rsidR="00A315F6" w:rsidRPr="00A315F6" w:rsidTr="00710090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0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и его здоровье»</w:t>
            </w:r>
          </w:p>
        </w:tc>
        <w:tc>
          <w:tcPr>
            <w:tcW w:w="80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«Чистота и здоровье.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Дидактические игры: «Туалетные принадлежности», «Правила гигиены». Сюжетно-ролевые игры: «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Поликлинника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», «Аптека».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Г.Зайцев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«Уроки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Мойдодыра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», В. Маяковский «Что такое хорошо и что такое плохо». Кукольный спектакль по сказке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К.Чуковского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Мойдодыр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». Театрализованное представление «Девочка чумазая».</w:t>
            </w:r>
          </w:p>
        </w:tc>
      </w:tr>
      <w:tr w:rsidR="00A315F6" w:rsidRPr="00A315F6" w:rsidTr="00710090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на улице города»</w:t>
            </w:r>
          </w:p>
        </w:tc>
        <w:tc>
          <w:tcPr>
            <w:tcW w:w="80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картин, иллюстраций «Улица города».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Беседа: «Всем ребятам надо знать, как по улице шагать». Обсуждение опасных ситуаций. Чтение: Б. Житков «Что я видел», Н. Сорокин «Переход», В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Семернин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«Запрещается — разрешается», Загадки о транспорте, правилах дорожного движения. Дидактические игры: настольно-печатные игры типа «Гусек» по правилам дорожного движения. Сюжетно-ролевая игра «Водители и пешеходы». Продуктивная деятельность: коллективная работа «Машины на нашей улице».</w:t>
            </w:r>
          </w:p>
        </w:tc>
      </w:tr>
      <w:tr w:rsidR="00A315F6" w:rsidRPr="00A315F6" w:rsidTr="00710090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«Безопасность ребёнка в быту»</w:t>
            </w:r>
          </w:p>
        </w:tc>
        <w:tc>
          <w:tcPr>
            <w:tcW w:w="80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обстановки групповой комнаты.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«Если вещи лежать на месте», «Где положишь, там и возьмёшь». Дидактические игры: «У нас порядок», «Что где лежит». Продуктивная деятельность: коллективная уборка групповой комнаты.</w:t>
            </w:r>
          </w:p>
        </w:tc>
      </w:tr>
      <w:tr w:rsidR="00A315F6" w:rsidRPr="00A315F6" w:rsidTr="00710090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 и другие люди»</w:t>
            </w:r>
          </w:p>
        </w:tc>
        <w:tc>
          <w:tcPr>
            <w:tcW w:w="80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Беседа «Люди знакомые и незнакомые»</w:t>
            </w: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lastRenderedPageBreak/>
        <w:t>ОКТЯБРЬ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Ребёнок и его здоровье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овощей и фруктов, составление описательных рассказов</w:t>
            </w:r>
          </w:p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«Полезная пища», «Витамины и здоровье».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Дидактические игры: «Угадай на вкус», «Полезные продукты».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Г.Горн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«Энциклопедия здоровья в сказках и рассказах для самых маленьких», Л.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Зильберг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«Полезные продукты». Дидактические игры: «Угадай на вкус». 2Полезные продукты», «Аскорбинка и ее друзья». Продуктивная деятельность: посадка лука на перо и корней петрушки на зелень.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Ребёнок на улице города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Рассматривание картин, иллюстраций. Беседа: «Безопасное поведение на улице». Обсуждение опасных ситуаций.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С.Маршак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«В снег и дождь...»,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С.Михалков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«Светофор»,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Я.Пишумов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«Постовой». Загадки о транспорте, правилах дорожного движения. Сюжетно-ролевая игра «Дорожный патруль».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Безопасность ребёнка в быту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предметов и иллюстраций.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Беседы: «Правила обращения с опасными предметами». Дидактические игры: «Опасно-неопасно», «Что лишнее», 2Куда сложить предметы». 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Ребёнок  и другие люди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иллюстраций. Беседа «Предотвращение опасных ситуаций при контактах с незнакомыми людьми». Обыгрывание и обсуждение ситуаций.</w:t>
            </w: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НОЯБРЬ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Ребёнок и его здоровье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полости рта в зеркало, определение состояния зубов.</w:t>
            </w:r>
          </w:p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«Здоровые зубы — здоровые дети»», «Почему нужно лечить зубы».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Дидактические игры: «Зуб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Неболей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-ка». Сюжетно-ролевая игра «Поликлиника»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А.Анпилов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«Зубки заболели»,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В.Ланцетти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«Все кончается».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С.Прокофьева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Г.Сапгир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«Румяные щёки». 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Ребёнок на улице города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Рассматривание картин, иллюстраций. Беседа: «Два светофора», «Правила для пешеходов». Обсуждение опасных ситуаций.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Б.Житков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«Как в Москве на улице»»,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С.Михалков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Сверная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история», «Моя улица». Сюжетно-ролевые игры «Транспорт», «Путешествие по городу». Продуктивная деятельность: изготовление светофоров для автомобилей и пешеходов.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Безопасность ребёнка в быту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предметов и иллюстраций.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Беседы: «Как вести себя с незнакомыми животными». Обыгрывание и обсуждение ситуаций.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А.Дмитриев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«Незнакомая кошка»,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Г.Новицкая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«Дворняжка». Акция «Помоги бездомным животным»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Ребёнок  и другие люди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иллюстраций. Беседа «Предотвращение опасных ситуаций при контактах с незнакомыми людьми».</w:t>
            </w: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ДЕКАБРЬ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и его здоровье»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Экскурсия в медицинский кабинет детского сада. Беседа о работе врача.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В.Ивенин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«Слово врача». Сюжетно-ролевые игры: «Поликлиника», «Аптека».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на улице города»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Рассказ-беседа о знаках: 3.1 «Въезд запрещен», 3.2 «Движение автомашинам запрещено», 3.9 «Движение на велосипедах запрещено», 3.10 «Движение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пешеходов запрещено». Дидактические игры: «Назови правильно», «Узнай по описанию». Продуктивная деятельность: «Дорожные знаки запрещают».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«Безопасность ребёнка в быту»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иллюстраций.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Беседы: «Огонь – друг или враг», «Чтобы не было беды», «Гроза и гром».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С.Маршак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«Пожар», «Рассказ о неизвестном герое»,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И.Холин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«Как непослушная хрюшка едва не сгорела»,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П.Голосов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«Сказка о заячьем теремке и спичечном коробке», загадки. Обсуждение опасных ситуаций при украшении новогодней елки.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 и другие люди»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иллюстраций. Беседа «Как бы вы поступили в данной ситуации», «Как не потеряться». Обыгрывание и обсуждение ситуаций. Дидактическая игра «Добрый или злой человек».</w:t>
            </w: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ЯНВАРЬ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и его здоровье»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Опытно-исследовательская деятельность по изучению отдельных функций своих органов чувств. Беседы: «Как устроено наше тело», «Что для чего нужно», «Как работают наши органы».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Дидактические игры: «Кто больше знает о себе». Сюжетно-ролевая игра: «Диспансеризация».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В.Бондаренко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«Язык и уши»,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С.Маршак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«Почему у человека две руки и один язык», Е Пермяк «Про нос и язык». Продуктивная деятельность: «Мы одинаковые и разные», «Портреты»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на улице города»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Рассказ-беседа о знаках 1.17 «Искусственная неровность», 1.22 «Пешеходный переход», 1.23 «Дети», 1.24 «Дорожные работы». Обсуждение опасных ситуаций. Дидактические игры: «О чем говорят дорожные знаки в круге и треугольнике?», «Запрещаю или предупреждаю». Сюжетно-ролевая игра «Правила дорожного движения». Продуктивная деятельность: «Предупреждающие дорожные знаки».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«Безопасность ребёнка в быту»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обстановки групповой комнаты.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«Если вещи лежать на месте», «Где положишь, там и возьмёшь». Дидактические игры: «У нас порядок», «Что где лежит». Продуктивная деятельность: коллективная уборка групповой комнаты.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 и другие люди»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Беседа «Слова и поступки».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Г.Х.Андерсен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«Гадкий утенок»,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С.Маршак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«Сказка о глупом мышонке», «Сказка о умном мышонке»,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А.С.Пушкин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«Сказка о мертвой царевне и семи богатырях».</w:t>
            </w: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ФЕВРАЛЬ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и его здоровье»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«Почему люди болеют?», «Как уберечься от болезней?», «Почему нужно охранять природу», «Все в природе взаимосвязано».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Сюжетно-ролевые игры: «Больница», «Аптека».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Г.Горн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«Энциклопедия здоровья в сказках и рассказах для самых маленьких»,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И.Семенов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«Как стать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Неболейкой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». Продуктивная деятельность: плакаты о защите природы..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на улице города»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Рассказ-беседа о знаках указания направления движения (4.1.1-4.1.6). Дидактические игры: на закрепление знания дорожных знаков. Сюжетно-ролевая игра «Водители и пешеходы». Продуктивная деятельность: предписывающие дорожные знаки.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«Безопасность ребёнка в быту»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Рассматривание предметов и иллюстраций. Беседы: «Домашние помощники», «Правила обращения с электробытовыми приборами», «Электричество – полезное и опасное». Дидактические игры: «Назови и опиши», «Можно - нельзя». 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 и другие люди»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Рассказ воспитателя о поведении при агрессии со стороны взрослых. Обсуждение и обыгрывание ситуаций.</w:t>
            </w: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МАРТ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и его здоровье»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Беседа: «Как помочь себе и другу».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Дидактические игры и упражнения: «Окажи помощь.», «Что делать </w:t>
            </w:r>
            <w:proofErr w:type="gram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если..</w:t>
            </w:r>
            <w:proofErr w:type="gram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(порезал палец, обжегся и т.д.)». Игровые тренинги: «Оказание первой помощи», «Позвони 112» Сюжетно-ролевая игра: «Скорая помощь». Продуктивная деятельность: автомобиль скорой помощи.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на улице города»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Рассказ-беседа о знаках: 5.16 – «Место остановки автобуса и или) троллейбуса», 5.19.1 и 5.19.2 – «Пешеходный переход», 5.6 – «Подземный пешеходный переход», 6.4 – «Место стоянки».  Дидактические игры: «Собери знак», «Одинаковые и разные». Сюжетно-ролевая игра «Правила дорожного движения». Продуктивная деятельность: дорожные знаки.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«Безопасность ребёнка в быту»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Рассказ воспитателя о правилах проезда и поведения в лифте. Обсуждение и обыгрывание ситуаций.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 и другие люди»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Беседа «Гости званые и незваные». Обсуждение и обыгрывание ситуаций.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У.Тамбовцева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-Широкова «Кто твой друг </w:t>
            </w:r>
            <w:proofErr w:type="gram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и</w:t>
            </w:r>
            <w:proofErr w:type="gram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кто твой враг?», «Находчивый Дима»</w:t>
            </w:r>
          </w:p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АПРЕЛЬ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и его здоровье»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«Почему полезно заниматься физкультурой?», «Мы дружим с физкультурой».</w:t>
            </w:r>
            <w:r w:rsidRPr="00A315F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Дидактические игры: «Угадай вид спорта», «Где мы были, мы не скажем, а что делали – покажем». Сюжетно-ролевая игра: «Физкультурное занятие».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В.Радченко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и др.  «Твой олимпийский учебник»,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С.Прокофьева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«Румяные щеки», пословицы, поговорки, загадки о спорте. Продуктивная деятельность: «Мы делаем зарядку».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на улице города»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Рассматривание картины «Милиционер-регулировщик» из серии «Кем быть». Беседы: «Зачем нужны дорожные знаки», «Знаки предупреждающие и указывающие», «Я хочу здоровым быть».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А.Дорохов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«Зеленый, желтый, красный»,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Н.Кончаловская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«Самокат». Дидактические игры: «Найди такой же знак», «Учись быть пешеходом», «Красный и зеленый». Сюжетно-ролевая игра «Дороги и пешеходы». Продуктивная деятельность: коллективная работа «Машины на нашей улице».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«Безопасность ребёнка в быту»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Рассматривание иллюстраций. Беседы: «Как лечить болезни», «Где живут витамины». Чтение: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М.Безруких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«Разговор о правильном питании», </w:t>
            </w:r>
            <w:proofErr w:type="spellStart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Г.Зайцев</w:t>
            </w:r>
            <w:proofErr w:type="spellEnd"/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«Приятного аппетита», «Крепкие-крепкие зубы». Сюжетно-ролевая игра «Аптека». Продуктивная деятельность: изготовление атрибутов для игры «Аптека»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«Ребёнок  и другие люди»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Беседа «Когда нельзя слушаться старших». Обыгрывание и обсуждение ситуаций. Просмотр видеофильма «Уроки осторожности»</w:t>
            </w:r>
          </w:p>
        </w:tc>
      </w:tr>
    </w:tbl>
    <w:p w:rsidR="00A315F6" w:rsidRPr="00A315F6" w:rsidRDefault="00A315F6" w:rsidP="00A315F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A315F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МАЙ</w:t>
      </w:r>
    </w:p>
    <w:tbl>
      <w:tblPr>
        <w:tblW w:w="10915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8221"/>
      </w:tblGrid>
      <w:tr w:rsidR="00A315F6" w:rsidRPr="00A315F6" w:rsidTr="00710090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Направления</w:t>
            </w:r>
          </w:p>
        </w:tc>
        <w:tc>
          <w:tcPr>
            <w:tcW w:w="8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Методические приёмы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и его здоровье»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Беседы: «Если хочешь быть здоров», «Как сберечь свое здоровье», «Здоровье – главное богатство». Развлечение «Путешествие в страну здоровья». Продуктивная деятельность: плакаты о здоровом образе жизни.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на улице города»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Рассматривание иллюстраций. Беседа: «Играем во дворе», «И во дворе ездят машины». Обсуждение опасных ситуаций. Продуктивная деятельность: конструирование «Наш двор».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«Безопасность ребёнка в быту»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Беседы: «Правила поведения на воде», «Не зная броду, не суйся в воду». </w:t>
            </w:r>
          </w:p>
        </w:tc>
      </w:tr>
      <w:tr w:rsidR="00A315F6" w:rsidRPr="00A315F6" w:rsidTr="00710090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«Ребёнок  и другие люди»</w:t>
            </w:r>
          </w:p>
        </w:tc>
        <w:tc>
          <w:tcPr>
            <w:tcW w:w="8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F6" w:rsidRPr="00A315F6" w:rsidRDefault="00A315F6" w:rsidP="00A315F6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A315F6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Беседа «Гуляй, да присматривай». Обыгрывание и обсуждение опасных ситуаций.</w:t>
            </w:r>
          </w:p>
        </w:tc>
      </w:tr>
    </w:tbl>
    <w:p w:rsidR="00A315F6" w:rsidRDefault="00A315F6" w:rsidP="00A315F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>Для формирования навыков безопасного поведения у дошкольников необходимо создать предметно – развивающую среду в группе. В неё входят:</w:t>
      </w: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>1. Уголок безопасности, который содержит материалы:</w:t>
      </w: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>- щит безопасности с различными видами розеток, выключателей, замков; макет улицы с дорожными знаками, разметкой для транспорта и пешеходов, светофор; атрибуты для сюжетно-ролевых игр «Водители и пешеходы», «Регулировщик», «Спасатели», «Скорая помощь» и т. д. План- схема микрорайона, в котором находится детский сад, с отметкой опасных участков, мест, благоприятных для игр; плакаты по ОБЖ по темам «Если ты потерялся на улице», «Внимание! Терроризм</w:t>
      </w:r>
      <w:proofErr w:type="gramStart"/>
      <w:r w:rsidRPr="00EF1994">
        <w:rPr>
          <w:color w:val="000000"/>
          <w:sz w:val="28"/>
          <w:szCs w:val="28"/>
        </w:rPr>
        <w:t>! »</w:t>
      </w:r>
      <w:proofErr w:type="gramEnd"/>
      <w:r w:rsidRPr="00EF1994">
        <w:rPr>
          <w:color w:val="000000"/>
          <w:sz w:val="28"/>
          <w:szCs w:val="28"/>
        </w:rPr>
        <w:t xml:space="preserve">, «Пожарная безопасность для дошкольников» и </w:t>
      </w:r>
      <w:proofErr w:type="spellStart"/>
      <w:r w:rsidRPr="00EF1994">
        <w:rPr>
          <w:color w:val="000000"/>
          <w:sz w:val="28"/>
          <w:szCs w:val="28"/>
        </w:rPr>
        <w:t>др</w:t>
      </w:r>
      <w:proofErr w:type="spellEnd"/>
      <w:r w:rsidRPr="00EF1994">
        <w:rPr>
          <w:color w:val="000000"/>
          <w:sz w:val="28"/>
          <w:szCs w:val="28"/>
        </w:rPr>
        <w:t>; альбомы «Лекарственные растения», «Ядовитые растения и грибы», «Профессии», «</w:t>
      </w:r>
      <w:proofErr w:type="spellStart"/>
      <w:r w:rsidRPr="00EF1994">
        <w:rPr>
          <w:color w:val="000000"/>
          <w:sz w:val="28"/>
          <w:szCs w:val="28"/>
        </w:rPr>
        <w:t>Валеология</w:t>
      </w:r>
      <w:proofErr w:type="spellEnd"/>
      <w:r w:rsidRPr="00EF1994">
        <w:rPr>
          <w:color w:val="000000"/>
          <w:sz w:val="28"/>
          <w:szCs w:val="28"/>
        </w:rPr>
        <w:t>, или Здоровый малыш», «Если малыш поранился» и др.</w:t>
      </w: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 xml:space="preserve">Создание </w:t>
      </w:r>
      <w:proofErr w:type="spellStart"/>
      <w:r w:rsidRPr="00EF1994">
        <w:rPr>
          <w:color w:val="000000"/>
          <w:sz w:val="28"/>
          <w:szCs w:val="28"/>
        </w:rPr>
        <w:t>автогородка</w:t>
      </w:r>
      <w:proofErr w:type="spellEnd"/>
      <w:r w:rsidRPr="00EF1994">
        <w:rPr>
          <w:color w:val="000000"/>
          <w:sz w:val="28"/>
          <w:szCs w:val="28"/>
        </w:rPr>
        <w:t xml:space="preserve"> на участке для использования полученных знаний в игровой деятельности.</w:t>
      </w: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>2. Игротека, которая содержит:</w:t>
      </w: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 xml:space="preserve">- дидактические игры «Опасно – не опасно», «Продолжи ряд», «Назови одним словом», «Четвертый – лишний», «Так – не так» и </w:t>
      </w:r>
      <w:proofErr w:type="gramStart"/>
      <w:r w:rsidRPr="00EF1994">
        <w:rPr>
          <w:color w:val="000000"/>
          <w:sz w:val="28"/>
          <w:szCs w:val="28"/>
        </w:rPr>
        <w:t>др. ;</w:t>
      </w:r>
      <w:proofErr w:type="gramEnd"/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>- настольно – печатные игры «Основы безопасности», «Большая прогулка по городу», «Хорошо – плохо», «</w:t>
      </w:r>
      <w:proofErr w:type="spellStart"/>
      <w:r w:rsidRPr="00EF1994">
        <w:rPr>
          <w:color w:val="000000"/>
          <w:sz w:val="28"/>
          <w:szCs w:val="28"/>
        </w:rPr>
        <w:t>Валеология</w:t>
      </w:r>
      <w:proofErr w:type="spellEnd"/>
      <w:r w:rsidRPr="00EF1994">
        <w:rPr>
          <w:color w:val="000000"/>
          <w:sz w:val="28"/>
          <w:szCs w:val="28"/>
        </w:rPr>
        <w:t>», «Дорожные знаки», «</w:t>
      </w:r>
      <w:proofErr w:type="spellStart"/>
      <w:r w:rsidRPr="00EF1994">
        <w:rPr>
          <w:color w:val="000000"/>
          <w:sz w:val="28"/>
          <w:szCs w:val="28"/>
        </w:rPr>
        <w:t>Черезвычайные</w:t>
      </w:r>
      <w:proofErr w:type="spellEnd"/>
      <w:r w:rsidRPr="00EF1994">
        <w:rPr>
          <w:color w:val="000000"/>
          <w:sz w:val="28"/>
          <w:szCs w:val="28"/>
        </w:rPr>
        <w:t xml:space="preserve"> ситуации дома» и др.</w:t>
      </w: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>3. Библиотека, в которой имеются познавательная и художественная литература, фотоальбомы, иллюстрации для рассматривания и обсуждения различных ситуаций.</w:t>
      </w:r>
    </w:p>
    <w:p w:rsidR="00EF1994" w:rsidRPr="00EF1994" w:rsidRDefault="00EF1994" w:rsidP="00EF199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F1994">
        <w:rPr>
          <w:color w:val="000000"/>
          <w:sz w:val="28"/>
          <w:szCs w:val="28"/>
        </w:rPr>
        <w:t xml:space="preserve">Работа с родителями - одно из важнейших направлений </w:t>
      </w:r>
      <w:proofErr w:type="spellStart"/>
      <w:r w:rsidRPr="00EF1994">
        <w:rPr>
          <w:color w:val="000000"/>
          <w:sz w:val="28"/>
          <w:szCs w:val="28"/>
        </w:rPr>
        <w:t>воспитательно</w:t>
      </w:r>
      <w:proofErr w:type="spellEnd"/>
      <w:r w:rsidRPr="00EF1994">
        <w:rPr>
          <w:color w:val="000000"/>
          <w:sz w:val="28"/>
          <w:szCs w:val="28"/>
        </w:rPr>
        <w:t xml:space="preserve">-образовательной работы в ДОУ. Ведь круг проблем, связанный с безопасностью ребенка, невозможно решить только в рамках детского сада, поэтому необходим </w:t>
      </w:r>
      <w:r w:rsidRPr="00EF1994">
        <w:rPr>
          <w:color w:val="000000"/>
          <w:sz w:val="28"/>
          <w:szCs w:val="28"/>
        </w:rPr>
        <w:lastRenderedPageBreak/>
        <w:t>тесный контакт с родителями. Ничто не воспитывает с такой убедительностью, как наглядный пример взрослых.</w:t>
      </w:r>
    </w:p>
    <w:p w:rsidR="00EF1994" w:rsidRPr="00A315F6" w:rsidRDefault="00EF1994" w:rsidP="00A315F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445ED" w:rsidRPr="00A315F6" w:rsidRDefault="00DD446D" w:rsidP="004445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средства работы с семьей:</w:t>
      </w:r>
    </w:p>
    <w:p w:rsidR="004445ED" w:rsidRPr="00A315F6" w:rsidRDefault="004445ED" w:rsidP="004445ED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Традиционная </w:t>
      </w:r>
      <w:r w:rsidR="00407C50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407C50" w:rsidRPr="00A315F6" w:rsidRDefault="00407C50" w:rsidP="004445ED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нкетирование, тестирование, опрос, </w:t>
      </w: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собрания, беседы;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45ED" w:rsidRPr="00A315F6" w:rsidRDefault="00407C50" w:rsidP="004445ED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-и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гры-тренинги;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емейный клуб «Мы вместе»;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овместные заседания педагогов и родителей с использованием мультимедийного оборудова</w:t>
      </w: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4445ED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овместные экскурсии в пожарную часть.</w:t>
      </w:r>
    </w:p>
    <w:p w:rsidR="00407C50" w:rsidRPr="00A315F6" w:rsidRDefault="00407C50" w:rsidP="00407C50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Просветительская: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апки–передвижки;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онсультации;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ыпуск буклетов;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ыставки рисунков;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ероприятия с привлечением сотрудников МЧС и ДПС;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 открытых мероприятий;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открытых дверей;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амятки для родителей;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идеофильмы;</w:t>
      </w:r>
    </w:p>
    <w:p w:rsidR="004445ED" w:rsidRPr="00A315F6" w:rsidRDefault="004445ED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Совместное пополнение предметно-развивающей среды.</w:t>
      </w:r>
    </w:p>
    <w:p w:rsidR="00407C50" w:rsidRPr="00A315F6" w:rsidRDefault="004445ED" w:rsidP="00407C50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Нетрадиционные</w:t>
      </w:r>
      <w:r w:rsidR="00407C50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-э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лектронный диск;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ини-собрания (по интересам)</w:t>
      </w: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-и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ндивидуальный безопасный маршрут;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н-</w:t>
      </w:r>
      <w:proofErr w:type="spellStart"/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</w:t>
      </w:r>
      <w:proofErr w:type="spellEnd"/>
      <w:proofErr w:type="gramEnd"/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общение с родител</w:t>
      </w: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по средством интернет сайта;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астер-класс;</w:t>
      </w:r>
    </w:p>
    <w:p w:rsidR="00407C50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-и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сследовательские проекты, ролевые, имитационные и деловые игры;</w:t>
      </w:r>
    </w:p>
    <w:p w:rsidR="004445ED" w:rsidRPr="00A315F6" w:rsidRDefault="00407C50" w:rsidP="00407C50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4445ED" w:rsidRPr="00A315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руглый стол;</w:t>
      </w:r>
    </w:p>
    <w:p w:rsidR="00263686" w:rsidRPr="0048631E" w:rsidRDefault="000625F2" w:rsidP="0026368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tab/>
      </w:r>
      <w:r>
        <w:tab/>
      </w:r>
      <w:r w:rsidR="00263686" w:rsidRPr="0048631E">
        <w:rPr>
          <w:rFonts w:ascii="Times New Roman" w:hAnsi="Times New Roman" w:cs="Times New Roman"/>
          <w:b/>
          <w:bCs/>
          <w:sz w:val="32"/>
          <w:szCs w:val="32"/>
        </w:rPr>
        <w:t xml:space="preserve">Перспективный план работы с родителями 2019-2020 </w:t>
      </w:r>
      <w:proofErr w:type="spellStart"/>
      <w:r w:rsidR="00263686" w:rsidRPr="0048631E">
        <w:rPr>
          <w:rFonts w:ascii="Times New Roman" w:hAnsi="Times New Roman" w:cs="Times New Roman"/>
          <w:b/>
          <w:bCs/>
          <w:sz w:val="32"/>
          <w:szCs w:val="32"/>
        </w:rPr>
        <w:t>г.г</w:t>
      </w:r>
      <w:proofErr w:type="spellEnd"/>
      <w:r w:rsidR="00263686" w:rsidRPr="0048631E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63686" w:rsidRPr="00710090" w:rsidRDefault="00263686" w:rsidP="0026368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0090">
        <w:rPr>
          <w:rFonts w:ascii="Times New Roman" w:hAnsi="Times New Roman" w:cs="Times New Roman"/>
          <w:b/>
          <w:bCs/>
          <w:sz w:val="28"/>
          <w:szCs w:val="28"/>
        </w:rPr>
        <w:t>Сентябрь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222"/>
      </w:tblGrid>
      <w:tr w:rsidR="00263686" w:rsidRPr="0048631E" w:rsidTr="002D5F4D"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 xml:space="preserve">Форма </w:t>
            </w:r>
          </w:p>
          <w:p w:rsidR="00263686" w:rsidRPr="0048631E" w:rsidRDefault="00263686" w:rsidP="002636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Название мероприятия</w:t>
            </w:r>
          </w:p>
        </w:tc>
      </w:tr>
      <w:tr w:rsidR="00263686" w:rsidRPr="0048631E" w:rsidTr="002D5F4D">
        <w:trPr>
          <w:trHeight w:val="677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Default="00263686" w:rsidP="002636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-Оформление «Уголка для родителей».</w:t>
            </w:r>
          </w:p>
          <w:p w:rsidR="00263686" w:rsidRPr="0048631E" w:rsidRDefault="00263686" w:rsidP="002636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-</w:t>
            </w:r>
            <w:r w:rsidRPr="0048631E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48631E">
              <w:rPr>
                <w:rFonts w:ascii="Times New Roman" w:hAnsi="Times New Roman" w:cs="Times New Roman"/>
              </w:rPr>
              <w:t xml:space="preserve">Памятка для родителей и детей «О безопасном маршруте следования и о сложных участках на дороге» </w:t>
            </w:r>
          </w:p>
        </w:tc>
      </w:tr>
      <w:tr w:rsidR="00263686" w:rsidRPr="0048631E" w:rsidTr="002D5F4D">
        <w:trPr>
          <w:trHeight w:val="1134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lastRenderedPageBreak/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-«Возрастные особенности детей старшего дошкольного возраста».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  <w:shd w:val="clear" w:color="auto" w:fill="FFFFFF"/>
              </w:rPr>
              <w:t>-«</w:t>
            </w:r>
            <w:proofErr w:type="spellStart"/>
            <w:r w:rsidRPr="0048631E">
              <w:rPr>
                <w:rFonts w:ascii="Times New Roman" w:hAnsi="Times New Roman" w:cs="Times New Roman"/>
                <w:shd w:val="clear" w:color="auto" w:fill="FFFFFF"/>
              </w:rPr>
              <w:t>Физкульт</w:t>
            </w:r>
            <w:proofErr w:type="spellEnd"/>
            <w:r w:rsidRPr="0048631E">
              <w:rPr>
                <w:rFonts w:ascii="Times New Roman" w:hAnsi="Times New Roman" w:cs="Times New Roman"/>
                <w:shd w:val="clear" w:color="auto" w:fill="FFFFFF"/>
              </w:rPr>
              <w:t xml:space="preserve"> – ура! Ура! Ура!» (памятки, рекомендации на тему </w:t>
            </w:r>
            <w:proofErr w:type="spellStart"/>
            <w:r w:rsidRPr="0048631E">
              <w:rPr>
                <w:rFonts w:ascii="Times New Roman" w:hAnsi="Times New Roman" w:cs="Times New Roman"/>
                <w:shd w:val="clear" w:color="auto" w:fill="FFFFFF"/>
              </w:rPr>
              <w:t>зож</w:t>
            </w:r>
            <w:proofErr w:type="spellEnd"/>
            <w:r w:rsidRPr="0048631E">
              <w:rPr>
                <w:rFonts w:ascii="Times New Roman" w:hAnsi="Times New Roman" w:cs="Times New Roman"/>
                <w:shd w:val="clear" w:color="auto" w:fill="FFFFFF"/>
              </w:rPr>
              <w:t>, профилактики нарушения плоскостопия, осанки; комплексы упражнений).</w:t>
            </w:r>
            <w:r w:rsidRPr="0048631E">
              <w:rPr>
                <w:rFonts w:ascii="Times New Roman" w:hAnsi="Times New Roman" w:cs="Times New Roman"/>
                <w:color w:val="666666"/>
                <w:shd w:val="clear" w:color="auto" w:fill="FFFFFF"/>
              </w:rPr>
              <w:t> </w:t>
            </w:r>
          </w:p>
        </w:tc>
      </w:tr>
      <w:tr w:rsidR="00263686" w:rsidRPr="0048631E" w:rsidTr="002D5F4D">
        <w:trPr>
          <w:trHeight w:val="689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-Беседа «Безопасность на дороге. Легко ли научить ребёнка правильно вести себя на дороге»</w:t>
            </w:r>
          </w:p>
        </w:tc>
      </w:tr>
      <w:tr w:rsidR="00263686" w:rsidRPr="0048631E" w:rsidTr="002D5F4D">
        <w:trPr>
          <w:trHeight w:val="699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Практическая помощь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-Помощь в оформлении группы.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- Фотовыставка о лете «Как мы отдыхали летом»</w:t>
            </w:r>
          </w:p>
        </w:tc>
      </w:tr>
      <w:tr w:rsidR="00263686" w:rsidRPr="0048631E" w:rsidTr="002D5F4D">
        <w:trPr>
          <w:trHeight w:val="441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«Безопасность дошкольника в домашних условиях»</w:t>
            </w:r>
          </w:p>
        </w:tc>
      </w:tr>
      <w:tr w:rsidR="00263686" w:rsidRPr="0048631E" w:rsidTr="002D5F4D">
        <w:trPr>
          <w:trHeight w:val="410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0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Октябрь</w:t>
            </w:r>
          </w:p>
        </w:tc>
      </w:tr>
      <w:tr w:rsidR="00263686" w:rsidRPr="0048631E" w:rsidTr="00263686">
        <w:trPr>
          <w:trHeight w:val="490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 xml:space="preserve">Оформление </w:t>
            </w:r>
            <w:proofErr w:type="spellStart"/>
            <w:r w:rsidRPr="0048631E">
              <w:rPr>
                <w:rFonts w:ascii="Times New Roman" w:hAnsi="Times New Roman" w:cs="Times New Roman"/>
              </w:rPr>
              <w:t>лэпбука</w:t>
            </w:r>
            <w:proofErr w:type="spellEnd"/>
            <w:r w:rsidRPr="0048631E">
              <w:rPr>
                <w:rFonts w:ascii="Times New Roman" w:hAnsi="Times New Roman" w:cs="Times New Roman"/>
              </w:rPr>
              <w:t xml:space="preserve"> по теме: «ЗОЖ»</w:t>
            </w:r>
          </w:p>
        </w:tc>
      </w:tr>
      <w:tr w:rsidR="00263686" w:rsidRPr="0048631E" w:rsidTr="002D5F4D">
        <w:trPr>
          <w:trHeight w:val="54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«Что читать детям о ПДД»</w:t>
            </w:r>
          </w:p>
        </w:tc>
      </w:tr>
      <w:tr w:rsidR="00263686" w:rsidRPr="0048631E" w:rsidTr="002D5F4D">
        <w:trPr>
          <w:trHeight w:val="831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«Профилактика гриппа.»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«Правила поведения дошкольника. Культурно - гигиенические правила».</w:t>
            </w:r>
          </w:p>
        </w:tc>
      </w:tr>
      <w:tr w:rsidR="00263686" w:rsidRPr="0048631E" w:rsidTr="002D5F4D">
        <w:trPr>
          <w:trHeight w:val="341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0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Ноябрь</w:t>
            </w:r>
          </w:p>
        </w:tc>
      </w:tr>
      <w:tr w:rsidR="00263686" w:rsidRPr="0048631E" w:rsidTr="002D5F4D">
        <w:trPr>
          <w:trHeight w:val="56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Буклет «Ваши действия в случае возникновения пожара»</w:t>
            </w:r>
          </w:p>
        </w:tc>
      </w:tr>
      <w:tr w:rsidR="00263686" w:rsidRPr="0048631E" w:rsidTr="002D5F4D">
        <w:trPr>
          <w:trHeight w:val="559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contextualSpacing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«Бережем здоровье с детства или десять заповедей здоровья»</w:t>
            </w:r>
            <w:r w:rsidRPr="0048631E">
              <w:rPr>
                <w:rFonts w:ascii="Times New Roman" w:hAnsi="Times New Roman" w:cs="Times New Roman"/>
              </w:rPr>
              <w:t>»</w:t>
            </w:r>
          </w:p>
          <w:p w:rsidR="00263686" w:rsidRPr="0048631E" w:rsidRDefault="00263686" w:rsidP="002D5F4D">
            <w:pPr>
              <w:contextualSpacing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«Одежда детей в группе».</w:t>
            </w:r>
          </w:p>
        </w:tc>
      </w:tr>
      <w:tr w:rsidR="00263686" w:rsidRPr="0048631E" w:rsidTr="002D5F4D">
        <w:trPr>
          <w:trHeight w:val="98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«Правила дорожного движения».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«Игры с детьми на свежем воздухе.»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«Закаливание  не только летом.»</w:t>
            </w:r>
          </w:p>
        </w:tc>
      </w:tr>
      <w:tr w:rsidR="00263686" w:rsidRPr="0048631E" w:rsidTr="002D5F4D">
        <w:trPr>
          <w:trHeight w:val="341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0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Декабрь</w:t>
            </w:r>
          </w:p>
        </w:tc>
      </w:tr>
      <w:tr w:rsidR="00263686" w:rsidRPr="0048631E" w:rsidTr="002D5F4D">
        <w:trPr>
          <w:trHeight w:val="40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Форма работы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Название мероприятия</w:t>
            </w:r>
          </w:p>
        </w:tc>
      </w:tr>
      <w:tr w:rsidR="00263686" w:rsidRPr="0048631E" w:rsidTr="002D5F4D">
        <w:trPr>
          <w:trHeight w:val="607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 xml:space="preserve"> «Профилактика травматизма зимой»</w:t>
            </w:r>
          </w:p>
        </w:tc>
      </w:tr>
      <w:tr w:rsidR="00263686" w:rsidRPr="0048631E" w:rsidTr="002D5F4D">
        <w:trPr>
          <w:trHeight w:val="69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Оформление папки-передвижки «Новогодние праздники».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Памятка «О безопасности на дороге» (в рамках проекта «Дорожная азбука»)</w:t>
            </w:r>
          </w:p>
        </w:tc>
      </w:tr>
      <w:tr w:rsidR="00263686" w:rsidRPr="0048631E" w:rsidTr="002D5F4D">
        <w:trPr>
          <w:trHeight w:val="40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«Внимание – зима!»</w:t>
            </w:r>
          </w:p>
        </w:tc>
      </w:tr>
      <w:tr w:rsidR="00263686" w:rsidRPr="0048631E" w:rsidTr="002D5F4D">
        <w:trPr>
          <w:trHeight w:val="40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«Условия ЗОЖ в семье».</w:t>
            </w:r>
          </w:p>
        </w:tc>
      </w:tr>
      <w:tr w:rsidR="00263686" w:rsidRPr="0048631E" w:rsidTr="002D5F4D">
        <w:trPr>
          <w:trHeight w:val="70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Родительское собрание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 xml:space="preserve">Родительское собрание «Безопасность детей на улице» 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63686" w:rsidRPr="0048631E" w:rsidTr="002D5F4D">
        <w:trPr>
          <w:trHeight w:val="405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0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Январь</w:t>
            </w:r>
          </w:p>
        </w:tc>
      </w:tr>
      <w:tr w:rsidR="00263686" w:rsidRPr="0048631E" w:rsidTr="002D5F4D">
        <w:trPr>
          <w:trHeight w:val="833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lastRenderedPageBreak/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«Помогите детям запомнить правила пожарной безопасности».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«Как сделать зимнюю прогулку приятной и полезной?</w:t>
            </w:r>
            <w:r w:rsidRPr="004863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Беседа  по технике безопасности «Крещенские морозы».</w:t>
            </w:r>
          </w:p>
        </w:tc>
      </w:tr>
      <w:tr w:rsidR="00263686" w:rsidRPr="0048631E" w:rsidTr="002D5F4D">
        <w:trPr>
          <w:trHeight w:val="541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«Формируем навыки самообслуживания у ребенка.»</w:t>
            </w:r>
          </w:p>
        </w:tc>
      </w:tr>
      <w:tr w:rsidR="00263686" w:rsidRPr="0048631E" w:rsidTr="002D5F4D">
        <w:trPr>
          <w:trHeight w:val="405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710090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Февраль</w:t>
            </w:r>
          </w:p>
        </w:tc>
      </w:tr>
      <w:tr w:rsidR="00263686" w:rsidRPr="0048631E" w:rsidTr="00263686">
        <w:trPr>
          <w:trHeight w:val="79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 xml:space="preserve">Конкурс фотографий «Мое детское автомобильное кресло» 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Советы доктора Айболита: «Осторожно гололёд»,  «Как не заболеть в садике»,</w:t>
            </w:r>
          </w:p>
        </w:tc>
      </w:tr>
      <w:tr w:rsidR="00263686" w:rsidRPr="0048631E" w:rsidTr="002D5F4D">
        <w:trPr>
          <w:trHeight w:val="557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63686">
            <w:pPr>
              <w:contextualSpacing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«Закаливание – одна из форм профилактики простудных заболеваний детей».</w:t>
            </w:r>
          </w:p>
        </w:tc>
      </w:tr>
      <w:tr w:rsidR="00263686" w:rsidRPr="0048631E" w:rsidTr="002D5F4D">
        <w:trPr>
          <w:trHeight w:val="405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710090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</w:t>
            </w:r>
          </w:p>
        </w:tc>
      </w:tr>
      <w:tr w:rsidR="00263686" w:rsidRPr="0048631E" w:rsidTr="002D5F4D">
        <w:trPr>
          <w:trHeight w:val="778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Оформление папки-передвижки «</w:t>
            </w:r>
            <w:proofErr w:type="spellStart"/>
            <w:r w:rsidRPr="0048631E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Pr="0048631E">
              <w:rPr>
                <w:rFonts w:ascii="Times New Roman" w:hAnsi="Times New Roman" w:cs="Times New Roman"/>
              </w:rPr>
              <w:t xml:space="preserve"> подходы в системе образовательной деятельности детского сада».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«Если вы купили ребёнку велосипед».</w:t>
            </w:r>
          </w:p>
        </w:tc>
      </w:tr>
      <w:tr w:rsidR="00263686" w:rsidRPr="0048631E" w:rsidTr="002D5F4D">
        <w:trPr>
          <w:trHeight w:val="65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contextualSpacing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«Закаливание – одна из форм профилактики простудных заболеваний детей».</w:t>
            </w:r>
          </w:p>
        </w:tc>
      </w:tr>
      <w:tr w:rsidR="00263686" w:rsidRPr="0048631E" w:rsidTr="002D5F4D">
        <w:trPr>
          <w:trHeight w:val="846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Родительское собрание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</w:t>
            </w:r>
            <w:proofErr w:type="spellStart"/>
            <w:r w:rsidRPr="0048631E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Pr="0048631E">
              <w:rPr>
                <w:rFonts w:ascii="Times New Roman" w:hAnsi="Times New Roman" w:cs="Times New Roman"/>
              </w:rPr>
              <w:t xml:space="preserve"> подходы в системе образовательной деятельности детского сада».</w:t>
            </w:r>
          </w:p>
        </w:tc>
      </w:tr>
      <w:tr w:rsidR="00263686" w:rsidRPr="0048631E" w:rsidTr="009932E4">
        <w:trPr>
          <w:trHeight w:val="299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0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Апрель</w:t>
            </w:r>
          </w:p>
        </w:tc>
      </w:tr>
      <w:tr w:rsidR="00263686" w:rsidRPr="0048631E" w:rsidTr="002D5F4D">
        <w:trPr>
          <w:trHeight w:val="556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6368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contextualSpacing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Памятка родителям «Безопасное поведение детей на дороге».</w:t>
            </w:r>
          </w:p>
        </w:tc>
      </w:tr>
      <w:tr w:rsidR="00263686" w:rsidRPr="0048631E" w:rsidTr="002D5F4D">
        <w:trPr>
          <w:trHeight w:val="70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«Красивая осанка – залог здоровья»</w:t>
            </w:r>
          </w:p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«Профилактика клещевого энцефалита»</w:t>
            </w:r>
          </w:p>
        </w:tc>
      </w:tr>
      <w:tr w:rsidR="00263686" w:rsidRPr="0048631E" w:rsidTr="002D5F4D">
        <w:trPr>
          <w:trHeight w:val="557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«Ребенок и дорога.»</w:t>
            </w:r>
          </w:p>
        </w:tc>
      </w:tr>
      <w:tr w:rsidR="00263686" w:rsidRPr="0048631E" w:rsidTr="009932E4">
        <w:trPr>
          <w:trHeight w:val="337"/>
        </w:trPr>
        <w:tc>
          <w:tcPr>
            <w:tcW w:w="104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63686" w:rsidRPr="00710090" w:rsidRDefault="00263686" w:rsidP="002D5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00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Май</w:t>
            </w:r>
          </w:p>
        </w:tc>
      </w:tr>
      <w:tr w:rsidR="00263686" w:rsidRPr="0048631E" w:rsidTr="00710090">
        <w:trPr>
          <w:trHeight w:val="587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71009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Наглядность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Информация «Солнце, воздух и вода – наши лучшие друзья!». (Солнечные и воздушные ванны, профилактика теплового удара.)</w:t>
            </w:r>
          </w:p>
        </w:tc>
      </w:tr>
      <w:tr w:rsidR="00263686" w:rsidRPr="0048631E" w:rsidTr="002D5F4D">
        <w:trPr>
          <w:trHeight w:val="451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 xml:space="preserve"> «Как организовать летний отдых детей».</w:t>
            </w:r>
          </w:p>
        </w:tc>
      </w:tr>
      <w:tr w:rsidR="00263686" w:rsidRPr="0048631E" w:rsidTr="002D5F4D">
        <w:trPr>
          <w:trHeight w:val="699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631E">
              <w:rPr>
                <w:rFonts w:ascii="Times New Roman" w:hAnsi="Times New Roman" w:cs="Times New Roman"/>
              </w:rPr>
              <w:t>Идивидуальные</w:t>
            </w:r>
            <w:proofErr w:type="spellEnd"/>
            <w:r w:rsidRPr="0048631E">
              <w:rPr>
                <w:rFonts w:ascii="Times New Roman" w:hAnsi="Times New Roman" w:cs="Times New Roman"/>
              </w:rPr>
              <w:t xml:space="preserve"> беседы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«Пример родителей – один из основных факторов успешного воспитания у детей навыков безопасного поведения на улице»</w:t>
            </w:r>
          </w:p>
        </w:tc>
      </w:tr>
      <w:tr w:rsidR="00263686" w:rsidRPr="0048631E" w:rsidTr="00710090">
        <w:trPr>
          <w:trHeight w:val="673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Родительское собрание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Задачи воспитания и развития детей в летний оздоровительный период».</w:t>
            </w:r>
          </w:p>
        </w:tc>
      </w:tr>
      <w:tr w:rsidR="00263686" w:rsidRPr="0048631E" w:rsidTr="00710090">
        <w:trPr>
          <w:trHeight w:val="410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86" w:rsidRPr="0048631E" w:rsidRDefault="00263686" w:rsidP="002D5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631E">
              <w:rPr>
                <w:rFonts w:ascii="Times New Roman" w:hAnsi="Times New Roman" w:cs="Times New Roman"/>
              </w:rPr>
              <w:t xml:space="preserve">«Безопасное поведение ребенка в </w:t>
            </w:r>
            <w:proofErr w:type="spellStart"/>
            <w:r w:rsidRPr="0048631E">
              <w:rPr>
                <w:rFonts w:ascii="Times New Roman" w:hAnsi="Times New Roman" w:cs="Times New Roman"/>
              </w:rPr>
              <w:t>дорожно</w:t>
            </w:r>
            <w:proofErr w:type="spellEnd"/>
            <w:r w:rsidRPr="0048631E">
              <w:rPr>
                <w:rFonts w:ascii="Times New Roman" w:hAnsi="Times New Roman" w:cs="Times New Roman"/>
              </w:rPr>
              <w:t xml:space="preserve"> - транспортной среде».</w:t>
            </w:r>
          </w:p>
        </w:tc>
      </w:tr>
    </w:tbl>
    <w:p w:rsidR="00263686" w:rsidRDefault="00263686" w:rsidP="00263686">
      <w:pPr>
        <w:rPr>
          <w:rFonts w:ascii="Times New Roman" w:hAnsi="Times New Roman" w:cs="Times New Roman"/>
        </w:rPr>
      </w:pPr>
    </w:p>
    <w:p w:rsidR="002D5F4D" w:rsidRPr="009932E4" w:rsidRDefault="002D5F4D" w:rsidP="009932E4">
      <w:pPr>
        <w:spacing w:after="0" w:line="257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Диагностика по программе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9932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Основы безопасности детей дошкольного возраста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9932E4">
        <w:rPr>
          <w:rFonts w:ascii="Times New Roman" w:hAnsi="Times New Roman" w:cs="Times New Roman"/>
          <w:sz w:val="28"/>
          <w:szCs w:val="28"/>
        </w:rPr>
        <w:t xml:space="preserve"> Авдеева Н. Н., Князева О. Л., </w:t>
      </w:r>
      <w:proofErr w:type="spellStart"/>
      <w:r w:rsidRPr="009932E4">
        <w:rPr>
          <w:rFonts w:ascii="Times New Roman" w:hAnsi="Times New Roman" w:cs="Times New Roman"/>
          <w:sz w:val="28"/>
          <w:szCs w:val="28"/>
        </w:rPr>
        <w:t>Стёркина</w:t>
      </w:r>
      <w:proofErr w:type="spellEnd"/>
      <w:r w:rsidRPr="009932E4">
        <w:rPr>
          <w:rFonts w:ascii="Times New Roman" w:hAnsi="Times New Roman" w:cs="Times New Roman"/>
          <w:sz w:val="28"/>
          <w:szCs w:val="28"/>
        </w:rPr>
        <w:t xml:space="preserve"> Р. Б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bCs/>
          <w:sz w:val="28"/>
          <w:szCs w:val="28"/>
        </w:rPr>
        <w:t>Диагностика</w:t>
      </w:r>
      <w:r w:rsidRPr="009932E4">
        <w:rPr>
          <w:rFonts w:ascii="Times New Roman" w:hAnsi="Times New Roman" w:cs="Times New Roman"/>
          <w:sz w:val="28"/>
          <w:szCs w:val="28"/>
        </w:rPr>
        <w:t> проводится в начале и в конце учебного года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(сентябрь, май)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Цель </w:t>
      </w:r>
      <w:r w:rsidRPr="009932E4">
        <w:rPr>
          <w:rFonts w:ascii="Times New Roman" w:hAnsi="Times New Roman" w:cs="Times New Roman"/>
          <w:bCs/>
          <w:sz w:val="28"/>
          <w:szCs w:val="28"/>
        </w:rPr>
        <w:t>диагностики</w:t>
      </w:r>
      <w:r w:rsidR="009932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  <w:u w:val="single"/>
        </w:rPr>
        <w:t>в начале учебного года</w:t>
      </w:r>
      <w:r w:rsidRPr="009932E4">
        <w:rPr>
          <w:rFonts w:ascii="Times New Roman" w:hAnsi="Times New Roman" w:cs="Times New Roman"/>
          <w:sz w:val="28"/>
          <w:szCs w:val="28"/>
        </w:rPr>
        <w:t xml:space="preserve">: определить те знания и </w:t>
      </w:r>
      <w:proofErr w:type="spellStart"/>
      <w:proofErr w:type="gramStart"/>
      <w:r w:rsidRPr="009932E4">
        <w:rPr>
          <w:rFonts w:ascii="Times New Roman" w:hAnsi="Times New Roman" w:cs="Times New Roman"/>
          <w:sz w:val="28"/>
          <w:szCs w:val="28"/>
        </w:rPr>
        <w:t>представле</w:t>
      </w:r>
      <w:r w:rsidR="009932E4">
        <w:rPr>
          <w:rFonts w:ascii="Times New Roman" w:hAnsi="Times New Roman" w:cs="Times New Roman"/>
          <w:sz w:val="28"/>
          <w:szCs w:val="28"/>
        </w:rPr>
        <w:t>-</w:t>
      </w:r>
      <w:r w:rsidRPr="009932E4">
        <w:rPr>
          <w:rFonts w:ascii="Times New Roman" w:hAnsi="Times New Roman" w:cs="Times New Roman"/>
          <w:sz w:val="28"/>
          <w:szCs w:val="28"/>
        </w:rPr>
        <w:t>ния</w:t>
      </w:r>
      <w:proofErr w:type="spellEnd"/>
      <w:proofErr w:type="gramEnd"/>
      <w:r w:rsidRPr="009932E4">
        <w:rPr>
          <w:rFonts w:ascii="Times New Roman" w:hAnsi="Times New Roman" w:cs="Times New Roman"/>
          <w:sz w:val="28"/>
          <w:szCs w:val="28"/>
        </w:rPr>
        <w:t xml:space="preserve">, которые имеются у ребёнка; выявить умения и </w:t>
      </w:r>
      <w:r w:rsidR="009932E4" w:rsidRPr="009932E4">
        <w:rPr>
          <w:rFonts w:ascii="Times New Roman" w:hAnsi="Times New Roman" w:cs="Times New Roman"/>
          <w:sz w:val="28"/>
          <w:szCs w:val="28"/>
        </w:rPr>
        <w:t>н</w:t>
      </w:r>
      <w:r w:rsidRPr="009932E4">
        <w:rPr>
          <w:rFonts w:ascii="Times New Roman" w:hAnsi="Times New Roman" w:cs="Times New Roman"/>
          <w:sz w:val="28"/>
          <w:szCs w:val="28"/>
        </w:rPr>
        <w:t>авыки </w:t>
      </w:r>
      <w:r w:rsidRPr="009932E4">
        <w:rPr>
          <w:rFonts w:ascii="Times New Roman" w:hAnsi="Times New Roman" w:cs="Times New Roman"/>
          <w:bCs/>
          <w:sz w:val="28"/>
          <w:szCs w:val="28"/>
        </w:rPr>
        <w:t>дошкольников</w:t>
      </w:r>
      <w:r w:rsidRPr="009932E4">
        <w:rPr>
          <w:rFonts w:ascii="Times New Roman" w:hAnsi="Times New Roman" w:cs="Times New Roman"/>
          <w:sz w:val="28"/>
          <w:szCs w:val="28"/>
        </w:rPr>
        <w:t> по формированию начальных </w:t>
      </w:r>
      <w:r w:rsidRPr="009932E4">
        <w:rPr>
          <w:rFonts w:ascii="Times New Roman" w:hAnsi="Times New Roman" w:cs="Times New Roman"/>
          <w:bCs/>
          <w:sz w:val="28"/>
          <w:szCs w:val="28"/>
        </w:rPr>
        <w:t>основ безопасности жизнедеятельности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Цель </w:t>
      </w:r>
      <w:r w:rsidRPr="009932E4">
        <w:rPr>
          <w:rFonts w:ascii="Times New Roman" w:hAnsi="Times New Roman" w:cs="Times New Roman"/>
          <w:bCs/>
          <w:sz w:val="28"/>
          <w:szCs w:val="28"/>
        </w:rPr>
        <w:t>диагностики в конце года</w:t>
      </w:r>
      <w:r w:rsidRPr="009932E4">
        <w:rPr>
          <w:rFonts w:ascii="Times New Roman" w:hAnsi="Times New Roman" w:cs="Times New Roman"/>
          <w:sz w:val="28"/>
          <w:szCs w:val="28"/>
        </w:rPr>
        <w:t>: определить уровень знаний и умения </w:t>
      </w:r>
      <w:r w:rsidRPr="009932E4">
        <w:rPr>
          <w:rFonts w:ascii="Times New Roman" w:hAnsi="Times New Roman" w:cs="Times New Roman"/>
          <w:bCs/>
          <w:sz w:val="28"/>
          <w:szCs w:val="28"/>
        </w:rPr>
        <w:t>детей</w:t>
      </w:r>
      <w:r w:rsidRPr="009932E4">
        <w:rPr>
          <w:rFonts w:ascii="Times New Roman" w:hAnsi="Times New Roman" w:cs="Times New Roman"/>
          <w:sz w:val="28"/>
          <w:szCs w:val="28"/>
        </w:rPr>
        <w:t xml:space="preserve"> быстро и правильно действовать в различных жизненных </w:t>
      </w:r>
      <w:proofErr w:type="spellStart"/>
      <w:proofErr w:type="gramStart"/>
      <w:r w:rsidRPr="009932E4">
        <w:rPr>
          <w:rFonts w:ascii="Times New Roman" w:hAnsi="Times New Roman" w:cs="Times New Roman"/>
          <w:sz w:val="28"/>
          <w:szCs w:val="28"/>
        </w:rPr>
        <w:t>ситуа</w:t>
      </w:r>
      <w:r w:rsidR="009932E4">
        <w:rPr>
          <w:rFonts w:ascii="Times New Roman" w:hAnsi="Times New Roman" w:cs="Times New Roman"/>
          <w:sz w:val="28"/>
          <w:szCs w:val="28"/>
        </w:rPr>
        <w:t>-</w:t>
      </w:r>
      <w:r w:rsidRPr="009932E4">
        <w:rPr>
          <w:rFonts w:ascii="Times New Roman" w:hAnsi="Times New Roman" w:cs="Times New Roman"/>
          <w:sz w:val="28"/>
          <w:szCs w:val="28"/>
        </w:rPr>
        <w:t>циях</w:t>
      </w:r>
      <w:proofErr w:type="spellEnd"/>
      <w:proofErr w:type="gramEnd"/>
      <w:r w:rsidRPr="009932E4">
        <w:rPr>
          <w:rFonts w:ascii="Times New Roman" w:hAnsi="Times New Roman" w:cs="Times New Roman"/>
          <w:sz w:val="28"/>
          <w:szCs w:val="28"/>
        </w:rPr>
        <w:t>, желание сохранять и укреплять своё здоровье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(т. е результаты проведенной работы)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Методика проведения </w:t>
      </w:r>
      <w:r w:rsidRPr="009932E4">
        <w:rPr>
          <w:rFonts w:ascii="Times New Roman" w:hAnsi="Times New Roman" w:cs="Times New Roman"/>
          <w:bCs/>
          <w:sz w:val="28"/>
          <w:szCs w:val="28"/>
        </w:rPr>
        <w:t>диагностики</w:t>
      </w:r>
      <w:r w:rsidRPr="009932E4">
        <w:rPr>
          <w:rFonts w:ascii="Times New Roman" w:hAnsi="Times New Roman" w:cs="Times New Roman"/>
          <w:sz w:val="28"/>
          <w:szCs w:val="28"/>
        </w:rPr>
        <w:t>: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  <w:u w:val="single"/>
        </w:rPr>
        <w:t>1 Тема</w:t>
      </w:r>
      <w:r w:rsidRPr="009932E4">
        <w:rPr>
          <w:rFonts w:ascii="Times New Roman" w:hAnsi="Times New Roman" w:cs="Times New Roman"/>
          <w:sz w:val="28"/>
          <w:szCs w:val="28"/>
        </w:rPr>
        <w:t>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«Ребёнок и другие люди»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Беседы: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«Кто ты незнакомец»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«Однажды на улице»</w:t>
      </w:r>
      <w:r w:rsidRPr="009932E4">
        <w:rPr>
          <w:rFonts w:ascii="Times New Roman" w:hAnsi="Times New Roman" w:cs="Times New Roman"/>
          <w:sz w:val="28"/>
          <w:szCs w:val="28"/>
        </w:rPr>
        <w:t>;</w:t>
      </w:r>
    </w:p>
    <w:p w:rsidR="002D5F4D" w:rsidRPr="009932E4" w:rsidRDefault="009932E4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 xml:space="preserve"> </w:t>
      </w:r>
      <w:r w:rsidR="002D5F4D" w:rsidRPr="009932E4">
        <w:rPr>
          <w:rFonts w:ascii="Times New Roman" w:hAnsi="Times New Roman" w:cs="Times New Roman"/>
          <w:sz w:val="28"/>
          <w:szCs w:val="28"/>
        </w:rPr>
        <w:t>обсуждение конкретных ситуаций;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дидактические игры: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«Как избежать неприятностей»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«Разложи по порядку»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  <w:u w:val="single"/>
        </w:rPr>
        <w:t>2 Тема</w:t>
      </w:r>
      <w:r w:rsidRPr="009932E4">
        <w:rPr>
          <w:rFonts w:ascii="Times New Roman" w:hAnsi="Times New Roman" w:cs="Times New Roman"/>
          <w:sz w:val="28"/>
          <w:szCs w:val="28"/>
        </w:rPr>
        <w:t>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«Ребёнок и природа»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Беседы по картинкам, плакатам;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наблюдения на участке во время </w:t>
      </w:r>
      <w:r w:rsidRPr="009932E4">
        <w:rPr>
          <w:rFonts w:ascii="Times New Roman" w:hAnsi="Times New Roman" w:cs="Times New Roman"/>
          <w:bCs/>
          <w:sz w:val="28"/>
          <w:szCs w:val="28"/>
        </w:rPr>
        <w:t>прогулок</w:t>
      </w:r>
      <w:r w:rsidRPr="009932E4">
        <w:rPr>
          <w:rFonts w:ascii="Times New Roman" w:hAnsi="Times New Roman" w:cs="Times New Roman"/>
          <w:sz w:val="28"/>
          <w:szCs w:val="28"/>
        </w:rPr>
        <w:t> и во время экскурсий;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дидактические игры: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«Как избежать неприятностей в природе»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«Кто, где живёт»</w:t>
      </w:r>
      <w:r w:rsidRPr="009932E4">
        <w:rPr>
          <w:rFonts w:ascii="Times New Roman" w:hAnsi="Times New Roman" w:cs="Times New Roman"/>
          <w:sz w:val="28"/>
          <w:szCs w:val="28"/>
        </w:rPr>
        <w:t> (про насекомых,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«Распутай путаницу»</w:t>
      </w:r>
      <w:r w:rsidRPr="009932E4">
        <w:rPr>
          <w:rFonts w:ascii="Times New Roman" w:hAnsi="Times New Roman" w:cs="Times New Roman"/>
          <w:sz w:val="28"/>
          <w:szCs w:val="28"/>
        </w:rPr>
        <w:t>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(ядовитые растения, грибы, ягоды)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  <w:u w:val="single"/>
        </w:rPr>
        <w:t>3 Тема</w:t>
      </w:r>
      <w:r w:rsidRPr="009932E4">
        <w:rPr>
          <w:rFonts w:ascii="Times New Roman" w:hAnsi="Times New Roman" w:cs="Times New Roman"/>
          <w:sz w:val="28"/>
          <w:szCs w:val="28"/>
        </w:rPr>
        <w:t>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«Ребёнок один дома»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Занятие-практикум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«Спешим на помощь»</w:t>
      </w:r>
      <w:r w:rsidRPr="009932E4">
        <w:rPr>
          <w:rFonts w:ascii="Times New Roman" w:hAnsi="Times New Roman" w:cs="Times New Roman"/>
          <w:sz w:val="28"/>
          <w:szCs w:val="28"/>
        </w:rPr>
        <w:t>;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дидактические игры: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«Как избежать неприятностей дома»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«Кто поможет?»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«Скорая помощь»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«Помогите милиция!»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  <w:u w:val="single"/>
        </w:rPr>
        <w:t>4 Тема</w:t>
      </w:r>
      <w:r w:rsidRPr="009932E4">
        <w:rPr>
          <w:rFonts w:ascii="Times New Roman" w:hAnsi="Times New Roman" w:cs="Times New Roman"/>
          <w:sz w:val="28"/>
          <w:szCs w:val="28"/>
        </w:rPr>
        <w:t>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«Здоровье ребёнка»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Дидактические игры: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«Четвёртый лишний»</w:t>
      </w:r>
      <w:r w:rsidRPr="009932E4">
        <w:rPr>
          <w:rFonts w:ascii="Times New Roman" w:hAnsi="Times New Roman" w:cs="Times New Roman"/>
          <w:sz w:val="28"/>
          <w:szCs w:val="28"/>
        </w:rPr>
        <w:t> (что вредно, а что полезно,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i/>
          <w:iCs/>
          <w:sz w:val="28"/>
          <w:szCs w:val="28"/>
        </w:rPr>
        <w:t>«Загадай, мы отгадаем»</w:t>
      </w:r>
      <w:r w:rsidRPr="009932E4">
        <w:rPr>
          <w:rFonts w:ascii="Times New Roman" w:hAnsi="Times New Roman" w:cs="Times New Roman"/>
          <w:sz w:val="28"/>
          <w:szCs w:val="28"/>
        </w:rPr>
        <w:t> (об органах человека, их функции,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9932E4">
        <w:rPr>
          <w:rFonts w:ascii="Times New Roman" w:hAnsi="Times New Roman" w:cs="Times New Roman"/>
          <w:i/>
          <w:iCs/>
          <w:sz w:val="28"/>
          <w:szCs w:val="28"/>
        </w:rPr>
        <w:t>Валеология</w:t>
      </w:r>
      <w:proofErr w:type="spellEnd"/>
      <w:r w:rsidRPr="009932E4">
        <w:rPr>
          <w:rFonts w:ascii="Times New Roman" w:hAnsi="Times New Roman" w:cs="Times New Roman"/>
          <w:i/>
          <w:iCs/>
          <w:sz w:val="28"/>
          <w:szCs w:val="28"/>
        </w:rPr>
        <w:t xml:space="preserve"> или здоровый малыш»</w:t>
      </w:r>
      <w:r w:rsidRPr="009932E4">
        <w:rPr>
          <w:rFonts w:ascii="Times New Roman" w:hAnsi="Times New Roman" w:cs="Times New Roman"/>
          <w:sz w:val="28"/>
          <w:szCs w:val="28"/>
        </w:rPr>
        <w:t> (культурно-гигиенические навыки,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«Малыши-крепыши»</w:t>
      </w:r>
      <w:r w:rsidRPr="009932E4">
        <w:rPr>
          <w:rFonts w:ascii="Times New Roman" w:hAnsi="Times New Roman" w:cs="Times New Roman"/>
          <w:sz w:val="28"/>
          <w:szCs w:val="28"/>
        </w:rPr>
        <w:t>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(закаливание, ЗОЖ)</w:t>
      </w:r>
      <w:r w:rsidRPr="009932E4">
        <w:rPr>
          <w:rFonts w:ascii="Times New Roman" w:hAnsi="Times New Roman" w:cs="Times New Roman"/>
          <w:sz w:val="28"/>
          <w:szCs w:val="28"/>
        </w:rPr>
        <w:t>;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Занятия, беседы, наблюдения.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  <w:u w:val="single"/>
        </w:rPr>
        <w:t>5 Тема</w:t>
      </w:r>
      <w:r w:rsidRPr="009932E4">
        <w:rPr>
          <w:rFonts w:ascii="Times New Roman" w:hAnsi="Times New Roman" w:cs="Times New Roman"/>
          <w:sz w:val="28"/>
          <w:szCs w:val="28"/>
        </w:rPr>
        <w:t>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«Эмоции»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Беседы: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«Что я умею чувствовать»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«Мои желания»</w:t>
      </w:r>
      <w:r w:rsidRPr="009932E4">
        <w:rPr>
          <w:rFonts w:ascii="Times New Roman" w:hAnsi="Times New Roman" w:cs="Times New Roman"/>
          <w:sz w:val="28"/>
          <w:szCs w:val="28"/>
        </w:rPr>
        <w:t>;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рисование тематическое и свободное; игры-кляксы;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дидактические игры: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«Что хорошо, что плохо»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«Наши чувства и эмоции»</w:t>
      </w:r>
      <w:r w:rsidRPr="009932E4">
        <w:rPr>
          <w:rFonts w:ascii="Times New Roman" w:hAnsi="Times New Roman" w:cs="Times New Roman"/>
          <w:sz w:val="28"/>
          <w:szCs w:val="28"/>
        </w:rPr>
        <w:t>, тесты.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  <w:u w:val="single"/>
        </w:rPr>
        <w:t>6 Тема</w:t>
      </w:r>
      <w:r w:rsidRPr="009932E4">
        <w:rPr>
          <w:rFonts w:ascii="Times New Roman" w:hAnsi="Times New Roman" w:cs="Times New Roman"/>
          <w:sz w:val="28"/>
          <w:szCs w:val="28"/>
        </w:rPr>
        <w:t>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«Ребёнок на улицах города»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Занятие-практикум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«Мы пешеходы»</w:t>
      </w:r>
      <w:r w:rsidRPr="009932E4">
        <w:rPr>
          <w:rFonts w:ascii="Times New Roman" w:hAnsi="Times New Roman" w:cs="Times New Roman"/>
          <w:sz w:val="28"/>
          <w:szCs w:val="28"/>
        </w:rPr>
        <w:t>;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сюжетно-ролевые игры: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«Милиционер-регулировщик»</w:t>
      </w:r>
      <w:r w:rsidRPr="009932E4">
        <w:rPr>
          <w:rFonts w:ascii="Times New Roman" w:hAnsi="Times New Roman" w:cs="Times New Roman"/>
          <w:sz w:val="28"/>
          <w:szCs w:val="28"/>
        </w:rPr>
        <w:t>, «Водитель и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пассажиры»;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lastRenderedPageBreak/>
        <w:t>дидактические игры: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«Большая </w:t>
      </w:r>
      <w:r w:rsidRPr="009932E4">
        <w:rPr>
          <w:rFonts w:ascii="Times New Roman" w:hAnsi="Times New Roman" w:cs="Times New Roman"/>
          <w:bCs/>
          <w:i/>
          <w:iCs/>
          <w:sz w:val="28"/>
          <w:szCs w:val="28"/>
        </w:rPr>
        <w:t>безопасная прогулка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«Дорожные знаки»</w:t>
      </w:r>
      <w:r w:rsidRPr="009932E4">
        <w:rPr>
          <w:rFonts w:ascii="Times New Roman" w:hAnsi="Times New Roman" w:cs="Times New Roman"/>
          <w:sz w:val="28"/>
          <w:szCs w:val="28"/>
        </w:rPr>
        <w:t>,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«Найди ошибку»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Ответы </w:t>
      </w:r>
      <w:r w:rsidRPr="009932E4">
        <w:rPr>
          <w:rFonts w:ascii="Times New Roman" w:hAnsi="Times New Roman" w:cs="Times New Roman"/>
          <w:bCs/>
          <w:sz w:val="28"/>
          <w:szCs w:val="28"/>
        </w:rPr>
        <w:t>детей</w:t>
      </w:r>
      <w:r w:rsidR="009932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</w:rPr>
        <w:t>оцениваются в баллах: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3 балла – высокий уровень (ребёнок хорошо ориентируется в предложенной теме, не испытывает особых затруднений при выборе правильного выхода из предлагаемой ситуации).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2 балла – средний уровень (ребёнок удовлетворительно ориентируется в предложенной теме, испытывает некоторые затруднения при выборе правильного выхода из предлагаемой ситуации).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1 балл – низкий уровень (ребёнок частично или вообще не ориентируется в предложенной теме, не может самостоятельно выбрать правильный выход из предлагаемой ситуации).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Высокий уровень с 16 – 18 баллов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Средний уровень с 13 – 15 баллов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Низкий уровень с 12 баллов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Количественный уровень в %</w:t>
      </w:r>
      <w:r w:rsidR="009932E4">
        <w:rPr>
          <w:rFonts w:ascii="Times New Roman" w:hAnsi="Times New Roman" w:cs="Times New Roman"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  <w:u w:val="single"/>
        </w:rPr>
        <w:t>высчитывается по формуле</w:t>
      </w:r>
      <w:r w:rsidRPr="009932E4">
        <w:rPr>
          <w:rFonts w:ascii="Times New Roman" w:hAnsi="Times New Roman" w:cs="Times New Roman"/>
          <w:sz w:val="28"/>
          <w:szCs w:val="28"/>
        </w:rPr>
        <w:t>:</w:t>
      </w:r>
      <w:r w:rsidR="009932E4">
        <w:rPr>
          <w:rFonts w:ascii="Times New Roman" w:hAnsi="Times New Roman" w:cs="Times New Roman"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</w:rPr>
        <w:t>Сумма всех баллов в столбике умножить на 100 и разделить</w:t>
      </w:r>
      <w:r w:rsidR="009932E4">
        <w:rPr>
          <w:rFonts w:ascii="Times New Roman" w:hAnsi="Times New Roman" w:cs="Times New Roman"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</w:rPr>
        <w:t>на идеальный балл.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 xml:space="preserve">Идеальный балл = </w:t>
      </w:r>
      <w:proofErr w:type="gramStart"/>
      <w:r w:rsidRPr="009932E4">
        <w:rPr>
          <w:rFonts w:ascii="Times New Roman" w:hAnsi="Times New Roman" w:cs="Times New Roman"/>
          <w:sz w:val="28"/>
          <w:szCs w:val="28"/>
        </w:rPr>
        <w:t>количество </w:t>
      </w:r>
      <w:r w:rsidRPr="009932E4">
        <w:rPr>
          <w:rFonts w:ascii="Times New Roman" w:hAnsi="Times New Roman" w:cs="Times New Roman"/>
          <w:bCs/>
          <w:sz w:val="28"/>
          <w:szCs w:val="28"/>
        </w:rPr>
        <w:t>детей</w:t>
      </w:r>
      <w:proofErr w:type="gramEnd"/>
      <w:r w:rsidRPr="009932E4">
        <w:rPr>
          <w:rFonts w:ascii="Times New Roman" w:hAnsi="Times New Roman" w:cs="Times New Roman"/>
          <w:bCs/>
          <w:sz w:val="28"/>
          <w:szCs w:val="28"/>
        </w:rPr>
        <w:t xml:space="preserve"> умноженное на 3</w:t>
      </w:r>
    </w:p>
    <w:p w:rsidR="002D5F4D" w:rsidRPr="009932E4" w:rsidRDefault="002D5F4D" w:rsidP="009932E4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Качественный уровень в %</w:t>
      </w:r>
      <w:r w:rsidR="009932E4">
        <w:rPr>
          <w:rFonts w:ascii="Times New Roman" w:hAnsi="Times New Roman" w:cs="Times New Roman"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  <w:u w:val="single"/>
        </w:rPr>
        <w:t>высчитывается по формуле</w:t>
      </w:r>
      <w:r w:rsidRPr="009932E4">
        <w:rPr>
          <w:rFonts w:ascii="Times New Roman" w:hAnsi="Times New Roman" w:cs="Times New Roman"/>
          <w:sz w:val="28"/>
          <w:szCs w:val="28"/>
        </w:rPr>
        <w:t>:</w:t>
      </w:r>
      <w:r w:rsidR="009932E4">
        <w:rPr>
          <w:rFonts w:ascii="Times New Roman" w:hAnsi="Times New Roman" w:cs="Times New Roman"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</w:rPr>
        <w:t>Сумма всех 3 в столбике умножить на 100 и разделить</w:t>
      </w:r>
      <w:r w:rsidR="009932E4">
        <w:rPr>
          <w:rFonts w:ascii="Times New Roman" w:hAnsi="Times New Roman" w:cs="Times New Roman"/>
          <w:sz w:val="28"/>
          <w:szCs w:val="28"/>
        </w:rPr>
        <w:t xml:space="preserve"> </w:t>
      </w:r>
      <w:r w:rsidRPr="009932E4">
        <w:rPr>
          <w:rFonts w:ascii="Times New Roman" w:hAnsi="Times New Roman" w:cs="Times New Roman"/>
          <w:sz w:val="28"/>
          <w:szCs w:val="28"/>
        </w:rPr>
        <w:t>на идеальный балл.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 xml:space="preserve">Мониторинг результатов освоения детьми образовательной </w:t>
      </w:r>
      <w:r w:rsidR="009932E4" w:rsidRPr="009932E4">
        <w:rPr>
          <w:rFonts w:ascii="Times New Roman" w:hAnsi="Times New Roman" w:cs="Times New Roman"/>
          <w:sz w:val="28"/>
          <w:szCs w:val="28"/>
        </w:rPr>
        <w:t>о</w:t>
      </w:r>
      <w:r w:rsidRPr="009932E4">
        <w:rPr>
          <w:rFonts w:ascii="Times New Roman" w:hAnsi="Times New Roman" w:cs="Times New Roman"/>
          <w:sz w:val="28"/>
          <w:szCs w:val="28"/>
        </w:rPr>
        <w:t>бласти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9932E4">
        <w:rPr>
          <w:rFonts w:ascii="Times New Roman" w:hAnsi="Times New Roman" w:cs="Times New Roman"/>
          <w:bCs/>
          <w:i/>
          <w:iCs/>
          <w:sz w:val="28"/>
          <w:szCs w:val="28"/>
        </w:rPr>
        <w:t>Безопасность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Лист оценки результатов освоения </w:t>
      </w:r>
      <w:r w:rsidRPr="009932E4">
        <w:rPr>
          <w:rFonts w:ascii="Times New Roman" w:hAnsi="Times New Roman" w:cs="Times New Roman"/>
          <w:bCs/>
          <w:sz w:val="28"/>
          <w:szCs w:val="28"/>
        </w:rPr>
        <w:t>программы достаточный уровень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Ребёнок любознательный, активный. Интересуется новым, неизвестным в окружающем мире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(мире предметов и вещей, мире отношений и своем внутреннем мире)</w:t>
      </w:r>
      <w:r w:rsidRPr="009932E4">
        <w:rPr>
          <w:rFonts w:ascii="Times New Roman" w:hAnsi="Times New Roman" w:cs="Times New Roman"/>
          <w:sz w:val="28"/>
          <w:szCs w:val="28"/>
        </w:rPr>
        <w:t>. Задает вопросы взрослому. Способен самостоятельно действовать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(в повседневной жизни, в различных видах детской деятельности)</w:t>
      </w:r>
      <w:r w:rsidRPr="009932E4">
        <w:rPr>
          <w:rFonts w:ascii="Times New Roman" w:hAnsi="Times New Roman" w:cs="Times New Roman"/>
          <w:sz w:val="28"/>
          <w:szCs w:val="28"/>
        </w:rPr>
        <w:t>. В случаях затруднений обращается за помощью к взрослому.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>Ребёнок способный управлять своим поведением и планировать свои действия на </w:t>
      </w:r>
      <w:r w:rsidRPr="009932E4">
        <w:rPr>
          <w:rFonts w:ascii="Times New Roman" w:hAnsi="Times New Roman" w:cs="Times New Roman"/>
          <w:bCs/>
          <w:sz w:val="28"/>
          <w:szCs w:val="28"/>
        </w:rPr>
        <w:t>основе</w:t>
      </w:r>
      <w:r w:rsidRPr="009932E4">
        <w:rPr>
          <w:rFonts w:ascii="Times New Roman" w:hAnsi="Times New Roman" w:cs="Times New Roman"/>
          <w:sz w:val="28"/>
          <w:szCs w:val="28"/>
        </w:rPr>
        <w:t> первичных ценностных представлений, соблюдающий элементарные общепринятые нормы и правила поведения. Поведение ребенка преимущественно определяется не сиюминутными желаниями и потребностями, а требованиями со стороны взрослых и первичными ценностными представлениями о том "что такое хорошо и что такое плохо". Ребенок способен планировать свои действия, направленные на достижение конкретной цели. Соблюдает правила поведения на улице (дорожные правила, в общественных местах </w:t>
      </w:r>
      <w:r w:rsidRPr="009932E4">
        <w:rPr>
          <w:rFonts w:ascii="Times New Roman" w:hAnsi="Times New Roman" w:cs="Times New Roman"/>
          <w:i/>
          <w:iCs/>
          <w:sz w:val="28"/>
          <w:szCs w:val="28"/>
        </w:rPr>
        <w:t>(транспорте, магазине, поликлинике, театре и др.)</w:t>
      </w:r>
      <w:r w:rsidRPr="009932E4">
        <w:rPr>
          <w:rFonts w:ascii="Times New Roman" w:hAnsi="Times New Roman" w:cs="Times New Roman"/>
          <w:sz w:val="28"/>
          <w:szCs w:val="28"/>
        </w:rPr>
        <w:t>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</w:rPr>
        <w:t xml:space="preserve">Близкий к достаточному уровню ребёнок активен, интересуется окружающим миром, вопросов не задаёт, во многих ситуациях не может самостоятельно действовать, использовать предметы по назначению, в случаях затруднения редко </w:t>
      </w:r>
      <w:r w:rsidRPr="009932E4">
        <w:rPr>
          <w:rFonts w:ascii="Times New Roman" w:hAnsi="Times New Roman" w:cs="Times New Roman"/>
          <w:sz w:val="28"/>
          <w:szCs w:val="28"/>
        </w:rPr>
        <w:lastRenderedPageBreak/>
        <w:t>просит о помощи взрослого, иногда не соблюдает общепринятые нормы и правила поведения на улице и в общественных местах.</w:t>
      </w:r>
    </w:p>
    <w:p w:rsidR="002D5F4D" w:rsidRPr="009932E4" w:rsidRDefault="002D5F4D" w:rsidP="009932E4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4">
        <w:rPr>
          <w:rFonts w:ascii="Times New Roman" w:hAnsi="Times New Roman" w:cs="Times New Roman"/>
          <w:sz w:val="28"/>
          <w:szCs w:val="28"/>
          <w:u w:val="single"/>
        </w:rPr>
        <w:t>Недостаточный уровень</w:t>
      </w:r>
      <w:r w:rsidRPr="009932E4">
        <w:rPr>
          <w:rFonts w:ascii="Times New Roman" w:hAnsi="Times New Roman" w:cs="Times New Roman"/>
          <w:sz w:val="28"/>
          <w:szCs w:val="28"/>
        </w:rPr>
        <w:t>: ребенок мало интересуется окружающим миром, безынициативен, взрослому вопросов не задаёт, ребёнок не контролирует своё поведение, не знает правил поведения на улице, в общественных местах.</w:t>
      </w:r>
    </w:p>
    <w:p w:rsidR="00710090" w:rsidRPr="00EF1994" w:rsidRDefault="00710090" w:rsidP="00EF19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9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различных мероприятий с родителями по безопасности, было проведено дополнительное анкетирование, в котором были выявлены следующие результаты: 50% родителей считают, что ребенок должен уметь вызвать службу экстренной службы, 100% родителей считают, что необходимо знакомить детей с правилами безопасности, 65% нуждаются в помощи педагога, 40% возлагают эту обязанность на педагогов и преподавателей ОБЖ, считаю, что с запланированной целью задачами справилась.</w:t>
      </w:r>
    </w:p>
    <w:p w:rsidR="00EF1994" w:rsidRDefault="004C024E" w:rsidP="00EF1994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показал, что низкий уровень знаний, умений и навыков на начало учебного года по теме «Формирование основ безопасности жизнедеятельности дошкольников», имеют дети, у которых выявился низкий уровень усвоения материала по «Формированию элементарных математических способностей», «Развитию речи», «Ознакомлению с окружающим миром» (согласно результатам диагностики). С этими детьми в течение всего учебного года проводилась индивидуальная работа в виде игр бесед, настольных, дидактических игр, викторин, драматизаций художественных произведений. К работе привлекались родители, которые, по заданию воспитателя, проводили с детьми наблюдения, участвовали в разборе ситуаций по ОБЖ и т. д. </w:t>
      </w:r>
    </w:p>
    <w:p w:rsidR="00EF1994" w:rsidRDefault="004C024E" w:rsidP="00EF1994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Сравнительный анализ результатов диагностики показал, что работа, проводимая мною, велась в правильном направлении. На конец учебного года высокий уровень составил - 37%, низкий всего - 2%. У детей появилось стремление расширять свой кругозор по данной теме, желание выявлять и вникать в существующие в нашем мире связи и отношения. Появилась потребность утвердиться в своем отношении к окружающей действительности, следовать правилам поведения в определенных ситуациях. Этому помогло внедрение в работу такой образовательной технологии, как проблемное обучение. Необходимо отметить, что работа, проведенная мною, не может считаться завершенной, она нуждается в дальнейшей разработке различных вариантов достижения поставленных задач. </w:t>
      </w:r>
    </w:p>
    <w:p w:rsidR="00710090" w:rsidRPr="002B378F" w:rsidRDefault="004C024E" w:rsidP="00EF1994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Планирую продолжить внедрять в работу с детьми разнообразные образовательные технологии: проектную деятельность, проблемное обучение, исследовательскую деятельность и т. д. Их внедрение активизирует мысль детей, придает ей критичность, приучает к самостоятельности в процессе познания. Каждое новое знание приоткрывает ребенку малоизвестные стороны познаваемого объекта, возбуждает к вопросу, догадкам. Планирую составить </w:t>
      </w: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картотеку проблемных вопросов, задач и ситуаций. Важным моментом освоения дошкольниками знаний и умений безопасного поведения считаю </w:t>
      </w:r>
      <w:proofErr w:type="spellStart"/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ситуативноимитационное</w:t>
      </w:r>
      <w:proofErr w:type="spellEnd"/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моделирование, которое также необходимо использовать в работе. Общение детей в игровых ситуациях, «проговаривание» правил поведения, имитация действий с потенциально опасными бытовыми предметами дают возможность формировать опыт безопасности в быту. Примером для этого служат литературные произведения.</w:t>
      </w:r>
    </w:p>
    <w:p w:rsidR="004C024E" w:rsidRPr="002B378F" w:rsidRDefault="004C024E" w:rsidP="004C02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Заключение. Целенаправленная самостоятельная работа по самообразованию позволяет пополнить и конкретизировать свои знания, осуществлять глубокий и детальный анализ возникающих в работе с детьми ситуаций. Педагог имеет возможность не только пополнить копилку своих знаний, но и найти эффективные, приоритетные для себя приемы развивающей работы с детьми и родителями, овладеть элементарной диагностической и исследовательской деятельностью. Кроме того, у педагогов развивается потребность в постоянном пополнении педагогических и психологических знаний, формируется гибкость мышления, умение моделировать и прогнозировать </w:t>
      </w:r>
      <w:proofErr w:type="spellStart"/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воспитательнообразовательный</w:t>
      </w:r>
      <w:proofErr w:type="spellEnd"/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процесс, раскрывается творческий потенциал. Подводя итоги проделанной работы, можно сказать, что вопрос о формировании основ безопасности жизнедеятельности остается актуальным. Это, прежде всего, связано с потребностью общества в социально адаптированной личности. Неопределенность современной окружающей среды требует не только высокой активности человека, но и его адекватного поведения. Дошкольный возраст период впитывания, накопления знаний. Успешному выполнению этой важной жизненной функции благоприятствуют характерные способности детей этого возраста: повышенная восприимчивость, впечатлительность, наивно-игровое отношение ко многому из того, с чем они сталкиваются. И здесь важна роль педагога, который подбирая правильные методы и приемы, вводит ребенка в социальный мир. Ни для кого не секрет, что сложившаяся социальная и экологическая обстановка вызывает беспокойство у людей всей планеты. Особую тревогу взрослые испытывают за самых беззащитных граждан маленьких детей. Задача взрослых состоит не только в том, чтобы защищать и оберегать ребёнка, но и в том, чтобы подготовить его к встрече с различными сложными, а порой и опасными жизненными ситуациями. Оценивая результат своей деятельности, хочу сказать, что поставленные мною цель и задачи были достигнуты благодаря владению основами современных образовательных программ и технологий, созданию благоприятных условий для индивидуального развития и нравственного формирования личности каждого ребенка, а также, благодаря созданию адекватной возрасту детей развивающей предметно пространственной среды, соответствующей ФГОС ДОУ. При реализации поставленных задач я опиралась на современные технологии, в частности на проектную деятельность, проблемное обучение, исследовательскую деятельность и т. д. В достижении поставленных задач, мне помог грамотно составленный перспективный план </w:t>
      </w: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работы с детьми</w:t>
      </w:r>
      <w:r w:rsid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родителями</w:t>
      </w: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Представления, полученные детьми в процессе различных видов деятельности, помогали оценивать степень опасности: дошкольники учлись анализировать, обобщать, моделировать ситуацию, предвидеть опасность, прогнозировать её итог. В работе по ознакомлению детей с правилами безопасности использовала такие формы обучения как, наблюдение и анализ проблемных ситуаций, дидактические игры, познавательные беседы, экскурсии, игры беседы, практикумы на местности, игры драматизации, игровое моделирование, досуговые мероприятия. В перспективе, я ставлю перед собой такую задачу, как, организация </w:t>
      </w:r>
      <w:r w:rsidR="00BF4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тесного</w:t>
      </w:r>
      <w:r w:rsidRPr="002B3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общения с родителями. Необходимо перейти от педагогического общения к активному их включению в образовательный процесс, через различные формы взаимодействия: родительские собрания, семейные досуги, участие в выставках, семинарах, проведение совместно с родителями экскурсий, походов и т.д. Необходимо усилить связь между работой с детьми в детском саду и воспитанием в семье. Безопасность ребенка возможна только в благополучной семье, где отсутствуют конфликты, где ребенок чувствует себя «своим», нужным родителям, где он всегда может обратиться за советом или с вопросом, зная, что получит на него полагающий ответ. Считаю, что безопасность ребенка - это не только воспитательный процесс, а целый комплекс мер, помогающих ребенку полноценно развиваться, быть одетым, ухоженным, получать педагогическую и психологическую поддержку от своих родителей и близких, и, конечно же, от педагогов. Также планирую активно внедрять в работу компьютерные развивающие игры, составить картотеку мультимедийных презентаций по теме самообразования, приобрести необходимые электронные пособия, ведь использование ИКТ одна из составляющих качественного дошкольного образования</w:t>
      </w:r>
    </w:p>
    <w:p w:rsidR="008855E2" w:rsidRPr="00801EBB" w:rsidRDefault="00801EBB" w:rsidP="008855E2">
      <w:pPr>
        <w:rPr>
          <w:rFonts w:ascii="Times New Roman" w:hAnsi="Times New Roman" w:cs="Times New Roman"/>
          <w:sz w:val="28"/>
          <w:szCs w:val="28"/>
        </w:rPr>
      </w:pPr>
      <w:r w:rsidRPr="00801EBB">
        <w:rPr>
          <w:rFonts w:ascii="Times New Roman" w:hAnsi="Times New Roman" w:cs="Times New Roman"/>
          <w:sz w:val="28"/>
          <w:szCs w:val="28"/>
        </w:rPr>
        <w:t>Литература.</w:t>
      </w:r>
    </w:p>
    <w:p w:rsidR="00801EBB" w:rsidRDefault="00801EBB" w:rsidP="008855E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1.Борисова М.М. Формирование основ безопасности у дошкольников: для занятий с детьми 2-7 лет / М. М. Борисова, К. Ю. Белая. - </w:t>
      </w:r>
      <w:proofErr w:type="gram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Мозаика-Синтез, 2015. - 62 с.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Гибадуллина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Г.Б. Театрализованные представления как метод обучения дошкольников безопасному поведению на дороге // Теория и практика дошкольного образования. - 2015. - № 1. - С. 15-20.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>3.Гончарова Н.В. Формирование навыков безопасного поведения в быту у старших дошкольников посредством дидактических игр / Н.В. Гончарова, А.В. Нестеренко // Вестник научных конференций. - 2018. - № 10-2 (38). - С. 33-35. - Электрон. копия доступна на сайте электрон. науч. библиотеки e-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Library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 URL: </w:t>
      </w:r>
      <w:hyperlink r:id="rId6" w:tgtFrame="_blank" w:history="1">
        <w:r w:rsidRPr="00801E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https://elibrary.ru/item.asp?id=36527511</w:t>
        </w:r>
      </w:hyperlink>
      <w:r w:rsidRPr="00801EBB">
        <w:rPr>
          <w:rFonts w:ascii="Times New Roman" w:hAnsi="Times New Roman" w:cs="Times New Roman"/>
          <w:color w:val="000000"/>
          <w:sz w:val="28"/>
          <w:szCs w:val="28"/>
        </w:rPr>
        <w:t> (дата обращения: 29.01.2020). - Доступ после регистрации.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4.Елашкина Е.В. Формирование у старших дошкольников навыков безопасного поведения на дороге через использование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квест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-игр // Проблемы и перспективы 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развития дошкольного и начального образования : сб. ст. по материалам Всероссийской научно-практической конференции : в 2 т. - Нижний Новгород, 2019. - Т. 1. Дошкольное образование. - С. 77-81.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>5.Зоркина О.Я. Воспитание навыков безопасности жизнедеятельности у дошкольников // Безопасность жизнедеятельности, физическая культура и спорт: современное состояние и перспективы : сб. науч. тр. - Хабаровск, 2019. - С. 229-231. - Электрон. копия доступна на сайте электрон. науч. библиотеки e-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Library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 URL: </w:t>
      </w:r>
      <w:hyperlink r:id="rId7" w:tgtFrame="_blank" w:history="1">
        <w:r w:rsidRPr="00801E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https://elibrary.ru/item.asp?id=38307284</w:t>
        </w:r>
      </w:hyperlink>
      <w:r w:rsidRPr="00801EBB">
        <w:rPr>
          <w:rFonts w:ascii="Times New Roman" w:hAnsi="Times New Roman" w:cs="Times New Roman"/>
          <w:color w:val="000000"/>
          <w:sz w:val="28"/>
          <w:szCs w:val="28"/>
        </w:rPr>
        <w:t> (дата обращения: 29.01.2020). - Доступ после регистрации.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6.Инновационные подходы к обучению детей дошкольного возраста правилам безопасного поведения на дорогах : сборник / ГБУ "Безопасность дорожного движения", ГБУ "Научный центр безопасности жизнедеятельности" ; [сост.: Р. Г.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Бадртдинова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и др.]. - </w:t>
      </w:r>
      <w:proofErr w:type="gram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Казань :</w:t>
      </w:r>
      <w:proofErr w:type="gram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Фолиант, 2018. - 78 с.: ил. -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Библиогр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.: с. 76-78.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7.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Кинякина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Л.И. Перспективное планирование работы с детьми старшей группы по направлению "Безопасность жизнедеятельности детей на дорогах и улицах" // Дошкольная педагогика. - 2015. - № 1. - С. 32-35.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8.Погодаева М.В. Проектирование пространства безопасного детства (на примере дошкольного возраста) :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автореф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дис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. ... д-ра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. наук / Погодаева </w:t>
      </w:r>
      <w:proofErr w:type="gram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М.В. ;</w:t>
      </w:r>
      <w:proofErr w:type="gram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[Место защиты: Кемеровский гос. ун-т]. - Кемерово, 2017. - 38 с. - Электрон. копия доступна на сайте Кемеровского гос. ун-та. URL: </w:t>
      </w:r>
      <w:hyperlink r:id="rId8" w:tgtFrame="_blank" w:history="1">
        <w:r w:rsidRPr="00801E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http://d02.kemsu.ru/Content/AdvertAttachedFiles/63c57640e7044668.pdf</w:t>
        </w:r>
      </w:hyperlink>
      <w:r w:rsidRPr="00801EBB">
        <w:rPr>
          <w:rFonts w:ascii="Times New Roman" w:hAnsi="Times New Roman" w:cs="Times New Roman"/>
          <w:color w:val="000000"/>
          <w:sz w:val="28"/>
          <w:szCs w:val="28"/>
        </w:rPr>
        <w:t> (дата обращения: 28.01.2020).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9.Погодаева М. Рефлексивный подход в обучении дошкольников безопасности / М. Погодаева, Т.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Ушева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// Дошкольное воспитание. - 2014. - № 12. - С. 112-116. -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Библиогр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 в конце ст.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>10.Тимофеева Л.Л. Формирование культуры безопасности у детей от 3 до 8 лет. Парциальная программа / Л.Л. Тимофеева. - Санкт-</w:t>
      </w:r>
      <w:proofErr w:type="gram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Петербург :</w:t>
      </w:r>
      <w:proofErr w:type="gram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Детство-Пресс, 2015. - 159, [1] с. -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Библиогр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 в конце кн.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11.Томашевич Т.Ф. Игра как средство формирования основ безопасности у детей старшего дошкольного возраста / Т.Ф. Томашевич, Е.А.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Рублевская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 // Педагогика безопасности: наука и образование : материалы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всерос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 науч.-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практ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конф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., Екатеринбург, 30 ноября 2018 г. - Екатеринбург, 2018. - С. 170-173. - Электрон. копия доступна на сайте электрон. науч. библиотеки e-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Library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. URL: </w:t>
      </w:r>
      <w:hyperlink r:id="rId9" w:tgtFrame="_blank" w:history="1">
        <w:r w:rsidRPr="00801E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https://elibrary.ru/item.asp?id=36725614</w:t>
        </w:r>
      </w:hyperlink>
      <w:r w:rsidRPr="00801EBB">
        <w:rPr>
          <w:rFonts w:ascii="Times New Roman" w:hAnsi="Times New Roman" w:cs="Times New Roman"/>
          <w:color w:val="000000"/>
          <w:sz w:val="28"/>
          <w:szCs w:val="28"/>
        </w:rPr>
        <w:t> (дата обращения: 29.01.2020). - Доступ после регистрации.</w:t>
      </w:r>
    </w:p>
    <w:p w:rsidR="00801EBB" w:rsidRPr="00801EBB" w:rsidRDefault="00801EBB" w:rsidP="00801EB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801EBB">
        <w:rPr>
          <w:rFonts w:ascii="Times New Roman" w:hAnsi="Times New Roman" w:cs="Times New Roman"/>
          <w:color w:val="000000"/>
          <w:sz w:val="28"/>
          <w:szCs w:val="28"/>
        </w:rPr>
        <w:t xml:space="preserve">Авдеева, Князева, </w:t>
      </w:r>
      <w:proofErr w:type="spellStart"/>
      <w:r w:rsidRPr="00801EBB">
        <w:rPr>
          <w:rFonts w:ascii="Times New Roman" w:hAnsi="Times New Roman" w:cs="Times New Roman"/>
          <w:color w:val="000000"/>
          <w:sz w:val="28"/>
          <w:szCs w:val="28"/>
        </w:rPr>
        <w:t>Стеркина</w:t>
      </w:r>
      <w:proofErr w:type="spellEnd"/>
      <w:r w:rsidRPr="00801EBB">
        <w:rPr>
          <w:rFonts w:ascii="Times New Roman" w:hAnsi="Times New Roman" w:cs="Times New Roman"/>
          <w:color w:val="000000"/>
          <w:sz w:val="28"/>
          <w:szCs w:val="28"/>
        </w:rPr>
        <w:t>: Безопасность. Учебное пособие по основам безопасности жизнедеятельности детей. ФГОС</w:t>
      </w:r>
      <w:r>
        <w:rPr>
          <w:rFonts w:ascii="Times New Roman" w:hAnsi="Times New Roman" w:cs="Times New Roman"/>
          <w:color w:val="000000"/>
          <w:sz w:val="28"/>
          <w:szCs w:val="28"/>
        </w:rPr>
        <w:t>, 2017 г.</w:t>
      </w:r>
    </w:p>
    <w:p w:rsidR="00166CAF" w:rsidRPr="004445ED" w:rsidRDefault="00166CAF" w:rsidP="00166CAF">
      <w:pPr>
        <w:tabs>
          <w:tab w:val="left" w:pos="4111"/>
        </w:tabs>
        <w:spacing w:before="225" w:after="225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bookmarkStart w:id="0" w:name="_GoBack"/>
      <w:bookmarkEnd w:id="0"/>
    </w:p>
    <w:sectPr w:rsidR="00166CAF" w:rsidRPr="004445ED" w:rsidSect="00CA320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0826"/>
    <w:multiLevelType w:val="hybridMultilevel"/>
    <w:tmpl w:val="E0C0C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B383B"/>
    <w:multiLevelType w:val="hybridMultilevel"/>
    <w:tmpl w:val="32181D44"/>
    <w:lvl w:ilvl="0" w:tplc="F1CA5E4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6A342BCA"/>
    <w:multiLevelType w:val="hybridMultilevel"/>
    <w:tmpl w:val="5D9CB97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04"/>
    <w:rsid w:val="000625F2"/>
    <w:rsid w:val="000C700D"/>
    <w:rsid w:val="00166CAF"/>
    <w:rsid w:val="0019690E"/>
    <w:rsid w:val="00263686"/>
    <w:rsid w:val="002A154F"/>
    <w:rsid w:val="002B378F"/>
    <w:rsid w:val="002D5F4D"/>
    <w:rsid w:val="00330F04"/>
    <w:rsid w:val="00371A9F"/>
    <w:rsid w:val="00374154"/>
    <w:rsid w:val="00407C50"/>
    <w:rsid w:val="004445ED"/>
    <w:rsid w:val="00457880"/>
    <w:rsid w:val="004C024E"/>
    <w:rsid w:val="0065578D"/>
    <w:rsid w:val="00710090"/>
    <w:rsid w:val="00801EBB"/>
    <w:rsid w:val="008855E2"/>
    <w:rsid w:val="009932E4"/>
    <w:rsid w:val="00A315F6"/>
    <w:rsid w:val="00BB35FF"/>
    <w:rsid w:val="00BF4DBE"/>
    <w:rsid w:val="00CA320E"/>
    <w:rsid w:val="00D80B76"/>
    <w:rsid w:val="00DC2705"/>
    <w:rsid w:val="00DD446D"/>
    <w:rsid w:val="00EA67C4"/>
    <w:rsid w:val="00EF1994"/>
    <w:rsid w:val="00F72E5E"/>
    <w:rsid w:val="00FC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D59A"/>
  <w15:chartTrackingRefBased/>
  <w15:docId w15:val="{84C0BD86-1530-4EEF-A953-EA0EDD5F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E5E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2E5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5578D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7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71A9F"/>
    <w:rPr>
      <w:b/>
      <w:bCs/>
    </w:rPr>
  </w:style>
  <w:style w:type="table" w:styleId="a7">
    <w:name w:val="Table Grid"/>
    <w:basedOn w:val="a1"/>
    <w:uiPriority w:val="59"/>
    <w:rsid w:val="008855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9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02.kemsu.ru/Content/AdvertAttachedFiles/63c57640e7044668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ibrary.ru/item.asp?id=383072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ibrary.ru/item.asp?id=36527511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et_sad06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library.ru/item.asp?id=367256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19</Pages>
  <Words>5682</Words>
  <Characters>32392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2020-05-03T10:09:00Z</dcterms:created>
  <dcterms:modified xsi:type="dcterms:W3CDTF">2020-05-13T18:02:00Z</dcterms:modified>
</cp:coreProperties>
</file>