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D5" w:rsidRDefault="00D239D5" w:rsidP="00D239D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color w:val="000000"/>
          <w:sz w:val="27"/>
          <w:szCs w:val="27"/>
        </w:rPr>
        <w:t xml:space="preserve">За последние годы в мире произошли значительные изменения приоритетов в образовании: переориентация на </w:t>
      </w:r>
      <w:proofErr w:type="spellStart"/>
      <w:r>
        <w:rPr>
          <w:color w:val="000000"/>
          <w:sz w:val="27"/>
          <w:szCs w:val="27"/>
        </w:rPr>
        <w:t>компетентностный</w:t>
      </w:r>
      <w:proofErr w:type="spellEnd"/>
      <w:r>
        <w:rPr>
          <w:color w:val="000000"/>
          <w:sz w:val="27"/>
          <w:szCs w:val="27"/>
        </w:rPr>
        <w:t xml:space="preserve"> подход, непрерывное самообразование, овладение новыми информационными технологиями и др. Система общего образования должна обеспечивать достаточную готовность ее выпускников к жизни в постиндустриальном информационном обществе. Такому обществу нужны высококвалифицированные, инициативные, способные к постоянному саморазвитию и повышению уровня своей профессиональной готовности молодые люди.</w:t>
      </w:r>
    </w:p>
    <w:p w:rsidR="00D239D5" w:rsidRDefault="00D239D5" w:rsidP="00D239D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Актуальность рассмотрения данной проблемы связана с тем, что в Федеральном государственном образовательном стандарте начального общего образования приоритетной задачей является формирование универсальных учебных действий. Уровень их освоения в значительной мере способствует решению задачи повышения эффективности и качества образования, предопределяет успешность всего последующего обучения, поскольку польза его будет измеряться не тем, сколько ученик может «взять», а тем, сколько из «взятого» он сможет применить на практике.</w:t>
      </w:r>
    </w:p>
    <w:p w:rsidR="00D239D5" w:rsidRDefault="00D239D5" w:rsidP="00D239D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Перед каждым новым поколением людей, прежде всего, встает задача овладения накопленным опытом человечества. Для этого необходимо усвоить определенные способы учебной деятельности, которые наряду со знаниями и морально-эмоциональными отношениями составляют содержание образования и представляют собой нерасторжимую целостность.</w:t>
      </w:r>
    </w:p>
    <w:p w:rsidR="00D239D5" w:rsidRDefault="00D239D5" w:rsidP="00D239D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Универсальными способами учебной познавательной деятельности являются универсальные учебные действия, которые можно определить как совокупный компонент ключевой образовательной компетенции, представленный целостной, интегративной способностью школьника быть субъектом деятельности, которая позволяет активно и сознательно управлять ходом своей учебной деятельности.</w:t>
      </w:r>
    </w:p>
    <w:p w:rsidR="00D239D5" w:rsidRDefault="00D239D5" w:rsidP="00D239D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Универсальные учебные действия находят свое отражение в образовательной компетенции, которая предполагает, что ученик не усваивает отдельные друг от друга знания и умения, а овладевает комплексной процедурой, в которой для каждого выделенного направления присутствует соответствующая совокупность образовательных компонентов, имеющих личностно-</w:t>
      </w:r>
      <w:proofErr w:type="spellStart"/>
      <w:r>
        <w:rPr>
          <w:color w:val="000000"/>
          <w:sz w:val="27"/>
          <w:szCs w:val="27"/>
        </w:rPr>
        <w:t>деятельностный</w:t>
      </w:r>
      <w:proofErr w:type="spellEnd"/>
      <w:r>
        <w:rPr>
          <w:color w:val="000000"/>
          <w:sz w:val="27"/>
          <w:szCs w:val="27"/>
        </w:rPr>
        <w:t xml:space="preserve"> характер. Универсальные учебные действия и составляют синтезированное понятие «умение учиться». Впервые программа формирования умения учиться была предложена Д. Б. </w:t>
      </w:r>
      <w:proofErr w:type="spellStart"/>
      <w:r>
        <w:rPr>
          <w:color w:val="000000"/>
          <w:sz w:val="27"/>
          <w:szCs w:val="27"/>
        </w:rPr>
        <w:t>Элькониным</w:t>
      </w:r>
      <w:proofErr w:type="spellEnd"/>
      <w:r>
        <w:rPr>
          <w:color w:val="000000"/>
          <w:sz w:val="27"/>
          <w:szCs w:val="27"/>
        </w:rPr>
        <w:t xml:space="preserve"> и разработана его учениками В. В. Давыдовым, В. В. </w:t>
      </w:r>
      <w:proofErr w:type="spellStart"/>
      <w:r>
        <w:rPr>
          <w:color w:val="000000"/>
          <w:sz w:val="27"/>
          <w:szCs w:val="27"/>
        </w:rPr>
        <w:t>Репкиным</w:t>
      </w:r>
      <w:proofErr w:type="spellEnd"/>
      <w:r>
        <w:rPr>
          <w:color w:val="000000"/>
          <w:sz w:val="27"/>
          <w:szCs w:val="27"/>
        </w:rPr>
        <w:t xml:space="preserve">, Л. Е. </w:t>
      </w:r>
      <w:proofErr w:type="spellStart"/>
      <w:r>
        <w:rPr>
          <w:color w:val="000000"/>
          <w:sz w:val="27"/>
          <w:szCs w:val="27"/>
        </w:rPr>
        <w:t>Журовой</w:t>
      </w:r>
      <w:proofErr w:type="spellEnd"/>
      <w:r>
        <w:rPr>
          <w:color w:val="000000"/>
          <w:sz w:val="27"/>
          <w:szCs w:val="27"/>
        </w:rPr>
        <w:t xml:space="preserve">, Г. А. </w:t>
      </w:r>
      <w:proofErr w:type="spellStart"/>
      <w:r>
        <w:rPr>
          <w:color w:val="000000"/>
          <w:sz w:val="27"/>
          <w:szCs w:val="27"/>
        </w:rPr>
        <w:t>Цукерман</w:t>
      </w:r>
      <w:proofErr w:type="spellEnd"/>
      <w:r>
        <w:rPr>
          <w:color w:val="000000"/>
          <w:sz w:val="27"/>
          <w:szCs w:val="27"/>
        </w:rPr>
        <w:t xml:space="preserve"> и др.</w:t>
      </w:r>
    </w:p>
    <w:p w:rsidR="00D239D5" w:rsidRDefault="00D239D5" w:rsidP="00D239D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Модернизация общего образования требует разработки новой модели начальной школы, перехода от традиционной установки на формирование преимущественно «знаний, умений, навыков» к воспитанию качеств личности, необходимых для жизни в новых условиях открытого общества. Таким образом, 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:rsidR="008516EE" w:rsidRDefault="008516EE"/>
    <w:sectPr w:rsidR="00851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5A"/>
    <w:rsid w:val="001512AA"/>
    <w:rsid w:val="004B475A"/>
    <w:rsid w:val="008516EE"/>
    <w:rsid w:val="00D2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AA"/>
  </w:style>
  <w:style w:type="paragraph" w:styleId="1">
    <w:name w:val="heading 1"/>
    <w:basedOn w:val="a"/>
    <w:next w:val="a"/>
    <w:link w:val="10"/>
    <w:uiPriority w:val="9"/>
    <w:qFormat/>
    <w:rsid w:val="00151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AA"/>
  </w:style>
  <w:style w:type="paragraph" w:styleId="1">
    <w:name w:val="heading 1"/>
    <w:basedOn w:val="a"/>
    <w:next w:val="a"/>
    <w:link w:val="10"/>
    <w:uiPriority w:val="9"/>
    <w:qFormat/>
    <w:rsid w:val="00151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Виндовс Семь</dc:creator>
  <cp:keywords/>
  <dc:description/>
  <cp:lastModifiedBy>Виндовс Семь</cp:lastModifiedBy>
  <cp:revision>2</cp:revision>
  <dcterms:created xsi:type="dcterms:W3CDTF">2020-05-25T09:50:00Z</dcterms:created>
  <dcterms:modified xsi:type="dcterms:W3CDTF">2020-05-25T09:50:00Z</dcterms:modified>
</cp:coreProperties>
</file>