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350" w:rsidRPr="00E945F7" w:rsidRDefault="00206D21" w:rsidP="003064E4">
      <w:pPr>
        <w:pStyle w:val="Pa23"/>
        <w:spacing w:after="100" w:line="360" w:lineRule="auto"/>
        <w:ind w:firstLine="709"/>
        <w:jc w:val="center"/>
        <w:rPr>
          <w:b/>
          <w:color w:val="000000"/>
          <w:sz w:val="28"/>
          <w:szCs w:val="28"/>
        </w:rPr>
      </w:pPr>
      <w:r>
        <w:rPr>
          <w:b/>
          <w:color w:val="000000"/>
          <w:sz w:val="28"/>
          <w:szCs w:val="28"/>
        </w:rPr>
        <w:t xml:space="preserve">Концепт БОГИНЯ </w:t>
      </w:r>
      <w:r w:rsidR="003064E4" w:rsidRPr="00E945F7">
        <w:rPr>
          <w:b/>
          <w:color w:val="000000"/>
          <w:sz w:val="28"/>
          <w:szCs w:val="28"/>
        </w:rPr>
        <w:t xml:space="preserve">в повести </w:t>
      </w:r>
      <w:proofErr w:type="spellStart"/>
      <w:r w:rsidR="003064E4" w:rsidRPr="00E945F7">
        <w:rPr>
          <w:b/>
          <w:color w:val="000000"/>
          <w:sz w:val="28"/>
          <w:szCs w:val="28"/>
        </w:rPr>
        <w:t>Ювана</w:t>
      </w:r>
      <w:proofErr w:type="spellEnd"/>
      <w:r w:rsidR="003064E4" w:rsidRPr="00E945F7">
        <w:rPr>
          <w:b/>
          <w:color w:val="000000"/>
          <w:sz w:val="28"/>
          <w:szCs w:val="28"/>
        </w:rPr>
        <w:t xml:space="preserve"> </w:t>
      </w:r>
      <w:proofErr w:type="spellStart"/>
      <w:r w:rsidR="003064E4" w:rsidRPr="00E945F7">
        <w:rPr>
          <w:b/>
          <w:color w:val="000000"/>
          <w:sz w:val="28"/>
          <w:szCs w:val="28"/>
        </w:rPr>
        <w:t>Шесталова</w:t>
      </w:r>
      <w:proofErr w:type="spellEnd"/>
      <w:r w:rsidR="003064E4" w:rsidRPr="00E945F7">
        <w:rPr>
          <w:b/>
          <w:color w:val="000000"/>
          <w:sz w:val="28"/>
          <w:szCs w:val="28"/>
        </w:rPr>
        <w:t xml:space="preserve"> </w:t>
      </w:r>
    </w:p>
    <w:p w:rsidR="003064E4" w:rsidRPr="00E945F7" w:rsidRDefault="00632379" w:rsidP="003064E4">
      <w:pPr>
        <w:pStyle w:val="Pa23"/>
        <w:spacing w:after="100" w:line="360" w:lineRule="auto"/>
        <w:ind w:firstLine="709"/>
        <w:jc w:val="center"/>
        <w:rPr>
          <w:b/>
          <w:color w:val="000000"/>
          <w:sz w:val="28"/>
          <w:szCs w:val="28"/>
        </w:rPr>
      </w:pPr>
      <w:r w:rsidRPr="00E945F7">
        <w:rPr>
          <w:b/>
          <w:color w:val="000000"/>
          <w:sz w:val="28"/>
          <w:szCs w:val="28"/>
        </w:rPr>
        <w:t xml:space="preserve">    </w:t>
      </w:r>
      <w:r w:rsidR="00206D21">
        <w:rPr>
          <w:b/>
          <w:color w:val="000000"/>
          <w:sz w:val="28"/>
          <w:szCs w:val="28"/>
        </w:rPr>
        <w:t xml:space="preserve">«Тайна </w:t>
      </w:r>
      <w:proofErr w:type="spellStart"/>
      <w:r w:rsidR="00206D21">
        <w:rPr>
          <w:b/>
          <w:color w:val="000000"/>
          <w:sz w:val="28"/>
          <w:szCs w:val="28"/>
        </w:rPr>
        <w:t>Сорни-Н</w:t>
      </w:r>
      <w:bookmarkStart w:id="0" w:name="_GoBack"/>
      <w:bookmarkEnd w:id="0"/>
      <w:r w:rsidR="003064E4" w:rsidRPr="00E945F7">
        <w:rPr>
          <w:b/>
          <w:color w:val="000000"/>
          <w:sz w:val="28"/>
          <w:szCs w:val="28"/>
        </w:rPr>
        <w:t>ай</w:t>
      </w:r>
      <w:proofErr w:type="spellEnd"/>
      <w:r w:rsidR="003064E4" w:rsidRPr="00E945F7">
        <w:rPr>
          <w:b/>
          <w:color w:val="000000"/>
          <w:sz w:val="28"/>
          <w:szCs w:val="28"/>
        </w:rPr>
        <w:t>»</w:t>
      </w:r>
    </w:p>
    <w:p w:rsidR="003064E4" w:rsidRPr="00E945F7" w:rsidRDefault="003064E4" w:rsidP="003064E4">
      <w:pPr>
        <w:pStyle w:val="Pa23"/>
        <w:spacing w:after="100" w:line="360" w:lineRule="auto"/>
        <w:ind w:firstLine="709"/>
        <w:jc w:val="right"/>
        <w:rPr>
          <w:i/>
          <w:color w:val="000000"/>
          <w:sz w:val="28"/>
          <w:szCs w:val="28"/>
        </w:rPr>
      </w:pPr>
      <w:r w:rsidRPr="00E945F7">
        <w:rPr>
          <w:b/>
          <w:i/>
          <w:color w:val="000000"/>
          <w:sz w:val="28"/>
          <w:szCs w:val="28"/>
        </w:rPr>
        <w:t xml:space="preserve"> Гилина Татьяна Викторовна, </w:t>
      </w:r>
      <w:r w:rsidRPr="00E945F7">
        <w:rPr>
          <w:i/>
          <w:color w:val="000000"/>
          <w:sz w:val="28"/>
          <w:szCs w:val="28"/>
        </w:rPr>
        <w:t>преподаватель</w:t>
      </w:r>
    </w:p>
    <w:p w:rsidR="003064E4" w:rsidRPr="00E945F7" w:rsidRDefault="003064E4" w:rsidP="003064E4">
      <w:pPr>
        <w:pStyle w:val="Pa23"/>
        <w:spacing w:after="100" w:line="360" w:lineRule="auto"/>
        <w:ind w:firstLine="709"/>
        <w:jc w:val="right"/>
        <w:rPr>
          <w:i/>
          <w:color w:val="000000"/>
          <w:sz w:val="28"/>
          <w:szCs w:val="28"/>
        </w:rPr>
      </w:pPr>
      <w:r w:rsidRPr="00E945F7">
        <w:rPr>
          <w:i/>
          <w:color w:val="000000"/>
          <w:sz w:val="28"/>
          <w:szCs w:val="28"/>
        </w:rPr>
        <w:t xml:space="preserve"> </w:t>
      </w:r>
      <w:proofErr w:type="spellStart"/>
      <w:r w:rsidRPr="00E945F7">
        <w:rPr>
          <w:i/>
          <w:color w:val="000000"/>
          <w:sz w:val="28"/>
          <w:szCs w:val="28"/>
        </w:rPr>
        <w:t>Урайский</w:t>
      </w:r>
      <w:proofErr w:type="spellEnd"/>
      <w:r w:rsidRPr="00E945F7">
        <w:rPr>
          <w:i/>
          <w:color w:val="000000"/>
          <w:sz w:val="28"/>
          <w:szCs w:val="28"/>
        </w:rPr>
        <w:t xml:space="preserve"> политехнический колледж, </w:t>
      </w:r>
      <w:proofErr w:type="spellStart"/>
      <w:r w:rsidRPr="00E945F7">
        <w:rPr>
          <w:i/>
          <w:color w:val="000000"/>
          <w:sz w:val="28"/>
          <w:szCs w:val="28"/>
        </w:rPr>
        <w:t>г.Урай</w:t>
      </w:r>
      <w:proofErr w:type="spellEnd"/>
    </w:p>
    <w:p w:rsidR="003064E4" w:rsidRPr="00E945F7" w:rsidRDefault="003064E4" w:rsidP="003064E4">
      <w:pPr>
        <w:pStyle w:val="Pa23"/>
        <w:spacing w:after="100" w:line="360" w:lineRule="auto"/>
        <w:ind w:firstLine="709"/>
        <w:jc w:val="right"/>
        <w:rPr>
          <w:b/>
          <w:i/>
          <w:color w:val="000000"/>
          <w:sz w:val="28"/>
          <w:szCs w:val="28"/>
        </w:rPr>
      </w:pPr>
      <w:r w:rsidRPr="00E945F7">
        <w:rPr>
          <w:i/>
          <w:color w:val="000000"/>
          <w:sz w:val="28"/>
          <w:szCs w:val="28"/>
        </w:rPr>
        <w:t xml:space="preserve"> </w:t>
      </w:r>
      <w:r w:rsidRPr="00E945F7">
        <w:rPr>
          <w:b/>
          <w:i/>
          <w:color w:val="000000"/>
          <w:sz w:val="28"/>
          <w:szCs w:val="28"/>
        </w:rPr>
        <w:t>Кириллов Дмитрий Вячеславович,</w:t>
      </w:r>
      <w:r w:rsidRPr="00E945F7">
        <w:rPr>
          <w:i/>
          <w:color w:val="000000"/>
          <w:sz w:val="28"/>
          <w:szCs w:val="28"/>
        </w:rPr>
        <w:t xml:space="preserve"> студент</w:t>
      </w:r>
    </w:p>
    <w:p w:rsidR="003064E4" w:rsidRPr="00E945F7" w:rsidRDefault="003064E4" w:rsidP="003064E4">
      <w:pPr>
        <w:pStyle w:val="Pa23"/>
        <w:spacing w:after="100" w:line="360" w:lineRule="auto"/>
        <w:ind w:firstLine="709"/>
        <w:jc w:val="right"/>
        <w:rPr>
          <w:i/>
          <w:color w:val="000000"/>
          <w:sz w:val="28"/>
          <w:szCs w:val="28"/>
        </w:rPr>
      </w:pPr>
      <w:proofErr w:type="spellStart"/>
      <w:r w:rsidRPr="00E945F7">
        <w:rPr>
          <w:i/>
          <w:color w:val="000000"/>
          <w:sz w:val="28"/>
          <w:szCs w:val="28"/>
        </w:rPr>
        <w:t>Урайский</w:t>
      </w:r>
      <w:proofErr w:type="spellEnd"/>
      <w:r w:rsidRPr="00E945F7">
        <w:rPr>
          <w:i/>
          <w:color w:val="000000"/>
          <w:sz w:val="28"/>
          <w:szCs w:val="28"/>
        </w:rPr>
        <w:t xml:space="preserve"> политехнический колледж, </w:t>
      </w:r>
      <w:proofErr w:type="spellStart"/>
      <w:r w:rsidRPr="00E945F7">
        <w:rPr>
          <w:i/>
          <w:color w:val="000000"/>
          <w:sz w:val="28"/>
          <w:szCs w:val="28"/>
        </w:rPr>
        <w:t>г.Урай</w:t>
      </w:r>
      <w:proofErr w:type="spellEnd"/>
    </w:p>
    <w:p w:rsidR="003064E4" w:rsidRPr="00E945F7" w:rsidRDefault="003064E4" w:rsidP="003064E4">
      <w:pPr>
        <w:pStyle w:val="Pa23"/>
        <w:spacing w:after="100" w:line="360" w:lineRule="auto"/>
        <w:ind w:firstLine="709"/>
        <w:jc w:val="right"/>
        <w:rPr>
          <w:color w:val="000000"/>
          <w:sz w:val="28"/>
          <w:szCs w:val="28"/>
        </w:rPr>
      </w:pPr>
    </w:p>
    <w:p w:rsidR="003064E4" w:rsidRPr="00E945F7" w:rsidRDefault="003064E4" w:rsidP="003064E4">
      <w:pPr>
        <w:pStyle w:val="Pa23"/>
        <w:spacing w:after="100" w:line="360" w:lineRule="auto"/>
        <w:ind w:firstLine="709"/>
        <w:jc w:val="both"/>
        <w:rPr>
          <w:color w:val="000000"/>
          <w:sz w:val="28"/>
          <w:szCs w:val="28"/>
        </w:rPr>
      </w:pPr>
      <w:r w:rsidRPr="00E945F7">
        <w:rPr>
          <w:color w:val="000000"/>
          <w:sz w:val="28"/>
          <w:szCs w:val="28"/>
        </w:rPr>
        <w:t xml:space="preserve">В повести </w:t>
      </w:r>
      <w:proofErr w:type="spellStart"/>
      <w:r w:rsidRPr="00E945F7">
        <w:rPr>
          <w:color w:val="000000"/>
          <w:sz w:val="28"/>
          <w:szCs w:val="28"/>
        </w:rPr>
        <w:t>Ювана</w:t>
      </w:r>
      <w:proofErr w:type="spellEnd"/>
      <w:r w:rsidRPr="00E945F7">
        <w:rPr>
          <w:color w:val="000000"/>
          <w:sz w:val="28"/>
          <w:szCs w:val="28"/>
        </w:rPr>
        <w:t xml:space="preserve"> </w:t>
      </w:r>
      <w:proofErr w:type="spellStart"/>
      <w:r w:rsidRPr="00E945F7">
        <w:rPr>
          <w:color w:val="000000"/>
          <w:sz w:val="28"/>
          <w:szCs w:val="28"/>
        </w:rPr>
        <w:t>Шесталова</w:t>
      </w:r>
      <w:proofErr w:type="spellEnd"/>
      <w:r w:rsidRPr="00E945F7">
        <w:rPr>
          <w:color w:val="000000"/>
          <w:sz w:val="28"/>
          <w:szCs w:val="28"/>
        </w:rPr>
        <w:t xml:space="preserve"> «Тайна </w:t>
      </w:r>
      <w:proofErr w:type="spellStart"/>
      <w:r w:rsidRPr="00E945F7">
        <w:rPr>
          <w:color w:val="000000"/>
          <w:sz w:val="28"/>
          <w:szCs w:val="28"/>
        </w:rPr>
        <w:t>Сорни-Най</w:t>
      </w:r>
      <w:proofErr w:type="spellEnd"/>
      <w:r w:rsidRPr="00E945F7">
        <w:rPr>
          <w:color w:val="000000"/>
          <w:sz w:val="28"/>
          <w:szCs w:val="28"/>
        </w:rPr>
        <w:t xml:space="preserve">» образ богини связывает времена и поколения, воплощая ментальную память, мудрость народа, символизируя стремление к доброте, вере, надежде на лучшее. В настоящей статье рассматриваются особенности концепта «Богиня» как национального и общекультурного концепта, средства репрезентации данного концепта в повести </w:t>
      </w:r>
      <w:proofErr w:type="spellStart"/>
      <w:r w:rsidRPr="00E945F7">
        <w:rPr>
          <w:color w:val="000000"/>
          <w:sz w:val="28"/>
          <w:szCs w:val="28"/>
        </w:rPr>
        <w:t>Ювана</w:t>
      </w:r>
      <w:proofErr w:type="spellEnd"/>
      <w:r w:rsidRPr="00E945F7">
        <w:rPr>
          <w:color w:val="000000"/>
          <w:sz w:val="28"/>
          <w:szCs w:val="28"/>
        </w:rPr>
        <w:t xml:space="preserve"> </w:t>
      </w:r>
      <w:proofErr w:type="spellStart"/>
      <w:r w:rsidRPr="00E945F7">
        <w:rPr>
          <w:color w:val="000000"/>
          <w:sz w:val="28"/>
          <w:szCs w:val="28"/>
        </w:rPr>
        <w:t>Шесталова</w:t>
      </w:r>
      <w:proofErr w:type="spellEnd"/>
      <w:r w:rsidRPr="00E945F7">
        <w:rPr>
          <w:color w:val="000000"/>
          <w:sz w:val="28"/>
          <w:szCs w:val="28"/>
        </w:rPr>
        <w:t xml:space="preserve"> «Тайна </w:t>
      </w:r>
      <w:proofErr w:type="spellStart"/>
      <w:r w:rsidRPr="00E945F7">
        <w:rPr>
          <w:color w:val="000000"/>
          <w:sz w:val="28"/>
          <w:szCs w:val="28"/>
        </w:rPr>
        <w:t>Сорни-Най</w:t>
      </w:r>
      <w:proofErr w:type="spellEnd"/>
      <w:r w:rsidRPr="00E945F7">
        <w:rPr>
          <w:color w:val="000000"/>
          <w:sz w:val="28"/>
          <w:szCs w:val="28"/>
        </w:rPr>
        <w:t xml:space="preserve">”. </w:t>
      </w:r>
    </w:p>
    <w:p w:rsidR="003064E4" w:rsidRPr="00E945F7" w:rsidRDefault="003064E4" w:rsidP="003064E4">
      <w:pPr>
        <w:autoSpaceDE w:val="0"/>
        <w:autoSpaceDN w:val="0"/>
        <w:adjustRightInd w:val="0"/>
        <w:spacing w:after="0" w:line="360" w:lineRule="auto"/>
        <w:ind w:firstLine="709"/>
        <w:jc w:val="both"/>
        <w:rPr>
          <w:rFonts w:ascii="Times New Roman" w:hAnsi="Times New Roman" w:cs="Times New Roman"/>
          <w:sz w:val="28"/>
          <w:szCs w:val="28"/>
        </w:rPr>
      </w:pPr>
      <w:r w:rsidRPr="00E945F7">
        <w:rPr>
          <w:rFonts w:ascii="Times New Roman" w:hAnsi="Times New Roman" w:cs="Times New Roman"/>
          <w:iCs/>
          <w:color w:val="000000"/>
          <w:sz w:val="28"/>
          <w:szCs w:val="28"/>
        </w:rPr>
        <w:t xml:space="preserve">Ключевые слова: </w:t>
      </w:r>
      <w:r w:rsidRPr="00E945F7">
        <w:rPr>
          <w:rFonts w:ascii="Times New Roman" w:hAnsi="Times New Roman" w:cs="Times New Roman"/>
          <w:color w:val="000000"/>
          <w:sz w:val="28"/>
          <w:szCs w:val="28"/>
        </w:rPr>
        <w:t xml:space="preserve">концепт, </w:t>
      </w:r>
      <w:r w:rsidRPr="00E945F7">
        <w:rPr>
          <w:rFonts w:ascii="Times New Roman" w:hAnsi="Times New Roman" w:cs="Times New Roman"/>
          <w:sz w:val="28"/>
          <w:szCs w:val="28"/>
        </w:rPr>
        <w:t xml:space="preserve">энциклопедический, образный, оценочный и интерпретационный компоненты, </w:t>
      </w:r>
      <w:proofErr w:type="spellStart"/>
      <w:r w:rsidRPr="00E945F7">
        <w:rPr>
          <w:rFonts w:ascii="Times New Roman" w:hAnsi="Times New Roman" w:cs="Times New Roman"/>
          <w:color w:val="000000"/>
          <w:sz w:val="28"/>
          <w:szCs w:val="28"/>
        </w:rPr>
        <w:t>Сорни-най</w:t>
      </w:r>
      <w:proofErr w:type="spellEnd"/>
      <w:r w:rsidRPr="00E945F7">
        <w:rPr>
          <w:rFonts w:ascii="Times New Roman" w:hAnsi="Times New Roman" w:cs="Times New Roman"/>
          <w:color w:val="000000"/>
          <w:sz w:val="28"/>
          <w:szCs w:val="28"/>
        </w:rPr>
        <w:t xml:space="preserve">, богиня, женщина, </w:t>
      </w:r>
      <w:proofErr w:type="spellStart"/>
      <w:r w:rsidRPr="00E945F7">
        <w:rPr>
          <w:rFonts w:ascii="Times New Roman" w:hAnsi="Times New Roman" w:cs="Times New Roman"/>
          <w:color w:val="000000"/>
          <w:sz w:val="28"/>
          <w:szCs w:val="28"/>
        </w:rPr>
        <w:t>Юван</w:t>
      </w:r>
      <w:proofErr w:type="spellEnd"/>
      <w:r w:rsidRPr="00E945F7">
        <w:rPr>
          <w:rFonts w:ascii="Times New Roman" w:hAnsi="Times New Roman" w:cs="Times New Roman"/>
          <w:color w:val="000000"/>
          <w:sz w:val="28"/>
          <w:szCs w:val="28"/>
        </w:rPr>
        <w:t xml:space="preserve"> </w:t>
      </w:r>
      <w:proofErr w:type="spellStart"/>
      <w:r w:rsidRPr="00E945F7">
        <w:rPr>
          <w:rFonts w:ascii="Times New Roman" w:hAnsi="Times New Roman" w:cs="Times New Roman"/>
          <w:color w:val="000000"/>
          <w:sz w:val="28"/>
          <w:szCs w:val="28"/>
        </w:rPr>
        <w:t>Шесталов</w:t>
      </w:r>
      <w:proofErr w:type="spellEnd"/>
      <w:r w:rsidRPr="00E945F7">
        <w:rPr>
          <w:rFonts w:ascii="Times New Roman" w:hAnsi="Times New Roman" w:cs="Times New Roman"/>
          <w:color w:val="000000"/>
          <w:sz w:val="28"/>
          <w:szCs w:val="28"/>
        </w:rPr>
        <w:t>.</w:t>
      </w:r>
    </w:p>
    <w:p w:rsidR="003064E4" w:rsidRPr="00E945F7" w:rsidRDefault="003064E4" w:rsidP="003064E4">
      <w:pPr>
        <w:jc w:val="both"/>
        <w:rPr>
          <w:rFonts w:ascii="Times New Roman" w:hAnsi="Times New Roman" w:cs="Times New Roman"/>
          <w:sz w:val="28"/>
          <w:szCs w:val="28"/>
          <w:lang w:eastAsia="en-US"/>
        </w:rPr>
      </w:pPr>
    </w:p>
    <w:p w:rsidR="003064E4" w:rsidRPr="00E945F7" w:rsidRDefault="003064E4" w:rsidP="003064E4">
      <w:pPr>
        <w:pStyle w:val="Pa1"/>
        <w:spacing w:line="360" w:lineRule="auto"/>
        <w:ind w:firstLine="709"/>
        <w:jc w:val="both"/>
        <w:rPr>
          <w:color w:val="000000"/>
          <w:sz w:val="28"/>
          <w:szCs w:val="28"/>
        </w:rPr>
      </w:pPr>
      <w:proofErr w:type="spellStart"/>
      <w:r w:rsidRPr="00E945F7">
        <w:rPr>
          <w:rFonts w:eastAsia="TimesNewRomanPSMT"/>
          <w:color w:val="000000"/>
          <w:sz w:val="28"/>
          <w:szCs w:val="28"/>
        </w:rPr>
        <w:t>Юван</w:t>
      </w:r>
      <w:proofErr w:type="spellEnd"/>
      <w:r w:rsidRPr="00E945F7">
        <w:rPr>
          <w:rFonts w:eastAsia="TimesNewRomanPSMT"/>
          <w:color w:val="000000"/>
          <w:sz w:val="28"/>
          <w:szCs w:val="28"/>
        </w:rPr>
        <w:t xml:space="preserve"> </w:t>
      </w:r>
      <w:proofErr w:type="spellStart"/>
      <w:r w:rsidRPr="00E945F7">
        <w:rPr>
          <w:rFonts w:eastAsia="TimesNewRomanPSMT"/>
          <w:color w:val="000000"/>
          <w:sz w:val="28"/>
          <w:szCs w:val="28"/>
        </w:rPr>
        <w:t>Шесталов</w:t>
      </w:r>
      <w:proofErr w:type="spellEnd"/>
      <w:r w:rsidRPr="00E945F7">
        <w:rPr>
          <w:rFonts w:eastAsia="TimesNewRomanPSMT"/>
          <w:color w:val="000000"/>
          <w:sz w:val="28"/>
          <w:szCs w:val="28"/>
        </w:rPr>
        <w:t xml:space="preserve"> - основоположник мансийской литературы. Писатель манси, сумевший «воплотить в своих произведениях мелодию внут</w:t>
      </w:r>
      <w:r w:rsidR="006140BE" w:rsidRPr="00E945F7">
        <w:rPr>
          <w:rFonts w:eastAsia="TimesNewRomanPSMT"/>
          <w:color w:val="000000"/>
          <w:sz w:val="28"/>
          <w:szCs w:val="28"/>
        </w:rPr>
        <w:t>реннего голоса целого народа» [</w:t>
      </w:r>
      <w:proofErr w:type="gramStart"/>
      <w:r w:rsidR="006140BE" w:rsidRPr="00E945F7">
        <w:rPr>
          <w:rFonts w:eastAsia="TimesNewRomanPSMT"/>
          <w:color w:val="000000"/>
          <w:sz w:val="28"/>
          <w:szCs w:val="28"/>
        </w:rPr>
        <w:t>9</w:t>
      </w:r>
      <w:r w:rsidRPr="00E945F7">
        <w:rPr>
          <w:rFonts w:eastAsia="TimesNewRomanPSMT"/>
          <w:color w:val="000000"/>
          <w:sz w:val="28"/>
          <w:szCs w:val="28"/>
        </w:rPr>
        <w:t>,с.</w:t>
      </w:r>
      <w:proofErr w:type="gramEnd"/>
      <w:r w:rsidRPr="00E945F7">
        <w:rPr>
          <w:rFonts w:eastAsia="TimesNewRomanPSMT"/>
          <w:color w:val="000000"/>
          <w:sz w:val="28"/>
          <w:szCs w:val="28"/>
        </w:rPr>
        <w:t>53]. Соединяя «</w:t>
      </w:r>
      <w:proofErr w:type="spellStart"/>
      <w:r w:rsidRPr="00E945F7">
        <w:rPr>
          <w:rFonts w:eastAsia="TimesNewRomanPSMT"/>
          <w:color w:val="000000"/>
          <w:sz w:val="28"/>
          <w:szCs w:val="28"/>
        </w:rPr>
        <w:t>мифофольклорное</w:t>
      </w:r>
      <w:proofErr w:type="spellEnd"/>
      <w:r w:rsidRPr="00E945F7">
        <w:rPr>
          <w:rFonts w:eastAsia="TimesNewRomanPSMT"/>
          <w:color w:val="000000"/>
          <w:sz w:val="28"/>
          <w:szCs w:val="28"/>
        </w:rPr>
        <w:t xml:space="preserve"> и </w:t>
      </w:r>
      <w:r w:rsidR="006140BE" w:rsidRPr="00E945F7">
        <w:rPr>
          <w:rFonts w:eastAsia="TimesNewRomanPSMT"/>
          <w:color w:val="000000"/>
          <w:sz w:val="28"/>
          <w:szCs w:val="28"/>
        </w:rPr>
        <w:t>цивилизованное начала» [</w:t>
      </w:r>
      <w:proofErr w:type="gramStart"/>
      <w:r w:rsidR="006140BE" w:rsidRPr="00E945F7">
        <w:rPr>
          <w:rFonts w:eastAsia="TimesNewRomanPSMT"/>
          <w:color w:val="000000"/>
          <w:sz w:val="28"/>
          <w:szCs w:val="28"/>
        </w:rPr>
        <w:t>5</w:t>
      </w:r>
      <w:r w:rsidRPr="00E945F7">
        <w:rPr>
          <w:rFonts w:eastAsia="TimesNewRomanPSMT"/>
          <w:color w:val="000000"/>
          <w:sz w:val="28"/>
          <w:szCs w:val="28"/>
        </w:rPr>
        <w:t>,с.</w:t>
      </w:r>
      <w:proofErr w:type="gramEnd"/>
      <w:r w:rsidRPr="00E945F7">
        <w:rPr>
          <w:rFonts w:eastAsia="TimesNewRomanPSMT"/>
          <w:color w:val="000000"/>
          <w:sz w:val="28"/>
          <w:szCs w:val="28"/>
        </w:rPr>
        <w:t xml:space="preserve">178] в «Тайне </w:t>
      </w:r>
      <w:proofErr w:type="spellStart"/>
      <w:r w:rsidRPr="00E945F7">
        <w:rPr>
          <w:rFonts w:eastAsia="TimesNewRomanPSMT"/>
          <w:color w:val="000000"/>
          <w:sz w:val="28"/>
          <w:szCs w:val="28"/>
        </w:rPr>
        <w:t>Сорни-Най</w:t>
      </w:r>
      <w:proofErr w:type="spellEnd"/>
      <w:r w:rsidRPr="00E945F7">
        <w:rPr>
          <w:rFonts w:eastAsia="TimesNewRomanPSMT"/>
          <w:color w:val="000000"/>
          <w:sz w:val="28"/>
          <w:szCs w:val="28"/>
        </w:rPr>
        <w:t>», автор описывает всё происходящее в повести</w:t>
      </w:r>
      <w:r w:rsidRPr="00E945F7">
        <w:rPr>
          <w:color w:val="000000"/>
          <w:sz w:val="28"/>
          <w:szCs w:val="28"/>
        </w:rPr>
        <w:t xml:space="preserve"> с позиций определения общечеловеческих ценностей. </w:t>
      </w:r>
    </w:p>
    <w:p w:rsidR="003064E4" w:rsidRPr="00E945F7" w:rsidRDefault="003064E4" w:rsidP="003064E4">
      <w:pPr>
        <w:autoSpaceDE w:val="0"/>
        <w:autoSpaceDN w:val="0"/>
        <w:adjustRightInd w:val="0"/>
        <w:spacing w:after="0" w:line="360" w:lineRule="auto"/>
        <w:ind w:firstLine="709"/>
        <w:jc w:val="both"/>
        <w:rPr>
          <w:rFonts w:ascii="Times New Roman" w:hAnsi="Times New Roman" w:cs="Times New Roman"/>
          <w:sz w:val="28"/>
          <w:szCs w:val="28"/>
        </w:rPr>
      </w:pPr>
      <w:r w:rsidRPr="00E945F7">
        <w:rPr>
          <w:rFonts w:ascii="Times New Roman" w:hAnsi="Times New Roman" w:cs="Times New Roman"/>
          <w:sz w:val="28"/>
          <w:szCs w:val="28"/>
          <w:lang w:eastAsia="en-US"/>
        </w:rPr>
        <w:t xml:space="preserve">Данная статья посвящена описанию концепта «Богиня» </w:t>
      </w:r>
      <w:r w:rsidRPr="00E945F7">
        <w:rPr>
          <w:rFonts w:ascii="Times New Roman" w:hAnsi="Times New Roman" w:cs="Times New Roman"/>
          <w:color w:val="000000"/>
          <w:sz w:val="28"/>
          <w:szCs w:val="28"/>
        </w:rPr>
        <w:t xml:space="preserve">в повести </w:t>
      </w:r>
      <w:proofErr w:type="spellStart"/>
      <w:r w:rsidRPr="00E945F7">
        <w:rPr>
          <w:rFonts w:ascii="Times New Roman" w:hAnsi="Times New Roman" w:cs="Times New Roman"/>
          <w:color w:val="000000"/>
          <w:sz w:val="28"/>
          <w:szCs w:val="28"/>
        </w:rPr>
        <w:t>Ювана</w:t>
      </w:r>
      <w:proofErr w:type="spellEnd"/>
      <w:r w:rsidRPr="00E945F7">
        <w:rPr>
          <w:rFonts w:ascii="Times New Roman" w:hAnsi="Times New Roman" w:cs="Times New Roman"/>
          <w:color w:val="000000"/>
          <w:sz w:val="28"/>
          <w:szCs w:val="28"/>
        </w:rPr>
        <w:t xml:space="preserve"> </w:t>
      </w:r>
      <w:proofErr w:type="spellStart"/>
      <w:r w:rsidRPr="00E945F7">
        <w:rPr>
          <w:rFonts w:ascii="Times New Roman" w:hAnsi="Times New Roman" w:cs="Times New Roman"/>
          <w:color w:val="000000"/>
          <w:sz w:val="28"/>
          <w:szCs w:val="28"/>
        </w:rPr>
        <w:t>Шесталова</w:t>
      </w:r>
      <w:proofErr w:type="spellEnd"/>
      <w:r w:rsidRPr="00E945F7">
        <w:rPr>
          <w:rFonts w:ascii="Times New Roman" w:hAnsi="Times New Roman" w:cs="Times New Roman"/>
          <w:color w:val="000000"/>
          <w:sz w:val="28"/>
          <w:szCs w:val="28"/>
        </w:rPr>
        <w:t xml:space="preserve"> «Тайна </w:t>
      </w:r>
      <w:proofErr w:type="spellStart"/>
      <w:r w:rsidRPr="00E945F7">
        <w:rPr>
          <w:rFonts w:ascii="Times New Roman" w:hAnsi="Times New Roman" w:cs="Times New Roman"/>
          <w:color w:val="000000"/>
          <w:sz w:val="28"/>
          <w:szCs w:val="28"/>
        </w:rPr>
        <w:t>Сорни-най</w:t>
      </w:r>
      <w:proofErr w:type="spellEnd"/>
      <w:r w:rsidRPr="00E945F7">
        <w:rPr>
          <w:rFonts w:ascii="Times New Roman" w:hAnsi="Times New Roman" w:cs="Times New Roman"/>
          <w:color w:val="000000"/>
          <w:sz w:val="28"/>
          <w:szCs w:val="28"/>
        </w:rPr>
        <w:t>». Как известно, к</w:t>
      </w:r>
      <w:r w:rsidRPr="00E945F7">
        <w:rPr>
          <w:rFonts w:ascii="Times New Roman" w:eastAsiaTheme="minorHAnsi" w:hAnsi="Times New Roman" w:cs="Times New Roman"/>
          <w:color w:val="0D0D0D" w:themeColor="text1" w:themeTint="F2"/>
          <w:sz w:val="28"/>
          <w:szCs w:val="28"/>
          <w:lang w:eastAsia="en-US"/>
        </w:rPr>
        <w:t xml:space="preserve">онцепты - это слова, культурно значимые для данного общества. Они впитывают в себя собственный опыт народа, его культуру, историю, его переживания – то, что </w:t>
      </w:r>
      <w:r w:rsidRPr="00E945F7">
        <w:rPr>
          <w:rFonts w:ascii="Times New Roman" w:eastAsiaTheme="minorHAnsi" w:hAnsi="Times New Roman" w:cs="Times New Roman"/>
          <w:color w:val="0D0D0D" w:themeColor="text1" w:themeTint="F2"/>
          <w:sz w:val="28"/>
          <w:szCs w:val="28"/>
          <w:lang w:eastAsia="en-US"/>
        </w:rPr>
        <w:lastRenderedPageBreak/>
        <w:t>отличает один народ от какого-либо другого. Как утверждает В. А. Маслова,</w:t>
      </w:r>
      <w:r w:rsidRPr="00E945F7">
        <w:rPr>
          <w:rFonts w:ascii="Times New Roman" w:hAnsi="Times New Roman" w:cs="Times New Roman"/>
          <w:sz w:val="28"/>
          <w:szCs w:val="28"/>
        </w:rPr>
        <w:t xml:space="preserve"> концепт — это «семантическое образование, отмеченное </w:t>
      </w:r>
      <w:proofErr w:type="spellStart"/>
      <w:r w:rsidRPr="00E945F7">
        <w:rPr>
          <w:rFonts w:ascii="Times New Roman" w:hAnsi="Times New Roman" w:cs="Times New Roman"/>
          <w:sz w:val="28"/>
          <w:szCs w:val="28"/>
        </w:rPr>
        <w:t>лингвокультурной</w:t>
      </w:r>
      <w:proofErr w:type="spellEnd"/>
      <w:r w:rsidRPr="00E945F7">
        <w:rPr>
          <w:rFonts w:ascii="Times New Roman" w:hAnsi="Times New Roman" w:cs="Times New Roman"/>
          <w:sz w:val="28"/>
          <w:szCs w:val="28"/>
        </w:rPr>
        <w:t xml:space="preserve"> спецификой и тем или иным образом характеризующее носителей определенной этнокультуры. Концепт, отражая этническое мировидение, маркирует этническую языковую картину мира и является кирпичиком для строительства «дома бытия» (по </w:t>
      </w:r>
      <w:proofErr w:type="spellStart"/>
      <w:r w:rsidRPr="00E945F7">
        <w:rPr>
          <w:rFonts w:ascii="Times New Roman" w:hAnsi="Times New Roman" w:cs="Times New Roman"/>
          <w:sz w:val="28"/>
          <w:szCs w:val="28"/>
        </w:rPr>
        <w:t>Хайдегеру</w:t>
      </w:r>
      <w:proofErr w:type="spellEnd"/>
      <w:r w:rsidRPr="00E945F7">
        <w:rPr>
          <w:rFonts w:ascii="Times New Roman" w:hAnsi="Times New Roman" w:cs="Times New Roman"/>
          <w:sz w:val="28"/>
          <w:szCs w:val="28"/>
        </w:rPr>
        <w:t>). Но в то же время — это некий квант знания, отражающий содержание всей человеческой деятельности. Концепт не непосредственно возникает из значения слова, а является результатом столкновения словарного значения слова с личным и народным опытом человека (по Лихачеву). Он окружён эмоциональным, эксп</w:t>
      </w:r>
      <w:r w:rsidR="006140BE" w:rsidRPr="00E945F7">
        <w:rPr>
          <w:rFonts w:ascii="Times New Roman" w:hAnsi="Times New Roman" w:cs="Times New Roman"/>
          <w:sz w:val="28"/>
          <w:szCs w:val="28"/>
        </w:rPr>
        <w:t>рессивным, оценочным ореолом» [8</w:t>
      </w:r>
      <w:r w:rsidRPr="00E945F7">
        <w:rPr>
          <w:rFonts w:ascii="Times New Roman" w:hAnsi="Times New Roman" w:cs="Times New Roman"/>
          <w:sz w:val="28"/>
          <w:szCs w:val="28"/>
        </w:rPr>
        <w:t xml:space="preserve">, </w:t>
      </w:r>
      <w:r w:rsidRPr="00E945F7">
        <w:rPr>
          <w:rFonts w:ascii="Times New Roman" w:hAnsi="Times New Roman" w:cs="Times New Roman"/>
          <w:sz w:val="28"/>
          <w:szCs w:val="28"/>
          <w:lang w:val="en-US"/>
        </w:rPr>
        <w:t>c</w:t>
      </w:r>
      <w:r w:rsidRPr="00E945F7">
        <w:rPr>
          <w:rFonts w:ascii="Times New Roman" w:hAnsi="Times New Roman" w:cs="Times New Roman"/>
          <w:sz w:val="28"/>
          <w:szCs w:val="28"/>
        </w:rPr>
        <w:t>.21].</w:t>
      </w:r>
      <w:r w:rsidRPr="00E945F7">
        <w:rPr>
          <w:rFonts w:ascii="Times New Roman" w:hAnsi="Times New Roman" w:cs="Times New Roman"/>
          <w:color w:val="000000"/>
          <w:sz w:val="28"/>
          <w:szCs w:val="28"/>
        </w:rPr>
        <w:t xml:space="preserve"> Описывая концепт, мы, вслед за P.M. Фрумкиной, различали ядро и периферию концепта. Ядро - это словарные значения той или иной лексемы. Периферия же - субъективный опыт, различные прагматические составляющие лексемы, коннотации и ассоциации, о</w:t>
      </w:r>
      <w:r w:rsidRPr="00E945F7">
        <w:rPr>
          <w:rFonts w:ascii="Times New Roman" w:eastAsiaTheme="minorHAnsi" w:hAnsi="Times New Roman" w:cs="Times New Roman"/>
          <w:color w:val="0D0D0D" w:themeColor="text1" w:themeTint="F2"/>
          <w:sz w:val="28"/>
          <w:szCs w:val="28"/>
          <w:lang w:eastAsia="en-US"/>
        </w:rPr>
        <w:t>номастическая семантика, тесно связанная с ядром концепта и понятием, мотивация имени.</w:t>
      </w:r>
    </w:p>
    <w:p w:rsidR="003064E4" w:rsidRPr="00E945F7" w:rsidRDefault="003064E4" w:rsidP="003064E4">
      <w:pPr>
        <w:autoSpaceDE w:val="0"/>
        <w:autoSpaceDN w:val="0"/>
        <w:adjustRightInd w:val="0"/>
        <w:spacing w:after="0" w:line="360" w:lineRule="auto"/>
        <w:ind w:firstLine="709"/>
        <w:jc w:val="both"/>
        <w:rPr>
          <w:rFonts w:ascii="Times New Roman" w:hAnsi="Times New Roman" w:cs="Times New Roman"/>
          <w:sz w:val="28"/>
          <w:szCs w:val="28"/>
        </w:rPr>
      </w:pPr>
      <w:r w:rsidRPr="00E945F7">
        <w:rPr>
          <w:rFonts w:ascii="Times New Roman" w:hAnsi="Times New Roman" w:cs="Times New Roman"/>
          <w:sz w:val="28"/>
          <w:szCs w:val="28"/>
        </w:rPr>
        <w:t xml:space="preserve">Имя </w:t>
      </w:r>
      <w:proofErr w:type="spellStart"/>
      <w:r w:rsidRPr="00E945F7">
        <w:rPr>
          <w:rFonts w:ascii="Times New Roman" w:hAnsi="Times New Roman" w:cs="Times New Roman"/>
          <w:sz w:val="28"/>
          <w:szCs w:val="28"/>
        </w:rPr>
        <w:t>Сорни-Най</w:t>
      </w:r>
      <w:proofErr w:type="spellEnd"/>
      <w:r w:rsidRPr="00E945F7">
        <w:rPr>
          <w:rFonts w:ascii="Times New Roman" w:hAnsi="Times New Roman" w:cs="Times New Roman"/>
          <w:sz w:val="28"/>
          <w:szCs w:val="28"/>
        </w:rPr>
        <w:t xml:space="preserve"> вынесено в название повести Ю. </w:t>
      </w:r>
      <w:proofErr w:type="spellStart"/>
      <w:r w:rsidRPr="00E945F7">
        <w:rPr>
          <w:rFonts w:ascii="Times New Roman" w:hAnsi="Times New Roman" w:cs="Times New Roman"/>
          <w:sz w:val="28"/>
          <w:szCs w:val="28"/>
        </w:rPr>
        <w:t>Шесталова</w:t>
      </w:r>
      <w:proofErr w:type="spellEnd"/>
      <w:r w:rsidRPr="00E945F7">
        <w:rPr>
          <w:rFonts w:ascii="Times New Roman" w:hAnsi="Times New Roman" w:cs="Times New Roman"/>
          <w:sz w:val="28"/>
          <w:szCs w:val="28"/>
        </w:rPr>
        <w:t xml:space="preserve">, что в переводе с </w:t>
      </w:r>
      <w:proofErr w:type="gramStart"/>
      <w:r w:rsidRPr="00E945F7">
        <w:rPr>
          <w:rFonts w:ascii="Times New Roman" w:hAnsi="Times New Roman" w:cs="Times New Roman"/>
          <w:sz w:val="28"/>
          <w:szCs w:val="28"/>
        </w:rPr>
        <w:t>мансийского  означает</w:t>
      </w:r>
      <w:proofErr w:type="gramEnd"/>
      <w:r w:rsidRPr="00E945F7">
        <w:rPr>
          <w:rFonts w:ascii="Times New Roman" w:hAnsi="Times New Roman" w:cs="Times New Roman"/>
          <w:sz w:val="28"/>
          <w:szCs w:val="28"/>
        </w:rPr>
        <w:t xml:space="preserve"> Золотая героиня, Золотая богиня. Концептуальность слова «Богиня» подчёркивает и то, что в повести "</w:t>
      </w:r>
      <w:proofErr w:type="spellStart"/>
      <w:r w:rsidRPr="00E945F7">
        <w:rPr>
          <w:rFonts w:ascii="Times New Roman" w:hAnsi="Times New Roman" w:cs="Times New Roman"/>
          <w:sz w:val="28"/>
          <w:szCs w:val="28"/>
        </w:rPr>
        <w:t>Сорни-Най</w:t>
      </w:r>
      <w:proofErr w:type="spellEnd"/>
      <w:r w:rsidRPr="00E945F7">
        <w:rPr>
          <w:rFonts w:ascii="Times New Roman" w:hAnsi="Times New Roman" w:cs="Times New Roman"/>
          <w:sz w:val="28"/>
          <w:szCs w:val="28"/>
        </w:rPr>
        <w:t xml:space="preserve">" оно употребляется более 43 раз, имеет однокоренные лексемы: Бог, божественный, обожествлять. </w:t>
      </w:r>
      <w:r w:rsidRPr="00E945F7">
        <w:rPr>
          <w:rFonts w:ascii="Times New Roman" w:eastAsia="Times New Roman" w:hAnsi="Times New Roman" w:cs="Times New Roman"/>
          <w:color w:val="000000"/>
          <w:sz w:val="28"/>
          <w:szCs w:val="28"/>
        </w:rPr>
        <w:t xml:space="preserve">Анализ лексикографических источников позволил выявить понятийную составляющую концепта «Богиня». В Толковом словаре русского языка </w:t>
      </w:r>
      <w:proofErr w:type="spellStart"/>
      <w:r w:rsidRPr="00E945F7">
        <w:rPr>
          <w:rFonts w:ascii="Times New Roman" w:eastAsia="Times New Roman" w:hAnsi="Times New Roman" w:cs="Times New Roman"/>
          <w:color w:val="000000"/>
          <w:sz w:val="28"/>
          <w:szCs w:val="28"/>
        </w:rPr>
        <w:t>Т.Ф.Ефремовой</w:t>
      </w:r>
      <w:proofErr w:type="spellEnd"/>
      <w:r w:rsidRPr="00E945F7">
        <w:rPr>
          <w:rFonts w:ascii="Times New Roman" w:eastAsia="Times New Roman" w:hAnsi="Times New Roman" w:cs="Times New Roman"/>
          <w:color w:val="000000"/>
          <w:sz w:val="28"/>
          <w:szCs w:val="28"/>
        </w:rPr>
        <w:t xml:space="preserve"> </w:t>
      </w:r>
      <w:r w:rsidRPr="00E945F7">
        <w:rPr>
          <w:rFonts w:ascii="Times New Roman" w:eastAsia="Times New Roman" w:hAnsi="Times New Roman" w:cs="Times New Roman"/>
          <w:bCs/>
          <w:color w:val="000000"/>
          <w:sz w:val="28"/>
          <w:szCs w:val="28"/>
        </w:rPr>
        <w:t>у слова</w:t>
      </w:r>
      <w:r w:rsidRPr="00E945F7">
        <w:rPr>
          <w:rFonts w:ascii="Times New Roman" w:eastAsia="Times New Roman" w:hAnsi="Times New Roman" w:cs="Times New Roman"/>
          <w:b/>
          <w:bCs/>
          <w:color w:val="000000"/>
          <w:sz w:val="28"/>
          <w:szCs w:val="28"/>
        </w:rPr>
        <w:t xml:space="preserve"> «</w:t>
      </w:r>
      <w:r w:rsidRPr="00E945F7">
        <w:rPr>
          <w:rFonts w:ascii="Times New Roman" w:eastAsia="Times New Roman" w:hAnsi="Times New Roman" w:cs="Times New Roman"/>
          <w:iCs/>
          <w:color w:val="000000"/>
          <w:sz w:val="28"/>
          <w:szCs w:val="28"/>
        </w:rPr>
        <w:t>бог</w:t>
      </w:r>
      <w:r w:rsidRPr="00E945F7">
        <w:rPr>
          <w:rFonts w:ascii="Times New Roman" w:eastAsia="Times New Roman" w:hAnsi="Times New Roman" w:cs="Times New Roman"/>
          <w:bCs/>
          <w:iCs/>
          <w:color w:val="000000"/>
          <w:sz w:val="28"/>
          <w:szCs w:val="28"/>
        </w:rPr>
        <w:t>и</w:t>
      </w:r>
      <w:r w:rsidRPr="00E945F7">
        <w:rPr>
          <w:rFonts w:ascii="Times New Roman" w:eastAsia="Times New Roman" w:hAnsi="Times New Roman" w:cs="Times New Roman"/>
          <w:iCs/>
          <w:color w:val="000000"/>
          <w:sz w:val="28"/>
          <w:szCs w:val="28"/>
        </w:rPr>
        <w:t>ня» выделяется два значения: «</w:t>
      </w:r>
      <w:r w:rsidRPr="00E945F7">
        <w:rPr>
          <w:rFonts w:ascii="Times New Roman" w:eastAsia="Times New Roman" w:hAnsi="Times New Roman" w:cs="Times New Roman"/>
          <w:color w:val="000000"/>
          <w:sz w:val="28"/>
          <w:szCs w:val="28"/>
        </w:rPr>
        <w:t>1) божество женского пола (в античной мифологии и в некоторых формах религии). 2) «перен. крас</w:t>
      </w:r>
      <w:r w:rsidR="006140BE" w:rsidRPr="00E945F7">
        <w:rPr>
          <w:rFonts w:ascii="Times New Roman" w:eastAsia="Times New Roman" w:hAnsi="Times New Roman" w:cs="Times New Roman"/>
          <w:color w:val="000000"/>
          <w:sz w:val="28"/>
          <w:szCs w:val="28"/>
        </w:rPr>
        <w:t>ивая, величественная женщина» [10</w:t>
      </w:r>
      <w:r w:rsidRPr="00E945F7">
        <w:rPr>
          <w:rFonts w:ascii="Times New Roman" w:eastAsia="Times New Roman" w:hAnsi="Times New Roman" w:cs="Times New Roman"/>
          <w:color w:val="000000"/>
          <w:sz w:val="28"/>
          <w:szCs w:val="28"/>
        </w:rPr>
        <w:t xml:space="preserve">]. Концепт «Богиня», как и </w:t>
      </w:r>
      <w:r w:rsidRPr="00E945F7">
        <w:rPr>
          <w:rFonts w:ascii="Times New Roman" w:hAnsi="Times New Roman" w:cs="Times New Roman"/>
          <w:sz w:val="28"/>
          <w:szCs w:val="28"/>
        </w:rPr>
        <w:t>концепт «Бог», по классификации А.П. Бабушкина, относится к абстрактным</w:t>
      </w:r>
      <w:r w:rsidRPr="00E945F7">
        <w:rPr>
          <w:rFonts w:ascii="Times New Roman" w:eastAsia="Times New Roman" w:hAnsi="Times New Roman" w:cs="Times New Roman"/>
          <w:b/>
          <w:bCs/>
          <w:color w:val="000000"/>
          <w:sz w:val="28"/>
          <w:szCs w:val="28"/>
        </w:rPr>
        <w:t xml:space="preserve"> </w:t>
      </w:r>
      <w:r w:rsidRPr="00E945F7">
        <w:rPr>
          <w:rFonts w:ascii="Times New Roman" w:hAnsi="Times New Roman" w:cs="Times New Roman"/>
          <w:sz w:val="28"/>
          <w:szCs w:val="28"/>
        </w:rPr>
        <w:t>концептам, т. е. к таким, «которые есть в сознании, но которых нет физически, это концепт, представляющий определенную «ценность» или «</w:t>
      </w:r>
      <w:proofErr w:type="spellStart"/>
      <w:r w:rsidRPr="00E945F7">
        <w:rPr>
          <w:rFonts w:ascii="Times New Roman" w:hAnsi="Times New Roman" w:cs="Times New Roman"/>
          <w:sz w:val="28"/>
          <w:szCs w:val="28"/>
        </w:rPr>
        <w:t>антиценность</w:t>
      </w:r>
      <w:proofErr w:type="spellEnd"/>
      <w:r w:rsidRPr="00E945F7">
        <w:rPr>
          <w:rFonts w:ascii="Times New Roman" w:hAnsi="Times New Roman" w:cs="Times New Roman"/>
          <w:sz w:val="28"/>
          <w:szCs w:val="28"/>
        </w:rPr>
        <w:t xml:space="preserve">», но </w:t>
      </w:r>
      <w:r w:rsidRPr="00E945F7">
        <w:rPr>
          <w:rFonts w:ascii="Times New Roman" w:hAnsi="Times New Roman" w:cs="Times New Roman"/>
          <w:sz w:val="28"/>
          <w:szCs w:val="28"/>
        </w:rPr>
        <w:lastRenderedPageBreak/>
        <w:t>которы</w:t>
      </w:r>
      <w:r w:rsidR="006140BE" w:rsidRPr="00E945F7">
        <w:rPr>
          <w:rFonts w:ascii="Times New Roman" w:hAnsi="Times New Roman" w:cs="Times New Roman"/>
          <w:sz w:val="28"/>
          <w:szCs w:val="28"/>
        </w:rPr>
        <w:t>й нельзя увидеть или ощутить» [1</w:t>
      </w:r>
      <w:r w:rsidRPr="00E945F7">
        <w:rPr>
          <w:rFonts w:ascii="Times New Roman" w:hAnsi="Times New Roman" w:cs="Times New Roman"/>
          <w:sz w:val="28"/>
          <w:szCs w:val="28"/>
        </w:rPr>
        <w:t xml:space="preserve">, с.17]. </w:t>
      </w:r>
      <w:r w:rsidRPr="00E945F7">
        <w:rPr>
          <w:rFonts w:ascii="Times New Roman" w:eastAsia="TimesNewRomanPSMT" w:hAnsi="Times New Roman" w:cs="Times New Roman"/>
          <w:color w:val="000000"/>
          <w:sz w:val="28"/>
          <w:szCs w:val="28"/>
        </w:rPr>
        <w:t xml:space="preserve">Обратимся к анализу повести </w:t>
      </w:r>
      <w:proofErr w:type="spellStart"/>
      <w:r w:rsidRPr="00E945F7">
        <w:rPr>
          <w:rFonts w:ascii="Times New Roman" w:eastAsia="TimesNewRomanPSMT" w:hAnsi="Times New Roman" w:cs="Times New Roman"/>
          <w:color w:val="000000"/>
          <w:sz w:val="28"/>
          <w:szCs w:val="28"/>
        </w:rPr>
        <w:t>Ювана</w:t>
      </w:r>
      <w:proofErr w:type="spellEnd"/>
      <w:r w:rsidRPr="00E945F7">
        <w:rPr>
          <w:rFonts w:ascii="Times New Roman" w:eastAsia="TimesNewRomanPSMT" w:hAnsi="Times New Roman" w:cs="Times New Roman"/>
          <w:color w:val="000000"/>
          <w:sz w:val="28"/>
          <w:szCs w:val="28"/>
        </w:rPr>
        <w:t xml:space="preserve"> </w:t>
      </w:r>
      <w:proofErr w:type="spellStart"/>
      <w:r w:rsidRPr="00E945F7">
        <w:rPr>
          <w:rFonts w:ascii="Times New Roman" w:eastAsia="TimesNewRomanPSMT" w:hAnsi="Times New Roman" w:cs="Times New Roman"/>
          <w:color w:val="000000"/>
          <w:sz w:val="28"/>
          <w:szCs w:val="28"/>
        </w:rPr>
        <w:t>Шесталова</w:t>
      </w:r>
      <w:proofErr w:type="spellEnd"/>
      <w:r w:rsidRPr="00E945F7">
        <w:rPr>
          <w:rFonts w:ascii="Times New Roman" w:eastAsia="TimesNewRomanPSMT" w:hAnsi="Times New Roman" w:cs="Times New Roman"/>
          <w:color w:val="000000"/>
          <w:sz w:val="28"/>
          <w:szCs w:val="28"/>
        </w:rPr>
        <w:t xml:space="preserve"> «Тайна </w:t>
      </w:r>
      <w:proofErr w:type="spellStart"/>
      <w:r w:rsidRPr="00E945F7">
        <w:rPr>
          <w:rFonts w:ascii="Times New Roman" w:eastAsia="TimesNewRomanPSMT" w:hAnsi="Times New Roman" w:cs="Times New Roman"/>
          <w:color w:val="000000"/>
          <w:sz w:val="28"/>
          <w:szCs w:val="28"/>
        </w:rPr>
        <w:t>Сорни-най</w:t>
      </w:r>
      <w:proofErr w:type="spellEnd"/>
      <w:r w:rsidRPr="00E945F7">
        <w:rPr>
          <w:rFonts w:ascii="Times New Roman" w:eastAsia="TimesNewRomanPSMT" w:hAnsi="Times New Roman" w:cs="Times New Roman"/>
          <w:color w:val="000000"/>
          <w:sz w:val="28"/>
          <w:szCs w:val="28"/>
        </w:rPr>
        <w:t xml:space="preserve">» и рассмотрим особенности и средства репрезентации концепта «Богиня» в данном произведении. Установлено, что </w:t>
      </w:r>
      <w:r w:rsidRPr="00E945F7">
        <w:rPr>
          <w:rFonts w:ascii="Times New Roman" w:hAnsi="Times New Roman" w:cs="Times New Roman"/>
          <w:sz w:val="28"/>
          <w:szCs w:val="28"/>
        </w:rPr>
        <w:t xml:space="preserve">концепт «Богиня», имеет </w:t>
      </w:r>
      <w:proofErr w:type="spellStart"/>
      <w:r w:rsidRPr="00E945F7">
        <w:rPr>
          <w:rFonts w:ascii="Times New Roman" w:hAnsi="Times New Roman" w:cs="Times New Roman"/>
          <w:sz w:val="28"/>
          <w:szCs w:val="28"/>
        </w:rPr>
        <w:t>макрокомпонентную</w:t>
      </w:r>
      <w:proofErr w:type="spellEnd"/>
      <w:r w:rsidRPr="00E945F7">
        <w:rPr>
          <w:rFonts w:ascii="Times New Roman" w:hAnsi="Times New Roman" w:cs="Times New Roman"/>
          <w:sz w:val="28"/>
          <w:szCs w:val="28"/>
        </w:rPr>
        <w:t xml:space="preserve"> структуру и включает энциклопедический, образный, оценочный и интерпретационный компоненты</w:t>
      </w:r>
    </w:p>
    <w:p w:rsidR="003064E4" w:rsidRPr="00E945F7" w:rsidRDefault="003064E4" w:rsidP="003064E4">
      <w:pPr>
        <w:autoSpaceDE w:val="0"/>
        <w:autoSpaceDN w:val="0"/>
        <w:adjustRightInd w:val="0"/>
        <w:spacing w:after="0" w:line="360" w:lineRule="auto"/>
        <w:ind w:firstLine="709"/>
        <w:jc w:val="both"/>
        <w:rPr>
          <w:rFonts w:ascii="Times New Roman" w:hAnsi="Times New Roman" w:cs="Times New Roman"/>
          <w:sz w:val="28"/>
          <w:szCs w:val="28"/>
        </w:rPr>
      </w:pPr>
      <w:r w:rsidRPr="00E945F7">
        <w:rPr>
          <w:rFonts w:ascii="Times New Roman" w:hAnsi="Times New Roman" w:cs="Times New Roman"/>
          <w:color w:val="000000"/>
          <w:sz w:val="28"/>
          <w:szCs w:val="28"/>
        </w:rPr>
        <w:t xml:space="preserve">В мансийской </w:t>
      </w:r>
      <w:proofErr w:type="spellStart"/>
      <w:r w:rsidRPr="00E945F7">
        <w:rPr>
          <w:rFonts w:ascii="Times New Roman" w:hAnsi="Times New Roman" w:cs="Times New Roman"/>
          <w:color w:val="000000"/>
          <w:sz w:val="28"/>
          <w:szCs w:val="28"/>
        </w:rPr>
        <w:t>мифофольклорной</w:t>
      </w:r>
      <w:proofErr w:type="spellEnd"/>
      <w:r w:rsidRPr="00E945F7">
        <w:rPr>
          <w:rFonts w:ascii="Times New Roman" w:hAnsi="Times New Roman" w:cs="Times New Roman"/>
          <w:color w:val="000000"/>
          <w:sz w:val="28"/>
          <w:szCs w:val="28"/>
        </w:rPr>
        <w:t xml:space="preserve"> картине мира встречаются разные божества и идолы. </w:t>
      </w:r>
      <w:r w:rsidRPr="00E945F7">
        <w:rPr>
          <w:rFonts w:ascii="Times New Roman" w:eastAsia="TimesNewRomanPSMT" w:hAnsi="Times New Roman" w:cs="Times New Roman"/>
          <w:color w:val="000000"/>
          <w:sz w:val="28"/>
          <w:szCs w:val="28"/>
        </w:rPr>
        <w:t xml:space="preserve">Повесть «Тайна </w:t>
      </w:r>
      <w:proofErr w:type="spellStart"/>
      <w:r w:rsidRPr="00E945F7">
        <w:rPr>
          <w:rFonts w:ascii="Times New Roman" w:eastAsia="TimesNewRomanPSMT" w:hAnsi="Times New Roman" w:cs="Times New Roman"/>
          <w:color w:val="000000"/>
          <w:sz w:val="28"/>
          <w:szCs w:val="28"/>
        </w:rPr>
        <w:t>Сорни-Най</w:t>
      </w:r>
      <w:proofErr w:type="spellEnd"/>
      <w:r w:rsidRPr="00E945F7">
        <w:rPr>
          <w:rFonts w:ascii="Times New Roman" w:eastAsia="TimesNewRomanPSMT" w:hAnsi="Times New Roman" w:cs="Times New Roman"/>
          <w:color w:val="000000"/>
          <w:sz w:val="28"/>
          <w:szCs w:val="28"/>
        </w:rPr>
        <w:t>» посвящена Золотой богине, или Золотой бабе, называемой некоторыми учёными главным мансийским идолом.</w:t>
      </w:r>
      <w:r w:rsidRPr="00E945F7">
        <w:rPr>
          <w:rFonts w:ascii="Times New Roman" w:hAnsi="Times New Roman" w:cs="Times New Roman"/>
          <w:sz w:val="28"/>
          <w:szCs w:val="28"/>
        </w:rPr>
        <w:t xml:space="preserve"> У Золотой богини много имён. Как указывает автор, в момент опасности она принимала «различные обличия, меняла и свой внешний вид, и имена» </w:t>
      </w:r>
      <w:r w:rsidR="00F21B50" w:rsidRPr="00E945F7">
        <w:rPr>
          <w:rFonts w:ascii="Times New Roman" w:eastAsia="Times New Roman" w:hAnsi="Times New Roman" w:cs="Times New Roman"/>
          <w:color w:val="000000"/>
          <w:sz w:val="28"/>
          <w:szCs w:val="28"/>
        </w:rPr>
        <w:t>[12</w:t>
      </w:r>
      <w:r w:rsidRPr="00E945F7">
        <w:rPr>
          <w:rFonts w:ascii="Times New Roman" w:hAnsi="Times New Roman" w:cs="Times New Roman"/>
          <w:sz w:val="28"/>
          <w:szCs w:val="28"/>
        </w:rPr>
        <w:t>, с.63</w:t>
      </w:r>
      <w:r w:rsidRPr="00E945F7">
        <w:rPr>
          <w:rFonts w:ascii="Times New Roman" w:eastAsia="Times New Roman" w:hAnsi="Times New Roman" w:cs="Times New Roman"/>
          <w:sz w:val="28"/>
          <w:szCs w:val="28"/>
        </w:rPr>
        <w:t>]</w:t>
      </w:r>
      <w:r w:rsidRPr="00E945F7">
        <w:rPr>
          <w:rFonts w:ascii="Times New Roman" w:hAnsi="Times New Roman" w:cs="Times New Roman"/>
          <w:sz w:val="28"/>
          <w:szCs w:val="28"/>
        </w:rPr>
        <w:t xml:space="preserve"> Энциклопедический компонент представлен словесными образами, содержащими информацию о Богине у разных народов в разные времена. «</w:t>
      </w:r>
      <w:proofErr w:type="spellStart"/>
      <w:r w:rsidRPr="00E945F7">
        <w:rPr>
          <w:rFonts w:ascii="Times New Roman" w:hAnsi="Times New Roman" w:cs="Times New Roman"/>
          <w:sz w:val="28"/>
          <w:szCs w:val="28"/>
        </w:rPr>
        <w:t>Юмала</w:t>
      </w:r>
      <w:proofErr w:type="spellEnd"/>
      <w:r w:rsidRPr="00E945F7">
        <w:rPr>
          <w:rFonts w:ascii="Times New Roman" w:hAnsi="Times New Roman" w:cs="Times New Roman"/>
          <w:sz w:val="28"/>
          <w:szCs w:val="28"/>
        </w:rPr>
        <w:t xml:space="preserve">, Золотая баба, Золотая старуха, </w:t>
      </w:r>
      <w:proofErr w:type="spellStart"/>
      <w:r w:rsidRPr="00E945F7">
        <w:rPr>
          <w:rFonts w:ascii="Times New Roman" w:hAnsi="Times New Roman" w:cs="Times New Roman"/>
          <w:sz w:val="28"/>
          <w:szCs w:val="28"/>
        </w:rPr>
        <w:t>Калтась</w:t>
      </w:r>
      <w:proofErr w:type="spellEnd"/>
      <w:r w:rsidRPr="00E945F7">
        <w:rPr>
          <w:rFonts w:ascii="Times New Roman" w:hAnsi="Times New Roman" w:cs="Times New Roman"/>
          <w:sz w:val="28"/>
          <w:szCs w:val="28"/>
        </w:rPr>
        <w:t xml:space="preserve">, </w:t>
      </w:r>
      <w:proofErr w:type="spellStart"/>
      <w:r w:rsidRPr="00E945F7">
        <w:rPr>
          <w:rFonts w:ascii="Times New Roman" w:hAnsi="Times New Roman" w:cs="Times New Roman"/>
          <w:sz w:val="28"/>
          <w:szCs w:val="28"/>
        </w:rPr>
        <w:t>Гуаньинь</w:t>
      </w:r>
      <w:proofErr w:type="spellEnd"/>
      <w:r w:rsidRPr="00E945F7">
        <w:rPr>
          <w:rFonts w:ascii="Times New Roman" w:hAnsi="Times New Roman" w:cs="Times New Roman"/>
          <w:sz w:val="28"/>
          <w:szCs w:val="28"/>
        </w:rPr>
        <w:t xml:space="preserve">, </w:t>
      </w:r>
      <w:proofErr w:type="spellStart"/>
      <w:r w:rsidRPr="00E945F7">
        <w:rPr>
          <w:rFonts w:ascii="Times New Roman" w:hAnsi="Times New Roman" w:cs="Times New Roman"/>
          <w:sz w:val="28"/>
          <w:szCs w:val="28"/>
        </w:rPr>
        <w:t>Дьес</w:t>
      </w:r>
      <w:proofErr w:type="spellEnd"/>
      <w:r w:rsidRPr="00E945F7">
        <w:rPr>
          <w:rFonts w:ascii="Times New Roman" w:hAnsi="Times New Roman" w:cs="Times New Roman"/>
          <w:sz w:val="28"/>
          <w:szCs w:val="28"/>
        </w:rPr>
        <w:t xml:space="preserve"> </w:t>
      </w:r>
      <w:proofErr w:type="spellStart"/>
      <w:r w:rsidRPr="00E945F7">
        <w:rPr>
          <w:rFonts w:ascii="Times New Roman" w:hAnsi="Times New Roman" w:cs="Times New Roman"/>
          <w:sz w:val="28"/>
          <w:szCs w:val="28"/>
        </w:rPr>
        <w:t>эмигет</w:t>
      </w:r>
      <w:proofErr w:type="spellEnd"/>
      <w:r w:rsidRPr="00E945F7">
        <w:rPr>
          <w:rFonts w:ascii="Times New Roman" w:hAnsi="Times New Roman" w:cs="Times New Roman"/>
          <w:sz w:val="28"/>
          <w:szCs w:val="28"/>
        </w:rPr>
        <w:t xml:space="preserve"> (Медная Статуя), </w:t>
      </w:r>
      <w:proofErr w:type="spellStart"/>
      <w:r w:rsidRPr="00E945F7">
        <w:rPr>
          <w:rFonts w:ascii="Times New Roman" w:hAnsi="Times New Roman" w:cs="Times New Roman"/>
          <w:sz w:val="28"/>
          <w:szCs w:val="28"/>
        </w:rPr>
        <w:t>Сорни</w:t>
      </w:r>
      <w:proofErr w:type="spellEnd"/>
      <w:r w:rsidRPr="00E945F7">
        <w:rPr>
          <w:rFonts w:ascii="Times New Roman" w:hAnsi="Times New Roman" w:cs="Times New Roman"/>
          <w:sz w:val="28"/>
          <w:szCs w:val="28"/>
        </w:rPr>
        <w:t xml:space="preserve"> </w:t>
      </w:r>
      <w:proofErr w:type="spellStart"/>
      <w:r w:rsidRPr="00E945F7">
        <w:rPr>
          <w:rFonts w:ascii="Times New Roman" w:hAnsi="Times New Roman" w:cs="Times New Roman"/>
          <w:sz w:val="28"/>
          <w:szCs w:val="28"/>
        </w:rPr>
        <w:t>Най</w:t>
      </w:r>
      <w:proofErr w:type="spellEnd"/>
      <w:r w:rsidRPr="00E945F7">
        <w:rPr>
          <w:rFonts w:ascii="Times New Roman" w:hAnsi="Times New Roman" w:cs="Times New Roman"/>
          <w:sz w:val="28"/>
          <w:szCs w:val="28"/>
        </w:rPr>
        <w:t xml:space="preserve"> (Золотая Владычица), </w:t>
      </w:r>
      <w:proofErr w:type="spellStart"/>
      <w:r w:rsidRPr="00E945F7">
        <w:rPr>
          <w:rFonts w:ascii="Times New Roman" w:hAnsi="Times New Roman" w:cs="Times New Roman"/>
          <w:sz w:val="28"/>
          <w:szCs w:val="28"/>
        </w:rPr>
        <w:t>Сорни</w:t>
      </w:r>
      <w:proofErr w:type="spellEnd"/>
      <w:r w:rsidRPr="00E945F7">
        <w:rPr>
          <w:rFonts w:ascii="Times New Roman" w:hAnsi="Times New Roman" w:cs="Times New Roman"/>
          <w:sz w:val="28"/>
          <w:szCs w:val="28"/>
        </w:rPr>
        <w:t xml:space="preserve"> </w:t>
      </w:r>
      <w:proofErr w:type="spellStart"/>
      <w:r w:rsidRPr="00E945F7">
        <w:rPr>
          <w:rFonts w:ascii="Times New Roman" w:hAnsi="Times New Roman" w:cs="Times New Roman"/>
          <w:sz w:val="28"/>
          <w:szCs w:val="28"/>
        </w:rPr>
        <w:t>Эква</w:t>
      </w:r>
      <w:proofErr w:type="spellEnd"/>
      <w:r w:rsidRPr="00E945F7">
        <w:rPr>
          <w:rFonts w:ascii="Times New Roman" w:hAnsi="Times New Roman" w:cs="Times New Roman"/>
          <w:sz w:val="28"/>
          <w:szCs w:val="28"/>
        </w:rPr>
        <w:t xml:space="preserve"> (Золотая Женщина), Злата майя - вот сколько имен имел золотой идол, неизвестно откуда появившийся на капищах древней </w:t>
      </w:r>
      <w:proofErr w:type="spellStart"/>
      <w:r w:rsidRPr="00E945F7">
        <w:rPr>
          <w:rFonts w:ascii="Times New Roman" w:hAnsi="Times New Roman" w:cs="Times New Roman"/>
          <w:sz w:val="28"/>
          <w:szCs w:val="28"/>
        </w:rPr>
        <w:t>Биармии</w:t>
      </w:r>
      <w:proofErr w:type="spellEnd"/>
      <w:r w:rsidRPr="00E945F7">
        <w:rPr>
          <w:rFonts w:ascii="Times New Roman" w:hAnsi="Times New Roman" w:cs="Times New Roman"/>
          <w:sz w:val="28"/>
          <w:szCs w:val="28"/>
        </w:rPr>
        <w:t xml:space="preserve">, Югры и Перми и неизвестно куда исчезнувший, как полагают, в конце XVI века» </w:t>
      </w:r>
      <w:r w:rsidR="006140BE" w:rsidRPr="00E945F7">
        <w:rPr>
          <w:rFonts w:ascii="Times New Roman" w:eastAsia="Times New Roman" w:hAnsi="Times New Roman" w:cs="Times New Roman"/>
          <w:color w:val="000000"/>
          <w:sz w:val="28"/>
          <w:szCs w:val="28"/>
        </w:rPr>
        <w:t>[</w:t>
      </w:r>
      <w:r w:rsidR="00F21B50" w:rsidRPr="00E945F7">
        <w:rPr>
          <w:rFonts w:ascii="Times New Roman" w:eastAsia="Times New Roman" w:hAnsi="Times New Roman" w:cs="Times New Roman"/>
          <w:color w:val="000000"/>
          <w:sz w:val="28"/>
          <w:szCs w:val="28"/>
        </w:rPr>
        <w:t>12</w:t>
      </w:r>
      <w:r w:rsidRPr="00E945F7">
        <w:rPr>
          <w:rFonts w:ascii="Times New Roman" w:hAnsi="Times New Roman" w:cs="Times New Roman"/>
          <w:sz w:val="28"/>
          <w:szCs w:val="28"/>
        </w:rPr>
        <w:t>, с.63</w:t>
      </w:r>
      <w:r w:rsidRPr="00E945F7">
        <w:rPr>
          <w:rFonts w:ascii="Times New Roman" w:eastAsia="Times New Roman" w:hAnsi="Times New Roman" w:cs="Times New Roman"/>
          <w:sz w:val="28"/>
          <w:szCs w:val="28"/>
        </w:rPr>
        <w:t xml:space="preserve">]. </w:t>
      </w:r>
      <w:r w:rsidRPr="00E945F7">
        <w:rPr>
          <w:rFonts w:ascii="Times New Roman" w:hAnsi="Times New Roman" w:cs="Times New Roman"/>
          <w:sz w:val="28"/>
          <w:szCs w:val="28"/>
        </w:rPr>
        <w:t xml:space="preserve">В энциклопедический компонент входят и словесные образы, </w:t>
      </w:r>
      <w:proofErr w:type="gramStart"/>
      <w:r w:rsidRPr="00E945F7">
        <w:rPr>
          <w:rFonts w:ascii="Times New Roman" w:hAnsi="Times New Roman" w:cs="Times New Roman"/>
          <w:sz w:val="28"/>
          <w:szCs w:val="28"/>
        </w:rPr>
        <w:t>передающие  изображения</w:t>
      </w:r>
      <w:proofErr w:type="gramEnd"/>
      <w:r w:rsidRPr="00E945F7">
        <w:rPr>
          <w:rFonts w:ascii="Times New Roman" w:hAnsi="Times New Roman" w:cs="Times New Roman"/>
          <w:sz w:val="28"/>
          <w:szCs w:val="28"/>
        </w:rPr>
        <w:t xml:space="preserve"> Золотой богини, нарисованные на географических картах. И везде она была изображена по-разному. «У польского ученого Матвея </w:t>
      </w:r>
      <w:proofErr w:type="spellStart"/>
      <w:r w:rsidRPr="00E945F7">
        <w:rPr>
          <w:rFonts w:ascii="Times New Roman" w:hAnsi="Times New Roman" w:cs="Times New Roman"/>
          <w:sz w:val="28"/>
          <w:szCs w:val="28"/>
        </w:rPr>
        <w:t>Меховского</w:t>
      </w:r>
      <w:proofErr w:type="spellEnd"/>
      <w:r w:rsidRPr="00E945F7">
        <w:rPr>
          <w:rFonts w:ascii="Times New Roman" w:hAnsi="Times New Roman" w:cs="Times New Roman"/>
          <w:sz w:val="28"/>
          <w:szCs w:val="28"/>
        </w:rPr>
        <w:t xml:space="preserve">, написавшего в 1517 году «Трактат о двух </w:t>
      </w:r>
      <w:proofErr w:type="spellStart"/>
      <w:r w:rsidRPr="00E945F7">
        <w:rPr>
          <w:rFonts w:ascii="Times New Roman" w:hAnsi="Times New Roman" w:cs="Times New Roman"/>
          <w:sz w:val="28"/>
          <w:szCs w:val="28"/>
        </w:rPr>
        <w:t>Сарматиях</w:t>
      </w:r>
      <w:proofErr w:type="spellEnd"/>
      <w:r w:rsidRPr="00E945F7">
        <w:rPr>
          <w:rFonts w:ascii="Times New Roman" w:hAnsi="Times New Roman" w:cs="Times New Roman"/>
          <w:sz w:val="28"/>
          <w:szCs w:val="28"/>
        </w:rPr>
        <w:t xml:space="preserve">», она изображена в виде стоящей женской статуи; на карте А. Вида (1542) это женщина с рогом изобилия, а у австрийца Зигмунда фон </w:t>
      </w:r>
      <w:proofErr w:type="spellStart"/>
      <w:r w:rsidRPr="00E945F7">
        <w:rPr>
          <w:rFonts w:ascii="Times New Roman" w:hAnsi="Times New Roman" w:cs="Times New Roman"/>
          <w:sz w:val="28"/>
          <w:szCs w:val="28"/>
        </w:rPr>
        <w:t>Герберштейна</w:t>
      </w:r>
      <w:proofErr w:type="spellEnd"/>
      <w:r w:rsidRPr="00E945F7">
        <w:rPr>
          <w:rFonts w:ascii="Times New Roman" w:hAnsi="Times New Roman" w:cs="Times New Roman"/>
          <w:sz w:val="28"/>
          <w:szCs w:val="28"/>
        </w:rPr>
        <w:t xml:space="preserve"> (1549) - Минерва с копьем в руках. На другой его карте, изданной в 1557 году, Золотая баба напоминает сидящую Мадонну с ребенком на руках. Англичанин </w:t>
      </w:r>
      <w:proofErr w:type="spellStart"/>
      <w:r w:rsidRPr="00E945F7">
        <w:rPr>
          <w:rFonts w:ascii="Times New Roman" w:hAnsi="Times New Roman" w:cs="Times New Roman"/>
          <w:sz w:val="28"/>
          <w:szCs w:val="28"/>
        </w:rPr>
        <w:t>Дженкинсон</w:t>
      </w:r>
      <w:proofErr w:type="spellEnd"/>
      <w:r w:rsidRPr="00E945F7">
        <w:rPr>
          <w:rFonts w:ascii="Times New Roman" w:hAnsi="Times New Roman" w:cs="Times New Roman"/>
          <w:sz w:val="28"/>
          <w:szCs w:val="28"/>
        </w:rPr>
        <w:t xml:space="preserve"> (1542) также изображал Золотую бабу в виде Мадонны, но уже с двумя детьми. Итальянские писатели (Юлий </w:t>
      </w:r>
      <w:proofErr w:type="spellStart"/>
      <w:r w:rsidRPr="00E945F7">
        <w:rPr>
          <w:rFonts w:ascii="Times New Roman" w:hAnsi="Times New Roman" w:cs="Times New Roman"/>
          <w:sz w:val="28"/>
          <w:szCs w:val="28"/>
        </w:rPr>
        <w:t>Помпоний</w:t>
      </w:r>
      <w:proofErr w:type="spellEnd"/>
      <w:r w:rsidRPr="00E945F7">
        <w:rPr>
          <w:rFonts w:ascii="Times New Roman" w:hAnsi="Times New Roman" w:cs="Times New Roman"/>
          <w:sz w:val="28"/>
          <w:szCs w:val="28"/>
        </w:rPr>
        <w:t xml:space="preserve"> Лет и Александр </w:t>
      </w:r>
      <w:proofErr w:type="spellStart"/>
      <w:r w:rsidRPr="00E945F7">
        <w:rPr>
          <w:rFonts w:ascii="Times New Roman" w:hAnsi="Times New Roman" w:cs="Times New Roman"/>
          <w:sz w:val="28"/>
          <w:szCs w:val="28"/>
        </w:rPr>
        <w:t>Гваньини</w:t>
      </w:r>
      <w:proofErr w:type="spellEnd"/>
      <w:r w:rsidRPr="00E945F7">
        <w:rPr>
          <w:rFonts w:ascii="Times New Roman" w:hAnsi="Times New Roman" w:cs="Times New Roman"/>
          <w:sz w:val="28"/>
          <w:szCs w:val="28"/>
        </w:rPr>
        <w:t xml:space="preserve">), считавшие, что </w:t>
      </w:r>
      <w:r w:rsidRPr="00E945F7">
        <w:rPr>
          <w:rFonts w:ascii="Times New Roman" w:hAnsi="Times New Roman" w:cs="Times New Roman"/>
          <w:sz w:val="28"/>
          <w:szCs w:val="28"/>
        </w:rPr>
        <w:lastRenderedPageBreak/>
        <w:t xml:space="preserve">Золотая баба попала на Югорскую землю из Италии, отождествляли ее с богиней Юноной…» </w:t>
      </w:r>
      <w:r w:rsidR="00F21B50" w:rsidRPr="00E945F7">
        <w:rPr>
          <w:rFonts w:ascii="Times New Roman" w:eastAsia="TimesNewRomanPSMT" w:hAnsi="Times New Roman" w:cs="Times New Roman"/>
          <w:color w:val="000000"/>
          <w:sz w:val="28"/>
          <w:szCs w:val="28"/>
        </w:rPr>
        <w:t>[</w:t>
      </w:r>
      <w:proofErr w:type="gramStart"/>
      <w:r w:rsidR="00F21B50" w:rsidRPr="00E945F7">
        <w:rPr>
          <w:rFonts w:ascii="Times New Roman" w:eastAsia="TimesNewRomanPSMT" w:hAnsi="Times New Roman" w:cs="Times New Roman"/>
          <w:color w:val="000000"/>
          <w:sz w:val="28"/>
          <w:szCs w:val="28"/>
        </w:rPr>
        <w:t>8</w:t>
      </w:r>
      <w:r w:rsidRPr="00E945F7">
        <w:rPr>
          <w:rFonts w:ascii="Times New Roman" w:eastAsia="TimesNewRomanPSMT" w:hAnsi="Times New Roman" w:cs="Times New Roman"/>
          <w:color w:val="000000"/>
          <w:sz w:val="28"/>
          <w:szCs w:val="28"/>
        </w:rPr>
        <w:t>,с.</w:t>
      </w:r>
      <w:proofErr w:type="gramEnd"/>
      <w:r w:rsidRPr="00E945F7">
        <w:rPr>
          <w:rFonts w:ascii="Times New Roman" w:eastAsia="TimesNewRomanPSMT" w:hAnsi="Times New Roman" w:cs="Times New Roman"/>
          <w:color w:val="000000"/>
          <w:sz w:val="28"/>
          <w:szCs w:val="28"/>
        </w:rPr>
        <w:t xml:space="preserve">1] </w:t>
      </w:r>
      <w:r w:rsidRPr="00E945F7">
        <w:rPr>
          <w:rFonts w:ascii="Times New Roman" w:hAnsi="Times New Roman" w:cs="Times New Roman"/>
          <w:sz w:val="28"/>
          <w:szCs w:val="28"/>
        </w:rPr>
        <w:t>Таким образом, Золотая баба «пряталась» не только под разными именами, но и под разными обличиями.</w:t>
      </w:r>
    </w:p>
    <w:p w:rsidR="003064E4" w:rsidRPr="00E945F7" w:rsidRDefault="003064E4" w:rsidP="003064E4">
      <w:pPr>
        <w:shd w:val="clear" w:color="auto" w:fill="FFFFFF"/>
        <w:spacing w:after="0" w:line="360" w:lineRule="auto"/>
        <w:ind w:firstLine="709"/>
        <w:jc w:val="both"/>
        <w:rPr>
          <w:rFonts w:ascii="Times New Roman" w:eastAsia="Times New Roman" w:hAnsi="Times New Roman" w:cs="Times New Roman"/>
          <w:sz w:val="28"/>
          <w:szCs w:val="28"/>
        </w:rPr>
      </w:pPr>
      <w:r w:rsidRPr="00E945F7">
        <w:rPr>
          <w:rFonts w:ascii="Times New Roman" w:hAnsi="Times New Roman" w:cs="Times New Roman"/>
          <w:sz w:val="28"/>
          <w:szCs w:val="28"/>
        </w:rPr>
        <w:t xml:space="preserve">Главный </w:t>
      </w:r>
      <w:r w:rsidRPr="00E945F7">
        <w:rPr>
          <w:rFonts w:ascii="Times New Roman" w:eastAsia="Times New Roman" w:hAnsi="Times New Roman" w:cs="Times New Roman"/>
          <w:sz w:val="28"/>
          <w:szCs w:val="28"/>
        </w:rPr>
        <w:t xml:space="preserve">герой повести Сергей </w:t>
      </w:r>
      <w:proofErr w:type="spellStart"/>
      <w:r w:rsidRPr="00E945F7">
        <w:rPr>
          <w:rFonts w:ascii="Times New Roman" w:eastAsia="Times New Roman" w:hAnsi="Times New Roman" w:cs="Times New Roman"/>
          <w:sz w:val="28"/>
          <w:szCs w:val="28"/>
        </w:rPr>
        <w:t>Лагуй</w:t>
      </w:r>
      <w:proofErr w:type="spellEnd"/>
      <w:r w:rsidRPr="00E945F7">
        <w:rPr>
          <w:rFonts w:ascii="Times New Roman" w:eastAsia="Times New Roman" w:hAnsi="Times New Roman" w:cs="Times New Roman"/>
          <w:sz w:val="28"/>
          <w:szCs w:val="28"/>
        </w:rPr>
        <w:t xml:space="preserve"> пытается найти Золотую богиню, собирает информацию о ней из разных источников. «Вот уже шестьсот лет дразнит она любознательность людей. Некоторые ученые предполагают, как написано в газете, что она была вывезена из Рима в четыреста десятом году, когда с племенем готов громили Римскую империю варвары, в числе которых были </w:t>
      </w:r>
      <w:proofErr w:type="spellStart"/>
      <w:r w:rsidRPr="00E945F7">
        <w:rPr>
          <w:rFonts w:ascii="Times New Roman" w:eastAsia="Times New Roman" w:hAnsi="Times New Roman" w:cs="Times New Roman"/>
          <w:sz w:val="28"/>
          <w:szCs w:val="28"/>
        </w:rPr>
        <w:t>угры</w:t>
      </w:r>
      <w:proofErr w:type="spellEnd"/>
      <w:r w:rsidRPr="00E945F7">
        <w:rPr>
          <w:rFonts w:ascii="Times New Roman" w:eastAsia="Times New Roman" w:hAnsi="Times New Roman" w:cs="Times New Roman"/>
          <w:sz w:val="28"/>
          <w:szCs w:val="28"/>
        </w:rPr>
        <w:t xml:space="preserve"> - предки современных манси и ханты. Разве это не интересно? С мечтой найти драгоценную реликвию своего народа, доказать, что </w:t>
      </w:r>
      <w:proofErr w:type="spellStart"/>
      <w:r w:rsidRPr="00E945F7">
        <w:rPr>
          <w:rFonts w:ascii="Times New Roman" w:eastAsia="Times New Roman" w:hAnsi="Times New Roman" w:cs="Times New Roman"/>
          <w:sz w:val="28"/>
          <w:szCs w:val="28"/>
        </w:rPr>
        <w:t>угры</w:t>
      </w:r>
      <w:proofErr w:type="spellEnd"/>
      <w:r w:rsidRPr="00E945F7">
        <w:rPr>
          <w:rFonts w:ascii="Times New Roman" w:eastAsia="Times New Roman" w:hAnsi="Times New Roman" w:cs="Times New Roman"/>
          <w:sz w:val="28"/>
          <w:szCs w:val="28"/>
        </w:rPr>
        <w:t xml:space="preserve"> уже на заре новой эры имели свою историю, в</w:t>
      </w:r>
      <w:r w:rsidR="00F21B50" w:rsidRPr="00E945F7">
        <w:rPr>
          <w:rFonts w:ascii="Times New Roman" w:eastAsia="Times New Roman" w:hAnsi="Times New Roman" w:cs="Times New Roman"/>
          <w:sz w:val="28"/>
          <w:szCs w:val="28"/>
        </w:rPr>
        <w:t>ступает Сергей в новую жизнь» (1</w:t>
      </w:r>
      <w:r w:rsidRPr="00E945F7">
        <w:rPr>
          <w:rFonts w:ascii="Times New Roman" w:eastAsia="Times New Roman" w:hAnsi="Times New Roman" w:cs="Times New Roman"/>
          <w:sz w:val="28"/>
          <w:szCs w:val="28"/>
        </w:rPr>
        <w:t>,99)</w:t>
      </w:r>
    </w:p>
    <w:p w:rsidR="003064E4" w:rsidRPr="00E945F7" w:rsidRDefault="003064E4" w:rsidP="003064E4">
      <w:pPr>
        <w:spacing w:line="360" w:lineRule="auto"/>
        <w:ind w:firstLine="709"/>
        <w:contextualSpacing/>
        <w:jc w:val="both"/>
        <w:rPr>
          <w:rFonts w:ascii="Times New Roman" w:hAnsi="Times New Roman" w:cs="Times New Roman"/>
          <w:sz w:val="28"/>
          <w:szCs w:val="28"/>
        </w:rPr>
      </w:pPr>
      <w:r w:rsidRPr="00E945F7">
        <w:rPr>
          <w:rFonts w:ascii="Times New Roman" w:hAnsi="Times New Roman" w:cs="Times New Roman"/>
          <w:sz w:val="28"/>
          <w:szCs w:val="28"/>
        </w:rPr>
        <w:t xml:space="preserve">Образный компонент концепта «Золотая богиня» представлен многочисленными перцептивными образами. В первую очередь, это визуальные образы: </w:t>
      </w:r>
      <w:r w:rsidRPr="00E945F7">
        <w:rPr>
          <w:rStyle w:val="block"/>
          <w:rFonts w:ascii="Times New Roman" w:hAnsi="Times New Roman" w:cs="Times New Roman"/>
          <w:color w:val="000000"/>
          <w:sz w:val="28"/>
          <w:szCs w:val="28"/>
        </w:rPr>
        <w:t>«</w:t>
      </w:r>
      <w:r w:rsidRPr="00E945F7">
        <w:rPr>
          <w:rFonts w:ascii="Times New Roman" w:hAnsi="Times New Roman" w:cs="Times New Roman"/>
          <w:iCs/>
          <w:color w:val="000000"/>
          <w:sz w:val="28"/>
          <w:szCs w:val="28"/>
        </w:rPr>
        <w:t>Перед изумлённым викингом предстала статуя из золота необычайной красоты. Обнаженная прекрасная женщина с кроткой улыбкой держала в руках большую серебряную чашу. На шее богини сверкало драгоценное ожерелье» (5,65).</w:t>
      </w:r>
      <w:r w:rsidRPr="00E945F7">
        <w:rPr>
          <w:rFonts w:ascii="Times New Roman" w:hAnsi="Times New Roman" w:cs="Times New Roman"/>
          <w:sz w:val="28"/>
          <w:szCs w:val="28"/>
        </w:rPr>
        <w:t xml:space="preserve"> Звуковые образы немногочисленны: </w:t>
      </w:r>
      <w:r w:rsidRPr="00E945F7">
        <w:rPr>
          <w:rFonts w:ascii="Times New Roman" w:hAnsi="Times New Roman" w:cs="Times New Roman"/>
          <w:color w:val="000000"/>
          <w:sz w:val="28"/>
          <w:szCs w:val="28"/>
          <w:shd w:val="clear" w:color="auto" w:fill="FFFFFF"/>
        </w:rPr>
        <w:t>«Золотая баба» то кричит, как дитя, то звенит колокольчиком, предупреждая, что она близко и к ней, священной, не следует подходить» (5,106).</w:t>
      </w:r>
      <w:r w:rsidRPr="00E945F7">
        <w:rPr>
          <w:rFonts w:ascii="Times New Roman" w:hAnsi="Times New Roman" w:cs="Times New Roman"/>
          <w:color w:val="000000"/>
          <w:sz w:val="28"/>
          <w:szCs w:val="28"/>
        </w:rPr>
        <w:t xml:space="preserve"> Золотая богиня у Ю. </w:t>
      </w:r>
      <w:proofErr w:type="spellStart"/>
      <w:r w:rsidRPr="00E945F7">
        <w:rPr>
          <w:rFonts w:ascii="Times New Roman" w:hAnsi="Times New Roman" w:cs="Times New Roman"/>
          <w:color w:val="000000"/>
          <w:sz w:val="28"/>
          <w:szCs w:val="28"/>
        </w:rPr>
        <w:t>Шесталова</w:t>
      </w:r>
      <w:proofErr w:type="spellEnd"/>
      <w:r w:rsidRPr="00E945F7">
        <w:rPr>
          <w:rFonts w:ascii="Times New Roman" w:hAnsi="Times New Roman" w:cs="Times New Roman"/>
          <w:color w:val="000000"/>
          <w:sz w:val="28"/>
          <w:szCs w:val="28"/>
        </w:rPr>
        <w:t xml:space="preserve"> прекрасная, сияющая, полуночная священная, полуденная солнечная, </w:t>
      </w:r>
      <w:r w:rsidRPr="00E945F7">
        <w:rPr>
          <w:rFonts w:ascii="Times New Roman" w:hAnsi="Times New Roman" w:cs="Times New Roman"/>
          <w:iCs/>
          <w:color w:val="000000"/>
          <w:sz w:val="28"/>
          <w:szCs w:val="28"/>
        </w:rPr>
        <w:t>таинственная.</w:t>
      </w:r>
    </w:p>
    <w:p w:rsidR="003064E4" w:rsidRPr="00E945F7" w:rsidRDefault="003064E4" w:rsidP="003064E4">
      <w:pPr>
        <w:shd w:val="clear" w:color="auto" w:fill="FFFFFF"/>
        <w:spacing w:after="0" w:line="360" w:lineRule="auto"/>
        <w:ind w:firstLine="709"/>
        <w:jc w:val="both"/>
        <w:rPr>
          <w:rFonts w:ascii="Times New Roman" w:hAnsi="Times New Roman" w:cs="Times New Roman"/>
          <w:sz w:val="28"/>
          <w:szCs w:val="28"/>
        </w:rPr>
      </w:pPr>
      <w:r w:rsidRPr="00E945F7">
        <w:rPr>
          <w:rFonts w:ascii="Times New Roman" w:hAnsi="Times New Roman" w:cs="Times New Roman"/>
          <w:iCs/>
          <w:color w:val="000000"/>
          <w:sz w:val="28"/>
          <w:szCs w:val="28"/>
        </w:rPr>
        <w:t xml:space="preserve"> В тексте повести </w:t>
      </w:r>
      <w:r w:rsidRPr="00E945F7">
        <w:rPr>
          <w:rFonts w:ascii="Times New Roman" w:hAnsi="Times New Roman" w:cs="Times New Roman"/>
          <w:sz w:val="28"/>
          <w:szCs w:val="28"/>
        </w:rPr>
        <w:t>встречается единственное описание богини, содержащее отрицательную коннотацию.</w:t>
      </w:r>
      <w:r w:rsidRPr="00E945F7">
        <w:rPr>
          <w:rFonts w:ascii="Times New Roman" w:hAnsi="Times New Roman" w:cs="Times New Roman"/>
          <w:iCs/>
          <w:color w:val="000000"/>
          <w:sz w:val="28"/>
          <w:szCs w:val="28"/>
        </w:rPr>
        <w:t xml:space="preserve"> </w:t>
      </w:r>
      <w:r w:rsidRPr="00E945F7">
        <w:rPr>
          <w:rFonts w:ascii="Times New Roman" w:hAnsi="Times New Roman" w:cs="Times New Roman"/>
          <w:color w:val="000000"/>
          <w:sz w:val="28"/>
          <w:szCs w:val="28"/>
          <w:shd w:val="clear" w:color="auto" w:fill="FFFFFF"/>
        </w:rPr>
        <w:t xml:space="preserve">«Рассказывают или справедливо </w:t>
      </w:r>
      <w:proofErr w:type="spellStart"/>
      <w:r w:rsidRPr="00E945F7">
        <w:rPr>
          <w:rFonts w:ascii="Times New Roman" w:hAnsi="Times New Roman" w:cs="Times New Roman"/>
          <w:color w:val="000000"/>
          <w:sz w:val="28"/>
          <w:szCs w:val="28"/>
          <w:shd w:val="clear" w:color="auto" w:fill="FFFFFF"/>
        </w:rPr>
        <w:t>баснословят</w:t>
      </w:r>
      <w:proofErr w:type="spellEnd"/>
      <w:r w:rsidRPr="00E945F7">
        <w:rPr>
          <w:rFonts w:ascii="Times New Roman" w:hAnsi="Times New Roman" w:cs="Times New Roman"/>
          <w:color w:val="000000"/>
          <w:sz w:val="28"/>
          <w:szCs w:val="28"/>
          <w:shd w:val="clear" w:color="auto" w:fill="FFFFFF"/>
        </w:rPr>
        <w:t xml:space="preserve">, что этот идол «Золотой бабы» есть статуя, представляющая старуху, которая держит сына в утробе, и что там уже снова виден другой ребенок, который, говорят, ее внук. Кроме того, уверяют, что там поставлены какие-то инструменты, которые издают постоянный звук вроде </w:t>
      </w:r>
      <w:r w:rsidRPr="00E945F7">
        <w:rPr>
          <w:rFonts w:ascii="Times New Roman" w:hAnsi="Times New Roman" w:cs="Times New Roman"/>
          <w:color w:val="000000"/>
          <w:sz w:val="28"/>
          <w:szCs w:val="28"/>
          <w:shd w:val="clear" w:color="auto" w:fill="FFFFFF"/>
        </w:rPr>
        <w:lastRenderedPageBreak/>
        <w:t xml:space="preserve">трубного. Если это и так, то, по моему мнению, это делается оттого, что ветры сильно и постоянно дуют в эти </w:t>
      </w:r>
      <w:proofErr w:type="gramStart"/>
      <w:r w:rsidRPr="00E945F7">
        <w:rPr>
          <w:rFonts w:ascii="Times New Roman" w:hAnsi="Times New Roman" w:cs="Times New Roman"/>
          <w:color w:val="000000"/>
          <w:sz w:val="28"/>
          <w:szCs w:val="28"/>
          <w:shd w:val="clear" w:color="auto" w:fill="FFFFFF"/>
        </w:rPr>
        <w:t>инструменты</w:t>
      </w:r>
      <w:r w:rsidRPr="00E945F7">
        <w:rPr>
          <w:rFonts w:ascii="Times New Roman" w:hAnsi="Times New Roman" w:cs="Times New Roman"/>
          <w:iCs/>
          <w:color w:val="000000"/>
          <w:sz w:val="28"/>
          <w:szCs w:val="28"/>
        </w:rPr>
        <w:t>»(</w:t>
      </w:r>
      <w:proofErr w:type="gramEnd"/>
      <w:r w:rsidRPr="00E945F7">
        <w:rPr>
          <w:rFonts w:ascii="Times New Roman" w:hAnsi="Times New Roman" w:cs="Times New Roman"/>
          <w:iCs/>
          <w:color w:val="000000"/>
          <w:sz w:val="28"/>
          <w:szCs w:val="28"/>
        </w:rPr>
        <w:t>5,144)</w:t>
      </w:r>
    </w:p>
    <w:p w:rsidR="003064E4" w:rsidRPr="00E945F7" w:rsidRDefault="003064E4" w:rsidP="003064E4">
      <w:pPr>
        <w:spacing w:before="150" w:after="0" w:line="360" w:lineRule="auto"/>
        <w:ind w:firstLine="709"/>
        <w:jc w:val="both"/>
        <w:rPr>
          <w:rFonts w:ascii="Times New Roman" w:eastAsia="Times New Roman" w:hAnsi="Times New Roman" w:cs="Times New Roman"/>
          <w:sz w:val="28"/>
          <w:szCs w:val="28"/>
        </w:rPr>
      </w:pPr>
      <w:r w:rsidRPr="00E945F7">
        <w:rPr>
          <w:rFonts w:ascii="Times New Roman" w:hAnsi="Times New Roman" w:cs="Times New Roman"/>
          <w:iCs/>
          <w:color w:val="000000"/>
          <w:sz w:val="28"/>
          <w:szCs w:val="28"/>
        </w:rPr>
        <w:t xml:space="preserve">Оценочный компонент объединяет признаки, дающие общую оценку денотата концепта «Богиня», раскрывает её внутреннее содержание. Золотая богиня щедрая, она помогает людям. Главный герой повести замечает, что, чем больше информации он узнает о </w:t>
      </w:r>
      <w:proofErr w:type="spellStart"/>
      <w:r w:rsidRPr="00E945F7">
        <w:rPr>
          <w:rFonts w:ascii="Times New Roman" w:hAnsi="Times New Roman" w:cs="Times New Roman"/>
          <w:iCs/>
          <w:color w:val="000000"/>
          <w:sz w:val="28"/>
          <w:szCs w:val="28"/>
        </w:rPr>
        <w:t>Сорни-най</w:t>
      </w:r>
      <w:proofErr w:type="spellEnd"/>
      <w:r w:rsidRPr="00E945F7">
        <w:rPr>
          <w:rFonts w:ascii="Times New Roman" w:hAnsi="Times New Roman" w:cs="Times New Roman"/>
          <w:iCs/>
          <w:color w:val="000000"/>
          <w:sz w:val="28"/>
          <w:szCs w:val="28"/>
        </w:rPr>
        <w:t xml:space="preserve">, тем более он изменяется к лучшему: ему хочется делать добро окружающим, он становится более чутким. Он рассуждает: </w:t>
      </w:r>
      <w:r w:rsidRPr="00E945F7">
        <w:rPr>
          <w:rFonts w:ascii="Times New Roman" w:eastAsia="Times New Roman" w:hAnsi="Times New Roman" w:cs="Times New Roman"/>
          <w:sz w:val="28"/>
          <w:szCs w:val="28"/>
        </w:rPr>
        <w:t xml:space="preserve">«"Золотая баба" должна была обладать каким-то поистине поразительным свойством. Только это обстоятельство могло заставить Югру столь ревностно хранить ее и прятать от чужого глаза в течение многих столетий. Одно религиозное чувство здесь ничего не объясняет. Может быть, что касается "Золотой бабы", то не лучше ли все-таки предположить, что она верой и правдой служила сынам тайги на протяжении веков, принося им то, чего они страстно желали. Что же она давала им?» (5, 223). В данном </w:t>
      </w:r>
      <w:proofErr w:type="gramStart"/>
      <w:r w:rsidRPr="00E945F7">
        <w:rPr>
          <w:rFonts w:ascii="Times New Roman" w:eastAsia="Times New Roman" w:hAnsi="Times New Roman" w:cs="Times New Roman"/>
          <w:sz w:val="28"/>
          <w:szCs w:val="28"/>
        </w:rPr>
        <w:t>контексте  мы</w:t>
      </w:r>
      <w:proofErr w:type="gramEnd"/>
      <w:r w:rsidRPr="00E945F7">
        <w:rPr>
          <w:rFonts w:ascii="Times New Roman" w:eastAsia="Times New Roman" w:hAnsi="Times New Roman" w:cs="Times New Roman"/>
          <w:sz w:val="28"/>
          <w:szCs w:val="28"/>
        </w:rPr>
        <w:t xml:space="preserve"> находим ответ: здоровье. </w:t>
      </w:r>
      <w:r w:rsidRPr="00E945F7">
        <w:rPr>
          <w:rFonts w:ascii="Times New Roman" w:hAnsi="Times New Roman" w:cs="Times New Roman"/>
          <w:iCs/>
          <w:color w:val="000000"/>
          <w:sz w:val="28"/>
          <w:szCs w:val="28"/>
        </w:rPr>
        <w:t>В повести материализованное и идеальное перемежаются. С одной стороны, это материализованное золотое изваяние, имеющее конкретное место нахождения: «</w:t>
      </w:r>
      <w:r w:rsidRPr="00E945F7">
        <w:rPr>
          <w:rFonts w:ascii="Times New Roman" w:hAnsi="Times New Roman" w:cs="Times New Roman"/>
          <w:color w:val="000000"/>
          <w:sz w:val="28"/>
          <w:szCs w:val="28"/>
          <w:shd w:val="clear" w:color="auto" w:fill="FFFFFF"/>
        </w:rPr>
        <w:t xml:space="preserve">В Березове она! Там когда-то было наше самое священное урочище. Возле трех колдовских лиственниц, выросших из единого корня, стояла кумирня. В собольем и куньем убранстве богиней золотой восседала золотая </w:t>
      </w:r>
      <w:proofErr w:type="spellStart"/>
      <w:r w:rsidRPr="00E945F7">
        <w:rPr>
          <w:rFonts w:ascii="Times New Roman" w:hAnsi="Times New Roman" w:cs="Times New Roman"/>
          <w:color w:val="000000"/>
          <w:sz w:val="28"/>
          <w:szCs w:val="28"/>
          <w:shd w:val="clear" w:color="auto" w:fill="FFFFFF"/>
        </w:rPr>
        <w:t>Сорни-най</w:t>
      </w:r>
      <w:proofErr w:type="spellEnd"/>
      <w:r w:rsidRPr="00E945F7">
        <w:rPr>
          <w:rFonts w:ascii="Times New Roman" w:hAnsi="Times New Roman" w:cs="Times New Roman"/>
          <w:color w:val="000000"/>
          <w:sz w:val="28"/>
          <w:szCs w:val="28"/>
          <w:shd w:val="clear" w:color="auto" w:fill="FFFFFF"/>
        </w:rPr>
        <w:t xml:space="preserve">». (5,125). С другой стороны, это абстрактный образ. Главным атрибутом </w:t>
      </w:r>
      <w:proofErr w:type="spellStart"/>
      <w:r w:rsidRPr="00E945F7">
        <w:rPr>
          <w:rFonts w:ascii="Times New Roman" w:hAnsi="Times New Roman" w:cs="Times New Roman"/>
          <w:color w:val="000000"/>
          <w:sz w:val="28"/>
          <w:szCs w:val="28"/>
          <w:shd w:val="clear" w:color="auto" w:fill="FFFFFF"/>
        </w:rPr>
        <w:t>Сорни-най</w:t>
      </w:r>
      <w:proofErr w:type="spellEnd"/>
      <w:r w:rsidRPr="00E945F7">
        <w:rPr>
          <w:rFonts w:ascii="Times New Roman" w:hAnsi="Times New Roman" w:cs="Times New Roman"/>
          <w:color w:val="000000"/>
          <w:sz w:val="28"/>
          <w:szCs w:val="28"/>
          <w:shd w:val="clear" w:color="auto" w:fill="FFFFFF"/>
        </w:rPr>
        <w:t xml:space="preserve"> является её золотая душа, о которой</w:t>
      </w:r>
      <w:r w:rsidRPr="00E945F7">
        <w:rPr>
          <w:rFonts w:ascii="Times New Roman" w:eastAsia="Times New Roman" w:hAnsi="Times New Roman" w:cs="Times New Roman"/>
          <w:sz w:val="28"/>
          <w:szCs w:val="28"/>
        </w:rPr>
        <w:t xml:space="preserve"> говорит шаман </w:t>
      </w:r>
      <w:proofErr w:type="spellStart"/>
      <w:r w:rsidRPr="00E945F7">
        <w:rPr>
          <w:rFonts w:ascii="Times New Roman" w:eastAsia="Times New Roman" w:hAnsi="Times New Roman" w:cs="Times New Roman"/>
          <w:sz w:val="28"/>
          <w:szCs w:val="28"/>
        </w:rPr>
        <w:t>Ильля</w:t>
      </w:r>
      <w:proofErr w:type="spellEnd"/>
      <w:r w:rsidRPr="00E945F7">
        <w:rPr>
          <w:rFonts w:ascii="Times New Roman" w:eastAsia="Times New Roman" w:hAnsi="Times New Roman" w:cs="Times New Roman"/>
          <w:sz w:val="28"/>
          <w:szCs w:val="28"/>
        </w:rPr>
        <w:t>-</w:t>
      </w:r>
      <w:proofErr w:type="gramStart"/>
      <w:r w:rsidRPr="00E945F7">
        <w:rPr>
          <w:rFonts w:ascii="Times New Roman" w:eastAsia="Times New Roman" w:hAnsi="Times New Roman" w:cs="Times New Roman"/>
          <w:sz w:val="28"/>
          <w:szCs w:val="28"/>
        </w:rPr>
        <w:t>Аки</w:t>
      </w:r>
      <w:proofErr w:type="gramEnd"/>
      <w:r w:rsidRPr="00E945F7">
        <w:rPr>
          <w:rFonts w:ascii="Times New Roman" w:eastAsia="Times New Roman" w:hAnsi="Times New Roman" w:cs="Times New Roman"/>
          <w:sz w:val="28"/>
          <w:szCs w:val="28"/>
        </w:rPr>
        <w:t xml:space="preserve">: «Священная наша богиня, Мы тоже не знаем, где твои золотые сокровища, Мы молимся лишь душе твоей золотой. Своим </w:t>
      </w:r>
      <w:proofErr w:type="gramStart"/>
      <w:r w:rsidRPr="00E945F7">
        <w:rPr>
          <w:rFonts w:ascii="Times New Roman" w:eastAsia="Times New Roman" w:hAnsi="Times New Roman" w:cs="Times New Roman"/>
          <w:sz w:val="28"/>
          <w:szCs w:val="28"/>
        </w:rPr>
        <w:t>неведеньем</w:t>
      </w:r>
      <w:proofErr w:type="gramEnd"/>
      <w:r w:rsidRPr="00E945F7">
        <w:rPr>
          <w:rFonts w:ascii="Times New Roman" w:eastAsia="Times New Roman" w:hAnsi="Times New Roman" w:cs="Times New Roman"/>
          <w:sz w:val="28"/>
          <w:szCs w:val="28"/>
        </w:rPr>
        <w:t xml:space="preserve"> и мы спасаем свою душу» (5, 63). Здесь происходит метафорический переход от «золотых сокровищ», «золотой статуи» </w:t>
      </w:r>
      <w:proofErr w:type="spellStart"/>
      <w:r w:rsidRPr="00E945F7">
        <w:rPr>
          <w:rFonts w:ascii="Times New Roman" w:eastAsia="Times New Roman" w:hAnsi="Times New Roman" w:cs="Times New Roman"/>
          <w:sz w:val="28"/>
          <w:szCs w:val="28"/>
        </w:rPr>
        <w:t>Сорни-най</w:t>
      </w:r>
      <w:proofErr w:type="spellEnd"/>
      <w:r w:rsidRPr="00E945F7">
        <w:rPr>
          <w:rFonts w:ascii="Times New Roman" w:eastAsia="Times New Roman" w:hAnsi="Times New Roman" w:cs="Times New Roman"/>
          <w:sz w:val="28"/>
          <w:szCs w:val="28"/>
        </w:rPr>
        <w:t xml:space="preserve"> к «золотой душе», «золоту души» - добру, которое приносит людям Золотая богиня. Подтверждением   этому могут служить слова </w:t>
      </w:r>
      <w:proofErr w:type="spellStart"/>
      <w:r w:rsidRPr="00E945F7">
        <w:rPr>
          <w:rFonts w:ascii="Times New Roman" w:eastAsia="Times New Roman" w:hAnsi="Times New Roman" w:cs="Times New Roman"/>
          <w:sz w:val="28"/>
          <w:szCs w:val="28"/>
        </w:rPr>
        <w:t>С.С.Динисламовой</w:t>
      </w:r>
      <w:proofErr w:type="spellEnd"/>
      <w:r w:rsidRPr="00E945F7">
        <w:rPr>
          <w:rFonts w:ascii="Times New Roman" w:eastAsia="Times New Roman" w:hAnsi="Times New Roman" w:cs="Times New Roman"/>
          <w:sz w:val="28"/>
          <w:szCs w:val="28"/>
        </w:rPr>
        <w:t xml:space="preserve">, </w:t>
      </w:r>
      <w:proofErr w:type="gramStart"/>
      <w:r w:rsidRPr="00E945F7">
        <w:rPr>
          <w:rFonts w:ascii="Times New Roman" w:eastAsia="Times New Roman" w:hAnsi="Times New Roman" w:cs="Times New Roman"/>
          <w:sz w:val="28"/>
          <w:szCs w:val="28"/>
        </w:rPr>
        <w:t>которая  отмечает</w:t>
      </w:r>
      <w:proofErr w:type="gramEnd"/>
      <w:r w:rsidRPr="00E945F7">
        <w:rPr>
          <w:rFonts w:ascii="Times New Roman" w:eastAsia="Times New Roman" w:hAnsi="Times New Roman" w:cs="Times New Roman"/>
          <w:sz w:val="28"/>
          <w:szCs w:val="28"/>
        </w:rPr>
        <w:t>, что «</w:t>
      </w:r>
      <w:proofErr w:type="spellStart"/>
      <w:r w:rsidRPr="00E945F7">
        <w:rPr>
          <w:rFonts w:ascii="Times New Roman" w:eastAsia="Times New Roman" w:hAnsi="Times New Roman" w:cs="Times New Roman"/>
          <w:sz w:val="28"/>
          <w:szCs w:val="28"/>
        </w:rPr>
        <w:t>Сорни-Най</w:t>
      </w:r>
      <w:proofErr w:type="spellEnd"/>
      <w:r w:rsidRPr="00E945F7">
        <w:rPr>
          <w:rFonts w:ascii="Times New Roman" w:eastAsia="Times New Roman" w:hAnsi="Times New Roman" w:cs="Times New Roman"/>
          <w:sz w:val="28"/>
          <w:szCs w:val="28"/>
        </w:rPr>
        <w:t xml:space="preserve"> - это не </w:t>
      </w:r>
      <w:r w:rsidRPr="00E945F7">
        <w:rPr>
          <w:rFonts w:ascii="Times New Roman" w:eastAsia="Times New Roman" w:hAnsi="Times New Roman" w:cs="Times New Roman"/>
          <w:sz w:val="28"/>
          <w:szCs w:val="28"/>
        </w:rPr>
        <w:lastRenderedPageBreak/>
        <w:t>материализованный образ, а идеальное начало: доброта, «золото души», это ве</w:t>
      </w:r>
      <w:r w:rsidR="00F21B50" w:rsidRPr="00E945F7">
        <w:rPr>
          <w:rFonts w:ascii="Times New Roman" w:eastAsia="Times New Roman" w:hAnsi="Times New Roman" w:cs="Times New Roman"/>
          <w:sz w:val="28"/>
          <w:szCs w:val="28"/>
        </w:rPr>
        <w:t>ра и надежда людей на лучшее» [4</w:t>
      </w:r>
      <w:r w:rsidRPr="00E945F7">
        <w:rPr>
          <w:rFonts w:ascii="Times New Roman" w:eastAsia="Times New Roman" w:hAnsi="Times New Roman" w:cs="Times New Roman"/>
          <w:sz w:val="28"/>
          <w:szCs w:val="28"/>
        </w:rPr>
        <w:t>,с.131].Не случайно лексема «золото» и её производные: «золотой», «золотистый», «золотиться», «радужно-золотистый», «золотисто-рыжий», «золото-зелёный», «золотоволосая» в прямом и переносном значениях встречаются в повести более 90 раз.</w:t>
      </w:r>
      <w:r w:rsidRPr="00E945F7">
        <w:rPr>
          <w:rFonts w:ascii="Times New Roman" w:eastAsia="Arial Unicode MS" w:hAnsi="Times New Roman" w:cs="Times New Roman"/>
          <w:color w:val="000000"/>
          <w:sz w:val="28"/>
          <w:szCs w:val="28"/>
        </w:rPr>
        <w:t xml:space="preserve"> Следует отметить, что автор в своих произведениях использует мансийскую мифологию не только в сакральном прямом, но и в </w:t>
      </w:r>
      <w:proofErr w:type="spellStart"/>
      <w:r w:rsidRPr="00E945F7">
        <w:rPr>
          <w:rFonts w:ascii="Times New Roman" w:eastAsia="Arial Unicode MS" w:hAnsi="Times New Roman" w:cs="Times New Roman"/>
          <w:color w:val="000000"/>
          <w:sz w:val="28"/>
          <w:szCs w:val="28"/>
        </w:rPr>
        <w:t>десакрализованном</w:t>
      </w:r>
      <w:proofErr w:type="spellEnd"/>
      <w:r w:rsidRPr="00E945F7">
        <w:rPr>
          <w:rFonts w:ascii="Times New Roman" w:eastAsia="Arial Unicode MS" w:hAnsi="Times New Roman" w:cs="Times New Roman"/>
          <w:color w:val="000000"/>
          <w:sz w:val="28"/>
          <w:szCs w:val="28"/>
        </w:rPr>
        <w:t xml:space="preserve"> переносном значении — для метафоризации своего творчества.</w:t>
      </w:r>
      <w:r w:rsidRPr="00E945F7">
        <w:rPr>
          <w:rFonts w:ascii="Times New Roman" w:eastAsia="Times New Roman" w:hAnsi="Times New Roman" w:cs="Times New Roman"/>
          <w:sz w:val="28"/>
          <w:szCs w:val="28"/>
        </w:rPr>
        <w:t xml:space="preserve"> На эту особенность указывает </w:t>
      </w:r>
      <w:proofErr w:type="spellStart"/>
      <w:r w:rsidRPr="00E945F7">
        <w:rPr>
          <w:rFonts w:ascii="Times New Roman" w:eastAsia="Times New Roman" w:hAnsi="Times New Roman" w:cs="Times New Roman"/>
          <w:sz w:val="28"/>
          <w:szCs w:val="28"/>
        </w:rPr>
        <w:t>Е.В.Чепкасов</w:t>
      </w:r>
      <w:proofErr w:type="spellEnd"/>
      <w:r w:rsidRPr="00E945F7">
        <w:rPr>
          <w:rFonts w:ascii="Times New Roman" w:eastAsia="Times New Roman" w:hAnsi="Times New Roman" w:cs="Times New Roman"/>
          <w:sz w:val="28"/>
          <w:szCs w:val="28"/>
        </w:rPr>
        <w:t xml:space="preserve">: «Для </w:t>
      </w:r>
      <w:proofErr w:type="spellStart"/>
      <w:r w:rsidRPr="00E945F7">
        <w:rPr>
          <w:rFonts w:ascii="Times New Roman" w:eastAsia="Times New Roman" w:hAnsi="Times New Roman" w:cs="Times New Roman"/>
          <w:sz w:val="28"/>
          <w:szCs w:val="28"/>
        </w:rPr>
        <w:t>Ю.Н.Шесталова</w:t>
      </w:r>
      <w:proofErr w:type="spellEnd"/>
      <w:r w:rsidRPr="00E945F7">
        <w:rPr>
          <w:rFonts w:ascii="Times New Roman" w:eastAsia="Times New Roman" w:hAnsi="Times New Roman" w:cs="Times New Roman"/>
          <w:sz w:val="28"/>
          <w:szCs w:val="28"/>
        </w:rPr>
        <w:t xml:space="preserve"> традиционная мансийская мифология также является способом метафоризации его художественной реальности и сокровищницей сво</w:t>
      </w:r>
      <w:r w:rsidR="00F21B50" w:rsidRPr="00E945F7">
        <w:rPr>
          <w:rFonts w:ascii="Times New Roman" w:eastAsia="Times New Roman" w:hAnsi="Times New Roman" w:cs="Times New Roman"/>
          <w:sz w:val="28"/>
          <w:szCs w:val="28"/>
        </w:rPr>
        <w:t>еобычных поэтических образов» [11</w:t>
      </w:r>
      <w:r w:rsidRPr="00E945F7">
        <w:rPr>
          <w:rFonts w:ascii="Times New Roman" w:eastAsia="Times New Roman" w:hAnsi="Times New Roman" w:cs="Times New Roman"/>
          <w:sz w:val="28"/>
          <w:szCs w:val="28"/>
        </w:rPr>
        <w:t xml:space="preserve">, </w:t>
      </w:r>
      <w:proofErr w:type="gramStart"/>
      <w:r w:rsidRPr="00E945F7">
        <w:rPr>
          <w:rFonts w:ascii="Times New Roman" w:eastAsia="Times New Roman" w:hAnsi="Times New Roman" w:cs="Times New Roman"/>
          <w:sz w:val="28"/>
          <w:szCs w:val="28"/>
        </w:rPr>
        <w:t>с.424 ]</w:t>
      </w:r>
      <w:proofErr w:type="gramEnd"/>
      <w:r w:rsidRPr="00E945F7">
        <w:rPr>
          <w:rFonts w:ascii="Times New Roman" w:eastAsia="Times New Roman" w:hAnsi="Times New Roman" w:cs="Times New Roman"/>
          <w:sz w:val="28"/>
          <w:szCs w:val="28"/>
        </w:rPr>
        <w:t xml:space="preserve">. </w:t>
      </w:r>
    </w:p>
    <w:p w:rsidR="003064E4" w:rsidRPr="00E945F7" w:rsidRDefault="003064E4" w:rsidP="003064E4">
      <w:pPr>
        <w:spacing w:before="150" w:after="0" w:line="360" w:lineRule="auto"/>
        <w:ind w:firstLine="709"/>
        <w:jc w:val="both"/>
        <w:rPr>
          <w:rFonts w:ascii="Times New Roman" w:eastAsia="Times New Roman" w:hAnsi="Times New Roman" w:cs="Times New Roman"/>
          <w:color w:val="0D0D0D" w:themeColor="text1" w:themeTint="F2"/>
          <w:sz w:val="28"/>
          <w:szCs w:val="28"/>
        </w:rPr>
      </w:pPr>
      <w:r w:rsidRPr="00E945F7">
        <w:rPr>
          <w:rFonts w:ascii="Times New Roman" w:hAnsi="Times New Roman" w:cs="Times New Roman"/>
          <w:color w:val="000000"/>
          <w:sz w:val="28"/>
          <w:szCs w:val="28"/>
        </w:rPr>
        <w:t xml:space="preserve">Интерпретационный компонент исследуемого концепта содержит признаки, отождествляющие лексему «богиня» с элементами окружающего природного мира. Такими в повести </w:t>
      </w:r>
      <w:proofErr w:type="gramStart"/>
      <w:r w:rsidRPr="00E945F7">
        <w:rPr>
          <w:rFonts w:ascii="Times New Roman" w:hAnsi="Times New Roman" w:cs="Times New Roman"/>
          <w:color w:val="000000"/>
          <w:sz w:val="28"/>
          <w:szCs w:val="28"/>
        </w:rPr>
        <w:t>выступают  огонь</w:t>
      </w:r>
      <w:proofErr w:type="gramEnd"/>
      <w:r w:rsidRPr="00E945F7">
        <w:rPr>
          <w:rFonts w:ascii="Times New Roman" w:hAnsi="Times New Roman" w:cs="Times New Roman"/>
          <w:color w:val="000000"/>
          <w:sz w:val="28"/>
          <w:szCs w:val="28"/>
        </w:rPr>
        <w:t>, нефть.</w:t>
      </w:r>
      <w:r w:rsidRPr="00E945F7">
        <w:rPr>
          <w:rFonts w:ascii="Times New Roman" w:hAnsi="Times New Roman" w:cs="Times New Roman"/>
          <w:color w:val="000000"/>
          <w:sz w:val="28"/>
          <w:szCs w:val="28"/>
          <w:shd w:val="clear" w:color="auto" w:fill="FFFFFF"/>
        </w:rPr>
        <w:t xml:space="preserve"> «У обских </w:t>
      </w:r>
      <w:proofErr w:type="spellStart"/>
      <w:r w:rsidRPr="00E945F7">
        <w:rPr>
          <w:rFonts w:ascii="Times New Roman" w:hAnsi="Times New Roman" w:cs="Times New Roman"/>
          <w:color w:val="000000"/>
          <w:sz w:val="28"/>
          <w:szCs w:val="28"/>
          <w:shd w:val="clear" w:color="auto" w:fill="FFFFFF"/>
        </w:rPr>
        <w:t>угров</w:t>
      </w:r>
      <w:proofErr w:type="spellEnd"/>
      <w:r w:rsidRPr="00E945F7">
        <w:rPr>
          <w:rFonts w:ascii="Times New Roman" w:hAnsi="Times New Roman" w:cs="Times New Roman"/>
          <w:color w:val="000000"/>
          <w:sz w:val="28"/>
          <w:szCs w:val="28"/>
          <w:shd w:val="clear" w:color="auto" w:fill="FFFFFF"/>
        </w:rPr>
        <w:t xml:space="preserve">, так же, </w:t>
      </w:r>
      <w:proofErr w:type="gramStart"/>
      <w:r w:rsidRPr="00E945F7">
        <w:rPr>
          <w:rFonts w:ascii="Times New Roman" w:hAnsi="Times New Roman" w:cs="Times New Roman"/>
          <w:color w:val="000000"/>
          <w:sz w:val="28"/>
          <w:szCs w:val="28"/>
          <w:shd w:val="clear" w:color="auto" w:fill="FFFFFF"/>
        </w:rPr>
        <w:t>как  у</w:t>
      </w:r>
      <w:proofErr w:type="gramEnd"/>
      <w:r w:rsidRPr="00E945F7">
        <w:rPr>
          <w:rFonts w:ascii="Times New Roman" w:hAnsi="Times New Roman" w:cs="Times New Roman"/>
          <w:color w:val="000000"/>
          <w:sz w:val="28"/>
          <w:szCs w:val="28"/>
          <w:shd w:val="clear" w:color="auto" w:fill="FFFFFF"/>
        </w:rPr>
        <w:t xml:space="preserve"> многих других народов, огонь всегда почитался как святая и чистая природная стихия, обладающая целительными свойствами, к которой отн</w:t>
      </w:r>
      <w:r w:rsidR="00F21B50" w:rsidRPr="00E945F7">
        <w:rPr>
          <w:rFonts w:ascii="Times New Roman" w:hAnsi="Times New Roman" w:cs="Times New Roman"/>
          <w:color w:val="000000"/>
          <w:sz w:val="28"/>
          <w:szCs w:val="28"/>
          <w:shd w:val="clear" w:color="auto" w:fill="FFFFFF"/>
        </w:rPr>
        <w:t>осились как к живому существу»[11</w:t>
      </w:r>
      <w:r w:rsidRPr="00E945F7">
        <w:rPr>
          <w:rFonts w:ascii="Times New Roman" w:hAnsi="Times New Roman" w:cs="Times New Roman"/>
          <w:color w:val="000000"/>
          <w:sz w:val="28"/>
          <w:szCs w:val="28"/>
          <w:shd w:val="clear" w:color="auto" w:fill="FFFFFF"/>
        </w:rPr>
        <w:t>,с.83]. Приведём примеры из повести, отождествляющие Золотую богиню с огнём. «</w:t>
      </w:r>
      <w:proofErr w:type="spellStart"/>
      <w:r w:rsidRPr="00E945F7">
        <w:rPr>
          <w:rFonts w:ascii="Times New Roman" w:hAnsi="Times New Roman" w:cs="Times New Roman"/>
          <w:color w:val="000000"/>
          <w:sz w:val="28"/>
          <w:szCs w:val="28"/>
          <w:shd w:val="clear" w:color="auto" w:fill="FFFFFF"/>
        </w:rPr>
        <w:t>Сорни-най</w:t>
      </w:r>
      <w:proofErr w:type="spellEnd"/>
      <w:r w:rsidRPr="00E945F7">
        <w:rPr>
          <w:rFonts w:ascii="Times New Roman" w:hAnsi="Times New Roman" w:cs="Times New Roman"/>
          <w:color w:val="000000"/>
          <w:sz w:val="28"/>
          <w:szCs w:val="28"/>
          <w:shd w:val="clear" w:color="auto" w:fill="FFFFFF"/>
        </w:rPr>
        <w:t xml:space="preserve"> — так зовут огонь манси. Золотой богиней величают. Кому же поклонялись древние? «Золотой бабе», запрятанной в лесу, или золотому огню?» (5, 68). Как указывает исследователь мансийской мифологии </w:t>
      </w:r>
      <w:proofErr w:type="spellStart"/>
      <w:r w:rsidRPr="00E945F7">
        <w:rPr>
          <w:rFonts w:ascii="Times New Roman" w:hAnsi="Times New Roman" w:cs="Times New Roman"/>
          <w:color w:val="000000"/>
          <w:sz w:val="28"/>
          <w:szCs w:val="28"/>
          <w:shd w:val="clear" w:color="auto" w:fill="FFFFFF"/>
        </w:rPr>
        <w:t>Т.В.Волдина</w:t>
      </w:r>
      <w:proofErr w:type="spellEnd"/>
      <w:r w:rsidRPr="00E945F7">
        <w:rPr>
          <w:rFonts w:ascii="Times New Roman" w:hAnsi="Times New Roman" w:cs="Times New Roman"/>
          <w:color w:val="000000"/>
          <w:sz w:val="28"/>
          <w:szCs w:val="28"/>
          <w:shd w:val="clear" w:color="auto" w:fill="FFFFFF"/>
        </w:rPr>
        <w:t xml:space="preserve">, в традиционной культуре обских </w:t>
      </w:r>
      <w:proofErr w:type="spellStart"/>
      <w:r w:rsidRPr="00E945F7">
        <w:rPr>
          <w:rFonts w:ascii="Times New Roman" w:hAnsi="Times New Roman" w:cs="Times New Roman"/>
          <w:color w:val="000000"/>
          <w:sz w:val="28"/>
          <w:szCs w:val="28"/>
          <w:shd w:val="clear" w:color="auto" w:fill="FFFFFF"/>
        </w:rPr>
        <w:t>угров</w:t>
      </w:r>
      <w:proofErr w:type="spellEnd"/>
      <w:r w:rsidRPr="00E945F7">
        <w:rPr>
          <w:rFonts w:ascii="Times New Roman" w:hAnsi="Times New Roman" w:cs="Times New Roman"/>
          <w:color w:val="000000"/>
          <w:sz w:val="28"/>
          <w:szCs w:val="28"/>
          <w:shd w:val="clear" w:color="auto" w:fill="FFFFFF"/>
        </w:rPr>
        <w:t xml:space="preserve"> огонь и вода «могут выступать в роли персонифицированных божеств или абстрактных божественных стихий, содействующих трансформации состояний, своеобразных проводнико</w:t>
      </w:r>
      <w:r w:rsidR="00F21B50" w:rsidRPr="00E945F7">
        <w:rPr>
          <w:rFonts w:ascii="Times New Roman" w:hAnsi="Times New Roman" w:cs="Times New Roman"/>
          <w:color w:val="000000"/>
          <w:sz w:val="28"/>
          <w:szCs w:val="28"/>
          <w:shd w:val="clear" w:color="auto" w:fill="FFFFFF"/>
        </w:rPr>
        <w:t>в и посредников между мирами» [</w:t>
      </w:r>
      <w:proofErr w:type="gramStart"/>
      <w:r w:rsidR="00F21B50" w:rsidRPr="00E945F7">
        <w:rPr>
          <w:rFonts w:ascii="Times New Roman" w:hAnsi="Times New Roman" w:cs="Times New Roman"/>
          <w:color w:val="000000"/>
          <w:sz w:val="28"/>
          <w:szCs w:val="28"/>
          <w:shd w:val="clear" w:color="auto" w:fill="FFFFFF"/>
        </w:rPr>
        <w:t>11</w:t>
      </w:r>
      <w:r w:rsidRPr="00E945F7">
        <w:rPr>
          <w:rFonts w:ascii="Times New Roman" w:hAnsi="Times New Roman" w:cs="Times New Roman"/>
          <w:color w:val="000000"/>
          <w:sz w:val="28"/>
          <w:szCs w:val="28"/>
          <w:shd w:val="clear" w:color="auto" w:fill="FFFFFF"/>
        </w:rPr>
        <w:t>,с.</w:t>
      </w:r>
      <w:proofErr w:type="gramEnd"/>
      <w:r w:rsidRPr="00E945F7">
        <w:rPr>
          <w:rFonts w:ascii="Times New Roman" w:hAnsi="Times New Roman" w:cs="Times New Roman"/>
          <w:color w:val="000000"/>
          <w:sz w:val="28"/>
          <w:szCs w:val="28"/>
          <w:shd w:val="clear" w:color="auto" w:fill="FFFFFF"/>
        </w:rPr>
        <w:t>83].</w:t>
      </w:r>
      <w:r w:rsidRPr="00E945F7">
        <w:rPr>
          <w:rFonts w:ascii="Times New Roman" w:hAnsi="Times New Roman" w:cs="Times New Roman"/>
          <w:sz w:val="28"/>
          <w:szCs w:val="28"/>
        </w:rPr>
        <w:t xml:space="preserve"> Находим у </w:t>
      </w:r>
      <w:proofErr w:type="spellStart"/>
      <w:r w:rsidRPr="00E945F7">
        <w:rPr>
          <w:rFonts w:ascii="Times New Roman" w:hAnsi="Times New Roman" w:cs="Times New Roman"/>
          <w:sz w:val="28"/>
          <w:szCs w:val="28"/>
        </w:rPr>
        <w:t>Ю.Н.Шесталова</w:t>
      </w:r>
      <w:proofErr w:type="spellEnd"/>
      <w:r w:rsidRPr="00E945F7">
        <w:rPr>
          <w:rFonts w:ascii="Times New Roman" w:hAnsi="Times New Roman" w:cs="Times New Roman"/>
          <w:sz w:val="28"/>
          <w:szCs w:val="28"/>
        </w:rPr>
        <w:t xml:space="preserve">: «Старые манси и теперь отвешивают поклон огню и воде, камню и дереву. </w:t>
      </w:r>
      <w:proofErr w:type="gramStart"/>
      <w:r w:rsidRPr="00E945F7">
        <w:rPr>
          <w:rFonts w:ascii="Times New Roman" w:hAnsi="Times New Roman" w:cs="Times New Roman"/>
          <w:sz w:val="28"/>
          <w:szCs w:val="28"/>
        </w:rPr>
        <w:t>Нет-нет</w:t>
      </w:r>
      <w:proofErr w:type="gramEnd"/>
      <w:r w:rsidRPr="00E945F7">
        <w:rPr>
          <w:rFonts w:ascii="Times New Roman" w:hAnsi="Times New Roman" w:cs="Times New Roman"/>
          <w:sz w:val="28"/>
          <w:szCs w:val="28"/>
        </w:rPr>
        <w:t xml:space="preserve"> да и вспомнят и о </w:t>
      </w:r>
      <w:proofErr w:type="spellStart"/>
      <w:r w:rsidRPr="00E945F7">
        <w:rPr>
          <w:rFonts w:ascii="Times New Roman" w:hAnsi="Times New Roman" w:cs="Times New Roman"/>
          <w:sz w:val="28"/>
          <w:szCs w:val="28"/>
        </w:rPr>
        <w:t>Сорни-най</w:t>
      </w:r>
      <w:proofErr w:type="spellEnd"/>
      <w:r w:rsidRPr="00E945F7">
        <w:rPr>
          <w:rFonts w:ascii="Times New Roman" w:hAnsi="Times New Roman" w:cs="Times New Roman"/>
          <w:sz w:val="28"/>
          <w:szCs w:val="28"/>
        </w:rPr>
        <w:t>» (5,104).</w:t>
      </w:r>
      <w:r w:rsidRPr="00E945F7">
        <w:rPr>
          <w:rFonts w:ascii="Times New Roman" w:hAnsi="Times New Roman" w:cs="Times New Roman"/>
          <w:color w:val="000000"/>
          <w:sz w:val="28"/>
          <w:szCs w:val="28"/>
          <w:shd w:val="clear" w:color="auto" w:fill="FFFFFF"/>
        </w:rPr>
        <w:t xml:space="preserve"> «</w:t>
      </w:r>
      <w:proofErr w:type="spellStart"/>
      <w:r w:rsidRPr="00E945F7">
        <w:rPr>
          <w:rFonts w:ascii="Times New Roman" w:hAnsi="Times New Roman" w:cs="Times New Roman"/>
          <w:color w:val="000000"/>
          <w:sz w:val="28"/>
          <w:szCs w:val="28"/>
          <w:shd w:val="clear" w:color="auto" w:fill="FFFFFF"/>
        </w:rPr>
        <w:t>Сорни-най</w:t>
      </w:r>
      <w:proofErr w:type="spellEnd"/>
      <w:r w:rsidRPr="00E945F7">
        <w:rPr>
          <w:rFonts w:ascii="Times New Roman" w:hAnsi="Times New Roman" w:cs="Times New Roman"/>
          <w:color w:val="000000"/>
          <w:sz w:val="28"/>
          <w:szCs w:val="28"/>
          <w:shd w:val="clear" w:color="auto" w:fill="FFFFFF"/>
        </w:rPr>
        <w:t xml:space="preserve"> Золотая богиня Она плясала, взмахивая золотыми руками. Полные колени ее сверкали. </w:t>
      </w:r>
      <w:r w:rsidRPr="00E945F7">
        <w:rPr>
          <w:rFonts w:ascii="Times New Roman" w:hAnsi="Times New Roman" w:cs="Times New Roman"/>
          <w:color w:val="000000"/>
          <w:sz w:val="28"/>
          <w:szCs w:val="28"/>
          <w:shd w:val="clear" w:color="auto" w:fill="FFFFFF"/>
        </w:rPr>
        <w:lastRenderedPageBreak/>
        <w:t>Тонкая талия извивалась, гнулась. Волосы ее все в лучистых звездах летели ввысь. И вся она, сияющая, щедрая, мчалась куда-то, даря тепло и свет. Тепло и свет Сергей чувствовал на себе. Он даже потрогал себя и протянул к огню руки» (5, 202).</w:t>
      </w:r>
      <w:r w:rsidRPr="00E945F7">
        <w:rPr>
          <w:rStyle w:val="block"/>
          <w:rFonts w:ascii="Times New Roman" w:hAnsi="Times New Roman" w:cs="Times New Roman"/>
          <w:color w:val="545454"/>
          <w:sz w:val="28"/>
          <w:szCs w:val="28"/>
        </w:rPr>
        <w:t xml:space="preserve"> </w:t>
      </w:r>
      <w:r w:rsidRPr="00E945F7">
        <w:rPr>
          <w:rStyle w:val="block"/>
          <w:rFonts w:ascii="Times New Roman" w:hAnsi="Times New Roman" w:cs="Times New Roman"/>
          <w:color w:val="0D0D0D" w:themeColor="text1" w:themeTint="F2"/>
          <w:sz w:val="28"/>
          <w:szCs w:val="28"/>
        </w:rPr>
        <w:t xml:space="preserve">Огонь у манси считается священным. Он может защитить и очистить, не даст войти в дом злым духам. Называя </w:t>
      </w:r>
      <w:proofErr w:type="spellStart"/>
      <w:r w:rsidRPr="00E945F7">
        <w:rPr>
          <w:rStyle w:val="block"/>
          <w:rFonts w:ascii="Times New Roman" w:hAnsi="Times New Roman" w:cs="Times New Roman"/>
          <w:color w:val="0D0D0D" w:themeColor="text1" w:themeTint="F2"/>
          <w:sz w:val="28"/>
          <w:szCs w:val="28"/>
        </w:rPr>
        <w:t>Сорни-най</w:t>
      </w:r>
      <w:proofErr w:type="spellEnd"/>
      <w:r w:rsidRPr="00E945F7">
        <w:rPr>
          <w:rStyle w:val="block"/>
          <w:rFonts w:ascii="Times New Roman" w:hAnsi="Times New Roman" w:cs="Times New Roman"/>
          <w:color w:val="0D0D0D" w:themeColor="text1" w:themeTint="F2"/>
          <w:sz w:val="28"/>
          <w:szCs w:val="28"/>
        </w:rPr>
        <w:t xml:space="preserve"> огненной Богиней, автор придаёт ей </w:t>
      </w:r>
      <w:proofErr w:type="gramStart"/>
      <w:r w:rsidRPr="00E945F7">
        <w:rPr>
          <w:rStyle w:val="block"/>
          <w:rFonts w:ascii="Times New Roman" w:hAnsi="Times New Roman" w:cs="Times New Roman"/>
          <w:color w:val="0D0D0D" w:themeColor="text1" w:themeTint="F2"/>
          <w:sz w:val="28"/>
          <w:szCs w:val="28"/>
        </w:rPr>
        <w:t>эти  качества</w:t>
      </w:r>
      <w:proofErr w:type="gramEnd"/>
      <w:r w:rsidRPr="00E945F7">
        <w:rPr>
          <w:rStyle w:val="block"/>
          <w:rFonts w:ascii="Times New Roman" w:hAnsi="Times New Roman" w:cs="Times New Roman"/>
          <w:color w:val="0D0D0D" w:themeColor="text1" w:themeTint="F2"/>
          <w:sz w:val="28"/>
          <w:szCs w:val="28"/>
        </w:rPr>
        <w:t xml:space="preserve"> огня из мансийской мифологии.</w:t>
      </w:r>
    </w:p>
    <w:p w:rsidR="003064E4" w:rsidRPr="00E945F7" w:rsidRDefault="003064E4" w:rsidP="003064E4">
      <w:pPr>
        <w:spacing w:before="240" w:after="240" w:line="360" w:lineRule="auto"/>
        <w:ind w:firstLine="709"/>
        <w:jc w:val="both"/>
        <w:rPr>
          <w:rFonts w:ascii="Times New Roman" w:hAnsi="Times New Roman" w:cs="Times New Roman"/>
          <w:color w:val="000000"/>
          <w:sz w:val="28"/>
          <w:szCs w:val="28"/>
        </w:rPr>
      </w:pPr>
      <w:r w:rsidRPr="00E945F7">
        <w:rPr>
          <w:rFonts w:ascii="Times New Roman" w:hAnsi="Times New Roman" w:cs="Times New Roman"/>
          <w:color w:val="000000"/>
          <w:sz w:val="28"/>
          <w:szCs w:val="28"/>
        </w:rPr>
        <w:t xml:space="preserve"> В повести достаточное количество примеров, отождествляющих </w:t>
      </w:r>
      <w:proofErr w:type="spellStart"/>
      <w:r w:rsidRPr="00E945F7">
        <w:rPr>
          <w:rFonts w:ascii="Times New Roman" w:hAnsi="Times New Roman" w:cs="Times New Roman"/>
          <w:color w:val="000000"/>
          <w:sz w:val="28"/>
          <w:szCs w:val="28"/>
        </w:rPr>
        <w:t>Сорни-най</w:t>
      </w:r>
      <w:proofErr w:type="spellEnd"/>
      <w:r w:rsidRPr="00E945F7">
        <w:rPr>
          <w:rFonts w:ascii="Times New Roman" w:hAnsi="Times New Roman" w:cs="Times New Roman"/>
          <w:color w:val="000000"/>
          <w:sz w:val="28"/>
          <w:szCs w:val="28"/>
        </w:rPr>
        <w:t xml:space="preserve"> с чёрным золотом - нефтью.</w:t>
      </w:r>
      <w:r w:rsidRPr="00E945F7">
        <w:rPr>
          <w:rFonts w:ascii="Times New Roman" w:eastAsia="Times New Roman" w:hAnsi="Times New Roman" w:cs="Times New Roman"/>
          <w:color w:val="000000"/>
          <w:sz w:val="28"/>
          <w:szCs w:val="28"/>
        </w:rPr>
        <w:t xml:space="preserve"> </w:t>
      </w:r>
      <w:r w:rsidRPr="00E945F7">
        <w:rPr>
          <w:rFonts w:ascii="Times New Roman" w:hAnsi="Times New Roman" w:cs="Times New Roman"/>
          <w:color w:val="000000"/>
          <w:sz w:val="28"/>
          <w:szCs w:val="28"/>
          <w:shd w:val="clear" w:color="auto" w:fill="FFFFFF"/>
        </w:rPr>
        <w:t xml:space="preserve">«В Березове </w:t>
      </w:r>
      <w:proofErr w:type="gramStart"/>
      <w:r w:rsidRPr="00E945F7">
        <w:rPr>
          <w:rFonts w:ascii="Times New Roman" w:hAnsi="Times New Roman" w:cs="Times New Roman"/>
          <w:color w:val="000000"/>
          <w:sz w:val="28"/>
          <w:szCs w:val="28"/>
          <w:shd w:val="clear" w:color="auto" w:fill="FFFFFF"/>
        </w:rPr>
        <w:t>знаешь</w:t>
      </w:r>
      <w:proofErr w:type="gramEnd"/>
      <w:r w:rsidRPr="00E945F7">
        <w:rPr>
          <w:rFonts w:ascii="Times New Roman" w:hAnsi="Times New Roman" w:cs="Times New Roman"/>
          <w:color w:val="000000"/>
          <w:sz w:val="28"/>
          <w:szCs w:val="28"/>
          <w:shd w:val="clear" w:color="auto" w:fill="FFFFFF"/>
        </w:rPr>
        <w:t xml:space="preserve"> что творится! Небо гудит. Земля дрожит. Деревья пляшут, как шальные. То сам Священный бык земли бесится. Он вырвался из плена. Ревет. Плюется горячей водой, песком. Из его пасти летят каменья огненные. А за ним следом с гулом и громом выходит </w:t>
      </w:r>
      <w:proofErr w:type="spellStart"/>
      <w:r w:rsidRPr="00E945F7">
        <w:rPr>
          <w:rFonts w:ascii="Times New Roman" w:hAnsi="Times New Roman" w:cs="Times New Roman"/>
          <w:color w:val="000000"/>
          <w:sz w:val="28"/>
          <w:szCs w:val="28"/>
          <w:shd w:val="clear" w:color="auto" w:fill="FFFFFF"/>
        </w:rPr>
        <w:t>Сорни-най</w:t>
      </w:r>
      <w:proofErr w:type="spellEnd"/>
      <w:r w:rsidRPr="00E945F7">
        <w:rPr>
          <w:rFonts w:ascii="Times New Roman" w:hAnsi="Times New Roman" w:cs="Times New Roman"/>
          <w:color w:val="000000"/>
          <w:sz w:val="28"/>
          <w:szCs w:val="28"/>
          <w:shd w:val="clear" w:color="auto" w:fill="FFFFFF"/>
        </w:rPr>
        <w:t xml:space="preserve">. Наша золотая огненная богиня…» (5, 127). </w:t>
      </w:r>
      <w:r w:rsidRPr="00E945F7">
        <w:rPr>
          <w:rFonts w:ascii="Times New Roman" w:hAnsi="Times New Roman" w:cs="Times New Roman"/>
          <w:color w:val="000000"/>
          <w:sz w:val="28"/>
          <w:szCs w:val="28"/>
        </w:rPr>
        <w:t>«Целых двое суток люди вели эту, казалось бы, нечеловеческую борьбу. И все же победили. Угомонилась богиня, отдала свои сокровища» (5, 218).</w:t>
      </w:r>
      <w:r w:rsidRPr="00E945F7">
        <w:rPr>
          <w:rFonts w:ascii="Times New Roman" w:hAnsi="Times New Roman" w:cs="Times New Roman"/>
          <w:color w:val="000000"/>
          <w:sz w:val="28"/>
          <w:szCs w:val="28"/>
          <w:shd w:val="clear" w:color="auto" w:fill="FFFFFF"/>
        </w:rPr>
        <w:t xml:space="preserve"> Не случайно в преломлении </w:t>
      </w:r>
      <w:proofErr w:type="spellStart"/>
      <w:r w:rsidRPr="00E945F7">
        <w:rPr>
          <w:rFonts w:ascii="Times New Roman" w:hAnsi="Times New Roman" w:cs="Times New Roman"/>
          <w:color w:val="000000"/>
          <w:sz w:val="28"/>
          <w:szCs w:val="28"/>
          <w:shd w:val="clear" w:color="auto" w:fill="FFFFFF"/>
        </w:rPr>
        <w:t>шесталовской</w:t>
      </w:r>
      <w:proofErr w:type="spellEnd"/>
      <w:r w:rsidRPr="00E945F7">
        <w:rPr>
          <w:rFonts w:ascii="Times New Roman" w:hAnsi="Times New Roman" w:cs="Times New Roman"/>
          <w:color w:val="000000"/>
          <w:sz w:val="28"/>
          <w:szCs w:val="28"/>
          <w:shd w:val="clear" w:color="auto" w:fill="FFFFFF"/>
        </w:rPr>
        <w:t xml:space="preserve"> фантазии Золотая богиня превращается в символ нефти, подземного чёрного золота. Это то богатство, которым щедро делится </w:t>
      </w:r>
      <w:proofErr w:type="spellStart"/>
      <w:r w:rsidRPr="00E945F7">
        <w:rPr>
          <w:rFonts w:ascii="Times New Roman" w:hAnsi="Times New Roman" w:cs="Times New Roman"/>
          <w:color w:val="000000"/>
          <w:sz w:val="28"/>
          <w:szCs w:val="28"/>
          <w:shd w:val="clear" w:color="auto" w:fill="FFFFFF"/>
        </w:rPr>
        <w:t>Сорни-най</w:t>
      </w:r>
      <w:proofErr w:type="spellEnd"/>
      <w:r w:rsidRPr="00E945F7">
        <w:rPr>
          <w:rFonts w:ascii="Times New Roman" w:hAnsi="Times New Roman" w:cs="Times New Roman"/>
          <w:color w:val="000000"/>
          <w:sz w:val="28"/>
          <w:szCs w:val="28"/>
          <w:shd w:val="clear" w:color="auto" w:fill="FFFFFF"/>
        </w:rPr>
        <w:t xml:space="preserve"> с народом манси. И не только с ним.</w:t>
      </w:r>
      <w:r w:rsidRPr="00E945F7">
        <w:rPr>
          <w:rFonts w:ascii="Times New Roman" w:hAnsi="Times New Roman" w:cs="Times New Roman"/>
          <w:color w:val="000000"/>
          <w:sz w:val="28"/>
          <w:szCs w:val="28"/>
        </w:rPr>
        <w:t xml:space="preserve"> С нефтью были связаны колоссальные процессы промышленного освоения территории Западной Сибири. Благодаря нефти - «настоящему чёрному золоту», «истинному золоту нашего времени» </w:t>
      </w:r>
      <w:r w:rsidRPr="00E945F7">
        <w:rPr>
          <w:rFonts w:ascii="Times New Roman" w:eastAsia="Times New Roman" w:hAnsi="Times New Roman" w:cs="Times New Roman"/>
          <w:color w:val="000000"/>
          <w:sz w:val="28"/>
          <w:szCs w:val="28"/>
        </w:rPr>
        <w:t xml:space="preserve">на глазах всего мира глухой, суровый край превратится в мощнейший энергетический центр огромной страны. Здесь, по </w:t>
      </w:r>
      <w:proofErr w:type="gramStart"/>
      <w:r w:rsidRPr="00E945F7">
        <w:rPr>
          <w:rFonts w:ascii="Times New Roman" w:eastAsia="Times New Roman" w:hAnsi="Times New Roman" w:cs="Times New Roman"/>
          <w:color w:val="000000"/>
          <w:sz w:val="28"/>
          <w:szCs w:val="28"/>
        </w:rPr>
        <w:t xml:space="preserve">словам  </w:t>
      </w:r>
      <w:proofErr w:type="spellStart"/>
      <w:r w:rsidRPr="00E945F7">
        <w:rPr>
          <w:rFonts w:ascii="Times New Roman" w:eastAsia="Times New Roman" w:hAnsi="Times New Roman" w:cs="Times New Roman"/>
          <w:color w:val="000000"/>
          <w:sz w:val="28"/>
          <w:szCs w:val="28"/>
        </w:rPr>
        <w:t>К.Лагунова</w:t>
      </w:r>
      <w:proofErr w:type="spellEnd"/>
      <w:proofErr w:type="gramEnd"/>
      <w:r w:rsidRPr="00E945F7">
        <w:rPr>
          <w:rFonts w:ascii="Times New Roman" w:eastAsia="Times New Roman" w:hAnsi="Times New Roman" w:cs="Times New Roman"/>
          <w:color w:val="000000"/>
          <w:sz w:val="28"/>
          <w:szCs w:val="28"/>
        </w:rPr>
        <w:t>, возникнет «свой, особенный нравственный микроклимат, в котором быстрей и легче проявляются глубинные черты х</w:t>
      </w:r>
      <w:r w:rsidR="00F21B50" w:rsidRPr="00E945F7">
        <w:rPr>
          <w:rFonts w:ascii="Times New Roman" w:eastAsia="Times New Roman" w:hAnsi="Times New Roman" w:cs="Times New Roman"/>
          <w:color w:val="000000"/>
          <w:sz w:val="28"/>
          <w:szCs w:val="28"/>
        </w:rPr>
        <w:t>арактера нашего современника»[7</w:t>
      </w:r>
      <w:r w:rsidRPr="00E945F7">
        <w:rPr>
          <w:rFonts w:ascii="Times New Roman" w:eastAsia="Times New Roman" w:hAnsi="Times New Roman" w:cs="Times New Roman"/>
          <w:color w:val="000000"/>
          <w:sz w:val="28"/>
          <w:szCs w:val="28"/>
        </w:rPr>
        <w:t>,с.17], каким является главный герой повести</w:t>
      </w:r>
      <w:r w:rsidRPr="00E945F7">
        <w:rPr>
          <w:rFonts w:ascii="Times New Roman" w:eastAsia="Times New Roman" w:hAnsi="Times New Roman" w:cs="Times New Roman"/>
          <w:sz w:val="28"/>
          <w:szCs w:val="28"/>
        </w:rPr>
        <w:t xml:space="preserve"> Сергей  </w:t>
      </w:r>
      <w:proofErr w:type="spellStart"/>
      <w:r w:rsidRPr="00E945F7">
        <w:rPr>
          <w:rFonts w:ascii="Times New Roman" w:eastAsia="Times New Roman" w:hAnsi="Times New Roman" w:cs="Times New Roman"/>
          <w:sz w:val="28"/>
          <w:szCs w:val="28"/>
        </w:rPr>
        <w:t>Лагуй</w:t>
      </w:r>
      <w:proofErr w:type="spellEnd"/>
      <w:r w:rsidRPr="00E945F7">
        <w:rPr>
          <w:rFonts w:ascii="Times New Roman" w:eastAsia="Times New Roman" w:hAnsi="Times New Roman" w:cs="Times New Roman"/>
          <w:sz w:val="28"/>
          <w:szCs w:val="28"/>
        </w:rPr>
        <w:t xml:space="preserve">, ищущий месторождения нефти. </w:t>
      </w:r>
      <w:r w:rsidRPr="00E945F7">
        <w:rPr>
          <w:rFonts w:ascii="Times New Roman" w:hAnsi="Times New Roman" w:cs="Times New Roman"/>
          <w:color w:val="000000"/>
          <w:sz w:val="28"/>
          <w:szCs w:val="28"/>
        </w:rPr>
        <w:t xml:space="preserve">«Внимательно Сергей присматривался к своим новым товарищам. Они, как охотники, всегда были </w:t>
      </w:r>
      <w:r w:rsidRPr="00E945F7">
        <w:rPr>
          <w:rFonts w:ascii="Times New Roman" w:hAnsi="Times New Roman" w:cs="Times New Roman"/>
          <w:color w:val="000000"/>
          <w:sz w:val="28"/>
          <w:szCs w:val="28"/>
        </w:rPr>
        <w:lastRenderedPageBreak/>
        <w:t>в дороге. Только говорили не о мягком золоте, а о черном» (5, 95). «Когда Сергей вслушивался в их споры, перед ним вырисовывалась уже довольно длинная, но не совсем еще ясная история поисков нефти, которая так волновала этих людей, будто они заворожены какой-то еще неведомой Золотой богиней» (5, 95).</w:t>
      </w:r>
    </w:p>
    <w:p w:rsidR="003064E4" w:rsidRPr="00E945F7" w:rsidRDefault="003064E4" w:rsidP="003064E4">
      <w:pPr>
        <w:pStyle w:val="a3"/>
        <w:shd w:val="clear" w:color="auto" w:fill="FFFFFF"/>
        <w:spacing w:line="360" w:lineRule="auto"/>
        <w:ind w:firstLine="709"/>
        <w:jc w:val="both"/>
        <w:rPr>
          <w:color w:val="000000"/>
          <w:sz w:val="28"/>
          <w:szCs w:val="28"/>
          <w:shd w:val="clear" w:color="auto" w:fill="FFFFFF"/>
        </w:rPr>
      </w:pPr>
      <w:r w:rsidRPr="00E945F7">
        <w:rPr>
          <w:color w:val="000000"/>
          <w:sz w:val="28"/>
          <w:szCs w:val="28"/>
          <w:shd w:val="clear" w:color="auto" w:fill="FFFFFF"/>
        </w:rPr>
        <w:t xml:space="preserve">Следующим </w:t>
      </w:r>
      <w:proofErr w:type="gramStart"/>
      <w:r w:rsidRPr="00E945F7">
        <w:rPr>
          <w:color w:val="000000"/>
          <w:sz w:val="28"/>
          <w:szCs w:val="28"/>
          <w:shd w:val="clear" w:color="auto" w:fill="FFFFFF"/>
        </w:rPr>
        <w:t>репрезентантом  концепта</w:t>
      </w:r>
      <w:proofErr w:type="gramEnd"/>
      <w:r w:rsidRPr="00E945F7">
        <w:rPr>
          <w:color w:val="000000"/>
          <w:sz w:val="28"/>
          <w:szCs w:val="28"/>
          <w:shd w:val="clear" w:color="auto" w:fill="FFFFFF"/>
        </w:rPr>
        <w:t xml:space="preserve"> «Богиня» в повести является </w:t>
      </w:r>
      <w:proofErr w:type="spellStart"/>
      <w:r w:rsidRPr="00E945F7">
        <w:rPr>
          <w:color w:val="000000"/>
          <w:sz w:val="28"/>
          <w:szCs w:val="28"/>
          <w:shd w:val="clear" w:color="auto" w:fill="FFFFFF"/>
        </w:rPr>
        <w:t>Тагт-най</w:t>
      </w:r>
      <w:proofErr w:type="spellEnd"/>
      <w:r w:rsidRPr="00E945F7">
        <w:rPr>
          <w:color w:val="000000"/>
          <w:sz w:val="28"/>
          <w:szCs w:val="28"/>
          <w:shd w:val="clear" w:color="auto" w:fill="FFFFFF"/>
        </w:rPr>
        <w:t xml:space="preserve"> - богиня реки Сосьвы, дочь </w:t>
      </w:r>
      <w:proofErr w:type="spellStart"/>
      <w:r w:rsidRPr="00E945F7">
        <w:rPr>
          <w:color w:val="000000"/>
          <w:sz w:val="28"/>
          <w:szCs w:val="28"/>
          <w:shd w:val="clear" w:color="auto" w:fill="FFFFFF"/>
        </w:rPr>
        <w:t>Сорни-най</w:t>
      </w:r>
      <w:proofErr w:type="spellEnd"/>
      <w:r w:rsidRPr="00E945F7">
        <w:rPr>
          <w:color w:val="000000"/>
          <w:sz w:val="28"/>
          <w:szCs w:val="28"/>
          <w:shd w:val="clear" w:color="auto" w:fill="FFFFFF"/>
        </w:rPr>
        <w:t xml:space="preserve">. Образный компонент концепта «Богиня» можно дополнить следующими визуальными, раскрывающими внешний вид признаками: </w:t>
      </w:r>
      <w:r w:rsidRPr="00E945F7">
        <w:rPr>
          <w:color w:val="0D0D0D" w:themeColor="text1" w:themeTint="F2"/>
          <w:sz w:val="28"/>
          <w:szCs w:val="28"/>
          <w:shd w:val="clear" w:color="auto" w:fill="FFFFFF"/>
        </w:rPr>
        <w:t>«</w:t>
      </w:r>
      <w:r w:rsidRPr="00E945F7">
        <w:rPr>
          <w:color w:val="0D0D0D" w:themeColor="text1" w:themeTint="F2"/>
          <w:sz w:val="28"/>
          <w:szCs w:val="28"/>
        </w:rPr>
        <w:t xml:space="preserve">Среди полуистлевших собольих и куньих шкурок поблескивало серебряное лицо, обвязанное шелковым платочком. Длинный нос, обмазанный кровью рот, стеклянные глаза-бусинки смотрели холодно. Суровое выражение лица богини действовало гнетуще, отталкивающе» </w:t>
      </w:r>
      <w:r w:rsidRPr="00E945F7">
        <w:rPr>
          <w:color w:val="000000"/>
          <w:sz w:val="28"/>
          <w:szCs w:val="28"/>
        </w:rPr>
        <w:t>Внешний портрет противопоставлен внутреннему содержанию. «</w:t>
      </w:r>
      <w:r w:rsidRPr="00E945F7">
        <w:rPr>
          <w:color w:val="000000"/>
          <w:sz w:val="28"/>
          <w:szCs w:val="28"/>
          <w:shd w:val="clear" w:color="auto" w:fill="FFFFFF"/>
        </w:rPr>
        <w:t xml:space="preserve">Это </w:t>
      </w:r>
      <w:proofErr w:type="spellStart"/>
      <w:r w:rsidRPr="00E945F7">
        <w:rPr>
          <w:color w:val="000000"/>
          <w:sz w:val="28"/>
          <w:szCs w:val="28"/>
          <w:shd w:val="clear" w:color="auto" w:fill="FFFFFF"/>
        </w:rPr>
        <w:t>Тагт-най</w:t>
      </w:r>
      <w:proofErr w:type="spellEnd"/>
      <w:r w:rsidRPr="00E945F7">
        <w:rPr>
          <w:color w:val="000000"/>
          <w:sz w:val="28"/>
          <w:szCs w:val="28"/>
          <w:shd w:val="clear" w:color="auto" w:fill="FFFFFF"/>
        </w:rPr>
        <w:t xml:space="preserve">. Это наша душа и кормилица… Богиня </w:t>
      </w:r>
      <w:proofErr w:type="spellStart"/>
      <w:r w:rsidRPr="00E945F7">
        <w:rPr>
          <w:color w:val="000000"/>
          <w:sz w:val="28"/>
          <w:szCs w:val="28"/>
          <w:shd w:val="clear" w:color="auto" w:fill="FFFFFF"/>
        </w:rPr>
        <w:t>Тагт-най</w:t>
      </w:r>
      <w:proofErr w:type="spellEnd"/>
      <w:r w:rsidRPr="00E945F7">
        <w:rPr>
          <w:color w:val="000000"/>
          <w:sz w:val="28"/>
          <w:szCs w:val="28"/>
          <w:shd w:val="clear" w:color="auto" w:fill="FFFFFF"/>
        </w:rPr>
        <w:t xml:space="preserve">, хранительница и кормилица наша! Может быть, живая вода серебряной чаши, чаши здоровья, вновь оживит мою замирающую душу». Почитание реки как символа жизни у обских </w:t>
      </w:r>
      <w:proofErr w:type="spellStart"/>
      <w:r w:rsidRPr="00E945F7">
        <w:rPr>
          <w:color w:val="000000"/>
          <w:sz w:val="28"/>
          <w:szCs w:val="28"/>
          <w:shd w:val="clear" w:color="auto" w:fill="FFFFFF"/>
        </w:rPr>
        <w:t>угров</w:t>
      </w:r>
      <w:proofErr w:type="spellEnd"/>
      <w:r w:rsidRPr="00E945F7">
        <w:rPr>
          <w:color w:val="000000"/>
          <w:sz w:val="28"/>
          <w:szCs w:val="28"/>
          <w:shd w:val="clear" w:color="auto" w:fill="FFFFFF"/>
        </w:rPr>
        <w:t xml:space="preserve"> имело большое значение: люди не позволяли себе осквернять реку, не входили в воду купаться. </w:t>
      </w:r>
      <w:proofErr w:type="spellStart"/>
      <w:r w:rsidRPr="00E945F7">
        <w:rPr>
          <w:color w:val="000000"/>
          <w:sz w:val="28"/>
          <w:szCs w:val="28"/>
          <w:shd w:val="clear" w:color="auto" w:fill="FFFFFF"/>
        </w:rPr>
        <w:t>Т.В.Волдина</w:t>
      </w:r>
      <w:proofErr w:type="spellEnd"/>
      <w:r w:rsidRPr="00E945F7">
        <w:rPr>
          <w:color w:val="000000"/>
          <w:sz w:val="28"/>
          <w:szCs w:val="28"/>
          <w:shd w:val="clear" w:color="auto" w:fill="FFFFFF"/>
        </w:rPr>
        <w:t xml:space="preserve"> указывает на обязательный и общепринятый у манси обряд окропления головы внешней водой: «Перед тем, как сесть в лодку, люди трижды омывают голову водой и просят у духов воды удачи </w:t>
      </w:r>
      <w:r w:rsidR="00F21B50" w:rsidRPr="00E945F7">
        <w:rPr>
          <w:color w:val="000000"/>
          <w:sz w:val="28"/>
          <w:szCs w:val="28"/>
          <w:shd w:val="clear" w:color="auto" w:fill="FFFFFF"/>
        </w:rPr>
        <w:t>на промысле и защиты на воде» [</w:t>
      </w:r>
      <w:proofErr w:type="gramStart"/>
      <w:r w:rsidR="00F21B50" w:rsidRPr="00E945F7">
        <w:rPr>
          <w:color w:val="000000"/>
          <w:sz w:val="28"/>
          <w:szCs w:val="28"/>
          <w:shd w:val="clear" w:color="auto" w:fill="FFFFFF"/>
        </w:rPr>
        <w:t>2</w:t>
      </w:r>
      <w:r w:rsidRPr="00E945F7">
        <w:rPr>
          <w:color w:val="000000"/>
          <w:sz w:val="28"/>
          <w:szCs w:val="28"/>
          <w:shd w:val="clear" w:color="auto" w:fill="FFFFFF"/>
        </w:rPr>
        <w:t>,с.</w:t>
      </w:r>
      <w:proofErr w:type="gramEnd"/>
      <w:r w:rsidRPr="00E945F7">
        <w:rPr>
          <w:color w:val="000000"/>
          <w:sz w:val="28"/>
          <w:szCs w:val="28"/>
          <w:shd w:val="clear" w:color="auto" w:fill="FFFFFF"/>
        </w:rPr>
        <w:t xml:space="preserve">86]. </w:t>
      </w:r>
      <w:r w:rsidRPr="00E945F7">
        <w:rPr>
          <w:color w:val="000000"/>
          <w:sz w:val="28"/>
          <w:szCs w:val="28"/>
        </w:rPr>
        <w:t xml:space="preserve">«Сергей нес чашу к «священному» углу, точно заколдованный. Золотое изображение богини плескалось на дне серебряной чаши, будто живое изваяние. «Бог литой, золотой в чаше сидит, и в ту чашу, наливши воды, пьют…» </w:t>
      </w:r>
      <w:r w:rsidRPr="00E945F7">
        <w:rPr>
          <w:color w:val="000000"/>
          <w:sz w:val="28"/>
          <w:szCs w:val="28"/>
          <w:shd w:val="clear" w:color="auto" w:fill="FFFFFF"/>
        </w:rPr>
        <w:t>(5,224).</w:t>
      </w:r>
      <w:r w:rsidRPr="00E945F7">
        <w:rPr>
          <w:color w:val="000000"/>
          <w:sz w:val="28"/>
          <w:szCs w:val="28"/>
        </w:rPr>
        <w:t xml:space="preserve"> </w:t>
      </w:r>
      <w:r w:rsidRPr="00E945F7">
        <w:rPr>
          <w:color w:val="000000"/>
          <w:sz w:val="28"/>
          <w:szCs w:val="28"/>
          <w:shd w:val="clear" w:color="auto" w:fill="FFFFFF"/>
        </w:rPr>
        <w:t xml:space="preserve">«Вспомним, что «Золотая баба» была таинственно связана с серебром. Автор древней норвежской саги </w:t>
      </w:r>
      <w:proofErr w:type="spellStart"/>
      <w:r w:rsidRPr="00E945F7">
        <w:rPr>
          <w:color w:val="000000"/>
          <w:sz w:val="28"/>
          <w:szCs w:val="28"/>
          <w:shd w:val="clear" w:color="auto" w:fill="FFFFFF"/>
        </w:rPr>
        <w:t>Снорри</w:t>
      </w:r>
      <w:proofErr w:type="spellEnd"/>
      <w:r w:rsidRPr="00E945F7">
        <w:rPr>
          <w:color w:val="000000"/>
          <w:sz w:val="28"/>
          <w:szCs w:val="28"/>
          <w:shd w:val="clear" w:color="auto" w:fill="FFFFFF"/>
        </w:rPr>
        <w:t xml:space="preserve"> рассказывает, что в чаше, которую богиня держала в руках, были серебряные монеты, смешанные с землей. Земля ускоряла образование </w:t>
      </w:r>
      <w:r w:rsidRPr="00E945F7">
        <w:rPr>
          <w:color w:val="000000"/>
          <w:sz w:val="28"/>
          <w:szCs w:val="28"/>
          <w:shd w:val="clear" w:color="auto" w:fill="FFFFFF"/>
        </w:rPr>
        <w:lastRenderedPageBreak/>
        <w:t>солей и окислов серебра» (5,224,225), придавая воде целебные свойства. Серебряная вода давала людям здоровье, мужество и силу.</w:t>
      </w:r>
      <w:r w:rsidRPr="00E945F7">
        <w:rPr>
          <w:color w:val="000000"/>
          <w:sz w:val="28"/>
          <w:szCs w:val="28"/>
        </w:rPr>
        <w:t xml:space="preserve"> Оценочный компонент в данном контексте объединяет следующие признаки, дающие общую оценку содержания денотата концепта «Богиня»: душа народа, кормилица, защитница, хранительница здоровья. </w:t>
      </w:r>
      <w:r w:rsidRPr="00E945F7">
        <w:rPr>
          <w:color w:val="000000"/>
          <w:sz w:val="28"/>
          <w:szCs w:val="28"/>
          <w:shd w:val="clear" w:color="auto" w:fill="FFFFFF"/>
        </w:rPr>
        <w:t xml:space="preserve">Конечно же, секрет серебряной воды был знаком многим народам - эллинам, персам, индусам. У манси в религиозно-мифологической картине мира вода представляется в качестве первоосновы мироздания – стихии, со дна которой создаётся земля и всё остальное. В представлении манси вода имеет очистительную силу, защищает от многих болезней. Природные свойства воды в контексте традиционной культуры </w:t>
      </w:r>
      <w:proofErr w:type="gramStart"/>
      <w:r w:rsidRPr="00E945F7">
        <w:rPr>
          <w:color w:val="000000"/>
          <w:sz w:val="28"/>
          <w:szCs w:val="28"/>
          <w:shd w:val="clear" w:color="auto" w:fill="FFFFFF"/>
        </w:rPr>
        <w:t>переосмысливаются  как</w:t>
      </w:r>
      <w:proofErr w:type="gramEnd"/>
      <w:r w:rsidRPr="00E945F7">
        <w:rPr>
          <w:color w:val="000000"/>
          <w:sz w:val="28"/>
          <w:szCs w:val="28"/>
          <w:shd w:val="clear" w:color="auto" w:fill="FFFFFF"/>
        </w:rPr>
        <w:t xml:space="preserve"> магические. Манси ценили эти свойства воды и обращались за помощью к божествам.</w:t>
      </w:r>
      <w:r w:rsidRPr="00E945F7">
        <w:rPr>
          <w:sz w:val="28"/>
          <w:szCs w:val="28"/>
        </w:rPr>
        <w:t xml:space="preserve"> </w:t>
      </w:r>
    </w:p>
    <w:p w:rsidR="003064E4" w:rsidRPr="00E945F7" w:rsidRDefault="003064E4" w:rsidP="003064E4">
      <w:pPr>
        <w:spacing w:before="150" w:after="0" w:line="360" w:lineRule="auto"/>
        <w:ind w:firstLine="709"/>
        <w:jc w:val="both"/>
        <w:rPr>
          <w:rFonts w:ascii="Times New Roman" w:eastAsia="Times New Roman" w:hAnsi="Times New Roman" w:cs="Times New Roman"/>
          <w:sz w:val="28"/>
          <w:szCs w:val="28"/>
        </w:rPr>
      </w:pPr>
      <w:r w:rsidRPr="00E945F7">
        <w:rPr>
          <w:rFonts w:ascii="Times New Roman" w:eastAsia="Times New Roman" w:hAnsi="Times New Roman" w:cs="Times New Roman"/>
          <w:sz w:val="28"/>
          <w:szCs w:val="28"/>
        </w:rPr>
        <w:t xml:space="preserve">Другим божеством, представленным в повести «Тайна </w:t>
      </w:r>
      <w:proofErr w:type="spellStart"/>
      <w:r w:rsidRPr="00E945F7">
        <w:rPr>
          <w:rFonts w:ascii="Times New Roman" w:eastAsia="Times New Roman" w:hAnsi="Times New Roman" w:cs="Times New Roman"/>
          <w:sz w:val="28"/>
          <w:szCs w:val="28"/>
        </w:rPr>
        <w:t>Сорни-най</w:t>
      </w:r>
      <w:proofErr w:type="spellEnd"/>
      <w:r w:rsidRPr="00E945F7">
        <w:rPr>
          <w:rFonts w:ascii="Times New Roman" w:eastAsia="Times New Roman" w:hAnsi="Times New Roman" w:cs="Times New Roman"/>
          <w:sz w:val="28"/>
          <w:szCs w:val="28"/>
        </w:rPr>
        <w:t xml:space="preserve">», является </w:t>
      </w:r>
      <w:proofErr w:type="spellStart"/>
      <w:r w:rsidRPr="00E945F7">
        <w:rPr>
          <w:rFonts w:ascii="Times New Roman" w:eastAsia="Times New Roman" w:hAnsi="Times New Roman" w:cs="Times New Roman"/>
          <w:sz w:val="28"/>
          <w:szCs w:val="28"/>
        </w:rPr>
        <w:t>Миснэ</w:t>
      </w:r>
      <w:proofErr w:type="spellEnd"/>
      <w:r w:rsidRPr="00E945F7">
        <w:rPr>
          <w:rFonts w:ascii="Times New Roman" w:eastAsia="Times New Roman" w:hAnsi="Times New Roman" w:cs="Times New Roman"/>
          <w:sz w:val="28"/>
          <w:szCs w:val="28"/>
        </w:rPr>
        <w:t xml:space="preserve">. В религиозно-мифологической картине мира манси </w:t>
      </w:r>
      <w:proofErr w:type="spellStart"/>
      <w:r w:rsidRPr="00E945F7">
        <w:rPr>
          <w:rFonts w:ascii="Times New Roman" w:eastAsia="Times New Roman" w:hAnsi="Times New Roman" w:cs="Times New Roman"/>
          <w:sz w:val="28"/>
          <w:szCs w:val="28"/>
        </w:rPr>
        <w:t>Миснэ</w:t>
      </w:r>
      <w:proofErr w:type="spellEnd"/>
      <w:r w:rsidRPr="00E945F7">
        <w:rPr>
          <w:rFonts w:ascii="Times New Roman" w:eastAsia="Times New Roman" w:hAnsi="Times New Roman" w:cs="Times New Roman"/>
          <w:sz w:val="28"/>
          <w:szCs w:val="28"/>
        </w:rPr>
        <w:t xml:space="preserve"> - лесная женщина (девушка), воплощающая доброту, честность, радушие, внутреннюю и внешнюю красоту. Это добрая лесная фея, приносящая удачу охотнику на промысле. Следует заметить, что в лирических произведениях Ю. </w:t>
      </w:r>
      <w:proofErr w:type="spellStart"/>
      <w:proofErr w:type="gramStart"/>
      <w:r w:rsidRPr="00E945F7">
        <w:rPr>
          <w:rFonts w:ascii="Times New Roman" w:eastAsia="Times New Roman" w:hAnsi="Times New Roman" w:cs="Times New Roman"/>
          <w:sz w:val="28"/>
          <w:szCs w:val="28"/>
        </w:rPr>
        <w:t>Шесталова</w:t>
      </w:r>
      <w:proofErr w:type="spellEnd"/>
      <w:r w:rsidRPr="00E945F7">
        <w:rPr>
          <w:rFonts w:ascii="Times New Roman" w:eastAsia="Times New Roman" w:hAnsi="Times New Roman" w:cs="Times New Roman"/>
          <w:sz w:val="28"/>
          <w:szCs w:val="28"/>
        </w:rPr>
        <w:t xml:space="preserve">  </w:t>
      </w:r>
      <w:proofErr w:type="spellStart"/>
      <w:r w:rsidRPr="00E945F7">
        <w:rPr>
          <w:rFonts w:ascii="Times New Roman" w:eastAsia="Times New Roman" w:hAnsi="Times New Roman" w:cs="Times New Roman"/>
          <w:sz w:val="28"/>
          <w:szCs w:val="28"/>
        </w:rPr>
        <w:t>Миснэ</w:t>
      </w:r>
      <w:proofErr w:type="spellEnd"/>
      <w:proofErr w:type="gramEnd"/>
      <w:r w:rsidRPr="00E945F7">
        <w:rPr>
          <w:rFonts w:ascii="Times New Roman" w:eastAsia="Times New Roman" w:hAnsi="Times New Roman" w:cs="Times New Roman"/>
          <w:sz w:val="28"/>
          <w:szCs w:val="28"/>
        </w:rPr>
        <w:t xml:space="preserve"> из сказочной феи превращается и в космонавта Валентину Терешкову, и в возлюбленную , и в мать, и в Родину: «Мое сердце родилось в сердце моей матери,/ Сердце моей матери родилось в сердце </w:t>
      </w:r>
      <w:proofErr w:type="spellStart"/>
      <w:r w:rsidRPr="00E945F7">
        <w:rPr>
          <w:rFonts w:ascii="Times New Roman" w:eastAsia="Times New Roman" w:hAnsi="Times New Roman" w:cs="Times New Roman"/>
          <w:sz w:val="28"/>
          <w:szCs w:val="28"/>
        </w:rPr>
        <w:t>Миснэ</w:t>
      </w:r>
      <w:proofErr w:type="spellEnd"/>
      <w:r w:rsidRPr="00E945F7">
        <w:rPr>
          <w:rFonts w:ascii="Times New Roman" w:eastAsia="Times New Roman" w:hAnsi="Times New Roman" w:cs="Times New Roman"/>
          <w:sz w:val="28"/>
          <w:szCs w:val="28"/>
        </w:rPr>
        <w:t xml:space="preserve">,/Сердце </w:t>
      </w:r>
      <w:proofErr w:type="spellStart"/>
      <w:r w:rsidRPr="00E945F7">
        <w:rPr>
          <w:rFonts w:ascii="Times New Roman" w:eastAsia="Times New Roman" w:hAnsi="Times New Roman" w:cs="Times New Roman"/>
          <w:sz w:val="28"/>
          <w:szCs w:val="28"/>
        </w:rPr>
        <w:t>Миснэ</w:t>
      </w:r>
      <w:proofErr w:type="spellEnd"/>
      <w:r w:rsidRPr="00E945F7">
        <w:rPr>
          <w:rFonts w:ascii="Times New Roman" w:eastAsia="Times New Roman" w:hAnsi="Times New Roman" w:cs="Times New Roman"/>
          <w:sz w:val="28"/>
          <w:szCs w:val="28"/>
        </w:rPr>
        <w:t xml:space="preserve"> родилось в сердце моего народа,/Сердце моего народа родилось в сердце моей любимой родины». </w:t>
      </w:r>
    </w:p>
    <w:p w:rsidR="003064E4" w:rsidRPr="00E945F7" w:rsidRDefault="003064E4" w:rsidP="003064E4">
      <w:pPr>
        <w:pStyle w:val="a3"/>
        <w:shd w:val="clear" w:color="auto" w:fill="FFFFFF"/>
        <w:spacing w:line="360" w:lineRule="auto"/>
        <w:ind w:firstLine="709"/>
        <w:jc w:val="both"/>
        <w:rPr>
          <w:color w:val="000000"/>
          <w:sz w:val="28"/>
          <w:szCs w:val="28"/>
        </w:rPr>
      </w:pPr>
      <w:r w:rsidRPr="00E945F7">
        <w:rPr>
          <w:color w:val="000000"/>
          <w:sz w:val="28"/>
          <w:szCs w:val="28"/>
          <w:shd w:val="clear" w:color="auto" w:fill="FFFFFF"/>
        </w:rPr>
        <w:t xml:space="preserve">В повести «Тайна </w:t>
      </w:r>
      <w:proofErr w:type="spellStart"/>
      <w:r w:rsidRPr="00E945F7">
        <w:rPr>
          <w:color w:val="000000"/>
          <w:sz w:val="28"/>
          <w:szCs w:val="28"/>
          <w:shd w:val="clear" w:color="auto" w:fill="FFFFFF"/>
        </w:rPr>
        <w:t>Сорни-най</w:t>
      </w:r>
      <w:proofErr w:type="spellEnd"/>
      <w:r w:rsidRPr="00E945F7">
        <w:rPr>
          <w:color w:val="000000"/>
          <w:sz w:val="28"/>
          <w:szCs w:val="28"/>
          <w:shd w:val="clear" w:color="auto" w:fill="FFFFFF"/>
        </w:rPr>
        <w:t xml:space="preserve">» автор называет </w:t>
      </w:r>
      <w:proofErr w:type="spellStart"/>
      <w:r w:rsidRPr="00E945F7">
        <w:rPr>
          <w:color w:val="000000"/>
          <w:sz w:val="28"/>
          <w:szCs w:val="28"/>
          <w:shd w:val="clear" w:color="auto" w:fill="FFFFFF"/>
        </w:rPr>
        <w:t>Миснэ</w:t>
      </w:r>
      <w:proofErr w:type="spellEnd"/>
      <w:r w:rsidRPr="00E945F7">
        <w:rPr>
          <w:color w:val="000000"/>
          <w:sz w:val="28"/>
          <w:szCs w:val="28"/>
          <w:shd w:val="clear" w:color="auto" w:fill="FFFFFF"/>
        </w:rPr>
        <w:t xml:space="preserve"> богиней ожидания, потому что «она вечно ждет. Ждет своего единственного и желанного. Кто ей приглянется - того околдует своими чарами, заворожит так, что он становится невидимым среди обыкновенных людей. Ему она дарит свою любовь и все сокровища леса. Но взамен она требует внимания только к себе, запрещая всякое общение с людьми» (5, 67). «В спокойной </w:t>
      </w:r>
      <w:r w:rsidRPr="00E945F7">
        <w:rPr>
          <w:color w:val="000000"/>
          <w:sz w:val="28"/>
          <w:szCs w:val="28"/>
          <w:shd w:val="clear" w:color="auto" w:fill="FFFFFF"/>
        </w:rPr>
        <w:lastRenderedPageBreak/>
        <w:t xml:space="preserve">заводи, расчесывая золотые волосы, сидела Она. Нет! Не Светлана, а сказочная </w:t>
      </w:r>
      <w:proofErr w:type="spellStart"/>
      <w:r w:rsidRPr="00E945F7">
        <w:rPr>
          <w:color w:val="000000"/>
          <w:sz w:val="28"/>
          <w:szCs w:val="28"/>
          <w:shd w:val="clear" w:color="auto" w:fill="FFFFFF"/>
        </w:rPr>
        <w:t>Миснэ</w:t>
      </w:r>
      <w:proofErr w:type="spellEnd"/>
      <w:r w:rsidRPr="00E945F7">
        <w:rPr>
          <w:color w:val="000000"/>
          <w:sz w:val="28"/>
          <w:szCs w:val="28"/>
          <w:shd w:val="clear" w:color="auto" w:fill="FFFFFF"/>
        </w:rPr>
        <w:t xml:space="preserve">. Не таежная богиня, а Водяная </w:t>
      </w:r>
      <w:proofErr w:type="spellStart"/>
      <w:r w:rsidRPr="00E945F7">
        <w:rPr>
          <w:color w:val="000000"/>
          <w:sz w:val="28"/>
          <w:szCs w:val="28"/>
          <w:shd w:val="clear" w:color="auto" w:fill="FFFFFF"/>
        </w:rPr>
        <w:t>Миснэ</w:t>
      </w:r>
      <w:proofErr w:type="spellEnd"/>
      <w:r w:rsidRPr="00E945F7">
        <w:rPr>
          <w:color w:val="000000"/>
          <w:sz w:val="28"/>
          <w:szCs w:val="28"/>
          <w:shd w:val="clear" w:color="auto" w:fill="FFFFFF"/>
        </w:rPr>
        <w:t>» (5, 69)</w:t>
      </w:r>
    </w:p>
    <w:p w:rsidR="003064E4" w:rsidRPr="00E945F7" w:rsidRDefault="003064E4" w:rsidP="003064E4">
      <w:pPr>
        <w:pStyle w:val="a3"/>
        <w:shd w:val="clear" w:color="auto" w:fill="FFFFFF"/>
        <w:spacing w:line="360" w:lineRule="auto"/>
        <w:ind w:firstLine="709"/>
        <w:jc w:val="both"/>
        <w:rPr>
          <w:sz w:val="28"/>
          <w:szCs w:val="28"/>
        </w:rPr>
      </w:pPr>
      <w:r w:rsidRPr="00E945F7">
        <w:rPr>
          <w:color w:val="000000"/>
          <w:sz w:val="28"/>
          <w:szCs w:val="28"/>
        </w:rPr>
        <w:t xml:space="preserve">Другим репрезентантом концепта «Богиня» в повести «Тайна </w:t>
      </w:r>
      <w:proofErr w:type="spellStart"/>
      <w:r w:rsidRPr="00E945F7">
        <w:rPr>
          <w:color w:val="000000"/>
          <w:sz w:val="28"/>
          <w:szCs w:val="28"/>
        </w:rPr>
        <w:t>Сорни-най</w:t>
      </w:r>
      <w:proofErr w:type="spellEnd"/>
      <w:r w:rsidRPr="00E945F7">
        <w:rPr>
          <w:color w:val="000000"/>
          <w:sz w:val="28"/>
          <w:szCs w:val="28"/>
        </w:rPr>
        <w:t xml:space="preserve">» является лексема «женщина». В тексте повести лексема богиня в значении «красивая, величественная женщина» встречается более десяти раз. </w:t>
      </w:r>
      <w:r w:rsidRPr="00E945F7">
        <w:rPr>
          <w:color w:val="0D0D0D" w:themeColor="text1" w:themeTint="F2"/>
          <w:sz w:val="28"/>
          <w:szCs w:val="28"/>
          <w:shd w:val="clear" w:color="auto" w:fill="FFFFFF"/>
        </w:rPr>
        <w:t>«Только у пляшущей огненной богини теперь был определенный вид. Утонченное матовое лицо, пшеничные волосы, две трепетные волны-груди, синие, как небо, глаза, и вся она как недочитанное стихотворение, полное волшебства и тайны…» (5,131). «</w:t>
      </w:r>
      <w:r w:rsidRPr="00E945F7">
        <w:rPr>
          <w:iCs/>
          <w:color w:val="0D0D0D" w:themeColor="text1" w:themeTint="F2"/>
          <w:sz w:val="28"/>
          <w:szCs w:val="28"/>
        </w:rPr>
        <w:t>Приезжай. Вези свою Золотую богиню» (5, 165).</w:t>
      </w:r>
      <w:r w:rsidRPr="00E945F7">
        <w:rPr>
          <w:color w:val="0D0D0D" w:themeColor="text1" w:themeTint="F2"/>
          <w:sz w:val="28"/>
          <w:szCs w:val="28"/>
        </w:rPr>
        <w:t xml:space="preserve"> «</w:t>
      </w:r>
      <w:r w:rsidRPr="00E945F7">
        <w:rPr>
          <w:color w:val="0D0D0D" w:themeColor="text1" w:themeTint="F2"/>
          <w:sz w:val="28"/>
          <w:szCs w:val="28"/>
          <w:shd w:val="clear" w:color="auto" w:fill="FFFFFF"/>
        </w:rPr>
        <w:t xml:space="preserve">Шаман-девка!.. </w:t>
      </w:r>
      <w:r w:rsidRPr="00E945F7">
        <w:rPr>
          <w:color w:val="000000"/>
          <w:sz w:val="28"/>
          <w:szCs w:val="28"/>
          <w:shd w:val="clear" w:color="auto" w:fill="FFFFFF"/>
        </w:rPr>
        <w:t xml:space="preserve">Грубое слово. А может, она богиня, волшебница, героиня?!.. Возможно, ее можно назвать и шаман-девкой, и волшебницей, и </w:t>
      </w:r>
      <w:proofErr w:type="spellStart"/>
      <w:r w:rsidRPr="00E945F7">
        <w:rPr>
          <w:color w:val="000000"/>
          <w:sz w:val="28"/>
          <w:szCs w:val="28"/>
          <w:shd w:val="clear" w:color="auto" w:fill="FFFFFF"/>
        </w:rPr>
        <w:t>Сорни-най</w:t>
      </w:r>
      <w:proofErr w:type="spellEnd"/>
      <w:r w:rsidRPr="00E945F7">
        <w:rPr>
          <w:color w:val="000000"/>
          <w:sz w:val="28"/>
          <w:szCs w:val="28"/>
          <w:shd w:val="clear" w:color="auto" w:fill="FFFFFF"/>
        </w:rPr>
        <w:t xml:space="preserve">» (5,191). «Золотая </w:t>
      </w:r>
      <w:proofErr w:type="gramStart"/>
      <w:r w:rsidRPr="00E945F7">
        <w:rPr>
          <w:color w:val="000000"/>
          <w:sz w:val="28"/>
          <w:szCs w:val="28"/>
          <w:shd w:val="clear" w:color="auto" w:fill="FFFFFF"/>
        </w:rPr>
        <w:t>баба»…</w:t>
      </w:r>
      <w:proofErr w:type="gramEnd"/>
      <w:r w:rsidRPr="00E945F7">
        <w:rPr>
          <w:color w:val="000000"/>
          <w:sz w:val="28"/>
          <w:szCs w:val="28"/>
          <w:shd w:val="clear" w:color="auto" w:fill="FFFFFF"/>
        </w:rPr>
        <w:t xml:space="preserve"> Странное слово «баба». Ну какая, к примеру, баба эта стройная золотоволосая девушка, которая с таким вниманием и обходительностью обслуживает меня, случайного посетителя этого ресторана? - думал Сергей, глядя вслед удаляющейся официантке. - Богиня! Вот слово, достойное такой девушки. И не только этой. Чем не богини женщины»? (5, 237)</w:t>
      </w:r>
    </w:p>
    <w:p w:rsidR="003064E4" w:rsidRPr="00E945F7" w:rsidRDefault="003064E4" w:rsidP="003064E4">
      <w:pPr>
        <w:pStyle w:val="a3"/>
        <w:shd w:val="clear" w:color="auto" w:fill="FFFFFF"/>
        <w:spacing w:line="360" w:lineRule="auto"/>
        <w:ind w:firstLine="709"/>
        <w:jc w:val="both"/>
        <w:rPr>
          <w:color w:val="000000"/>
          <w:sz w:val="28"/>
          <w:szCs w:val="28"/>
          <w:shd w:val="clear" w:color="auto" w:fill="FFFFFF"/>
        </w:rPr>
      </w:pPr>
      <w:r w:rsidRPr="00E945F7">
        <w:rPr>
          <w:color w:val="000000"/>
          <w:sz w:val="28"/>
          <w:szCs w:val="28"/>
          <w:shd w:val="clear" w:color="auto" w:fill="FFFFFF"/>
        </w:rPr>
        <w:t xml:space="preserve">Образный компонент концепта «Богиня» можно </w:t>
      </w:r>
      <w:proofErr w:type="gramStart"/>
      <w:r w:rsidRPr="00E945F7">
        <w:rPr>
          <w:color w:val="000000"/>
          <w:sz w:val="28"/>
          <w:szCs w:val="28"/>
          <w:shd w:val="clear" w:color="auto" w:fill="FFFFFF"/>
        </w:rPr>
        <w:t>дополнить  следующими</w:t>
      </w:r>
      <w:proofErr w:type="gramEnd"/>
      <w:r w:rsidRPr="00E945F7">
        <w:rPr>
          <w:color w:val="000000"/>
          <w:sz w:val="28"/>
          <w:szCs w:val="28"/>
          <w:shd w:val="clear" w:color="auto" w:fill="FFFFFF"/>
        </w:rPr>
        <w:t xml:space="preserve"> визуальными образами: красавица, волшебница, сияющая, женственная. Образной </w:t>
      </w:r>
      <w:proofErr w:type="gramStart"/>
      <w:r w:rsidRPr="00E945F7">
        <w:rPr>
          <w:color w:val="000000"/>
          <w:sz w:val="28"/>
          <w:szCs w:val="28"/>
          <w:shd w:val="clear" w:color="auto" w:fill="FFFFFF"/>
        </w:rPr>
        <w:t>репрезентации  подверглись</w:t>
      </w:r>
      <w:proofErr w:type="gramEnd"/>
      <w:r w:rsidRPr="00E945F7">
        <w:rPr>
          <w:color w:val="000000"/>
          <w:sz w:val="28"/>
          <w:szCs w:val="28"/>
          <w:shd w:val="clear" w:color="auto" w:fill="FFFFFF"/>
        </w:rPr>
        <w:t xml:space="preserve"> отдельные черты лица: «её глаза- два синих озера, брови - соболя пушистые, зубы - нити жемчужных бус, щеки румяные, как рязанские яблоки, и вся она, будто цветущая яблоня». Сама она «полная волшебства и тайны». Представителя другого пола она может поразить своей красотой, вызвать любовь: «пленить своими колдовскими чарами», заставить «застывать, как лед, гореть, как костер, бледнеть, краснеть, становиться молчаливым» (5, 238),</w:t>
      </w:r>
    </w:p>
    <w:p w:rsidR="003064E4" w:rsidRPr="00E945F7" w:rsidRDefault="003064E4" w:rsidP="003064E4">
      <w:pPr>
        <w:pStyle w:val="a3"/>
        <w:shd w:val="clear" w:color="auto" w:fill="FFFFFF"/>
        <w:spacing w:line="360" w:lineRule="auto"/>
        <w:ind w:firstLine="709"/>
        <w:jc w:val="both"/>
        <w:rPr>
          <w:color w:val="000000"/>
          <w:sz w:val="28"/>
          <w:szCs w:val="28"/>
          <w:shd w:val="clear" w:color="auto" w:fill="FFFFFF"/>
        </w:rPr>
      </w:pPr>
      <w:r w:rsidRPr="00E945F7">
        <w:rPr>
          <w:color w:val="000000"/>
          <w:sz w:val="28"/>
          <w:szCs w:val="28"/>
          <w:shd w:val="clear" w:color="auto" w:fill="FFFFFF"/>
        </w:rPr>
        <w:lastRenderedPageBreak/>
        <w:t xml:space="preserve">Оценочный компонент исследуемого концепта характеризуется следующими признаками: имеющая золотую душу: обладающая добротой, искренностью, терпимостью, пониманием. Для Ю. </w:t>
      </w:r>
      <w:proofErr w:type="spellStart"/>
      <w:r w:rsidRPr="00E945F7">
        <w:rPr>
          <w:color w:val="000000"/>
          <w:sz w:val="28"/>
          <w:szCs w:val="28"/>
          <w:shd w:val="clear" w:color="auto" w:fill="FFFFFF"/>
        </w:rPr>
        <w:t>Шесталова</w:t>
      </w:r>
      <w:proofErr w:type="spellEnd"/>
      <w:r w:rsidRPr="00E945F7">
        <w:rPr>
          <w:color w:val="000000"/>
          <w:sz w:val="28"/>
          <w:szCs w:val="28"/>
          <w:shd w:val="clear" w:color="auto" w:fill="FFFFFF"/>
        </w:rPr>
        <w:t xml:space="preserve"> и в жизни женщина-манси была богиней, «золотой женой», преданно и верно живущей для своего мужа.</w:t>
      </w:r>
    </w:p>
    <w:p w:rsidR="003064E4" w:rsidRPr="00E945F7" w:rsidRDefault="003064E4" w:rsidP="003064E4">
      <w:pPr>
        <w:pStyle w:val="a3"/>
        <w:shd w:val="clear" w:color="auto" w:fill="FFFFFF"/>
        <w:spacing w:line="360" w:lineRule="auto"/>
        <w:ind w:firstLine="709"/>
        <w:jc w:val="both"/>
        <w:rPr>
          <w:color w:val="000000"/>
          <w:sz w:val="28"/>
          <w:szCs w:val="28"/>
          <w:shd w:val="clear" w:color="auto" w:fill="FFFFFF"/>
        </w:rPr>
      </w:pPr>
      <w:r w:rsidRPr="00E945F7">
        <w:rPr>
          <w:color w:val="000000"/>
          <w:sz w:val="28"/>
          <w:szCs w:val="28"/>
          <w:shd w:val="clear" w:color="auto" w:fill="FFFFFF"/>
        </w:rPr>
        <w:t>Таким образом,</w:t>
      </w:r>
      <w:r w:rsidRPr="00E945F7">
        <w:rPr>
          <w:color w:val="000000"/>
          <w:sz w:val="28"/>
          <w:szCs w:val="28"/>
        </w:rPr>
        <w:t xml:space="preserve"> </w:t>
      </w:r>
      <w:r w:rsidRPr="00E945F7">
        <w:rPr>
          <w:color w:val="000000"/>
          <w:sz w:val="28"/>
          <w:szCs w:val="28"/>
          <w:shd w:val="clear" w:color="auto" w:fill="FFFFFF"/>
        </w:rPr>
        <w:t xml:space="preserve">концепт «Богиня» в повести Ю. </w:t>
      </w:r>
      <w:proofErr w:type="spellStart"/>
      <w:r w:rsidRPr="00E945F7">
        <w:rPr>
          <w:color w:val="000000"/>
          <w:sz w:val="28"/>
          <w:szCs w:val="28"/>
          <w:shd w:val="clear" w:color="auto" w:fill="FFFFFF"/>
        </w:rPr>
        <w:t>Шесталова</w:t>
      </w:r>
      <w:proofErr w:type="spellEnd"/>
      <w:r w:rsidRPr="00E945F7">
        <w:rPr>
          <w:color w:val="000000"/>
          <w:sz w:val="28"/>
          <w:szCs w:val="28"/>
          <w:shd w:val="clear" w:color="auto" w:fill="FFFFFF"/>
        </w:rPr>
        <w:t xml:space="preserve"> «Тайна </w:t>
      </w:r>
      <w:proofErr w:type="spellStart"/>
      <w:r w:rsidRPr="00E945F7">
        <w:rPr>
          <w:color w:val="000000"/>
          <w:sz w:val="28"/>
          <w:szCs w:val="28"/>
          <w:shd w:val="clear" w:color="auto" w:fill="FFFFFF"/>
        </w:rPr>
        <w:t>Сорни-най</w:t>
      </w:r>
      <w:proofErr w:type="spellEnd"/>
      <w:r w:rsidRPr="00E945F7">
        <w:rPr>
          <w:color w:val="000000"/>
          <w:sz w:val="28"/>
          <w:szCs w:val="28"/>
          <w:shd w:val="clear" w:color="auto" w:fill="FFFFFF"/>
        </w:rPr>
        <w:t xml:space="preserve">» представляет собой </w:t>
      </w:r>
      <w:proofErr w:type="spellStart"/>
      <w:r w:rsidRPr="00E945F7">
        <w:rPr>
          <w:color w:val="000000"/>
          <w:sz w:val="28"/>
          <w:szCs w:val="28"/>
          <w:shd w:val="clear" w:color="auto" w:fill="FFFFFF"/>
        </w:rPr>
        <w:t>макрокомпонентную</w:t>
      </w:r>
      <w:proofErr w:type="spellEnd"/>
      <w:r w:rsidRPr="00E945F7">
        <w:rPr>
          <w:color w:val="000000"/>
          <w:sz w:val="28"/>
          <w:szCs w:val="28"/>
          <w:shd w:val="clear" w:color="auto" w:fill="FFFFFF"/>
        </w:rPr>
        <w:t xml:space="preserve"> структуру. Ядром концепта является представление о богине как о добре, красоте, надежде, чистоте, радости, вере в «большое и светлое». Ближайшую периферию составляют представления о женщине, имеющей красоту внутреннюю и внешнюю, физические данные которой позволяют воспринимать её визуально и образно. Энциклопедические данные и метафорические образы представляют отдалённую периферию концепта «Богиня». </w:t>
      </w:r>
    </w:p>
    <w:p w:rsidR="003064E4" w:rsidRPr="00E945F7" w:rsidRDefault="003064E4" w:rsidP="003064E4">
      <w:pPr>
        <w:pStyle w:val="a3"/>
        <w:shd w:val="clear" w:color="auto" w:fill="FFFFFF"/>
        <w:spacing w:line="360" w:lineRule="auto"/>
        <w:ind w:firstLine="709"/>
        <w:jc w:val="both"/>
        <w:rPr>
          <w:color w:val="000000"/>
          <w:sz w:val="28"/>
          <w:szCs w:val="28"/>
          <w:shd w:val="clear" w:color="auto" w:fill="FFFFFF"/>
        </w:rPr>
      </w:pPr>
      <w:r w:rsidRPr="00E945F7">
        <w:rPr>
          <w:color w:val="000000"/>
          <w:sz w:val="28"/>
          <w:szCs w:val="28"/>
          <w:shd w:val="clear" w:color="auto" w:fill="FFFFFF"/>
        </w:rPr>
        <w:t xml:space="preserve"> Концепт «Богиня» является базовым культурным концептом. В</w:t>
      </w:r>
      <w:r w:rsidRPr="00E945F7">
        <w:rPr>
          <w:color w:val="000000"/>
          <w:sz w:val="28"/>
          <w:szCs w:val="28"/>
        </w:rPr>
        <w:t xml:space="preserve"> повести </w:t>
      </w:r>
      <w:proofErr w:type="spellStart"/>
      <w:r w:rsidRPr="00E945F7">
        <w:rPr>
          <w:color w:val="000000"/>
          <w:sz w:val="28"/>
          <w:szCs w:val="28"/>
        </w:rPr>
        <w:t>Ювана</w:t>
      </w:r>
      <w:proofErr w:type="spellEnd"/>
      <w:r w:rsidRPr="00E945F7">
        <w:rPr>
          <w:color w:val="000000"/>
          <w:sz w:val="28"/>
          <w:szCs w:val="28"/>
        </w:rPr>
        <w:t xml:space="preserve"> </w:t>
      </w:r>
      <w:proofErr w:type="spellStart"/>
      <w:r w:rsidRPr="00E945F7">
        <w:rPr>
          <w:color w:val="000000"/>
          <w:sz w:val="28"/>
          <w:szCs w:val="28"/>
        </w:rPr>
        <w:t>Шесталова</w:t>
      </w:r>
      <w:proofErr w:type="spellEnd"/>
      <w:r w:rsidRPr="00E945F7">
        <w:rPr>
          <w:color w:val="000000"/>
          <w:sz w:val="28"/>
          <w:szCs w:val="28"/>
        </w:rPr>
        <w:t xml:space="preserve"> «Тайна </w:t>
      </w:r>
      <w:proofErr w:type="spellStart"/>
      <w:r w:rsidRPr="00E945F7">
        <w:rPr>
          <w:color w:val="000000"/>
          <w:sz w:val="28"/>
          <w:szCs w:val="28"/>
        </w:rPr>
        <w:t>Сорни-Най</w:t>
      </w:r>
      <w:proofErr w:type="spellEnd"/>
      <w:r w:rsidRPr="00E945F7">
        <w:rPr>
          <w:color w:val="000000"/>
          <w:sz w:val="28"/>
          <w:szCs w:val="28"/>
        </w:rPr>
        <w:t xml:space="preserve">» образ богини связывает времена и поколения, воплощая ментальную память, мудрость народа, символизируя стремление к доброте, вере, надежде на лучшее. </w:t>
      </w:r>
      <w:r w:rsidRPr="00E945F7">
        <w:rPr>
          <w:color w:val="000000"/>
          <w:sz w:val="28"/>
          <w:szCs w:val="28"/>
          <w:shd w:val="clear" w:color="auto" w:fill="FFFFFF"/>
        </w:rPr>
        <w:t xml:space="preserve">Наиболее обширно и интересно представлен оценочный компонент концепта, включающий идеальное содержание божественного и внутренний мир женщины. Это нечто неизведанное, таинственное, и в то же время несущее истину, помощь и защиту. Богиня-это то, что даёт людям смысл жизни, добро, надежду на лучшее, веру, чистоту, радость, любовь, силу, здоровье. Эти же признаки можно соотнести и с женщиной – богиней. Способность женщины к проявлению подобных качеств определяется мансийской культурой </w:t>
      </w:r>
      <w:proofErr w:type="gramStart"/>
      <w:r w:rsidRPr="00E945F7">
        <w:rPr>
          <w:color w:val="000000"/>
          <w:sz w:val="28"/>
          <w:szCs w:val="28"/>
          <w:shd w:val="clear" w:color="auto" w:fill="FFFFFF"/>
        </w:rPr>
        <w:t>прежде всего</w:t>
      </w:r>
      <w:proofErr w:type="gramEnd"/>
      <w:r w:rsidRPr="00E945F7">
        <w:rPr>
          <w:color w:val="000000"/>
          <w:sz w:val="28"/>
          <w:szCs w:val="28"/>
          <w:shd w:val="clear" w:color="auto" w:fill="FFFFFF"/>
        </w:rPr>
        <w:t xml:space="preserve"> как нравственное начало, связанное с отношением к другим людям и отражают национальную специфику концепта «Богиня» в мансийском языковом и, более широко, культурном сознании.</w:t>
      </w:r>
    </w:p>
    <w:p w:rsidR="003064E4" w:rsidRPr="00E945F7" w:rsidRDefault="003064E4" w:rsidP="003064E4">
      <w:pPr>
        <w:pStyle w:val="a3"/>
        <w:shd w:val="clear" w:color="auto" w:fill="FFFFFF"/>
        <w:spacing w:line="360" w:lineRule="auto"/>
        <w:ind w:firstLine="709"/>
        <w:jc w:val="both"/>
        <w:rPr>
          <w:color w:val="000000"/>
          <w:sz w:val="28"/>
          <w:szCs w:val="28"/>
          <w:shd w:val="clear" w:color="auto" w:fill="FFFFFF"/>
        </w:rPr>
      </w:pPr>
      <w:r w:rsidRPr="00E945F7">
        <w:rPr>
          <w:color w:val="000000"/>
          <w:sz w:val="28"/>
          <w:szCs w:val="28"/>
          <w:shd w:val="clear" w:color="auto" w:fill="FFFFFF"/>
        </w:rPr>
        <w:lastRenderedPageBreak/>
        <w:t>Проведённое исследование позволило выявить многообразные признаки концепта «Богиня» в повести «</w:t>
      </w:r>
      <w:proofErr w:type="spellStart"/>
      <w:r w:rsidRPr="00E945F7">
        <w:rPr>
          <w:color w:val="000000"/>
          <w:sz w:val="28"/>
          <w:szCs w:val="28"/>
          <w:shd w:val="clear" w:color="auto" w:fill="FFFFFF"/>
        </w:rPr>
        <w:t>Сорни-най</w:t>
      </w:r>
      <w:proofErr w:type="spellEnd"/>
      <w:r w:rsidRPr="00E945F7">
        <w:rPr>
          <w:color w:val="000000"/>
          <w:sz w:val="28"/>
          <w:szCs w:val="28"/>
          <w:shd w:val="clear" w:color="auto" w:fill="FFFFFF"/>
        </w:rPr>
        <w:t xml:space="preserve">», что является подтверждением высокого художественного мастерства Ю. </w:t>
      </w:r>
      <w:proofErr w:type="spellStart"/>
      <w:r w:rsidRPr="00E945F7">
        <w:rPr>
          <w:color w:val="000000"/>
          <w:sz w:val="28"/>
          <w:szCs w:val="28"/>
          <w:shd w:val="clear" w:color="auto" w:fill="FFFFFF"/>
        </w:rPr>
        <w:t>Шесталова</w:t>
      </w:r>
      <w:proofErr w:type="spellEnd"/>
      <w:r w:rsidRPr="00E945F7">
        <w:rPr>
          <w:color w:val="000000"/>
          <w:sz w:val="28"/>
          <w:szCs w:val="28"/>
          <w:shd w:val="clear" w:color="auto" w:fill="FFFFFF"/>
        </w:rPr>
        <w:t xml:space="preserve">, его специфической универсальности художественного мышления. Концепт тем богаче, чем богаче национальный, </w:t>
      </w:r>
      <w:proofErr w:type="gramStart"/>
      <w:r w:rsidRPr="00E945F7">
        <w:rPr>
          <w:color w:val="000000"/>
          <w:sz w:val="28"/>
          <w:szCs w:val="28"/>
          <w:shd w:val="clear" w:color="auto" w:fill="FFFFFF"/>
        </w:rPr>
        <w:t>этнический,  профессиональный</w:t>
      </w:r>
      <w:proofErr w:type="gramEnd"/>
      <w:r w:rsidRPr="00E945F7">
        <w:rPr>
          <w:color w:val="000000"/>
          <w:sz w:val="28"/>
          <w:szCs w:val="28"/>
          <w:shd w:val="clear" w:color="auto" w:fill="FFFFFF"/>
        </w:rPr>
        <w:t xml:space="preserve">, семейный и личный опыт человека, пользующегося концептом. </w:t>
      </w:r>
      <w:proofErr w:type="spellStart"/>
      <w:r w:rsidRPr="00E945F7">
        <w:rPr>
          <w:color w:val="000000"/>
          <w:sz w:val="28"/>
          <w:szCs w:val="28"/>
          <w:shd w:val="clear" w:color="auto" w:fill="FFFFFF"/>
        </w:rPr>
        <w:t>Концептосфера</w:t>
      </w:r>
      <w:proofErr w:type="spellEnd"/>
      <w:r w:rsidRPr="00E945F7">
        <w:rPr>
          <w:color w:val="000000"/>
          <w:sz w:val="28"/>
          <w:szCs w:val="28"/>
          <w:shd w:val="clear" w:color="auto" w:fill="FFFFFF"/>
        </w:rPr>
        <w:t xml:space="preserve"> национального языка тем богаче, чем богаче вся культура нации, народностей, - их литература, фольклор, мифология, наука, изобразительное искусство, она соотносима со всем историческим опытом народа. </w:t>
      </w:r>
    </w:p>
    <w:p w:rsidR="003064E4" w:rsidRPr="00E945F7" w:rsidRDefault="003064E4" w:rsidP="003064E4">
      <w:pPr>
        <w:ind w:firstLine="709"/>
        <w:jc w:val="center"/>
        <w:rPr>
          <w:rFonts w:ascii="Times New Roman" w:eastAsia="TimesNewRoman" w:hAnsi="Times New Roman" w:cs="Times New Roman"/>
          <w:sz w:val="28"/>
          <w:szCs w:val="28"/>
        </w:rPr>
      </w:pPr>
      <w:r w:rsidRPr="00E945F7">
        <w:rPr>
          <w:rFonts w:ascii="Times New Roman" w:eastAsia="TimesNewRoman" w:hAnsi="Times New Roman" w:cs="Times New Roman"/>
          <w:sz w:val="28"/>
          <w:szCs w:val="28"/>
        </w:rPr>
        <w:t>Литература</w:t>
      </w:r>
    </w:p>
    <w:p w:rsidR="003A39AF" w:rsidRPr="00E945F7" w:rsidRDefault="003064E4" w:rsidP="003A39AF">
      <w:pPr>
        <w:ind w:firstLine="709"/>
        <w:jc w:val="both"/>
        <w:rPr>
          <w:rStyle w:val="st1"/>
          <w:rFonts w:ascii="Times New Roman" w:hAnsi="Times New Roman" w:cs="Times New Roman"/>
          <w:color w:val="0D0D0D" w:themeColor="text1" w:themeTint="F2"/>
          <w:sz w:val="28"/>
          <w:szCs w:val="28"/>
        </w:rPr>
      </w:pPr>
      <w:r w:rsidRPr="00E945F7">
        <w:rPr>
          <w:rFonts w:ascii="Times New Roman" w:eastAsia="TimesNewRoman" w:hAnsi="Times New Roman" w:cs="Times New Roman"/>
          <w:sz w:val="28"/>
          <w:szCs w:val="28"/>
        </w:rPr>
        <w:t>1.</w:t>
      </w:r>
      <w:r w:rsidR="003A39AF" w:rsidRPr="00E945F7">
        <w:rPr>
          <w:rStyle w:val="HTML"/>
          <w:rFonts w:ascii="Times New Roman" w:hAnsi="Times New Roman" w:cs="Times New Roman"/>
          <w:i w:val="0"/>
          <w:color w:val="0D0D0D" w:themeColor="text1" w:themeTint="F2"/>
          <w:sz w:val="28"/>
          <w:szCs w:val="28"/>
        </w:rPr>
        <w:t xml:space="preserve"> Бабушкин А.П.</w:t>
      </w:r>
      <w:r w:rsidR="003A39AF" w:rsidRPr="00E945F7">
        <w:rPr>
          <w:rFonts w:ascii="Times New Roman" w:eastAsiaTheme="minorHAnsi" w:hAnsi="Times New Roman" w:cs="Times New Roman"/>
          <w:color w:val="0D0D0D" w:themeColor="text1" w:themeTint="F2"/>
          <w:sz w:val="28"/>
          <w:szCs w:val="28"/>
          <w:lang w:eastAsia="en-US"/>
        </w:rPr>
        <w:t xml:space="preserve"> Типы концептов в лексико-фразеологической семантике языка</w:t>
      </w:r>
      <w:r w:rsidR="003A39AF" w:rsidRPr="00E945F7">
        <w:rPr>
          <w:rFonts w:ascii="Times New Roman" w:hAnsi="Times New Roman" w:cs="Times New Roman"/>
          <w:color w:val="0D0D0D" w:themeColor="text1" w:themeTint="F2"/>
          <w:sz w:val="28"/>
          <w:szCs w:val="28"/>
        </w:rPr>
        <w:t xml:space="preserve"> </w:t>
      </w:r>
      <w:r w:rsidR="003A39AF" w:rsidRPr="00E945F7">
        <w:rPr>
          <w:rStyle w:val="st1"/>
          <w:rFonts w:ascii="Times New Roman" w:hAnsi="Times New Roman" w:cs="Times New Roman"/>
          <w:color w:val="0D0D0D" w:themeColor="text1" w:themeTint="F2"/>
          <w:sz w:val="28"/>
          <w:szCs w:val="28"/>
        </w:rPr>
        <w:t xml:space="preserve">их личностная и национальная специфика: </w:t>
      </w:r>
      <w:proofErr w:type="gramStart"/>
      <w:r w:rsidR="003A39AF" w:rsidRPr="00E945F7">
        <w:rPr>
          <w:rStyle w:val="st1"/>
          <w:rFonts w:ascii="Times New Roman" w:hAnsi="Times New Roman" w:cs="Times New Roman"/>
          <w:color w:val="0D0D0D" w:themeColor="text1" w:themeTint="F2"/>
          <w:sz w:val="28"/>
          <w:szCs w:val="28"/>
        </w:rPr>
        <w:t>диссертация  доктора</w:t>
      </w:r>
      <w:proofErr w:type="gramEnd"/>
      <w:r w:rsidR="003A39AF" w:rsidRPr="00E945F7">
        <w:rPr>
          <w:rStyle w:val="st1"/>
          <w:rFonts w:ascii="Times New Roman" w:hAnsi="Times New Roman" w:cs="Times New Roman"/>
          <w:color w:val="0D0D0D" w:themeColor="text1" w:themeTint="F2"/>
          <w:sz w:val="28"/>
          <w:szCs w:val="28"/>
        </w:rPr>
        <w:t xml:space="preserve"> филологических наук : - Воронеж: 1997. - 330 с.</w:t>
      </w:r>
    </w:p>
    <w:p w:rsidR="003A39AF" w:rsidRPr="00E945F7" w:rsidRDefault="003A39AF" w:rsidP="003A39AF">
      <w:pPr>
        <w:ind w:firstLine="709"/>
        <w:jc w:val="both"/>
        <w:rPr>
          <w:rStyle w:val="HTML"/>
          <w:rFonts w:ascii="Times New Roman" w:hAnsi="Times New Roman" w:cs="Times New Roman"/>
          <w:i w:val="0"/>
          <w:color w:val="0D0D0D" w:themeColor="text1" w:themeTint="F2"/>
          <w:sz w:val="28"/>
          <w:szCs w:val="28"/>
        </w:rPr>
      </w:pPr>
      <w:r w:rsidRPr="00E945F7">
        <w:rPr>
          <w:rFonts w:ascii="Times New Roman" w:eastAsia="TimesNewRoman" w:hAnsi="Times New Roman" w:cs="Times New Roman"/>
          <w:sz w:val="28"/>
          <w:szCs w:val="28"/>
        </w:rPr>
        <w:t xml:space="preserve">2. </w:t>
      </w:r>
      <w:proofErr w:type="spellStart"/>
      <w:r w:rsidRPr="00E945F7">
        <w:rPr>
          <w:rStyle w:val="HTML"/>
          <w:rFonts w:ascii="Times New Roman" w:hAnsi="Times New Roman" w:cs="Times New Roman"/>
          <w:i w:val="0"/>
          <w:color w:val="0D0D0D" w:themeColor="text1" w:themeTint="F2"/>
          <w:sz w:val="28"/>
          <w:szCs w:val="28"/>
        </w:rPr>
        <w:t>Волдина</w:t>
      </w:r>
      <w:proofErr w:type="spellEnd"/>
      <w:r w:rsidRPr="00E945F7">
        <w:rPr>
          <w:rStyle w:val="HTML"/>
          <w:rFonts w:ascii="Times New Roman" w:hAnsi="Times New Roman" w:cs="Times New Roman"/>
          <w:i w:val="0"/>
          <w:color w:val="0D0D0D" w:themeColor="text1" w:themeTint="F2"/>
          <w:sz w:val="28"/>
          <w:szCs w:val="28"/>
        </w:rPr>
        <w:t xml:space="preserve"> </w:t>
      </w:r>
      <w:proofErr w:type="spellStart"/>
      <w:r w:rsidRPr="00E945F7">
        <w:rPr>
          <w:rStyle w:val="HTML"/>
          <w:rFonts w:ascii="Times New Roman" w:hAnsi="Times New Roman" w:cs="Times New Roman"/>
          <w:i w:val="0"/>
          <w:color w:val="0D0D0D" w:themeColor="text1" w:themeTint="F2"/>
          <w:sz w:val="28"/>
          <w:szCs w:val="28"/>
        </w:rPr>
        <w:t>Т.В.Огонь</w:t>
      </w:r>
      <w:proofErr w:type="spellEnd"/>
      <w:r w:rsidRPr="00E945F7">
        <w:rPr>
          <w:rStyle w:val="HTML"/>
          <w:rFonts w:ascii="Times New Roman" w:hAnsi="Times New Roman" w:cs="Times New Roman"/>
          <w:i w:val="0"/>
          <w:color w:val="0D0D0D" w:themeColor="text1" w:themeTint="F2"/>
          <w:sz w:val="28"/>
          <w:szCs w:val="28"/>
        </w:rPr>
        <w:t xml:space="preserve"> как связующее и трансформирующее начало и вода как символ жизни и смерти в традиционной культуре обских </w:t>
      </w:r>
      <w:proofErr w:type="spellStart"/>
      <w:r w:rsidRPr="00E945F7">
        <w:rPr>
          <w:rStyle w:val="HTML"/>
          <w:rFonts w:ascii="Times New Roman" w:hAnsi="Times New Roman" w:cs="Times New Roman"/>
          <w:i w:val="0"/>
          <w:color w:val="0D0D0D" w:themeColor="text1" w:themeTint="F2"/>
          <w:sz w:val="28"/>
          <w:szCs w:val="28"/>
        </w:rPr>
        <w:t>угров</w:t>
      </w:r>
      <w:proofErr w:type="spellEnd"/>
      <w:r w:rsidRPr="00E945F7">
        <w:rPr>
          <w:rStyle w:val="HTML"/>
          <w:rFonts w:ascii="Times New Roman" w:hAnsi="Times New Roman" w:cs="Times New Roman"/>
          <w:i w:val="0"/>
          <w:color w:val="0D0D0D" w:themeColor="text1" w:themeTint="F2"/>
          <w:sz w:val="28"/>
          <w:szCs w:val="28"/>
        </w:rPr>
        <w:t xml:space="preserve"> //Финно-угорский мир, 2016, №</w:t>
      </w:r>
      <w:proofErr w:type="gramStart"/>
      <w:r w:rsidRPr="00E945F7">
        <w:rPr>
          <w:rStyle w:val="HTML"/>
          <w:rFonts w:ascii="Times New Roman" w:hAnsi="Times New Roman" w:cs="Times New Roman"/>
          <w:i w:val="0"/>
          <w:color w:val="0D0D0D" w:themeColor="text1" w:themeTint="F2"/>
          <w:sz w:val="28"/>
          <w:szCs w:val="28"/>
        </w:rPr>
        <w:t>2.-</w:t>
      </w:r>
      <w:proofErr w:type="gramEnd"/>
      <w:r w:rsidRPr="00E945F7">
        <w:rPr>
          <w:rStyle w:val="HTML"/>
          <w:rFonts w:ascii="Times New Roman" w:hAnsi="Times New Roman" w:cs="Times New Roman"/>
          <w:i w:val="0"/>
          <w:color w:val="0D0D0D" w:themeColor="text1" w:themeTint="F2"/>
          <w:sz w:val="28"/>
          <w:szCs w:val="28"/>
        </w:rPr>
        <w:t>С.83-89.</w:t>
      </w:r>
    </w:p>
    <w:p w:rsidR="003A39AF" w:rsidRPr="00E945F7" w:rsidRDefault="003A39AF" w:rsidP="003A39AF">
      <w:pPr>
        <w:shd w:val="clear" w:color="auto" w:fill="FFFFFF"/>
        <w:spacing w:after="0" w:line="360" w:lineRule="auto"/>
        <w:ind w:firstLine="709"/>
        <w:jc w:val="both"/>
        <w:rPr>
          <w:rFonts w:ascii="Times New Roman" w:hAnsi="Times New Roman" w:cs="Times New Roman"/>
          <w:sz w:val="28"/>
          <w:szCs w:val="28"/>
        </w:rPr>
      </w:pPr>
      <w:r w:rsidRPr="00E945F7">
        <w:rPr>
          <w:rFonts w:ascii="Times New Roman" w:eastAsia="TimesNewRoman" w:hAnsi="Times New Roman" w:cs="Times New Roman"/>
          <w:sz w:val="28"/>
          <w:szCs w:val="28"/>
        </w:rPr>
        <w:t>3.</w:t>
      </w:r>
      <w:r w:rsidRPr="00E945F7">
        <w:rPr>
          <w:rStyle w:val="HTML"/>
          <w:rFonts w:ascii="Times New Roman" w:hAnsi="Times New Roman" w:cs="Times New Roman"/>
          <w:i w:val="0"/>
          <w:color w:val="0D0D0D" w:themeColor="text1" w:themeTint="F2"/>
          <w:sz w:val="28"/>
          <w:szCs w:val="28"/>
        </w:rPr>
        <w:t xml:space="preserve"> </w:t>
      </w:r>
      <w:r w:rsidRPr="00E945F7">
        <w:rPr>
          <w:rFonts w:ascii="Times New Roman" w:hAnsi="Times New Roman" w:cs="Times New Roman"/>
          <w:sz w:val="28"/>
          <w:szCs w:val="28"/>
        </w:rPr>
        <w:t>Воробьев Б. «Где она, Золотая баба» С.1 https://www.libfox.ru/59914-boris-vorobev-gde-ona-zolotaya-baba.html</w:t>
      </w:r>
    </w:p>
    <w:p w:rsidR="003A39AF" w:rsidRPr="00E945F7" w:rsidRDefault="003A39AF" w:rsidP="003A39AF">
      <w:pPr>
        <w:ind w:firstLine="709"/>
        <w:jc w:val="both"/>
        <w:rPr>
          <w:rFonts w:ascii="Times New Roman" w:eastAsia="TimesNewRoman" w:hAnsi="Times New Roman" w:cs="Times New Roman"/>
          <w:sz w:val="28"/>
          <w:szCs w:val="28"/>
        </w:rPr>
      </w:pPr>
      <w:r w:rsidRPr="00E945F7">
        <w:rPr>
          <w:rStyle w:val="HTML"/>
          <w:rFonts w:ascii="Times New Roman" w:hAnsi="Times New Roman" w:cs="Times New Roman"/>
          <w:i w:val="0"/>
          <w:color w:val="0D0D0D" w:themeColor="text1" w:themeTint="F2"/>
          <w:sz w:val="28"/>
          <w:szCs w:val="28"/>
        </w:rPr>
        <w:t xml:space="preserve">4.Динисламова С. Творчество </w:t>
      </w:r>
      <w:proofErr w:type="spellStart"/>
      <w:r w:rsidRPr="00E945F7">
        <w:rPr>
          <w:rStyle w:val="HTML"/>
          <w:rFonts w:ascii="Times New Roman" w:hAnsi="Times New Roman" w:cs="Times New Roman"/>
          <w:i w:val="0"/>
          <w:color w:val="0D0D0D" w:themeColor="text1" w:themeTint="F2"/>
          <w:sz w:val="28"/>
          <w:szCs w:val="28"/>
        </w:rPr>
        <w:t>Ювана</w:t>
      </w:r>
      <w:proofErr w:type="spellEnd"/>
      <w:r w:rsidRPr="00E945F7">
        <w:rPr>
          <w:rStyle w:val="HTML"/>
          <w:rFonts w:ascii="Times New Roman" w:hAnsi="Times New Roman" w:cs="Times New Roman"/>
          <w:i w:val="0"/>
          <w:color w:val="0D0D0D" w:themeColor="text1" w:themeTint="F2"/>
          <w:sz w:val="28"/>
          <w:szCs w:val="28"/>
        </w:rPr>
        <w:t xml:space="preserve"> </w:t>
      </w:r>
      <w:proofErr w:type="spellStart"/>
      <w:r w:rsidRPr="00E945F7">
        <w:rPr>
          <w:rStyle w:val="HTML"/>
          <w:rFonts w:ascii="Times New Roman" w:hAnsi="Times New Roman" w:cs="Times New Roman"/>
          <w:i w:val="0"/>
          <w:color w:val="0D0D0D" w:themeColor="text1" w:themeTint="F2"/>
          <w:sz w:val="28"/>
          <w:szCs w:val="28"/>
        </w:rPr>
        <w:t>Шесталова</w:t>
      </w:r>
      <w:proofErr w:type="spellEnd"/>
      <w:r w:rsidRPr="00E945F7">
        <w:rPr>
          <w:rStyle w:val="HTML"/>
          <w:rFonts w:ascii="Times New Roman" w:hAnsi="Times New Roman" w:cs="Times New Roman"/>
          <w:i w:val="0"/>
          <w:color w:val="0D0D0D" w:themeColor="text1" w:themeTint="F2"/>
          <w:sz w:val="28"/>
          <w:szCs w:val="28"/>
        </w:rPr>
        <w:t xml:space="preserve">: Монография. - Ханты-Мансийск: Полиграфист, </w:t>
      </w:r>
      <w:proofErr w:type="gramStart"/>
      <w:r w:rsidRPr="00E945F7">
        <w:rPr>
          <w:rStyle w:val="HTML"/>
          <w:rFonts w:ascii="Times New Roman" w:hAnsi="Times New Roman" w:cs="Times New Roman"/>
          <w:i w:val="0"/>
          <w:color w:val="0D0D0D" w:themeColor="text1" w:themeTint="F2"/>
          <w:sz w:val="28"/>
          <w:szCs w:val="28"/>
        </w:rPr>
        <w:t>2007.-</w:t>
      </w:r>
      <w:proofErr w:type="gramEnd"/>
      <w:r w:rsidRPr="00E945F7">
        <w:rPr>
          <w:rStyle w:val="HTML"/>
          <w:rFonts w:ascii="Times New Roman" w:hAnsi="Times New Roman" w:cs="Times New Roman"/>
          <w:i w:val="0"/>
          <w:color w:val="0D0D0D" w:themeColor="text1" w:themeTint="F2"/>
          <w:sz w:val="28"/>
          <w:szCs w:val="28"/>
        </w:rPr>
        <w:t>168с.</w:t>
      </w:r>
    </w:p>
    <w:p w:rsidR="003A39AF" w:rsidRPr="00E945F7" w:rsidRDefault="003A39AF" w:rsidP="003A39AF">
      <w:pPr>
        <w:ind w:firstLine="709"/>
        <w:jc w:val="both"/>
        <w:rPr>
          <w:rFonts w:ascii="Times New Roman" w:eastAsia="TimesNewRoman" w:hAnsi="Times New Roman" w:cs="Times New Roman"/>
          <w:sz w:val="28"/>
          <w:szCs w:val="28"/>
        </w:rPr>
      </w:pPr>
      <w:r w:rsidRPr="00E945F7">
        <w:rPr>
          <w:rStyle w:val="st1"/>
          <w:rFonts w:ascii="Times New Roman" w:hAnsi="Times New Roman" w:cs="Times New Roman"/>
          <w:color w:val="0D0D0D" w:themeColor="text1" w:themeTint="F2"/>
          <w:sz w:val="28"/>
          <w:szCs w:val="28"/>
        </w:rPr>
        <w:t>5.</w:t>
      </w:r>
      <w:r w:rsidRPr="00E945F7">
        <w:rPr>
          <w:rFonts w:ascii="Times New Roman" w:hAnsi="Times New Roman" w:cs="Times New Roman"/>
          <w:sz w:val="28"/>
          <w:szCs w:val="28"/>
        </w:rPr>
        <w:t xml:space="preserve"> </w:t>
      </w:r>
      <w:r w:rsidRPr="00E945F7">
        <w:rPr>
          <w:rFonts w:ascii="Times New Roman" w:eastAsia="TimesNewRoman" w:hAnsi="Times New Roman" w:cs="Times New Roman"/>
          <w:sz w:val="28"/>
          <w:szCs w:val="28"/>
        </w:rPr>
        <w:t xml:space="preserve">Качмазова Н.Г. В сказке продолжается земля. Взаимодействие цивилизованной и мифологической культур на уровне жанровой структуры // Мансийская литература/ Сост. </w:t>
      </w:r>
      <w:proofErr w:type="spellStart"/>
      <w:r w:rsidRPr="00E945F7">
        <w:rPr>
          <w:rFonts w:ascii="Times New Roman" w:eastAsia="TimesNewRoman" w:hAnsi="Times New Roman" w:cs="Times New Roman"/>
          <w:sz w:val="28"/>
          <w:szCs w:val="28"/>
        </w:rPr>
        <w:t>Огрызко</w:t>
      </w:r>
      <w:proofErr w:type="spellEnd"/>
      <w:r w:rsidRPr="00E945F7">
        <w:rPr>
          <w:rFonts w:ascii="Times New Roman" w:eastAsia="TimesNewRoman" w:hAnsi="Times New Roman" w:cs="Times New Roman"/>
          <w:sz w:val="28"/>
          <w:szCs w:val="28"/>
        </w:rPr>
        <w:t xml:space="preserve"> В.В.-М.: Литературная Россия, </w:t>
      </w:r>
      <w:proofErr w:type="gramStart"/>
      <w:r w:rsidRPr="00E945F7">
        <w:rPr>
          <w:rFonts w:ascii="Times New Roman" w:eastAsia="TimesNewRoman" w:hAnsi="Times New Roman" w:cs="Times New Roman"/>
          <w:sz w:val="28"/>
          <w:szCs w:val="28"/>
        </w:rPr>
        <w:t>2003.-</w:t>
      </w:r>
      <w:proofErr w:type="gramEnd"/>
      <w:r w:rsidRPr="00E945F7">
        <w:rPr>
          <w:rFonts w:ascii="Times New Roman" w:eastAsia="TimesNewRoman" w:hAnsi="Times New Roman" w:cs="Times New Roman"/>
          <w:sz w:val="28"/>
          <w:szCs w:val="28"/>
        </w:rPr>
        <w:t>С.163-179.</w:t>
      </w:r>
      <w:r w:rsidRPr="00E945F7">
        <w:rPr>
          <w:rStyle w:val="HTML"/>
          <w:rFonts w:ascii="Times New Roman" w:hAnsi="Times New Roman" w:cs="Times New Roman"/>
          <w:i w:val="0"/>
          <w:color w:val="0D0D0D" w:themeColor="text1" w:themeTint="F2"/>
          <w:sz w:val="28"/>
          <w:szCs w:val="28"/>
        </w:rPr>
        <w:t xml:space="preserve"> </w:t>
      </w:r>
    </w:p>
    <w:p w:rsidR="003A39AF" w:rsidRPr="00E945F7" w:rsidRDefault="003A39AF" w:rsidP="003A39AF">
      <w:pPr>
        <w:spacing w:before="240" w:after="240" w:line="360" w:lineRule="atLeast"/>
        <w:ind w:firstLine="709"/>
        <w:jc w:val="both"/>
        <w:rPr>
          <w:rFonts w:ascii="Times New Roman" w:hAnsi="Times New Roman" w:cs="Times New Roman"/>
          <w:color w:val="000000"/>
          <w:sz w:val="28"/>
          <w:szCs w:val="28"/>
          <w:shd w:val="clear" w:color="auto" w:fill="FFFFFF"/>
        </w:rPr>
      </w:pPr>
      <w:r w:rsidRPr="00E945F7">
        <w:rPr>
          <w:rFonts w:ascii="Times New Roman" w:hAnsi="Times New Roman" w:cs="Times New Roman"/>
          <w:sz w:val="28"/>
          <w:szCs w:val="28"/>
        </w:rPr>
        <w:t>6.</w:t>
      </w:r>
      <w:r w:rsidR="006140BE" w:rsidRPr="00E945F7">
        <w:rPr>
          <w:rFonts w:ascii="Times New Roman" w:hAnsi="Times New Roman" w:cs="Times New Roman"/>
          <w:sz w:val="28"/>
          <w:szCs w:val="28"/>
        </w:rPr>
        <w:t xml:space="preserve"> </w:t>
      </w:r>
      <w:proofErr w:type="spellStart"/>
      <w:r w:rsidRPr="00E945F7">
        <w:rPr>
          <w:rFonts w:ascii="Times New Roman" w:hAnsi="Times New Roman" w:cs="Times New Roman"/>
          <w:sz w:val="28"/>
          <w:szCs w:val="28"/>
        </w:rPr>
        <w:t>Кошманова</w:t>
      </w:r>
      <w:proofErr w:type="spellEnd"/>
      <w:r w:rsidRPr="00E945F7">
        <w:rPr>
          <w:rFonts w:ascii="Times New Roman" w:hAnsi="Times New Roman" w:cs="Times New Roman"/>
          <w:sz w:val="28"/>
          <w:szCs w:val="28"/>
        </w:rPr>
        <w:t xml:space="preserve"> О.А. О чем помнит </w:t>
      </w:r>
      <w:proofErr w:type="spellStart"/>
      <w:r w:rsidRPr="00E945F7">
        <w:rPr>
          <w:rFonts w:ascii="Times New Roman" w:hAnsi="Times New Roman" w:cs="Times New Roman"/>
          <w:sz w:val="28"/>
          <w:szCs w:val="28"/>
        </w:rPr>
        <w:t>Конда</w:t>
      </w:r>
      <w:proofErr w:type="spellEnd"/>
      <w:r w:rsidRPr="00E945F7">
        <w:rPr>
          <w:rFonts w:ascii="Times New Roman" w:hAnsi="Times New Roman" w:cs="Times New Roman"/>
          <w:sz w:val="28"/>
          <w:szCs w:val="28"/>
        </w:rPr>
        <w:t xml:space="preserve">... Сборник произведений/ О.А. </w:t>
      </w:r>
      <w:proofErr w:type="spellStart"/>
      <w:r w:rsidRPr="00E945F7">
        <w:rPr>
          <w:rFonts w:ascii="Times New Roman" w:hAnsi="Times New Roman" w:cs="Times New Roman"/>
          <w:sz w:val="28"/>
          <w:szCs w:val="28"/>
        </w:rPr>
        <w:t>Кошманова</w:t>
      </w:r>
      <w:proofErr w:type="spellEnd"/>
      <w:r w:rsidRPr="00E945F7">
        <w:rPr>
          <w:rFonts w:ascii="Times New Roman" w:hAnsi="Times New Roman" w:cs="Times New Roman"/>
          <w:sz w:val="28"/>
          <w:szCs w:val="28"/>
        </w:rPr>
        <w:t>. - Междуреченский: ООО «Междуреченская типография», 2014. С. 63 http://www.kondalib.ru/pdf/O_chjom_pomnit_Konda_OAKoshmanova.pdf</w:t>
      </w:r>
    </w:p>
    <w:p w:rsidR="003A39AF" w:rsidRPr="00E945F7" w:rsidRDefault="003A39AF" w:rsidP="003A39AF">
      <w:pPr>
        <w:ind w:firstLine="709"/>
        <w:jc w:val="both"/>
        <w:rPr>
          <w:rStyle w:val="st1"/>
          <w:rFonts w:ascii="Times New Roman" w:hAnsi="Times New Roman" w:cs="Times New Roman"/>
          <w:color w:val="0D0D0D" w:themeColor="text1" w:themeTint="F2"/>
          <w:sz w:val="28"/>
          <w:szCs w:val="28"/>
        </w:rPr>
      </w:pPr>
    </w:p>
    <w:p w:rsidR="003064E4" w:rsidRPr="00E945F7" w:rsidRDefault="003A39AF" w:rsidP="006140BE">
      <w:pPr>
        <w:ind w:firstLine="709"/>
        <w:jc w:val="both"/>
        <w:rPr>
          <w:rFonts w:ascii="Times New Roman" w:hAnsi="Times New Roman" w:cs="Times New Roman"/>
          <w:color w:val="0D0D0D" w:themeColor="text1" w:themeTint="F2"/>
          <w:sz w:val="28"/>
          <w:szCs w:val="28"/>
        </w:rPr>
      </w:pPr>
      <w:r w:rsidRPr="00E945F7">
        <w:rPr>
          <w:rStyle w:val="st1"/>
          <w:rFonts w:ascii="Times New Roman" w:hAnsi="Times New Roman" w:cs="Times New Roman"/>
          <w:color w:val="0D0D0D" w:themeColor="text1" w:themeTint="F2"/>
          <w:sz w:val="28"/>
          <w:szCs w:val="28"/>
        </w:rPr>
        <w:lastRenderedPageBreak/>
        <w:t xml:space="preserve">7.Критическое осмысление северной темы в отечественной </w:t>
      </w:r>
      <w:r w:rsidRPr="00E945F7">
        <w:rPr>
          <w:rStyle w:val="a4"/>
          <w:rFonts w:ascii="Times New Roman" w:hAnsi="Times New Roman" w:cs="Times New Roman"/>
          <w:b w:val="0"/>
          <w:color w:val="0D0D0D" w:themeColor="text1" w:themeTint="F2"/>
          <w:sz w:val="28"/>
          <w:szCs w:val="28"/>
        </w:rPr>
        <w:t>публицистике</w:t>
      </w:r>
      <w:r w:rsidRPr="00E945F7">
        <w:rPr>
          <w:rStyle w:val="st1"/>
          <w:rFonts w:ascii="Times New Roman" w:hAnsi="Times New Roman" w:cs="Times New Roman"/>
          <w:color w:val="0D0D0D" w:themeColor="text1" w:themeTint="F2"/>
          <w:sz w:val="28"/>
          <w:szCs w:val="28"/>
        </w:rPr>
        <w:t xml:space="preserve">: очерк К. </w:t>
      </w:r>
      <w:proofErr w:type="spellStart"/>
      <w:r w:rsidRPr="00E945F7">
        <w:rPr>
          <w:rStyle w:val="st1"/>
          <w:rFonts w:ascii="Times New Roman" w:hAnsi="Times New Roman" w:cs="Times New Roman"/>
          <w:color w:val="0D0D0D" w:themeColor="text1" w:themeTint="F2"/>
          <w:sz w:val="28"/>
          <w:szCs w:val="28"/>
        </w:rPr>
        <w:t>Лагунова</w:t>
      </w:r>
      <w:proofErr w:type="spellEnd"/>
      <w:r w:rsidRPr="00E945F7">
        <w:rPr>
          <w:rStyle w:val="st1"/>
          <w:rFonts w:ascii="Times New Roman" w:hAnsi="Times New Roman" w:cs="Times New Roman"/>
          <w:color w:val="0D0D0D" w:themeColor="text1" w:themeTint="F2"/>
          <w:sz w:val="28"/>
          <w:szCs w:val="28"/>
        </w:rPr>
        <w:t xml:space="preserve"> "</w:t>
      </w:r>
      <w:r w:rsidRPr="00E945F7">
        <w:rPr>
          <w:rStyle w:val="a4"/>
          <w:rFonts w:ascii="Times New Roman" w:hAnsi="Times New Roman" w:cs="Times New Roman"/>
          <w:b w:val="0"/>
          <w:color w:val="0D0D0D" w:themeColor="text1" w:themeTint="F2"/>
          <w:sz w:val="28"/>
          <w:szCs w:val="28"/>
        </w:rPr>
        <w:t>Нефть</w:t>
      </w:r>
      <w:r w:rsidRPr="00E945F7">
        <w:rPr>
          <w:rStyle w:val="st1"/>
          <w:rFonts w:ascii="Times New Roman" w:hAnsi="Times New Roman" w:cs="Times New Roman"/>
          <w:b/>
          <w:color w:val="0D0D0D" w:themeColor="text1" w:themeTint="F2"/>
          <w:sz w:val="28"/>
          <w:szCs w:val="28"/>
        </w:rPr>
        <w:t xml:space="preserve"> </w:t>
      </w:r>
      <w:r w:rsidRPr="00E945F7">
        <w:rPr>
          <w:rStyle w:val="st1"/>
          <w:rFonts w:ascii="Times New Roman" w:hAnsi="Times New Roman" w:cs="Times New Roman"/>
          <w:color w:val="0D0D0D" w:themeColor="text1" w:themeTint="F2"/>
          <w:sz w:val="28"/>
          <w:szCs w:val="28"/>
        </w:rPr>
        <w:t xml:space="preserve">и </w:t>
      </w:r>
      <w:r w:rsidRPr="00E945F7">
        <w:rPr>
          <w:rStyle w:val="a4"/>
          <w:rFonts w:ascii="Times New Roman" w:hAnsi="Times New Roman" w:cs="Times New Roman"/>
          <w:b w:val="0"/>
          <w:color w:val="0D0D0D" w:themeColor="text1" w:themeTint="F2"/>
          <w:sz w:val="28"/>
          <w:szCs w:val="28"/>
        </w:rPr>
        <w:t>люди</w:t>
      </w:r>
      <w:r w:rsidRPr="00E945F7">
        <w:rPr>
          <w:rStyle w:val="st1"/>
          <w:rFonts w:ascii="Times New Roman" w:hAnsi="Times New Roman" w:cs="Times New Roman"/>
          <w:b/>
          <w:color w:val="0D0D0D" w:themeColor="text1" w:themeTint="F2"/>
          <w:sz w:val="28"/>
          <w:szCs w:val="28"/>
        </w:rPr>
        <w:t xml:space="preserve">" // </w:t>
      </w:r>
      <w:r w:rsidRPr="00E945F7">
        <w:rPr>
          <w:rStyle w:val="a4"/>
          <w:rFonts w:ascii="Times New Roman" w:hAnsi="Times New Roman" w:cs="Times New Roman"/>
          <w:b w:val="0"/>
          <w:color w:val="0D0D0D" w:themeColor="text1" w:themeTint="F2"/>
          <w:sz w:val="28"/>
          <w:szCs w:val="28"/>
        </w:rPr>
        <w:t>Художественная литература</w:t>
      </w:r>
      <w:r w:rsidRPr="00E945F7">
        <w:rPr>
          <w:rStyle w:val="st1"/>
          <w:rFonts w:ascii="Times New Roman" w:hAnsi="Times New Roman" w:cs="Times New Roman"/>
          <w:b/>
          <w:color w:val="0D0D0D" w:themeColor="text1" w:themeTint="F2"/>
          <w:sz w:val="28"/>
          <w:szCs w:val="28"/>
        </w:rPr>
        <w:t xml:space="preserve">, </w:t>
      </w:r>
      <w:r w:rsidRPr="00E945F7">
        <w:rPr>
          <w:rStyle w:val="a4"/>
          <w:rFonts w:ascii="Times New Roman" w:hAnsi="Times New Roman" w:cs="Times New Roman"/>
          <w:b w:val="0"/>
          <w:color w:val="0D0D0D" w:themeColor="text1" w:themeTint="F2"/>
          <w:sz w:val="28"/>
          <w:szCs w:val="28"/>
        </w:rPr>
        <w:t>критика</w:t>
      </w:r>
      <w:r w:rsidRPr="00E945F7">
        <w:rPr>
          <w:rStyle w:val="st1"/>
          <w:rFonts w:ascii="Times New Roman" w:hAnsi="Times New Roman" w:cs="Times New Roman"/>
          <w:b/>
          <w:color w:val="0D0D0D" w:themeColor="text1" w:themeTint="F2"/>
          <w:sz w:val="28"/>
          <w:szCs w:val="28"/>
        </w:rPr>
        <w:t xml:space="preserve"> </w:t>
      </w:r>
      <w:r w:rsidRPr="00E945F7">
        <w:rPr>
          <w:rStyle w:val="st1"/>
          <w:rFonts w:ascii="Times New Roman" w:hAnsi="Times New Roman" w:cs="Times New Roman"/>
          <w:color w:val="0D0D0D" w:themeColor="text1" w:themeTint="F2"/>
          <w:sz w:val="28"/>
          <w:szCs w:val="28"/>
        </w:rPr>
        <w:t>и</w:t>
      </w:r>
      <w:r w:rsidRPr="00E945F7">
        <w:rPr>
          <w:rStyle w:val="st1"/>
          <w:rFonts w:ascii="Times New Roman" w:hAnsi="Times New Roman" w:cs="Times New Roman"/>
          <w:b/>
          <w:color w:val="0D0D0D" w:themeColor="text1" w:themeTint="F2"/>
          <w:sz w:val="28"/>
          <w:szCs w:val="28"/>
        </w:rPr>
        <w:t xml:space="preserve"> </w:t>
      </w:r>
      <w:r w:rsidRPr="00E945F7">
        <w:rPr>
          <w:rStyle w:val="a4"/>
          <w:rFonts w:ascii="Times New Roman" w:hAnsi="Times New Roman" w:cs="Times New Roman"/>
          <w:b w:val="0"/>
          <w:color w:val="0D0D0D" w:themeColor="text1" w:themeTint="F2"/>
          <w:sz w:val="28"/>
          <w:szCs w:val="28"/>
        </w:rPr>
        <w:t>публицистика</w:t>
      </w:r>
      <w:r w:rsidRPr="00E945F7">
        <w:rPr>
          <w:rStyle w:val="st1"/>
          <w:rFonts w:ascii="Times New Roman" w:hAnsi="Times New Roman" w:cs="Times New Roman"/>
          <w:color w:val="0D0D0D" w:themeColor="text1" w:themeTint="F2"/>
          <w:sz w:val="28"/>
          <w:szCs w:val="28"/>
        </w:rPr>
        <w:t xml:space="preserve"> в</w:t>
      </w:r>
      <w:r w:rsidRPr="00E945F7">
        <w:rPr>
          <w:rStyle w:val="st1"/>
          <w:rFonts w:ascii="Times New Roman" w:hAnsi="Times New Roman" w:cs="Times New Roman"/>
          <w:b/>
          <w:color w:val="0D0D0D" w:themeColor="text1" w:themeTint="F2"/>
          <w:sz w:val="28"/>
          <w:szCs w:val="28"/>
        </w:rPr>
        <w:t xml:space="preserve"> </w:t>
      </w:r>
      <w:r w:rsidRPr="00E945F7">
        <w:rPr>
          <w:rStyle w:val="a4"/>
          <w:rFonts w:ascii="Times New Roman" w:hAnsi="Times New Roman" w:cs="Times New Roman"/>
          <w:b w:val="0"/>
          <w:color w:val="0D0D0D" w:themeColor="text1" w:themeTint="F2"/>
          <w:sz w:val="28"/>
          <w:szCs w:val="28"/>
        </w:rPr>
        <w:t>системе духовной</w:t>
      </w:r>
      <w:r w:rsidRPr="00E945F7">
        <w:rPr>
          <w:rStyle w:val="st1"/>
          <w:rFonts w:ascii="Times New Roman" w:hAnsi="Times New Roman" w:cs="Times New Roman"/>
          <w:color w:val="0D0D0D" w:themeColor="text1" w:themeTint="F2"/>
          <w:sz w:val="28"/>
          <w:szCs w:val="28"/>
        </w:rPr>
        <w:t xml:space="preserve"> культуры. Выпуск. 4. Тюмень, Изд-во </w:t>
      </w:r>
      <w:proofErr w:type="spellStart"/>
      <w:r w:rsidRPr="00E945F7">
        <w:rPr>
          <w:rStyle w:val="st1"/>
          <w:rFonts w:ascii="Times New Roman" w:hAnsi="Times New Roman" w:cs="Times New Roman"/>
          <w:color w:val="0D0D0D" w:themeColor="text1" w:themeTint="F2"/>
          <w:sz w:val="28"/>
          <w:szCs w:val="28"/>
        </w:rPr>
        <w:t>ТюмГУ</w:t>
      </w:r>
      <w:proofErr w:type="spellEnd"/>
      <w:r w:rsidRPr="00E945F7">
        <w:rPr>
          <w:rStyle w:val="st1"/>
          <w:rFonts w:ascii="Times New Roman" w:hAnsi="Times New Roman" w:cs="Times New Roman"/>
          <w:color w:val="0D0D0D" w:themeColor="text1" w:themeTint="F2"/>
          <w:sz w:val="28"/>
          <w:szCs w:val="28"/>
        </w:rPr>
        <w:t>, 1999. С. 158 - 162.</w:t>
      </w:r>
    </w:p>
    <w:p w:rsidR="003A39AF" w:rsidRPr="00E945F7" w:rsidRDefault="003A39AF" w:rsidP="003A39AF">
      <w:pPr>
        <w:ind w:firstLine="709"/>
        <w:jc w:val="both"/>
        <w:rPr>
          <w:rFonts w:ascii="Times New Roman" w:eastAsia="TimesNewRoman" w:hAnsi="Times New Roman" w:cs="Times New Roman"/>
          <w:sz w:val="28"/>
          <w:szCs w:val="28"/>
        </w:rPr>
      </w:pPr>
      <w:r w:rsidRPr="00E945F7">
        <w:rPr>
          <w:rFonts w:ascii="Times New Roman" w:eastAsia="TimesNewRoman" w:hAnsi="Times New Roman" w:cs="Times New Roman"/>
          <w:sz w:val="28"/>
          <w:szCs w:val="28"/>
        </w:rPr>
        <w:t>8.</w:t>
      </w:r>
      <w:r w:rsidR="00F21B50" w:rsidRPr="00E945F7">
        <w:rPr>
          <w:rFonts w:ascii="Times New Roman" w:eastAsia="TimesNewRoman" w:hAnsi="Times New Roman" w:cs="Times New Roman"/>
          <w:sz w:val="28"/>
          <w:szCs w:val="28"/>
        </w:rPr>
        <w:t xml:space="preserve"> </w:t>
      </w:r>
      <w:r w:rsidR="003064E4" w:rsidRPr="00E945F7">
        <w:rPr>
          <w:rFonts w:ascii="Times New Roman" w:eastAsia="TimesNewRoman" w:hAnsi="Times New Roman" w:cs="Times New Roman"/>
          <w:sz w:val="28"/>
          <w:szCs w:val="28"/>
        </w:rPr>
        <w:t>Маслова В.А.</w:t>
      </w:r>
      <w:r w:rsidR="003064E4" w:rsidRPr="00E945F7">
        <w:rPr>
          <w:rFonts w:ascii="Times New Roman" w:hAnsi="Times New Roman" w:cs="Times New Roman"/>
          <w:sz w:val="28"/>
          <w:szCs w:val="28"/>
        </w:rPr>
        <w:t xml:space="preserve"> Когнитивная линг</w:t>
      </w:r>
      <w:r w:rsidRPr="00E945F7">
        <w:rPr>
          <w:rFonts w:ascii="Times New Roman" w:hAnsi="Times New Roman" w:cs="Times New Roman"/>
          <w:sz w:val="28"/>
          <w:szCs w:val="28"/>
        </w:rPr>
        <w:t>вистика. — Минск: Терра-Системс</w:t>
      </w:r>
      <w:r w:rsidR="003064E4" w:rsidRPr="00E945F7">
        <w:rPr>
          <w:rFonts w:ascii="Times New Roman" w:hAnsi="Times New Roman" w:cs="Times New Roman"/>
          <w:sz w:val="28"/>
          <w:szCs w:val="28"/>
        </w:rPr>
        <w:t>, 2004. —</w:t>
      </w:r>
      <w:r w:rsidR="003064E4" w:rsidRPr="00E945F7">
        <w:rPr>
          <w:rStyle w:val="st1"/>
          <w:rFonts w:ascii="Times New Roman" w:hAnsi="Times New Roman" w:cs="Times New Roman"/>
          <w:color w:val="0D0D0D" w:themeColor="text1" w:themeTint="F2"/>
          <w:sz w:val="28"/>
          <w:szCs w:val="28"/>
        </w:rPr>
        <w:t>266 с</w:t>
      </w:r>
      <w:r w:rsidR="003064E4" w:rsidRPr="00E945F7">
        <w:rPr>
          <w:rStyle w:val="st1"/>
          <w:rFonts w:ascii="Times New Roman" w:hAnsi="Times New Roman" w:cs="Times New Roman"/>
          <w:color w:val="545454"/>
          <w:sz w:val="28"/>
          <w:szCs w:val="28"/>
        </w:rPr>
        <w:t>.</w:t>
      </w:r>
      <w:r w:rsidRPr="00E945F7">
        <w:rPr>
          <w:rFonts w:ascii="Times New Roman" w:eastAsia="TimesNewRoman" w:hAnsi="Times New Roman" w:cs="Times New Roman"/>
          <w:sz w:val="28"/>
          <w:szCs w:val="28"/>
        </w:rPr>
        <w:t xml:space="preserve"> </w:t>
      </w:r>
    </w:p>
    <w:p w:rsidR="003064E4" w:rsidRPr="00E945F7" w:rsidRDefault="003A39AF" w:rsidP="003A39AF">
      <w:pPr>
        <w:ind w:firstLine="709"/>
        <w:jc w:val="both"/>
        <w:rPr>
          <w:rStyle w:val="st1"/>
          <w:rFonts w:ascii="Times New Roman" w:hAnsi="Times New Roman" w:cs="Times New Roman"/>
          <w:color w:val="545454"/>
          <w:sz w:val="28"/>
          <w:szCs w:val="28"/>
        </w:rPr>
      </w:pPr>
      <w:r w:rsidRPr="00E945F7">
        <w:rPr>
          <w:rFonts w:ascii="Times New Roman" w:eastAsia="TimesNewRoman" w:hAnsi="Times New Roman" w:cs="Times New Roman"/>
          <w:sz w:val="28"/>
          <w:szCs w:val="28"/>
        </w:rPr>
        <w:t xml:space="preserve">9.Соляр О.А. Изменение действительности. Мифы, легенды и реальность в современной мансийской литературе. // Мансийская литература/ Сост. </w:t>
      </w:r>
      <w:proofErr w:type="spellStart"/>
      <w:r w:rsidRPr="00E945F7">
        <w:rPr>
          <w:rFonts w:ascii="Times New Roman" w:eastAsia="TimesNewRoman" w:hAnsi="Times New Roman" w:cs="Times New Roman"/>
          <w:sz w:val="28"/>
          <w:szCs w:val="28"/>
        </w:rPr>
        <w:t>Огрызко</w:t>
      </w:r>
      <w:proofErr w:type="spellEnd"/>
      <w:r w:rsidRPr="00E945F7">
        <w:rPr>
          <w:rFonts w:ascii="Times New Roman" w:eastAsia="TimesNewRoman" w:hAnsi="Times New Roman" w:cs="Times New Roman"/>
          <w:sz w:val="28"/>
          <w:szCs w:val="28"/>
        </w:rPr>
        <w:t xml:space="preserve"> В.В.-М: Литературная Россия, </w:t>
      </w:r>
      <w:proofErr w:type="gramStart"/>
      <w:r w:rsidRPr="00E945F7">
        <w:rPr>
          <w:rFonts w:ascii="Times New Roman" w:eastAsia="TimesNewRoman" w:hAnsi="Times New Roman" w:cs="Times New Roman"/>
          <w:sz w:val="28"/>
          <w:szCs w:val="28"/>
        </w:rPr>
        <w:t>2003.-</w:t>
      </w:r>
      <w:proofErr w:type="gramEnd"/>
      <w:r w:rsidRPr="00E945F7">
        <w:rPr>
          <w:rFonts w:ascii="Times New Roman" w:eastAsia="TimesNewRoman" w:hAnsi="Times New Roman" w:cs="Times New Roman"/>
          <w:sz w:val="28"/>
          <w:szCs w:val="28"/>
        </w:rPr>
        <w:t xml:space="preserve"> С.47-61.</w:t>
      </w:r>
    </w:p>
    <w:p w:rsidR="003064E4" w:rsidRPr="00E945F7" w:rsidRDefault="003A39AF" w:rsidP="006140BE">
      <w:pPr>
        <w:ind w:firstLine="709"/>
        <w:jc w:val="both"/>
        <w:rPr>
          <w:rStyle w:val="HTML"/>
          <w:rFonts w:ascii="Times New Roman" w:hAnsi="Times New Roman" w:cs="Times New Roman"/>
          <w:i w:val="0"/>
          <w:color w:val="0D0D0D" w:themeColor="text1" w:themeTint="F2"/>
          <w:sz w:val="28"/>
          <w:szCs w:val="28"/>
        </w:rPr>
      </w:pPr>
      <w:r w:rsidRPr="00E945F7">
        <w:rPr>
          <w:rStyle w:val="st1"/>
          <w:rFonts w:ascii="Times New Roman" w:hAnsi="Times New Roman" w:cs="Times New Roman"/>
          <w:color w:val="0D0D0D" w:themeColor="text1" w:themeTint="F2"/>
          <w:sz w:val="28"/>
          <w:szCs w:val="28"/>
        </w:rPr>
        <w:t>10</w:t>
      </w:r>
      <w:r w:rsidR="003064E4" w:rsidRPr="00E945F7">
        <w:rPr>
          <w:rStyle w:val="st1"/>
          <w:rFonts w:ascii="Times New Roman" w:hAnsi="Times New Roman" w:cs="Times New Roman"/>
          <w:color w:val="0D0D0D" w:themeColor="text1" w:themeTint="F2"/>
          <w:sz w:val="28"/>
          <w:szCs w:val="28"/>
        </w:rPr>
        <w:t>.</w:t>
      </w:r>
      <w:proofErr w:type="gramStart"/>
      <w:r w:rsidR="003064E4" w:rsidRPr="00E945F7">
        <w:rPr>
          <w:rStyle w:val="st1"/>
          <w:rFonts w:ascii="Times New Roman" w:hAnsi="Times New Roman" w:cs="Times New Roman"/>
          <w:color w:val="0D0D0D" w:themeColor="text1" w:themeTint="F2"/>
          <w:sz w:val="28"/>
          <w:szCs w:val="28"/>
        </w:rPr>
        <w:t>Толковый  словарь</w:t>
      </w:r>
      <w:proofErr w:type="gramEnd"/>
      <w:r w:rsidR="003064E4" w:rsidRPr="00E945F7">
        <w:rPr>
          <w:rStyle w:val="st1"/>
          <w:rFonts w:ascii="Times New Roman" w:hAnsi="Times New Roman" w:cs="Times New Roman"/>
          <w:color w:val="0D0D0D" w:themeColor="text1" w:themeTint="F2"/>
          <w:sz w:val="28"/>
          <w:szCs w:val="28"/>
        </w:rPr>
        <w:t xml:space="preserve"> Ефремовой. - М. 2000.</w:t>
      </w:r>
      <w:r w:rsidR="003064E4" w:rsidRPr="00E945F7">
        <w:rPr>
          <w:rFonts w:ascii="Times New Roman" w:hAnsi="Times New Roman" w:cs="Times New Roman"/>
          <w:color w:val="666666"/>
          <w:sz w:val="28"/>
          <w:szCs w:val="28"/>
        </w:rPr>
        <w:t xml:space="preserve"> </w:t>
      </w:r>
      <w:hyperlink r:id="rId4" w:history="1">
        <w:r w:rsidR="003064E4" w:rsidRPr="00E945F7">
          <w:rPr>
            <w:rStyle w:val="a5"/>
            <w:rFonts w:ascii="Times New Roman" w:hAnsi="Times New Roman" w:cs="Times New Roman"/>
            <w:sz w:val="28"/>
            <w:szCs w:val="28"/>
          </w:rPr>
          <w:t>https://www.efremova.info</w:t>
        </w:r>
      </w:hyperlink>
      <w:r w:rsidR="003064E4" w:rsidRPr="00E945F7">
        <w:rPr>
          <w:rStyle w:val="st1"/>
          <w:rFonts w:ascii="Times New Roman" w:hAnsi="Times New Roman" w:cs="Times New Roman"/>
          <w:color w:val="0D0D0D" w:themeColor="text1" w:themeTint="F2"/>
          <w:sz w:val="28"/>
          <w:szCs w:val="28"/>
        </w:rPr>
        <w:t xml:space="preserve"> </w:t>
      </w:r>
    </w:p>
    <w:p w:rsidR="006140BE" w:rsidRPr="00E945F7" w:rsidRDefault="003A39AF" w:rsidP="003A39AF">
      <w:pPr>
        <w:ind w:firstLine="709"/>
        <w:jc w:val="both"/>
        <w:rPr>
          <w:rStyle w:val="HTML"/>
          <w:rFonts w:ascii="Times New Roman" w:hAnsi="Times New Roman" w:cs="Times New Roman"/>
          <w:i w:val="0"/>
          <w:color w:val="0D0D0D" w:themeColor="text1" w:themeTint="F2"/>
          <w:sz w:val="28"/>
          <w:szCs w:val="28"/>
        </w:rPr>
      </w:pPr>
      <w:r w:rsidRPr="00E945F7">
        <w:rPr>
          <w:rStyle w:val="HTML"/>
          <w:rFonts w:ascii="Times New Roman" w:hAnsi="Times New Roman" w:cs="Times New Roman"/>
          <w:i w:val="0"/>
          <w:color w:val="0D0D0D" w:themeColor="text1" w:themeTint="F2"/>
          <w:sz w:val="28"/>
          <w:szCs w:val="28"/>
        </w:rPr>
        <w:t>11</w:t>
      </w:r>
      <w:r w:rsidR="003064E4" w:rsidRPr="00E945F7">
        <w:rPr>
          <w:rStyle w:val="HTML"/>
          <w:rFonts w:ascii="Times New Roman" w:hAnsi="Times New Roman" w:cs="Times New Roman"/>
          <w:i w:val="0"/>
          <w:color w:val="0D0D0D" w:themeColor="text1" w:themeTint="F2"/>
          <w:sz w:val="28"/>
          <w:szCs w:val="28"/>
        </w:rPr>
        <w:t>.</w:t>
      </w:r>
      <w:r w:rsidR="006140BE" w:rsidRPr="00E945F7">
        <w:rPr>
          <w:rStyle w:val="HTML"/>
          <w:rFonts w:ascii="Times New Roman" w:hAnsi="Times New Roman" w:cs="Times New Roman"/>
          <w:i w:val="0"/>
          <w:color w:val="0D0D0D" w:themeColor="text1" w:themeTint="F2"/>
          <w:sz w:val="28"/>
          <w:szCs w:val="28"/>
        </w:rPr>
        <w:t xml:space="preserve">Чепкасов. Е. Художественное осмысление шаманства в произведениях Ю. Н. </w:t>
      </w:r>
      <w:proofErr w:type="spellStart"/>
      <w:r w:rsidR="006140BE" w:rsidRPr="00E945F7">
        <w:rPr>
          <w:rStyle w:val="HTML"/>
          <w:rFonts w:ascii="Times New Roman" w:hAnsi="Times New Roman" w:cs="Times New Roman"/>
          <w:i w:val="0"/>
          <w:color w:val="0D0D0D" w:themeColor="text1" w:themeTint="F2"/>
          <w:sz w:val="28"/>
          <w:szCs w:val="28"/>
        </w:rPr>
        <w:t>Шесталова</w:t>
      </w:r>
      <w:proofErr w:type="spellEnd"/>
      <w:r w:rsidR="006140BE" w:rsidRPr="00E945F7">
        <w:rPr>
          <w:rStyle w:val="HTML"/>
          <w:rFonts w:ascii="Times New Roman" w:hAnsi="Times New Roman" w:cs="Times New Roman"/>
          <w:i w:val="0"/>
          <w:color w:val="0D0D0D" w:themeColor="text1" w:themeTint="F2"/>
          <w:sz w:val="28"/>
          <w:szCs w:val="28"/>
        </w:rPr>
        <w:t xml:space="preserve"> 1950-х -1980-х годов // </w:t>
      </w:r>
      <w:proofErr w:type="spellStart"/>
      <w:r w:rsidR="006140BE" w:rsidRPr="00E945F7">
        <w:rPr>
          <w:rStyle w:val="HTML"/>
          <w:rFonts w:ascii="Times New Roman" w:hAnsi="Times New Roman" w:cs="Times New Roman"/>
          <w:i w:val="0"/>
          <w:color w:val="0D0D0D" w:themeColor="text1" w:themeTint="F2"/>
          <w:sz w:val="28"/>
          <w:szCs w:val="28"/>
        </w:rPr>
        <w:t>Юван</w:t>
      </w:r>
      <w:proofErr w:type="spellEnd"/>
      <w:r w:rsidR="006140BE" w:rsidRPr="00E945F7">
        <w:rPr>
          <w:rStyle w:val="HTML"/>
          <w:rFonts w:ascii="Times New Roman" w:hAnsi="Times New Roman" w:cs="Times New Roman"/>
          <w:i w:val="0"/>
          <w:color w:val="0D0D0D" w:themeColor="text1" w:themeTint="F2"/>
          <w:sz w:val="28"/>
          <w:szCs w:val="28"/>
        </w:rPr>
        <w:t xml:space="preserve"> </w:t>
      </w:r>
      <w:proofErr w:type="spellStart"/>
      <w:r w:rsidR="006140BE" w:rsidRPr="00E945F7">
        <w:rPr>
          <w:rStyle w:val="HTML"/>
          <w:rFonts w:ascii="Times New Roman" w:hAnsi="Times New Roman" w:cs="Times New Roman"/>
          <w:i w:val="0"/>
          <w:color w:val="0D0D0D" w:themeColor="text1" w:themeTint="F2"/>
          <w:sz w:val="28"/>
          <w:szCs w:val="28"/>
        </w:rPr>
        <w:t>Шесталов</w:t>
      </w:r>
      <w:proofErr w:type="spellEnd"/>
      <w:r w:rsidR="006140BE" w:rsidRPr="00E945F7">
        <w:rPr>
          <w:rStyle w:val="HTML"/>
          <w:rFonts w:ascii="Times New Roman" w:hAnsi="Times New Roman" w:cs="Times New Roman"/>
          <w:i w:val="0"/>
          <w:color w:val="0D0D0D" w:themeColor="text1" w:themeTint="F2"/>
          <w:sz w:val="28"/>
          <w:szCs w:val="28"/>
        </w:rPr>
        <w:t xml:space="preserve">: исследования феномена / С.С </w:t>
      </w:r>
      <w:proofErr w:type="spellStart"/>
      <w:r w:rsidR="006140BE" w:rsidRPr="00E945F7">
        <w:rPr>
          <w:rStyle w:val="HTML"/>
          <w:rFonts w:ascii="Times New Roman" w:hAnsi="Times New Roman" w:cs="Times New Roman"/>
          <w:i w:val="0"/>
          <w:color w:val="0D0D0D" w:themeColor="text1" w:themeTint="F2"/>
          <w:sz w:val="28"/>
          <w:szCs w:val="28"/>
        </w:rPr>
        <w:t>Динисламова</w:t>
      </w:r>
      <w:proofErr w:type="spellEnd"/>
      <w:r w:rsidR="006140BE" w:rsidRPr="00E945F7">
        <w:rPr>
          <w:rStyle w:val="HTML"/>
          <w:rFonts w:ascii="Times New Roman" w:hAnsi="Times New Roman" w:cs="Times New Roman"/>
          <w:i w:val="0"/>
          <w:color w:val="0D0D0D" w:themeColor="text1" w:themeTint="F2"/>
          <w:sz w:val="28"/>
          <w:szCs w:val="28"/>
        </w:rPr>
        <w:t xml:space="preserve">, </w:t>
      </w:r>
      <w:proofErr w:type="spellStart"/>
      <w:r w:rsidR="006140BE" w:rsidRPr="00E945F7">
        <w:rPr>
          <w:rStyle w:val="HTML"/>
          <w:rFonts w:ascii="Times New Roman" w:hAnsi="Times New Roman" w:cs="Times New Roman"/>
          <w:i w:val="0"/>
          <w:color w:val="0D0D0D" w:themeColor="text1" w:themeTint="F2"/>
          <w:sz w:val="28"/>
          <w:szCs w:val="28"/>
        </w:rPr>
        <w:t>Каталин</w:t>
      </w:r>
      <w:proofErr w:type="spellEnd"/>
      <w:r w:rsidR="006140BE" w:rsidRPr="00E945F7">
        <w:rPr>
          <w:rStyle w:val="HTML"/>
          <w:rFonts w:ascii="Times New Roman" w:hAnsi="Times New Roman" w:cs="Times New Roman"/>
          <w:i w:val="0"/>
          <w:color w:val="0D0D0D" w:themeColor="text1" w:themeTint="F2"/>
          <w:sz w:val="28"/>
          <w:szCs w:val="28"/>
        </w:rPr>
        <w:t xml:space="preserve"> Надь, Е.В </w:t>
      </w:r>
      <w:proofErr w:type="spellStart"/>
      <w:r w:rsidR="006140BE" w:rsidRPr="00E945F7">
        <w:rPr>
          <w:rStyle w:val="HTML"/>
          <w:rFonts w:ascii="Times New Roman" w:hAnsi="Times New Roman" w:cs="Times New Roman"/>
          <w:i w:val="0"/>
          <w:color w:val="0D0D0D" w:themeColor="text1" w:themeTint="F2"/>
          <w:sz w:val="28"/>
          <w:szCs w:val="28"/>
        </w:rPr>
        <w:t>Чепкасов</w:t>
      </w:r>
      <w:proofErr w:type="spellEnd"/>
      <w:r w:rsidR="006140BE" w:rsidRPr="00E945F7">
        <w:rPr>
          <w:rStyle w:val="HTML"/>
          <w:rFonts w:ascii="Times New Roman" w:hAnsi="Times New Roman" w:cs="Times New Roman"/>
          <w:i w:val="0"/>
          <w:color w:val="0D0D0D" w:themeColor="text1" w:themeTint="F2"/>
          <w:sz w:val="28"/>
          <w:szCs w:val="28"/>
        </w:rPr>
        <w:t xml:space="preserve">. - Ханты-Мансийск: Изд-во </w:t>
      </w:r>
      <w:proofErr w:type="spellStart"/>
      <w:r w:rsidR="006140BE" w:rsidRPr="00E945F7">
        <w:rPr>
          <w:rStyle w:val="HTML"/>
          <w:rFonts w:ascii="Times New Roman" w:hAnsi="Times New Roman" w:cs="Times New Roman"/>
          <w:i w:val="0"/>
          <w:color w:val="0D0D0D" w:themeColor="text1" w:themeTint="F2"/>
          <w:sz w:val="28"/>
          <w:szCs w:val="28"/>
        </w:rPr>
        <w:t>Юграфика</w:t>
      </w:r>
      <w:proofErr w:type="spellEnd"/>
      <w:r w:rsidR="006140BE" w:rsidRPr="00E945F7">
        <w:rPr>
          <w:rStyle w:val="HTML"/>
          <w:rFonts w:ascii="Times New Roman" w:hAnsi="Times New Roman" w:cs="Times New Roman"/>
          <w:i w:val="0"/>
          <w:color w:val="0D0D0D" w:themeColor="text1" w:themeTint="F2"/>
          <w:sz w:val="28"/>
          <w:szCs w:val="28"/>
        </w:rPr>
        <w:t xml:space="preserve">, </w:t>
      </w:r>
      <w:proofErr w:type="gramStart"/>
      <w:r w:rsidR="006140BE" w:rsidRPr="00E945F7">
        <w:rPr>
          <w:rStyle w:val="HTML"/>
          <w:rFonts w:ascii="Times New Roman" w:hAnsi="Times New Roman" w:cs="Times New Roman"/>
          <w:i w:val="0"/>
          <w:color w:val="0D0D0D" w:themeColor="text1" w:themeTint="F2"/>
          <w:sz w:val="28"/>
          <w:szCs w:val="28"/>
        </w:rPr>
        <w:t>2012.-</w:t>
      </w:r>
      <w:proofErr w:type="gramEnd"/>
      <w:r w:rsidR="006140BE" w:rsidRPr="00E945F7">
        <w:rPr>
          <w:rStyle w:val="HTML"/>
          <w:rFonts w:ascii="Times New Roman" w:hAnsi="Times New Roman" w:cs="Times New Roman"/>
          <w:i w:val="0"/>
          <w:color w:val="0D0D0D" w:themeColor="text1" w:themeTint="F2"/>
          <w:sz w:val="28"/>
          <w:szCs w:val="28"/>
        </w:rPr>
        <w:t xml:space="preserve"> С. 227-466 </w:t>
      </w:r>
      <w:proofErr w:type="spellStart"/>
      <w:r w:rsidR="003064E4" w:rsidRPr="00E945F7">
        <w:rPr>
          <w:rStyle w:val="HTML"/>
          <w:rFonts w:ascii="Times New Roman" w:hAnsi="Times New Roman" w:cs="Times New Roman"/>
          <w:i w:val="0"/>
          <w:color w:val="0D0D0D" w:themeColor="text1" w:themeTint="F2"/>
          <w:sz w:val="28"/>
          <w:szCs w:val="28"/>
        </w:rPr>
        <w:t>Шесталов</w:t>
      </w:r>
      <w:proofErr w:type="spellEnd"/>
      <w:r w:rsidR="003064E4" w:rsidRPr="00E945F7">
        <w:rPr>
          <w:rStyle w:val="HTML"/>
          <w:rFonts w:ascii="Times New Roman" w:hAnsi="Times New Roman" w:cs="Times New Roman"/>
          <w:i w:val="0"/>
          <w:color w:val="0D0D0D" w:themeColor="text1" w:themeTint="F2"/>
          <w:sz w:val="28"/>
          <w:szCs w:val="28"/>
        </w:rPr>
        <w:t xml:space="preserve"> Ю. «Тайна </w:t>
      </w:r>
      <w:proofErr w:type="spellStart"/>
      <w:r w:rsidR="003064E4" w:rsidRPr="00E945F7">
        <w:rPr>
          <w:rStyle w:val="HTML"/>
          <w:rFonts w:ascii="Times New Roman" w:hAnsi="Times New Roman" w:cs="Times New Roman"/>
          <w:i w:val="0"/>
          <w:color w:val="0D0D0D" w:themeColor="text1" w:themeTint="F2"/>
          <w:sz w:val="28"/>
          <w:szCs w:val="28"/>
        </w:rPr>
        <w:t>Сорни-най</w:t>
      </w:r>
      <w:proofErr w:type="spellEnd"/>
      <w:r w:rsidR="003064E4" w:rsidRPr="00E945F7">
        <w:rPr>
          <w:rStyle w:val="HTML"/>
          <w:rFonts w:ascii="Times New Roman" w:hAnsi="Times New Roman" w:cs="Times New Roman"/>
          <w:i w:val="0"/>
          <w:color w:val="0D0D0D" w:themeColor="text1" w:themeTint="F2"/>
          <w:sz w:val="28"/>
          <w:szCs w:val="28"/>
        </w:rPr>
        <w:t xml:space="preserve">» // </w:t>
      </w:r>
    </w:p>
    <w:p w:rsidR="003064E4" w:rsidRPr="00E945F7" w:rsidRDefault="00F21B50" w:rsidP="006140BE">
      <w:pPr>
        <w:ind w:firstLine="709"/>
        <w:jc w:val="both"/>
        <w:rPr>
          <w:rStyle w:val="HTML"/>
          <w:rFonts w:ascii="Times New Roman" w:hAnsi="Times New Roman" w:cs="Times New Roman"/>
          <w:i w:val="0"/>
          <w:color w:val="0D0D0D" w:themeColor="text1" w:themeTint="F2"/>
          <w:sz w:val="28"/>
          <w:szCs w:val="28"/>
        </w:rPr>
      </w:pPr>
      <w:r w:rsidRPr="00E945F7">
        <w:rPr>
          <w:rStyle w:val="HTML"/>
          <w:rFonts w:ascii="Times New Roman" w:hAnsi="Times New Roman" w:cs="Times New Roman"/>
          <w:i w:val="0"/>
          <w:color w:val="0D0D0D" w:themeColor="text1" w:themeTint="F2"/>
          <w:sz w:val="28"/>
          <w:szCs w:val="28"/>
        </w:rPr>
        <w:t xml:space="preserve">12. </w:t>
      </w:r>
      <w:proofErr w:type="spellStart"/>
      <w:proofErr w:type="gramStart"/>
      <w:r w:rsidR="003064E4" w:rsidRPr="00E945F7">
        <w:rPr>
          <w:rStyle w:val="HTML"/>
          <w:rFonts w:ascii="Times New Roman" w:hAnsi="Times New Roman" w:cs="Times New Roman"/>
          <w:i w:val="0"/>
          <w:color w:val="0D0D0D" w:themeColor="text1" w:themeTint="F2"/>
          <w:sz w:val="28"/>
          <w:szCs w:val="28"/>
        </w:rPr>
        <w:t>Шесталов</w:t>
      </w:r>
      <w:proofErr w:type="spellEnd"/>
      <w:r w:rsidR="003064E4" w:rsidRPr="00E945F7">
        <w:rPr>
          <w:rStyle w:val="HTML"/>
          <w:rFonts w:ascii="Times New Roman" w:hAnsi="Times New Roman" w:cs="Times New Roman"/>
          <w:i w:val="0"/>
          <w:color w:val="0D0D0D" w:themeColor="text1" w:themeTint="F2"/>
          <w:sz w:val="28"/>
          <w:szCs w:val="28"/>
        </w:rPr>
        <w:t xml:space="preserve">  Ю.</w:t>
      </w:r>
      <w:proofErr w:type="gramEnd"/>
      <w:r w:rsidR="003064E4" w:rsidRPr="00E945F7">
        <w:rPr>
          <w:rStyle w:val="HTML"/>
          <w:rFonts w:ascii="Times New Roman" w:hAnsi="Times New Roman" w:cs="Times New Roman"/>
          <w:i w:val="0"/>
          <w:color w:val="0D0D0D" w:themeColor="text1" w:themeTint="F2"/>
          <w:sz w:val="28"/>
          <w:szCs w:val="28"/>
        </w:rPr>
        <w:t xml:space="preserve"> Собр. соч.- Санкт-Петербург- Ханты-Мансийск: Фонд космического сознания,1999.Т.5. Стихотворения. Повести. Публицистика / Вступ. ст. </w:t>
      </w:r>
      <w:proofErr w:type="spellStart"/>
      <w:r w:rsidR="003064E4" w:rsidRPr="00E945F7">
        <w:rPr>
          <w:rStyle w:val="HTML"/>
          <w:rFonts w:ascii="Times New Roman" w:hAnsi="Times New Roman" w:cs="Times New Roman"/>
          <w:i w:val="0"/>
          <w:color w:val="0D0D0D" w:themeColor="text1" w:themeTint="F2"/>
          <w:sz w:val="28"/>
          <w:szCs w:val="28"/>
        </w:rPr>
        <w:t>Г.Ионина</w:t>
      </w:r>
      <w:proofErr w:type="spellEnd"/>
      <w:r w:rsidR="003064E4" w:rsidRPr="00E945F7">
        <w:rPr>
          <w:rStyle w:val="HTML"/>
          <w:rFonts w:ascii="Times New Roman" w:hAnsi="Times New Roman" w:cs="Times New Roman"/>
          <w:i w:val="0"/>
          <w:color w:val="0D0D0D" w:themeColor="text1" w:themeTint="F2"/>
          <w:sz w:val="28"/>
          <w:szCs w:val="28"/>
        </w:rPr>
        <w:t xml:space="preserve">. Сост. и примеч. </w:t>
      </w:r>
      <w:proofErr w:type="spellStart"/>
      <w:r w:rsidR="003064E4" w:rsidRPr="00E945F7">
        <w:rPr>
          <w:rStyle w:val="HTML"/>
          <w:rFonts w:ascii="Times New Roman" w:hAnsi="Times New Roman" w:cs="Times New Roman"/>
          <w:i w:val="0"/>
          <w:color w:val="0D0D0D" w:themeColor="text1" w:themeTint="F2"/>
          <w:sz w:val="28"/>
          <w:szCs w:val="28"/>
        </w:rPr>
        <w:t>Ю.Шесталова</w:t>
      </w:r>
      <w:proofErr w:type="spellEnd"/>
      <w:r w:rsidR="003064E4" w:rsidRPr="00E945F7">
        <w:rPr>
          <w:rStyle w:val="HTML"/>
          <w:rFonts w:ascii="Times New Roman" w:hAnsi="Times New Roman" w:cs="Times New Roman"/>
          <w:i w:val="0"/>
          <w:color w:val="0D0D0D" w:themeColor="text1" w:themeTint="F2"/>
          <w:sz w:val="28"/>
          <w:szCs w:val="28"/>
        </w:rPr>
        <w:t>. С.51-250.</w:t>
      </w:r>
    </w:p>
    <w:p w:rsidR="0063195B" w:rsidRPr="00E945F7" w:rsidRDefault="0063195B" w:rsidP="003A39AF">
      <w:pPr>
        <w:shd w:val="clear" w:color="auto" w:fill="FFFFFF"/>
        <w:spacing w:after="0" w:line="360" w:lineRule="auto"/>
        <w:jc w:val="both"/>
        <w:rPr>
          <w:rFonts w:ascii="Times New Roman" w:hAnsi="Times New Roman" w:cs="Times New Roman"/>
          <w:sz w:val="28"/>
          <w:szCs w:val="28"/>
        </w:rPr>
      </w:pPr>
    </w:p>
    <w:p w:rsidR="003A39AF" w:rsidRPr="00E945F7" w:rsidRDefault="003A39AF">
      <w:pPr>
        <w:spacing w:after="0"/>
        <w:ind w:left="709" w:firstLine="709"/>
        <w:jc w:val="both"/>
        <w:rPr>
          <w:rFonts w:ascii="Times New Roman" w:hAnsi="Times New Roman" w:cs="Times New Roman"/>
          <w:sz w:val="28"/>
          <w:szCs w:val="28"/>
        </w:rPr>
      </w:pPr>
    </w:p>
    <w:sectPr w:rsidR="003A39AF" w:rsidRPr="00E945F7" w:rsidSect="002B76BE">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CC"/>
    <w:family w:val="auto"/>
    <w:notTrueType/>
    <w:pitch w:val="default"/>
    <w:sig w:usb0="00000001" w:usb1="00000000" w:usb2="00000000" w:usb3="00000000" w:csb0="00000005" w:csb1="00000000"/>
  </w:font>
  <w:font w:name="Arial Unicode MS">
    <w:panose1 w:val="020B0604020202020204"/>
    <w:charset w:val="80"/>
    <w:family w:val="swiss"/>
    <w:pitch w:val="variable"/>
    <w:sig w:usb0="00000000" w:usb1="E9DFFFFF" w:usb2="0000003F" w:usb3="00000000" w:csb0="003F01FF" w:csb1="00000000"/>
  </w:font>
  <w:font w:name="TimesNewRoman">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AEF"/>
    <w:rsid w:val="00206D21"/>
    <w:rsid w:val="00297AEF"/>
    <w:rsid w:val="002B76BE"/>
    <w:rsid w:val="003064E4"/>
    <w:rsid w:val="003A39AF"/>
    <w:rsid w:val="006140BE"/>
    <w:rsid w:val="0063195B"/>
    <w:rsid w:val="00632379"/>
    <w:rsid w:val="00C97350"/>
    <w:rsid w:val="00E945F7"/>
    <w:rsid w:val="00F21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AA3DB"/>
  <w15:chartTrackingRefBased/>
  <w15:docId w15:val="{3F9C3AFA-B337-41E4-A8CE-6FBCB2EB7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4E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64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ck">
    <w:name w:val="block"/>
    <w:basedOn w:val="a0"/>
    <w:rsid w:val="003064E4"/>
  </w:style>
  <w:style w:type="paragraph" w:customStyle="1" w:styleId="Pa23">
    <w:name w:val="Pa23"/>
    <w:basedOn w:val="a"/>
    <w:next w:val="a"/>
    <w:uiPriority w:val="99"/>
    <w:rsid w:val="003064E4"/>
    <w:pPr>
      <w:autoSpaceDE w:val="0"/>
      <w:autoSpaceDN w:val="0"/>
      <w:adjustRightInd w:val="0"/>
      <w:spacing w:after="0" w:line="205" w:lineRule="atLeast"/>
    </w:pPr>
    <w:rPr>
      <w:rFonts w:ascii="Times New Roman" w:eastAsiaTheme="minorHAnsi" w:hAnsi="Times New Roman" w:cs="Times New Roman"/>
      <w:sz w:val="24"/>
      <w:szCs w:val="24"/>
      <w:lang w:eastAsia="en-US"/>
    </w:rPr>
  </w:style>
  <w:style w:type="paragraph" w:customStyle="1" w:styleId="Pa1">
    <w:name w:val="Pa1"/>
    <w:basedOn w:val="a"/>
    <w:next w:val="a"/>
    <w:uiPriority w:val="99"/>
    <w:rsid w:val="003064E4"/>
    <w:pPr>
      <w:autoSpaceDE w:val="0"/>
      <w:autoSpaceDN w:val="0"/>
      <w:adjustRightInd w:val="0"/>
      <w:spacing w:after="0" w:line="225" w:lineRule="atLeast"/>
    </w:pPr>
    <w:rPr>
      <w:rFonts w:ascii="Times New Roman" w:eastAsiaTheme="minorHAnsi" w:hAnsi="Times New Roman" w:cs="Times New Roman"/>
      <w:sz w:val="24"/>
      <w:szCs w:val="24"/>
      <w:lang w:eastAsia="en-US"/>
    </w:rPr>
  </w:style>
  <w:style w:type="character" w:styleId="a4">
    <w:name w:val="Emphasis"/>
    <w:basedOn w:val="a0"/>
    <w:uiPriority w:val="20"/>
    <w:qFormat/>
    <w:rsid w:val="003064E4"/>
    <w:rPr>
      <w:b/>
      <w:bCs/>
      <w:i w:val="0"/>
      <w:iCs w:val="0"/>
    </w:rPr>
  </w:style>
  <w:style w:type="character" w:customStyle="1" w:styleId="st1">
    <w:name w:val="st1"/>
    <w:basedOn w:val="a0"/>
    <w:rsid w:val="003064E4"/>
  </w:style>
  <w:style w:type="character" w:styleId="a5">
    <w:name w:val="Hyperlink"/>
    <w:basedOn w:val="a0"/>
    <w:uiPriority w:val="99"/>
    <w:unhideWhenUsed/>
    <w:rsid w:val="003064E4"/>
    <w:rPr>
      <w:color w:val="0000FF"/>
      <w:u w:val="single"/>
    </w:rPr>
  </w:style>
  <w:style w:type="character" w:styleId="HTML">
    <w:name w:val="HTML Cite"/>
    <w:basedOn w:val="a0"/>
    <w:uiPriority w:val="99"/>
    <w:semiHidden/>
    <w:unhideWhenUsed/>
    <w:rsid w:val="003064E4"/>
    <w:rPr>
      <w:i/>
      <w:iCs/>
    </w:rPr>
  </w:style>
  <w:style w:type="paragraph" w:styleId="a6">
    <w:name w:val="List Paragraph"/>
    <w:basedOn w:val="a"/>
    <w:uiPriority w:val="34"/>
    <w:qFormat/>
    <w:rsid w:val="003A3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fremova.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3364</Words>
  <Characters>19175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гилина</cp:lastModifiedBy>
  <cp:revision>9</cp:revision>
  <dcterms:created xsi:type="dcterms:W3CDTF">2020-06-21T03:42:00Z</dcterms:created>
  <dcterms:modified xsi:type="dcterms:W3CDTF">2020-06-22T15:37:00Z</dcterms:modified>
</cp:coreProperties>
</file>