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EAE" w:rsidRPr="009915EA" w:rsidRDefault="009915EA" w:rsidP="009915EA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Николаевна</w:t>
      </w:r>
    </w:p>
    <w:p w:rsidR="009915EA" w:rsidRPr="00794B63" w:rsidRDefault="009915EA" w:rsidP="009915EA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915EA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1C5EAE" w:rsidRPr="009915EA" w:rsidRDefault="001C5EAE" w:rsidP="009915EA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915EA">
        <w:rPr>
          <w:rFonts w:ascii="Times New Roman" w:hAnsi="Times New Roman" w:cs="Times New Roman"/>
          <w:sz w:val="28"/>
          <w:szCs w:val="28"/>
        </w:rPr>
        <w:t>МАОУ «Школа №23 г. Благовещенска»</w:t>
      </w:r>
    </w:p>
    <w:p w:rsidR="001C5EAE" w:rsidRDefault="001C5EAE" w:rsidP="009915EA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408" w:rsidRPr="005C3691" w:rsidRDefault="009915EA" w:rsidP="005C369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Жанровые особенности рассказа В.Г.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Лецика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408" w:rsidRPr="005C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 на раз не прих</w:t>
      </w:r>
      <w:r w:rsidR="00C11408" w:rsidRPr="005C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11408" w:rsidRPr="005C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дится»</w:t>
      </w:r>
    </w:p>
    <w:p w:rsidR="00302D62" w:rsidRPr="005C3691" w:rsidRDefault="00302D62" w:rsidP="005C369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02D62" w:rsidRPr="005C3691" w:rsidRDefault="00302D62" w:rsidP="005C369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302D62" w:rsidRPr="009915EA" w:rsidRDefault="009915EA" w:rsidP="005C369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посвящена анализу жанровых особенностей одного из рассказов известного амурского писателя В.Г.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статье рассматривается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кретичность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притчевого и новеллистического начала,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отнесённость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 к циклу. </w:t>
      </w:r>
    </w:p>
    <w:p w:rsidR="00302D62" w:rsidRPr="009915EA" w:rsidRDefault="00302D62" w:rsidP="005C369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="00991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15E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жанр, новелла, анекдот, притча, цикл.</w:t>
      </w:r>
    </w:p>
    <w:p w:rsidR="00C11408" w:rsidRPr="005C3691" w:rsidRDefault="00C11408" w:rsidP="005C369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Рассказ «Раз на раз не приходится», повествующий 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лыктакцах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отличается от других произведений книги «Пара лапчатых унтов» отсутствием остроты конфликта, быстрого развития сюжета и неожиданной развязки. Другими словами, в рассказе нет всех тех явных новеллистических черт, которые свойственны «Деду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Бянкину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частному сыщику», «Петуху с глушителем», «Божьей росе» и «Паре лапчатых унтов». На эту его особе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ность указывал уже один из первых рецензентов Н. Фотьев: «Первая повесть была действительно несколько развлекательная. Рассказ "Петух с глушит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лем" – уже с прицелом на человеческие моральные качества. "Раз на раз не приходится" и вовсе не развлекательный»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774BD6">
        <w:rPr>
          <w:rFonts w:ascii="Times New Roman" w:eastAsia="Calibri" w:hAnsi="Times New Roman" w:cs="Times New Roman"/>
          <w:sz w:val="28"/>
          <w:szCs w:val="28"/>
        </w:rPr>
        <w:t>. Отчасти согласившись с имен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тым рецензентом, позволим себе всё же небольшую ремарку: ошибочным будет утверждать, что в этом произведении абсолютно отсутствует развлек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тельное (новеллистическое) начало. Характерные черты анекдота, прониз</w:t>
      </w:r>
      <w:r w:rsidRPr="00774BD6">
        <w:rPr>
          <w:rFonts w:ascii="Times New Roman" w:eastAsia="Calibri" w:hAnsi="Times New Roman" w:cs="Times New Roman"/>
          <w:sz w:val="28"/>
          <w:szCs w:val="28"/>
        </w:rPr>
        <w:t>ы</w:t>
      </w:r>
      <w:r w:rsidRPr="00774BD6">
        <w:rPr>
          <w:rFonts w:ascii="Times New Roman" w:eastAsia="Calibri" w:hAnsi="Times New Roman" w:cs="Times New Roman"/>
          <w:sz w:val="28"/>
          <w:szCs w:val="28"/>
        </w:rPr>
        <w:t>вая всё повествование, находят место и в описании внешности главного г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роя, и в форме его имени, и в остроумных замечаниях повествователя, и во 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>многом другом. Оговоримся, что развлекательность в этом произведении тесно переплетена с серьёзностью: оценка одного и того же события, посту</w:t>
      </w:r>
      <w:r w:rsidRPr="00774BD6">
        <w:rPr>
          <w:rFonts w:ascii="Times New Roman" w:eastAsia="Calibri" w:hAnsi="Times New Roman" w:cs="Times New Roman"/>
          <w:sz w:val="28"/>
          <w:szCs w:val="28"/>
        </w:rPr>
        <w:t>п</w:t>
      </w:r>
      <w:r w:rsidRPr="00774BD6">
        <w:rPr>
          <w:rFonts w:ascii="Times New Roman" w:eastAsia="Calibri" w:hAnsi="Times New Roman" w:cs="Times New Roman"/>
          <w:sz w:val="28"/>
          <w:szCs w:val="28"/>
        </w:rPr>
        <w:t>ка, описания постоянно меняется в зависимости от точки зрения; а к финалу рассказа развлекательность вообще вытесняется, уступая место другой ко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м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муникативной стратегии – стратегии притчи. Но обо всём по порядку.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Этот рассказ тесно связан с повестью «Дед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частный сыщик» и даже образует с ней некое единство. И там и там действуют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Арк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ша, хотя функции, выполняемые ими, зеркально меняются. В детективной повести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главное действующее лицо, Аркаша же нужен лишь для 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го, чтобы оттенить основной конфликт (Аркаша – своеобразный двойник д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да, схожий с ним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непомерным самолюбием, упрямством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даже главной внешней характеристикой – своей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малорослостью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) и создать комический эффект. В рассказе –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всё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наоборот: на первый план выдвигается шофёр 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р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каша, работа которого показана на фоне работы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. Восприятию этих произведений как некоего единства способствует и концовка «Деда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…», в которой появляется Аркаша: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– Да, Антон Федотович шёл по ложному следу. Но вспомним Колумба. Он ведь тоже шёл по ложному следу – а открыл?..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– Америку! – сказал стоявший среди дружинников конопатый шофёр Аркаша, явив эрудицию и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тем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ублажив своё самолюбие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2"/>
      </w:r>
      <w:r w:rsidRPr="00774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Детективная повесть заканчивается, и начинается рассказ, в котором автор как бы продолжает начатый разговор об Аркаше. В книге «Пара лапч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тых унтов» </w:t>
      </w:r>
      <w:r w:rsidRPr="00095830">
        <w:rPr>
          <w:rFonts w:ascii="Times New Roman" w:eastAsia="Calibri" w:hAnsi="Times New Roman" w:cs="Times New Roman"/>
          <w:sz w:val="28"/>
          <w:szCs w:val="28"/>
        </w:rPr>
        <w:t xml:space="preserve">1984 года издания </w:t>
      </w:r>
      <w:r w:rsidRPr="00774BD6">
        <w:rPr>
          <w:rFonts w:ascii="Times New Roman" w:eastAsia="Calibri" w:hAnsi="Times New Roman" w:cs="Times New Roman"/>
          <w:sz w:val="28"/>
          <w:szCs w:val="28"/>
        </w:rPr>
        <w:t>эта взаимосвязь ощущается наиболее отчётл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во, так как окончание повести и начало рассказа находятся на одном развор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те.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Стоит отметить, что этим персонажам уделено место только в двух первых произведениях 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в остальных же о них не упоминается 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>даже вскользь. И этому есть логичное объяснение: финал детективной пов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сти рисует дисгармоничную картину мира (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оказывается обманутым и другом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Максимычем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, и внучкой Майкой), а весь ход событий рассказа «Раз на раз не приходится» направлен на обретение героями гармонии. Во втором произведении реабилитируются семейные отношения (отношения отцов и детей), а также актуализируется полезность персонажей. Своеобразно допо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л</w:t>
      </w:r>
      <w:r w:rsidRPr="00774BD6">
        <w:rPr>
          <w:rFonts w:ascii="Times New Roman" w:eastAsia="Calibri" w:hAnsi="Times New Roman" w:cs="Times New Roman"/>
          <w:sz w:val="28"/>
          <w:szCs w:val="28"/>
        </w:rPr>
        <w:t>няя детективную повесть, рассказ «Раз на раз не приходится» создаёт 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сколько иную картину мира, мира, в котором природа выступает мерилом всех вещей, а значит мира, лишённого лжи и преступлений.</w:t>
      </w:r>
    </w:p>
    <w:p w:rsidR="00095830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Действиями персонажей в анализируемом рассказе, как и в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предыд</w:t>
      </w:r>
      <w:r w:rsidRPr="00774BD6">
        <w:rPr>
          <w:rFonts w:ascii="Times New Roman" w:eastAsia="Calibri" w:hAnsi="Times New Roman" w:cs="Times New Roman"/>
          <w:sz w:val="28"/>
          <w:szCs w:val="28"/>
        </w:rPr>
        <w:t>у</w:t>
      </w:r>
      <w:r w:rsidRPr="00774BD6">
        <w:rPr>
          <w:rFonts w:ascii="Times New Roman" w:eastAsia="Calibri" w:hAnsi="Times New Roman" w:cs="Times New Roman"/>
          <w:sz w:val="28"/>
          <w:szCs w:val="28"/>
        </w:rPr>
        <w:t>щей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повести, руководит случай. На это указывает уже заглавие произведения –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пословица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раз на раз не приходится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(«не всегда бывает одно и то же, сл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чается по-разному»</w:t>
      </w:r>
      <w:r w:rsidRPr="00774B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"/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4BD6">
        <w:rPr>
          <w:rFonts w:ascii="Times New Roman" w:eastAsia="Calibri" w:hAnsi="Times New Roman" w:cs="Times New Roman"/>
          <w:sz w:val="28"/>
          <w:szCs w:val="28"/>
        </w:rPr>
        <w:t>, служащая оправданием Аркаше, переносит всю отве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т</w:t>
      </w:r>
      <w:r w:rsidRPr="00774BD6">
        <w:rPr>
          <w:rFonts w:ascii="Times New Roman" w:eastAsia="Calibri" w:hAnsi="Times New Roman" w:cs="Times New Roman"/>
          <w:sz w:val="28"/>
          <w:szCs w:val="28"/>
        </w:rPr>
        <w:t>ственность за действия и поступки с персонажа на случайность. С другой стороны, выбирая в качестве заглавия пословицу, автор акцентирует в ра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с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сказе поучительное (притчевое) начало. Подобные заглавия – не редкость для творчества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: паремии, правда, видоизменённые, становятся заглави</w:t>
      </w:r>
      <w:r w:rsidRPr="00774BD6">
        <w:rPr>
          <w:rFonts w:ascii="Times New Roman" w:eastAsia="Calibri" w:hAnsi="Times New Roman" w:cs="Times New Roman"/>
          <w:sz w:val="28"/>
          <w:szCs w:val="28"/>
        </w:rPr>
        <w:t>я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ми некоторых других его произведений – «Божья роса», «Огонь, вода и кан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лизационные трубы».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Неслучаен и выбор имени главного героя. Имя Аркаша мотивировано, с одной стороны, романом Тургенева «Отцы и дети»</w:t>
      </w:r>
      <w:r w:rsidRPr="005C369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4"/>
      </w:r>
      <w:r w:rsidRPr="005C3691">
        <w:rPr>
          <w:rFonts w:ascii="Times New Roman" w:eastAsia="Calibri" w:hAnsi="Times New Roman" w:cs="Times New Roman"/>
          <w:sz w:val="28"/>
          <w:szCs w:val="28"/>
        </w:rPr>
        <w:t>, а с другой – предста</w:t>
      </w:r>
      <w:r w:rsidRPr="005C3691">
        <w:rPr>
          <w:rFonts w:ascii="Times New Roman" w:eastAsia="Calibri" w:hAnsi="Times New Roman" w:cs="Times New Roman"/>
          <w:sz w:val="28"/>
          <w:szCs w:val="28"/>
        </w:rPr>
        <w:t>в</w:t>
      </w:r>
      <w:r w:rsidRPr="005C3691">
        <w:rPr>
          <w:rFonts w:ascii="Times New Roman" w:eastAsia="Calibri" w:hAnsi="Times New Roman" w:cs="Times New Roman"/>
          <w:sz w:val="28"/>
          <w:szCs w:val="28"/>
        </w:rPr>
        <w:t>лением об Аркадской идиллии. Как уже отмечалось выше, в рассказе важную роль играют семейные отношения, только, в отличие от Аркадия Кирсанова, Аркаше отведена роль не сына, а отца, с которой, надо признать, он справл</w:t>
      </w:r>
      <w:r w:rsidRPr="005C3691">
        <w:rPr>
          <w:rFonts w:ascii="Times New Roman" w:eastAsia="Calibri" w:hAnsi="Times New Roman" w:cs="Times New Roman"/>
          <w:sz w:val="28"/>
          <w:szCs w:val="28"/>
        </w:rPr>
        <w:t>я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ется хорошо – наиболее отчётливо это видно в финале рассказа. Символично </w:t>
      </w:r>
      <w:r w:rsidRPr="005C36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то, что он идёт впереди сына, указывает ему дорогу, выступая в прямом смысле слова </w:t>
      </w:r>
      <w:r w:rsidRPr="005C3691">
        <w:rPr>
          <w:rFonts w:ascii="Times New Roman" w:eastAsia="Calibri" w:hAnsi="Times New Roman" w:cs="Times New Roman"/>
          <w:i/>
          <w:sz w:val="28"/>
          <w:szCs w:val="28"/>
        </w:rPr>
        <w:t>вождём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(напомним, что на протяжении всего произведения он именуется исключительно </w:t>
      </w:r>
      <w:r w:rsidRPr="005C3691">
        <w:rPr>
          <w:rFonts w:ascii="Times New Roman" w:eastAsia="Calibri" w:hAnsi="Times New Roman" w:cs="Times New Roman"/>
          <w:i/>
          <w:sz w:val="28"/>
          <w:szCs w:val="28"/>
        </w:rPr>
        <w:t>шофёром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, а не </w:t>
      </w:r>
      <w:r w:rsidRPr="005C3691">
        <w:rPr>
          <w:rFonts w:ascii="Times New Roman" w:eastAsia="Calibri" w:hAnsi="Times New Roman" w:cs="Times New Roman"/>
          <w:i/>
          <w:sz w:val="28"/>
          <w:szCs w:val="28"/>
        </w:rPr>
        <w:t>водителем</w:t>
      </w:r>
      <w:r w:rsidRPr="005C3691">
        <w:rPr>
          <w:rFonts w:ascii="Times New Roman" w:eastAsia="Calibri" w:hAnsi="Times New Roman" w:cs="Times New Roman"/>
          <w:sz w:val="28"/>
          <w:szCs w:val="28"/>
        </w:rPr>
        <w:t>). О справедливости м</w:t>
      </w:r>
      <w:r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Pr="005C3691">
        <w:rPr>
          <w:rFonts w:ascii="Times New Roman" w:eastAsia="Calibri" w:hAnsi="Times New Roman" w:cs="Times New Roman"/>
          <w:sz w:val="28"/>
          <w:szCs w:val="28"/>
        </w:rPr>
        <w:t>фологической привязки говорит сам сюжет и символика произведения: как известно, Аркадия – это идиллическое место, место пасторальной поэзии и песен, место счастливой жизни. В течение всего рассказа эта античная алл</w:t>
      </w:r>
      <w:r w:rsidRPr="005C3691">
        <w:rPr>
          <w:rFonts w:ascii="Times New Roman" w:eastAsia="Calibri" w:hAnsi="Times New Roman" w:cs="Times New Roman"/>
          <w:sz w:val="28"/>
          <w:szCs w:val="28"/>
        </w:rPr>
        <w:t>ю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зия звучит иронично, как 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издёвка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и только к концу рассказа обретает свой исконный смысл. Немаловажную роль играет и форма имени – герой ни разу не назван Аркадием, только </w:t>
      </w:r>
      <w:r w:rsidRPr="005C3691">
        <w:rPr>
          <w:rFonts w:ascii="Times New Roman" w:eastAsia="Calibri" w:hAnsi="Times New Roman" w:cs="Times New Roman"/>
          <w:i/>
          <w:sz w:val="28"/>
          <w:szCs w:val="28"/>
        </w:rPr>
        <w:t xml:space="preserve">Аркашей. </w:t>
      </w:r>
      <w:r w:rsidRPr="005C3691">
        <w:rPr>
          <w:rFonts w:ascii="Times New Roman" w:eastAsia="Calibri" w:hAnsi="Times New Roman" w:cs="Times New Roman"/>
          <w:sz w:val="28"/>
          <w:szCs w:val="28"/>
        </w:rPr>
        <w:t>Это не просто уменьшительная, а, если так можно выразиться, уменьшительно-уничижительная форма имени, по</w:t>
      </w:r>
      <w:r w:rsidRPr="005C3691">
        <w:rPr>
          <w:rFonts w:ascii="Times New Roman" w:eastAsia="Calibri" w:hAnsi="Times New Roman" w:cs="Times New Roman"/>
          <w:sz w:val="28"/>
          <w:szCs w:val="28"/>
        </w:rPr>
        <w:t>д</w:t>
      </w:r>
      <w:r w:rsidRPr="005C3691">
        <w:rPr>
          <w:rFonts w:ascii="Times New Roman" w:eastAsia="Calibri" w:hAnsi="Times New Roman" w:cs="Times New Roman"/>
          <w:sz w:val="28"/>
          <w:szCs w:val="28"/>
        </w:rPr>
        <w:t>чёркивающая незначительность персонажа в глазах остальных героев, их н</w:t>
      </w:r>
      <w:r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Pr="005C3691">
        <w:rPr>
          <w:rFonts w:ascii="Times New Roman" w:eastAsia="Calibri" w:hAnsi="Times New Roman" w:cs="Times New Roman"/>
          <w:sz w:val="28"/>
          <w:szCs w:val="28"/>
        </w:rPr>
        <w:t>серьёзное отношение к нему. Это же именование позволяет придать ко</w:t>
      </w:r>
      <w:r w:rsidRPr="005C3691">
        <w:rPr>
          <w:rFonts w:ascii="Times New Roman" w:eastAsia="Calibri" w:hAnsi="Times New Roman" w:cs="Times New Roman"/>
          <w:sz w:val="28"/>
          <w:szCs w:val="28"/>
        </w:rPr>
        <w:t>н</w:t>
      </w:r>
      <w:r w:rsidRPr="005C3691">
        <w:rPr>
          <w:rFonts w:ascii="Times New Roman" w:eastAsia="Calibri" w:hAnsi="Times New Roman" w:cs="Times New Roman"/>
          <w:sz w:val="28"/>
          <w:szCs w:val="28"/>
        </w:rPr>
        <w:t>фликту Аркаши с женой более отчётливые черты, ведь его жена – ни кто иная, как Орбита. Эта же форма имени сближает его с собственными детьми, называемыми уменьшительными именами: Игорёк, Настенька и Таня.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Всё внимание повествователя сосредоточено на внутреннем конфликте, а внешний конфликт, характерный для других прозаических произведений писателя, намечен лишь пунктирно. Хотя и здесь не всё так просто – начало рассказа как будто готовит читателя к восприятию внешнего конфликта: 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«Лет десять назад из сельского района переехал сюда, в посёлок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</w:t>
      </w:r>
      <w:r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Pr="005C3691">
        <w:rPr>
          <w:rFonts w:ascii="Times New Roman" w:eastAsia="Calibri" w:hAnsi="Times New Roman" w:cs="Times New Roman"/>
          <w:sz w:val="28"/>
          <w:szCs w:val="28"/>
        </w:rPr>
        <w:t>лыктак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, шофёр Аркаша. Кузьмич, здешний начальник драги, морщился: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– Не Аркаша, а сто рублей убытку.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Это он напрасно. Убытков Аркаша не приносил, работал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себе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да и 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ботал. Конечно, другие шофёры, вернувшись из дальней поездки, глядишь, привезут какую-то нужную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запчасть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или разведают, где можно достать д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фицитный материал. А Аркаша в таких делах соображал туговато. Расторо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п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ностью вообще не отличался. Он и в моторе копался дольше, чем другие. А ко всему прочему, был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конопатый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малорослый. Среди местных отчаянных пузачей и горлохватов ему приходилось ежечасно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самоутверждаться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» (65-66).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тому же Аркаша знаком читателю по «Деду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Бянкину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…», где охара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к</w:t>
      </w:r>
      <w:r w:rsidRPr="00774BD6">
        <w:rPr>
          <w:rFonts w:ascii="Times New Roman" w:eastAsia="Calibri" w:hAnsi="Times New Roman" w:cs="Times New Roman"/>
          <w:sz w:val="28"/>
          <w:szCs w:val="28"/>
        </w:rPr>
        <w:t>теризован не с самой лучшей стороны. В детективной повести этому перс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нажу уделены три эпизода. Впервые он появляется во сне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где ему отведена роль нытика и завистника. Наяву читатель знакомится с Аркашей в сцене неудачной поездки в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Оскор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. И тут автор устами Антона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Федотыча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х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рактеризует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конопатого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малорослого шофёра как человека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квёлого</w:t>
      </w:r>
      <w:r w:rsidRPr="00774BD6">
        <w:rPr>
          <w:rFonts w:ascii="Times New Roman" w:eastAsia="Calibri" w:hAnsi="Times New Roman" w:cs="Times New Roman"/>
          <w:sz w:val="28"/>
          <w:szCs w:val="28"/>
        </w:rPr>
        <w:t>, лишё</w:t>
      </w:r>
      <w:r w:rsidRPr="00774BD6">
        <w:rPr>
          <w:rFonts w:ascii="Times New Roman" w:eastAsia="Calibri" w:hAnsi="Times New Roman" w:cs="Times New Roman"/>
          <w:sz w:val="28"/>
          <w:szCs w:val="28"/>
        </w:rPr>
        <w:t>н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фотосинтезу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но наделённого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непомерным самолюбием</w:t>
      </w:r>
      <w:r w:rsidRPr="00774BD6">
        <w:rPr>
          <w:rFonts w:ascii="Times New Roman" w:eastAsia="Calibri" w:hAnsi="Times New Roman" w:cs="Times New Roman"/>
          <w:sz w:val="28"/>
          <w:szCs w:val="28"/>
        </w:rPr>
        <w:t>. Наконец, 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р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каша появляется в самом конце повести, чтобы своей комичностью снять напряжённость последних страниц «Деда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…». В рассказе «Раз на раз не приходится» Аркаша тоже постоянно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самоутверждается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: то перед Куз</w:t>
      </w:r>
      <w:r w:rsidRPr="00774BD6">
        <w:rPr>
          <w:rFonts w:ascii="Times New Roman" w:eastAsia="Calibri" w:hAnsi="Times New Roman" w:cs="Times New Roman"/>
          <w:sz w:val="28"/>
          <w:szCs w:val="28"/>
        </w:rPr>
        <w:t>ь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мичом, то перед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Бянкиным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. Но, конечно, важнее чем это утверждение со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б</w:t>
      </w:r>
      <w:r w:rsidRPr="00774BD6">
        <w:rPr>
          <w:rFonts w:ascii="Times New Roman" w:eastAsia="Calibri" w:hAnsi="Times New Roman" w:cs="Times New Roman"/>
          <w:sz w:val="28"/>
          <w:szCs w:val="28"/>
        </w:rPr>
        <w:t>ственных позиций перед другими людьми, звучит мотив его самоопредел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ния и самоутверждения во время покоса. Ему важно найти своё место, зан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маться своим делом, быть нужным для своей семьи. И поэтому впоследствии всё внешнее редуцируется и стушёвывается, выдвигая на первый план вну</w:t>
      </w:r>
      <w:r w:rsidRPr="00774BD6">
        <w:rPr>
          <w:rFonts w:ascii="Times New Roman" w:eastAsia="Calibri" w:hAnsi="Times New Roman" w:cs="Times New Roman"/>
          <w:sz w:val="28"/>
          <w:szCs w:val="28"/>
        </w:rPr>
        <w:t>т</w:t>
      </w:r>
      <w:r w:rsidRPr="00774BD6">
        <w:rPr>
          <w:rFonts w:ascii="Times New Roman" w:eastAsia="Calibri" w:hAnsi="Times New Roman" w:cs="Times New Roman"/>
          <w:sz w:val="28"/>
          <w:szCs w:val="28"/>
        </w:rPr>
        <w:t>реннюю борьбу героя. Выбор косы и места покоса – это выбор героем своего места в жизни, выбор своих ценностей.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Даже портретная характеристика Аркаши в «Деде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…» носит уничижительный характер: сообщается, что он «малорослый» и «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коноп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тый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>», «маленький». Деталью, его характеризующей, становится шея: «…медленно вёл машину по скользкой дороге, вытягивая над баранкой шею, как рябчик»; и «Аркаша остановил машину, надул шею до синевы и прош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пел…» (24). Шея в народном сознании ассоциируется в первую очередь с женой: «Муж – голова, а жена – шея». Однако, как выясняется из рассказа, Альбина не позволяет Аркаше играть роль «головы». Поэтому в «Раз на раз не приходится» представлен немного иной портрет героя – на смену ирони</w:t>
      </w:r>
      <w:r w:rsidRPr="00774BD6">
        <w:rPr>
          <w:rFonts w:ascii="Times New Roman" w:eastAsia="Calibri" w:hAnsi="Times New Roman" w:cs="Times New Roman"/>
          <w:sz w:val="28"/>
          <w:szCs w:val="28"/>
        </w:rPr>
        <w:t>ч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ному взгляду со стороны приходит глубоко трагический взгляд изнутри: «Пришёл старший сын, восьмилетний Игорёк,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рыжий-конопатый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5"/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как сам 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Аркаша. "Тоже маленький ростом будет"– часто думал Аркаша с жалостью за сына и с бестолковой злостью на себя» (74).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Поменялась точка зрения – и смешное вдруг оказалось совершенно не смешным, а даже печальным.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Такая смена точки зрения и связанной с ней оценки роднит рассказ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с жа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н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ром притчи, которая, по мнению В.И.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Тюпы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, «…стремится достичь макс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мального совмещения нравственного опыта героя и читателя (слушателя), её убедительность зиждется на сопереживании. Анекдотом же культивируется эффект отчуждения,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остраннения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персонажа в его индивидуальной курьёзн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сти»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6"/>
      </w:r>
      <w:r w:rsidRPr="00774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В.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выбирает для этого рассказа, как и для многих других проза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ческих произведений, специфическое время действия – отпуск: «Отпуск он взял в прекрасную пору цветения трав» (67). Уточним, что это время воспр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нимается как особое самими героями: они выбывают из привычного хода вещей и могут посвятить себя любимому или необычному, но очень важному для них делу. Так, именно во время отпуска Пашка отправляется в тайгу, об отпуске мечтает Толик, и повесть «Пара лапчатых унтов» заканчивается именно описанием его отдыха, Сёма берёт «медовую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трёхдневку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». Люб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пытно, что герои всегда чётко планируют свой отпуск, рассчитывают его сроки, мечтают о том, как проведут его. Отпуск для них не просто отдых, а возможность реализовать себя и самоутвердиться. Однако в их планы вм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шивается случай, и отпуск оборачивается необычным приключением, в кот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ром проявить себя могут только сильные герои. Как справедливо заметил В. Тюпа: «Если в притче всегда случается то, что должно было случиться (по тем или иным соображениям), то в анекдоте происходит нечто маловероя</w:t>
      </w:r>
      <w:r w:rsidRPr="00774BD6">
        <w:rPr>
          <w:rFonts w:ascii="Times New Roman" w:eastAsia="Calibri" w:hAnsi="Times New Roman" w:cs="Times New Roman"/>
          <w:sz w:val="28"/>
          <w:szCs w:val="28"/>
        </w:rPr>
        <w:t>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ное или даже вовсе невероятное. Движущей силой здесь выступает не м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ральный императив, а личная инициатива, беспрецедентностью своей выз</w:t>
      </w:r>
      <w:r w:rsidRPr="00774BD6">
        <w:rPr>
          <w:rFonts w:ascii="Times New Roman" w:eastAsia="Calibri" w:hAnsi="Times New Roman" w:cs="Times New Roman"/>
          <w:sz w:val="28"/>
          <w:szCs w:val="28"/>
        </w:rPr>
        <w:t>ы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вающая весёлое восхищение в случае удачи или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бессострадательное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осме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я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ние в противоположном случае. Так возникает культивируемая анекдотом 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окказиональная,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случайностная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картина мира, где может произойти всё, что угодно, но всегда торжествует карнавально-смеховое начало жизни»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7"/>
      </w:r>
      <w:r w:rsidRPr="00774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1408" w:rsidRPr="005C3691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Итак, выбирая в качестве времени действия отпуск, писатель, с одной стороны, подготавливает читателя к восприятию анекдотического дискурса (ведь с самого начала герой вырван из своей обычной размеренной жизни), а с другой, отпуск – это свободное время, ассоциирующееся с праздником. Так, например, основные события рассказа «Костюмы» разворачиваются на нов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годней ёлке, где все ребята примеряют на себя необычные роли.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Карнавален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8"/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по своей сути и отпу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ск взр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ослых героев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из произведений 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. Они тоже хотят «примерить» на себя чужой костюм: проницательного сыщика (дед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), богатого и удачливого жителя диковинного Дальнего Востока (Толик), опытного и бесстрашного охотника (Пашка) и т.д. Но 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возможно просто примерить костюм – впустив в свою жизнь карнавальную стихию, герои становятся её заложниками (подобно тому, как костюм попа, надетый Витей из позднего рассказа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«Костюмы», обрекает его на 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возможность веселиться вместе с другими ребятами). В финале рассказа А</w:t>
      </w:r>
      <w:r w:rsidRPr="00774BD6">
        <w:rPr>
          <w:rFonts w:ascii="Times New Roman" w:eastAsia="Calibri" w:hAnsi="Times New Roman" w:cs="Times New Roman"/>
          <w:sz w:val="28"/>
          <w:szCs w:val="28"/>
        </w:rPr>
        <w:t>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каше всё-таки удаётся одержать победу над случайностями, в этом ему пом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гает сын Игорёк. Напомним, что для художественного мира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крайне важна связь поколений: недаром этот мотив находит место не только в прозе, но и в стихах и публицистических статьях автора.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Связь поколений – «живая ниточка» – воспринимается писателем как источник нравственной силы г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роев</w:t>
      </w:r>
      <w:r w:rsidR="00C11408" w:rsidRPr="005C369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9"/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. По этой же причине появляются в ра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с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сказе воспоминания Аркаши, и лейтмотивом проступает его тоска по дер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венской жизни. В данном случае 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можно говорить о </w:t>
      </w:r>
      <w:r w:rsidR="00D96981">
        <w:rPr>
          <w:rFonts w:ascii="Times New Roman" w:eastAsia="Calibri" w:hAnsi="Times New Roman" w:cs="Times New Roman"/>
          <w:sz w:val="28"/>
          <w:szCs w:val="28"/>
        </w:rPr>
        <w:t>схожести произведения амурского автора с активно разв</w:t>
      </w:r>
      <w:r w:rsidR="00D96981">
        <w:rPr>
          <w:rFonts w:ascii="Times New Roman" w:eastAsia="Calibri" w:hAnsi="Times New Roman" w:cs="Times New Roman"/>
          <w:sz w:val="28"/>
          <w:szCs w:val="28"/>
        </w:rPr>
        <w:t>и</w:t>
      </w:r>
      <w:r w:rsidR="00D96981">
        <w:rPr>
          <w:rFonts w:ascii="Times New Roman" w:eastAsia="Calibri" w:hAnsi="Times New Roman" w:cs="Times New Roman"/>
          <w:sz w:val="28"/>
          <w:szCs w:val="28"/>
        </w:rPr>
        <w:t>вающейся в те годы деревенской прозой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. Особенно отчётлива связь </w:t>
      </w:r>
      <w:r w:rsidR="00D96981">
        <w:rPr>
          <w:rFonts w:ascii="Times New Roman" w:eastAsia="Calibri" w:hAnsi="Times New Roman" w:cs="Times New Roman"/>
          <w:sz w:val="28"/>
          <w:szCs w:val="28"/>
        </w:rPr>
        <w:t xml:space="preserve">рассказа 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В. </w:t>
      </w:r>
      <w:proofErr w:type="spellStart"/>
      <w:r w:rsidR="00C11408" w:rsidRPr="005C3691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 с рассказами В. Шукшина, где сельский житель вырван из </w:t>
      </w:r>
      <w:proofErr w:type="gramStart"/>
      <w:r w:rsidR="00C11408" w:rsidRPr="005C3691">
        <w:rPr>
          <w:rFonts w:ascii="Times New Roman" w:eastAsia="Calibri" w:hAnsi="Times New Roman" w:cs="Times New Roman"/>
          <w:sz w:val="28"/>
          <w:szCs w:val="28"/>
        </w:rPr>
        <w:t>пр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вычной ему</w:t>
      </w:r>
      <w:proofErr w:type="gramEnd"/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 обстановки; схоже и непоним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="00C11408" w:rsidRPr="005C3691">
        <w:rPr>
          <w:rFonts w:ascii="Times New Roman" w:eastAsia="Calibri" w:hAnsi="Times New Roman" w:cs="Times New Roman"/>
          <w:sz w:val="28"/>
          <w:szCs w:val="28"/>
        </w:rPr>
        <w:t xml:space="preserve">ние главного героя практичной и приземлённой женой.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В связи с этим интересно проследить в произведении соотношение 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тегорий «природа» – «техника». На первый взгляд, может показаться, что здесь нет никакого конфликта – Аркаша самодовольно заявляет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Бянкину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: «…Я вот шофёр. А надо – и сена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пойду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накошу. Я и то, и то могу. А вот ты машину знаешь?» (67). Однако в произведении можно обнаружить массу с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туаций, где как раз и сталкивается деревенский уклад жизни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городским. С самого начала произведения автор сообщает, что Аркаша не местный, что он привык к другой жизни: «…из сельского района переехал сюда, в посёлок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» (65-66). Далее следует очень важное, но пока ещё непонятное, з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мечание: «Он и в моторе копался дольше, чем другие» (66). Приблизиться к пониманию его смысла помогает следующая деталь: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«Кузьмич вынес из сарая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тальниковое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косьё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две косы. Аркаша сощ</w:t>
      </w:r>
      <w:r w:rsidRPr="00774BD6">
        <w:rPr>
          <w:rFonts w:ascii="Times New Roman" w:eastAsia="Calibri" w:hAnsi="Times New Roman" w:cs="Times New Roman"/>
          <w:sz w:val="28"/>
          <w:szCs w:val="28"/>
        </w:rPr>
        <w:t>у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рился на ту, что была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поновее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и покороче, определил: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Седьмой номер. – Сощурился на длинную ржавую, одобрительно сказал: – Десяточка» (66).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Да, Аркаша разбирается и в сене, и в машине. Но совершенно очеви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д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но, что при одинаковых знаниях отношение к </w:t>
      </w:r>
      <w:r>
        <w:rPr>
          <w:rFonts w:ascii="Times New Roman" w:eastAsia="Calibri" w:hAnsi="Times New Roman" w:cs="Times New Roman"/>
          <w:sz w:val="28"/>
          <w:szCs w:val="28"/>
        </w:rPr>
        <w:t>этим объектам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у него абсолю</w:t>
      </w:r>
      <w:r w:rsidRPr="00774BD6">
        <w:rPr>
          <w:rFonts w:ascii="Times New Roman" w:eastAsia="Calibri" w:hAnsi="Times New Roman" w:cs="Times New Roman"/>
          <w:sz w:val="28"/>
          <w:szCs w:val="28"/>
        </w:rPr>
        <w:t>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 разное. К бездушной машине и сам Аркаша относится без души, а к косе – любовно, одобрительно, на что указывает и сравнение: «Выкатил на серед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ну двора чурку, вбил в неё бабку и сел отбивать косу седьмой номер. "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Тюнь-тюнь-тюнь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!"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774BD6">
        <w:rPr>
          <w:rFonts w:ascii="Times New Roman" w:eastAsia="Calibri" w:hAnsi="Times New Roman" w:cs="Times New Roman"/>
          <w:sz w:val="28"/>
          <w:szCs w:val="28"/>
        </w:rPr>
        <w:t>– весёлая эта музыка, словно выводок пуховых утят, з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ковыляла по </w:t>
      </w:r>
      <w:proofErr w:type="spellStart"/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вечереющему</w:t>
      </w:r>
      <w:proofErr w:type="spellEnd"/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Балыктаку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» (67). Именно эпизоды косьбы в рассказе прон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t>заны лирическими нотками, так как они способны одухотворить персонажа: «Он сделал для пробы коротенький, метра в три, гон – туда и 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б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ратно. Валок получился высокий, тугой, из него пучками торчали срезанные цветы, роса 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белела на стеблях… Знакомое, любимое дело как бы улыбнулось Аркаше, подмигнуло ему, как своему. И злость вышла вся» (69). Неслучайно во время своего первого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балыктакского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покоса герой вспоминает: «Ай, какие умел вершить Аркаша стога! В колхозе, было время, как вершить – его пр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сили.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между прочим, такое однажды дело вышло. Аркаша как всегда стоял на ст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гу, а среди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стогомётов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была Альбина, его соседка через два дома, крепкая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девка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>, так вся и выпирала из тесного платья. Она вместе с мужиками м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тала ему наверх длинными стоговыми вилами слежавшиеся пласты с после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д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них копен (такие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навильнички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поднимала – дай бог!), а он цепко подхват</w:t>
      </w:r>
      <w:r w:rsidRPr="00774BD6">
        <w:rPr>
          <w:rFonts w:ascii="Times New Roman" w:eastAsia="Calibri" w:hAnsi="Times New Roman" w:cs="Times New Roman"/>
          <w:sz w:val="28"/>
          <w:szCs w:val="28"/>
        </w:rPr>
        <w:t>ы</w:t>
      </w:r>
      <w:r w:rsidRPr="00774BD6">
        <w:rPr>
          <w:rFonts w:ascii="Times New Roman" w:eastAsia="Calibri" w:hAnsi="Times New Roman" w:cs="Times New Roman"/>
          <w:sz w:val="28"/>
          <w:szCs w:val="28"/>
        </w:rPr>
        <w:t>вал их граблями, ровненько затягивая верхушку, командуя сверху. Стог з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кончили в сумерках. Все ушли к машине, а Аркаша задержался: хотелось ещё попр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вить кое-где, причесать. Взял грабли, пошёл вокруг стога и наткнулся на Альбину. Оттянув вырез платья, она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шарилась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рукой за пазухой, яростно д</w:t>
      </w:r>
      <w:r w:rsidRPr="00774BD6">
        <w:rPr>
          <w:rFonts w:ascii="Times New Roman" w:eastAsia="Calibri" w:hAnsi="Times New Roman" w:cs="Times New Roman"/>
          <w:sz w:val="28"/>
          <w:szCs w:val="28"/>
        </w:rPr>
        <w:t>у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ла туда –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сенинки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кололись, – и всё у неё там пышно круглилось, дразнясь, белея в сумерках. "Помоги обдуть-то!"– сказала…» (70).</w:t>
      </w:r>
      <w:r w:rsidRPr="00774BD6">
        <w:rPr>
          <w:rFonts w:ascii="Times New Roman" w:eastAsia="Calibri" w:hAnsi="Times New Roman" w:cs="Times New Roman"/>
          <w:color w:val="984806"/>
          <w:sz w:val="28"/>
          <w:szCs w:val="28"/>
        </w:rPr>
        <w:t xml:space="preserve"> </w:t>
      </w:r>
      <w:r w:rsidRPr="00774BD6">
        <w:rPr>
          <w:rFonts w:ascii="Times New Roman" w:eastAsia="Calibri" w:hAnsi="Times New Roman" w:cs="Times New Roman"/>
          <w:sz w:val="28"/>
          <w:szCs w:val="28"/>
        </w:rPr>
        <w:t>В этой сцене, пож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луй, наиболее явственно проявляется мифологическая привязка имени гла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в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ного героя, ведь его воспоминание – идиллия в чистом виде.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Однако понятия «природа» и «техника» вступают на страницах расск</w:t>
      </w:r>
      <w:r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Pr="005C3691">
        <w:rPr>
          <w:rFonts w:ascii="Times New Roman" w:eastAsia="Calibri" w:hAnsi="Times New Roman" w:cs="Times New Roman"/>
          <w:sz w:val="28"/>
          <w:szCs w:val="28"/>
        </w:rPr>
        <w:t>за и в прямой конфликт: наиболее явственно это прослеживается в описании</w:t>
      </w:r>
      <w:r w:rsidR="001C5EAE">
        <w:rPr>
          <w:rFonts w:ascii="Times New Roman" w:eastAsia="Calibri" w:hAnsi="Times New Roman" w:cs="Times New Roman"/>
          <w:sz w:val="28"/>
          <w:szCs w:val="28"/>
        </w:rPr>
        <w:t xml:space="preserve"> первого пути Аркаши на покос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. На свой первый в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покос Аркаша отправляется на машине (!): 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«И тем более – зачем наутро, едва развиднялось, не ушёл пешком на покос, до которого всего-то четыре километра по спидометру! Чёрт его дё</w:t>
      </w:r>
      <w:r w:rsidRPr="005C3691">
        <w:rPr>
          <w:rFonts w:ascii="Times New Roman" w:eastAsia="Calibri" w:hAnsi="Times New Roman" w:cs="Times New Roman"/>
          <w:sz w:val="28"/>
          <w:szCs w:val="28"/>
        </w:rPr>
        <w:t>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нул полезть в крытый брезентом кузов машины, отвозившей на драгу утре</w:t>
      </w:r>
      <w:r w:rsidRPr="005C3691">
        <w:rPr>
          <w:rFonts w:ascii="Times New Roman" w:eastAsia="Calibri" w:hAnsi="Times New Roman" w:cs="Times New Roman"/>
          <w:sz w:val="28"/>
          <w:szCs w:val="28"/>
        </w:rPr>
        <w:t>н</w:t>
      </w:r>
      <w:r w:rsidRPr="005C3691">
        <w:rPr>
          <w:rFonts w:ascii="Times New Roman" w:eastAsia="Calibri" w:hAnsi="Times New Roman" w:cs="Times New Roman"/>
          <w:sz w:val="28"/>
          <w:szCs w:val="28"/>
        </w:rPr>
        <w:t>нюю смену…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Сидевший под брезентом заспанный народ привычно ждал любого п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вода, чтобы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выхохотать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из себя утреннюю дремоту. А Аркаша тут как тут – сам лезет в кузов со своими двумя косами.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– Ого! – оживился народ. – Ну и 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вдарит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Аркаша по сену! Двумя-то л</w:t>
      </w:r>
      <w:r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Pr="005C3691">
        <w:rPr>
          <w:rFonts w:ascii="Times New Roman" w:eastAsia="Calibri" w:hAnsi="Times New Roman" w:cs="Times New Roman"/>
          <w:sz w:val="28"/>
          <w:szCs w:val="28"/>
        </w:rPr>
        <w:t>товками!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Дуплетом!» (68-69).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Именно поэтому дело не спорится в руках Аркаши – сам путь к прир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де, к любимому делу был выбран неправильный. Иная ситуация со второй попыткой: «А наутро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… Н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аутро – было новое утро. Рано-рано вышли они с сыном на покос. Игорёк нёс на плече лёгкое тальниковое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косьё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взятое для него у деда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напрокат. Он морщился, тёр кулачком заспанные глаза, то и дело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тыкался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в землю наклонявшимся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косьём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» (76). Сейчас Аркаша г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тов к общению с природой, он не пытается отгородиться от неё и поэтому в этот раз у него всё складывается удачно, кроме того, у него есть важный п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мощник – его сын, тоже дающий ему силу.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Символичен финал рассказа: «А впереди шёл отец. С каждым взмахом свистящей косы – всё ближе к земляничному пригорку» (76). Во-первых, как уже говорилось выше, Аркаша аллюзивно связан с Аркадием Кирсановым, символизирующим в русской литературе конфликт отцов и детей. Только с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временный персонаж живёт в ладу со своим сыном и дочерями. И этот с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мейный мир помогает герою: проблема выбора, мучающая Аркашу весь пе</w:t>
      </w:r>
      <w:r w:rsidRPr="00774BD6">
        <w:rPr>
          <w:rFonts w:ascii="Times New Roman" w:eastAsia="Calibri" w:hAnsi="Times New Roman" w:cs="Times New Roman"/>
          <w:sz w:val="28"/>
          <w:szCs w:val="28"/>
        </w:rPr>
        <w:t>р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вый покос в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, решается сама собой, очень легко и естественно. Это гармонизирует концовку рассказа, автор показывает, как должно быть. Отм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тим, что вопрос связи поколений находит своё место во всех произведениях о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: это и конфликт Майки и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и трое детей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Сёмы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Ящура, 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торым он платит алименты, и ссора из-за денег на виду у всего посёлка Су</w:t>
      </w:r>
      <w:r w:rsidRPr="00774BD6">
        <w:rPr>
          <w:rFonts w:ascii="Times New Roman" w:eastAsia="Calibri" w:hAnsi="Times New Roman" w:cs="Times New Roman"/>
          <w:sz w:val="28"/>
          <w:szCs w:val="28"/>
        </w:rPr>
        <w:t>ш</w:t>
      </w:r>
      <w:r w:rsidRPr="00774BD6">
        <w:rPr>
          <w:rFonts w:ascii="Times New Roman" w:eastAsia="Calibri" w:hAnsi="Times New Roman" w:cs="Times New Roman"/>
          <w:sz w:val="28"/>
          <w:szCs w:val="28"/>
        </w:rPr>
        <w:t>кова с сыном, и отношения Толика со своими родными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… В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>сё это говорит об утрате семейных ценностей, их искажении. Реабилитируются эти понятия лишь в случае с Аркашей и охотником Захаром. Во-вторых, в приведённом выше фрагменте символично то, что Аркаша с сыном поднимаются к земл</w:t>
      </w:r>
      <w:r w:rsidRPr="00774BD6">
        <w:rPr>
          <w:rFonts w:ascii="Times New Roman" w:eastAsia="Calibri" w:hAnsi="Times New Roman" w:cs="Times New Roman"/>
          <w:sz w:val="28"/>
          <w:szCs w:val="28"/>
        </w:rPr>
        <w:t>я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ничному пригорку. Это их физическое восхождение знаменует духовное во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с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хождение, стремление к духовному росту и совершенствованию. И очень важно, что это восхождение совершают они вместе. Эта особенность как раз характерна для произведений деревенской прозы: 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«Сокровенно-интимное общение с природой способствует духовно-нравственному становлению 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личности, суть которого не только в постижении прекрасного, но и в осмы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себя как частицы всеобщего, как звена в длинной, нескончаемой цепи человеческих поколений»</w:t>
      </w:r>
      <w:r w:rsidRPr="00774B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0"/>
      </w:r>
      <w:r w:rsidRPr="00774B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Немаловажна для понимания жанровой природы этого рассказа и др</w:t>
      </w:r>
      <w:r w:rsidRPr="00774BD6">
        <w:rPr>
          <w:rFonts w:ascii="Times New Roman" w:eastAsia="Calibri" w:hAnsi="Times New Roman" w:cs="Times New Roman"/>
          <w:sz w:val="28"/>
          <w:szCs w:val="28"/>
        </w:rPr>
        <w:t>у</w:t>
      </w:r>
      <w:r w:rsidRPr="00774BD6">
        <w:rPr>
          <w:rFonts w:ascii="Times New Roman" w:eastAsia="Calibri" w:hAnsi="Times New Roman" w:cs="Times New Roman"/>
          <w:sz w:val="28"/>
          <w:szCs w:val="28"/>
        </w:rPr>
        <w:t>гая особенность художественного времени – его подчёркнутая цикличность, заданная уже заглавием. Повествователь постоянно указывает на это, испол</w:t>
      </w:r>
      <w:r w:rsidRPr="00774BD6">
        <w:rPr>
          <w:rFonts w:ascii="Times New Roman" w:eastAsia="Calibri" w:hAnsi="Times New Roman" w:cs="Times New Roman"/>
          <w:sz w:val="28"/>
          <w:szCs w:val="28"/>
        </w:rPr>
        <w:t>ь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зуя различного рода повторы: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«Как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жизнь</w:t>
      </w:r>
      <w:r w:rsidRPr="00774BD6">
        <w:rPr>
          <w:rFonts w:ascii="Times New Roman" w:eastAsia="Calibri" w:hAnsi="Times New Roman" w:cs="Times New Roman"/>
          <w:sz w:val="28"/>
          <w:szCs w:val="28"/>
        </w:rPr>
        <w:t>?» (курсив здесь и далее наш.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О.Ф.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) – спросят у него. А что жизнь?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Жизнь как жизнь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(66).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– Я вот шофёр. А надо – и сена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пойду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накошу. Я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и то, и то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могу (67).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Смотря как смотреть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– с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расстановочкой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сказал он. –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Листовник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, конечно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более витаминный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. Зато чуть его пересуши,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потрёс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и уже труха. А пырей не так витаминный, зато не сыплется.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Смотря как смотреть</w:t>
      </w:r>
      <w:r w:rsidRPr="00774BD6">
        <w:rPr>
          <w:rFonts w:ascii="Times New Roman" w:eastAsia="Calibri" w:hAnsi="Times New Roman" w:cs="Times New Roman"/>
          <w:sz w:val="28"/>
          <w:szCs w:val="28"/>
        </w:rPr>
        <w:t>! (68).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– Там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то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куст,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то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колодина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(68).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А Аркаша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тут как тут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– сам лезет в кузов со своими двумя косами (69).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Аркаша увидел, что место чистое: Кузьмич не ленился, раскашивал, расчищал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из года в год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(70).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«Десяткой» он сегодня полтонны сена свалит. А потом </w:t>
      </w:r>
      <w:r w:rsidRPr="00774BD6">
        <w:rPr>
          <w:rFonts w:ascii="Times New Roman" w:eastAsia="Calibri" w:hAnsi="Times New Roman" w:cs="Times New Roman"/>
          <w:i/>
          <w:sz w:val="28"/>
          <w:szCs w:val="28"/>
        </w:rPr>
        <w:t>ещё, и ещё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… (70) и др. 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Оговоримся, что цикличность времени в рассказе, это – не цикличность замкнутого круга, а движение и развитие жизни по спирали. Такое течение времени очень важно для понимания смысла рассказа, в котором как будто ничего не происходит. Жизнь на каждом новом витке даёт героям возмо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ж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ность выбора, которую они реализуют тем или иным образом. Проблема в</w:t>
      </w:r>
      <w:r w:rsidRPr="00774BD6">
        <w:rPr>
          <w:rFonts w:ascii="Times New Roman" w:eastAsia="Calibri" w:hAnsi="Times New Roman" w:cs="Times New Roman"/>
          <w:sz w:val="28"/>
          <w:szCs w:val="28"/>
        </w:rPr>
        <w:t>ы</w:t>
      </w:r>
      <w:r w:rsidRPr="00774BD6">
        <w:rPr>
          <w:rFonts w:ascii="Times New Roman" w:eastAsia="Calibri" w:hAnsi="Times New Roman" w:cs="Times New Roman"/>
          <w:sz w:val="28"/>
          <w:szCs w:val="28"/>
        </w:rPr>
        <w:t>бора – центральная проблема этого произведения. Аркаша всё время выбир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ет: способ добраться до покоса, то, какой косой косить, место, где нужно к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сить и т.д.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Казалось бы, выбор его незначителен, и от его предпочтений нич</w:t>
      </w:r>
      <w:r w:rsidRPr="00774BD6">
        <w:rPr>
          <w:rFonts w:ascii="Times New Roman" w:eastAsia="Calibri" w:hAnsi="Times New Roman" w:cs="Times New Roman"/>
          <w:sz w:val="28"/>
          <w:szCs w:val="28"/>
        </w:rPr>
        <w:t>е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>го не изменится в мире, но за такими очевидными и простыми ситуациями выбора скрыты куда более важные проблемы нравственного выбора: природа или техника, семья или одиночество, стремление вверх или вниз (не столько в пространственном, сколько в моральном смысле).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Эта особенность време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ной организации, а также связанные с ней нравственные вопросы вместе с отсутствием «развитого сюжетного движения»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1"/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роднит рассказ «Раз на раз не приходится» с жанром притчи. С.И. Красовская так объясняет эту особе</w:t>
      </w:r>
      <w:r w:rsidRPr="00774BD6">
        <w:rPr>
          <w:rFonts w:ascii="Times New Roman" w:eastAsia="Calibri" w:hAnsi="Times New Roman" w:cs="Times New Roman"/>
          <w:sz w:val="28"/>
          <w:szCs w:val="28"/>
        </w:rPr>
        <w:t>н</w:t>
      </w:r>
      <w:r w:rsidRPr="00774BD6">
        <w:rPr>
          <w:rFonts w:ascii="Times New Roman" w:eastAsia="Calibri" w:hAnsi="Times New Roman" w:cs="Times New Roman"/>
          <w:sz w:val="28"/>
          <w:szCs w:val="28"/>
        </w:rPr>
        <w:t>ность исследуемого жанра: «Притча по происхождению представляет собой сакрально-дидактическое иносказание, укоренённое в библейской традиции, и является "жанром-спутником сакрального предания". Она повествует не о беспрецедентных событиях общенародной (сказание) или частной (анекдот) жизни, но о типовых поступках в типовых ситуациях»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2"/>
      </w:r>
      <w:r w:rsidRPr="00774BD6">
        <w:rPr>
          <w:rFonts w:ascii="Times New Roman" w:eastAsia="Calibri" w:hAnsi="Times New Roman" w:cs="Times New Roman"/>
          <w:sz w:val="28"/>
          <w:szCs w:val="28"/>
        </w:rPr>
        <w:t>. Здесь действующие лица, по мысли С.С. Аверинцева, предстают не как "объекты" эстетического "наблюдения" (именно таковы герои сказания и анекдота), "но как субъекты этического выбора". Все их поступки в притче есть реализация такого выб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ра»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3"/>
      </w:r>
      <w:r w:rsidRPr="00774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5830" w:rsidRPr="00774BD6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>Пространство рассказа замкнуто, при его описании постоянно появл</w:t>
      </w:r>
      <w:r w:rsidRPr="00774BD6">
        <w:rPr>
          <w:rFonts w:ascii="Times New Roman" w:eastAsia="Calibri" w:hAnsi="Times New Roman" w:cs="Times New Roman"/>
          <w:sz w:val="28"/>
          <w:szCs w:val="28"/>
        </w:rPr>
        <w:t>я</w:t>
      </w:r>
      <w:r w:rsidRPr="00774BD6">
        <w:rPr>
          <w:rFonts w:ascii="Times New Roman" w:eastAsia="Calibri" w:hAnsi="Times New Roman" w:cs="Times New Roman"/>
          <w:sz w:val="28"/>
          <w:szCs w:val="28"/>
        </w:rPr>
        <w:t>ется образ круга или мотив кружения: «Он сделал для пробы коротенький, метра в три, гон – туда и обратно» (69), «Аркаша бросил косу и с удовол</w:t>
      </w:r>
      <w:r w:rsidRPr="00774BD6">
        <w:rPr>
          <w:rFonts w:ascii="Times New Roman" w:eastAsia="Calibri" w:hAnsi="Times New Roman" w:cs="Times New Roman"/>
          <w:sz w:val="28"/>
          <w:szCs w:val="28"/>
        </w:rPr>
        <w:t>ь</w:t>
      </w:r>
      <w:r w:rsidRPr="00774BD6">
        <w:rPr>
          <w:rFonts w:ascii="Times New Roman" w:eastAsia="Calibri" w:hAnsi="Times New Roman" w:cs="Times New Roman"/>
          <w:sz w:val="28"/>
          <w:szCs w:val="28"/>
        </w:rPr>
        <w:t>ствием прогулялся туда-сюда по отлогому увалу» (69). «Взял грабли, пошёл вокруг стога и наткнулся на Альбину» (70). «Аркаша, нахмурившись, ещё раз обшарил всё вокруг, осторожно раздвигая кусты шиповника» (70), «Он кр</w:t>
      </w:r>
      <w:r w:rsidRPr="00774BD6">
        <w:rPr>
          <w:rFonts w:ascii="Times New Roman" w:eastAsia="Calibri" w:hAnsi="Times New Roman" w:cs="Times New Roman"/>
          <w:sz w:val="28"/>
          <w:szCs w:val="28"/>
        </w:rPr>
        <w:t>у</w:t>
      </w:r>
      <w:r w:rsidRPr="00774BD6">
        <w:rPr>
          <w:rFonts w:ascii="Times New Roman" w:eastAsia="Calibri" w:hAnsi="Times New Roman" w:cs="Times New Roman"/>
          <w:sz w:val="28"/>
          <w:szCs w:val="28"/>
        </w:rPr>
        <w:t>жил и кружил среди отцветающего шиповника, руки сплошь исколол шип</w:t>
      </w:r>
      <w:r w:rsidRPr="00774BD6">
        <w:rPr>
          <w:rFonts w:ascii="Times New Roman" w:eastAsia="Calibri" w:hAnsi="Times New Roman" w:cs="Times New Roman"/>
          <w:sz w:val="28"/>
          <w:szCs w:val="28"/>
        </w:rPr>
        <w:t>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ми. Ему уже каждый куст был знаком, каждый из ещё не опавших розовых цветков. Аркаша совсем ошалел – и не находил сил оборвать это нелепое кружение» (70) и др. Аркаша как бы становится заложником этого замкнут</w:t>
      </w:r>
      <w:r w:rsidRPr="00774BD6">
        <w:rPr>
          <w:rFonts w:ascii="Times New Roman" w:eastAsia="Calibri" w:hAnsi="Times New Roman" w:cs="Times New Roman"/>
          <w:sz w:val="28"/>
          <w:szCs w:val="28"/>
        </w:rPr>
        <w:t>о</w:t>
      </w:r>
      <w:r w:rsidRPr="00774BD6">
        <w:rPr>
          <w:rFonts w:ascii="Times New Roman" w:eastAsia="Calibri" w:hAnsi="Times New Roman" w:cs="Times New Roman"/>
          <w:sz w:val="28"/>
          <w:szCs w:val="28"/>
        </w:rPr>
        <w:t>го круга, разорвать который ему помогает сын Игорёк. Вместе они выстра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и</w:t>
      </w:r>
      <w:r w:rsidRPr="00774BD6">
        <w:rPr>
          <w:rFonts w:ascii="Times New Roman" w:eastAsia="Calibri" w:hAnsi="Times New Roman" w:cs="Times New Roman"/>
          <w:sz w:val="28"/>
          <w:szCs w:val="28"/>
        </w:rPr>
        <w:lastRenderedPageBreak/>
        <w:t>вают пространство по вертикальной линии – линии их нравственного во</w:t>
      </w:r>
      <w:r w:rsidRPr="00774BD6">
        <w:rPr>
          <w:rFonts w:ascii="Times New Roman" w:eastAsia="Calibri" w:hAnsi="Times New Roman" w:cs="Times New Roman"/>
          <w:sz w:val="28"/>
          <w:szCs w:val="28"/>
        </w:rPr>
        <w:t>с</w:t>
      </w:r>
      <w:r w:rsidRPr="00774BD6">
        <w:rPr>
          <w:rFonts w:ascii="Times New Roman" w:eastAsia="Calibri" w:hAnsi="Times New Roman" w:cs="Times New Roman"/>
          <w:sz w:val="28"/>
          <w:szCs w:val="28"/>
        </w:rPr>
        <w:t>хождения.</w:t>
      </w:r>
      <w:r w:rsidRPr="00774BD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Отдельно следует поговорить о газетном варианте рассказа. Газетная версия (1979) отличается от более поздней 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книжной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(1984). В последней пр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сутствует эпизод дезинфекции ранки. Этот, казалось бы, незначительный фрагмент несёт символическую нагрузку, актуализируя образ телесного низа. Тем самым усиливается карнавальная составляющая рассказа. 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В то время как притчевое поучительное начало в книжной версии звучит менее отчётливо, чем в газетной.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5EAE">
        <w:rPr>
          <w:rFonts w:ascii="Times New Roman" w:eastAsia="Calibri" w:hAnsi="Times New Roman" w:cs="Times New Roman"/>
          <w:sz w:val="28"/>
          <w:szCs w:val="28"/>
        </w:rPr>
        <w:t>Так, в газетной версии подробно описаны переживания А</w:t>
      </w:r>
      <w:r w:rsidR="001C5EAE">
        <w:rPr>
          <w:rFonts w:ascii="Times New Roman" w:eastAsia="Calibri" w:hAnsi="Times New Roman" w:cs="Times New Roman"/>
          <w:sz w:val="28"/>
          <w:szCs w:val="28"/>
        </w:rPr>
        <w:t>р</w:t>
      </w:r>
      <w:r w:rsidR="001C5EAE">
        <w:rPr>
          <w:rFonts w:ascii="Times New Roman" w:eastAsia="Calibri" w:hAnsi="Times New Roman" w:cs="Times New Roman"/>
          <w:sz w:val="28"/>
          <w:szCs w:val="28"/>
        </w:rPr>
        <w:t>каши во время дождя</w:t>
      </w:r>
      <w:r w:rsidRPr="005C3691">
        <w:rPr>
          <w:rFonts w:ascii="Times New Roman" w:eastAsia="Calibri" w:hAnsi="Times New Roman" w:cs="Times New Roman"/>
          <w:sz w:val="28"/>
          <w:szCs w:val="28"/>
        </w:rPr>
        <w:t>: «Набежала туча, припустил дождь. Он охладил Арк</w:t>
      </w:r>
      <w:r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шино горящее лицо и принёс хоть какое-то, но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облегченьице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. Аркаша ожил: ну кто же в дождь работает, дождь всегда всё дело испоганит, и простыть можно, и вообще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… Н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о притворяться в таком духе перед самим собой ему показалось мало. Мало облегчения! И тогда, возбуждённый, отплёвываясь от стекавшего по лицу дождя, плохо видя вокруг, он помчался на деляну к деду.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Бянкин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сидел под копной, прикрывшись плащом.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gramStart"/>
      <w:r w:rsidRPr="005C3691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5C3691">
        <w:rPr>
          <w:rFonts w:ascii="Times New Roman" w:eastAsia="Calibri" w:hAnsi="Times New Roman" w:cs="Times New Roman"/>
          <w:sz w:val="28"/>
          <w:szCs w:val="28"/>
        </w:rPr>
        <w:t>! – заорал Аркаша, якобы с негодованием кивая на дождь. – Ему бы идти, где просят, а он – где косят.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А дождь сбавил – и вдруг кончился. И снова – солнце.</w:t>
      </w:r>
    </w:p>
    <w:p w:rsidR="00095830" w:rsidRDefault="00095830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Аркаша застыл с разинутым ртом. Острее, чем лезвие косы по пальцу, его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полоснул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стыд. Острее, потому что палец он порезал неожиданно, а что стыд полоснёт – это он заранее чувствовал, </w:t>
      </w:r>
      <w:proofErr w:type="gramStart"/>
      <w:r w:rsidRPr="00774BD6">
        <w:rPr>
          <w:rFonts w:ascii="Times New Roman" w:eastAsia="Calibri" w:hAnsi="Times New Roman" w:cs="Times New Roman"/>
          <w:sz w:val="28"/>
          <w:szCs w:val="28"/>
        </w:rPr>
        <w:t>ещё</w:t>
      </w:r>
      <w:proofErr w:type="gramEnd"/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 когда бежал к деду»</w:t>
      </w:r>
      <w:r w:rsidRPr="00774BD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4"/>
      </w:r>
      <w:r w:rsidRPr="00774BD6">
        <w:rPr>
          <w:rFonts w:ascii="Times New Roman" w:eastAsia="Calibri" w:hAnsi="Times New Roman" w:cs="Times New Roman"/>
          <w:sz w:val="28"/>
          <w:szCs w:val="28"/>
        </w:rPr>
        <w:t xml:space="preserve">. Таким образом, можно говорить, что работа автора над рассказом велась в сторону усиления новеллистического дискурса и редуцирования дискурса притчи. Вообще, прямое морализаторство не свойственно прозе </w:t>
      </w:r>
      <w:proofErr w:type="spellStart"/>
      <w:r w:rsidRPr="00774BD6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774BD6">
        <w:rPr>
          <w:rFonts w:ascii="Times New Roman" w:eastAsia="Calibri" w:hAnsi="Times New Roman" w:cs="Times New Roman"/>
          <w:sz w:val="28"/>
          <w:szCs w:val="28"/>
        </w:rPr>
        <w:t>, изображая какую-либо неоднозначную в моральном плане ситуацию, автор предоста</w:t>
      </w:r>
      <w:r w:rsidRPr="00774BD6">
        <w:rPr>
          <w:rFonts w:ascii="Times New Roman" w:eastAsia="Calibri" w:hAnsi="Times New Roman" w:cs="Times New Roman"/>
          <w:sz w:val="28"/>
          <w:szCs w:val="28"/>
        </w:rPr>
        <w:t>в</w:t>
      </w:r>
      <w:r w:rsidRPr="00774BD6">
        <w:rPr>
          <w:rFonts w:ascii="Times New Roman" w:eastAsia="Calibri" w:hAnsi="Times New Roman" w:cs="Times New Roman"/>
          <w:sz w:val="28"/>
          <w:szCs w:val="28"/>
        </w:rPr>
        <w:t>ляет право выбора читателю.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Рассказ «Раз на раз не приходится», продолжающий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балыктакскую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му, всё же отличается от предыдущей повести и других произведений о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</w:t>
      </w:r>
      <w:r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Pr="005C3691">
        <w:rPr>
          <w:rFonts w:ascii="Times New Roman" w:eastAsia="Calibri" w:hAnsi="Times New Roman" w:cs="Times New Roman"/>
          <w:sz w:val="28"/>
          <w:szCs w:val="28"/>
        </w:rPr>
        <w:lastRenderedPageBreak/>
        <w:t>лыктаке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. Несмотря на то, что в нём продолжают действовать персонажи, уже известные читателю по «Деду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Бянкину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…»</w:t>
      </w:r>
      <w:r w:rsidRPr="005C369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5"/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, рассказ лишён видимых черт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новеллистичности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: в нём нет острого внешнего конфликта и неожиданной развязки. Хотя, наверное, метаморфоза Аркаши в финале рассказа – сове</w:t>
      </w:r>
      <w:r w:rsidRPr="005C3691">
        <w:rPr>
          <w:rFonts w:ascii="Times New Roman" w:eastAsia="Calibri" w:hAnsi="Times New Roman" w:cs="Times New Roman"/>
          <w:sz w:val="28"/>
          <w:szCs w:val="28"/>
        </w:rPr>
        <w:t>р</w:t>
      </w:r>
      <w:r w:rsidRPr="005C3691">
        <w:rPr>
          <w:rFonts w:ascii="Times New Roman" w:eastAsia="Calibri" w:hAnsi="Times New Roman" w:cs="Times New Roman"/>
          <w:sz w:val="28"/>
          <w:szCs w:val="28"/>
        </w:rPr>
        <w:t>шенная неожиданность для читателя.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Внешний конфликт лишь слегка обозначен автором, заключается он в непохожести Аркаши на других шофёров посёлка. Семейные неурядицы т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>же оказываются на периферии повествования. Всё внимание сосредотачив</w:t>
      </w:r>
      <w:r w:rsidRPr="005C3691">
        <w:rPr>
          <w:rFonts w:ascii="Times New Roman" w:eastAsia="Calibri" w:hAnsi="Times New Roman" w:cs="Times New Roman"/>
          <w:sz w:val="28"/>
          <w:szCs w:val="28"/>
        </w:rPr>
        <w:t>а</w:t>
      </w:r>
      <w:r w:rsidRPr="005C3691">
        <w:rPr>
          <w:rFonts w:ascii="Times New Roman" w:eastAsia="Calibri" w:hAnsi="Times New Roman" w:cs="Times New Roman"/>
          <w:sz w:val="28"/>
          <w:szCs w:val="28"/>
        </w:rPr>
        <w:t>ется на внутренней Аркашиной раздвоенности, показанной аллегорически – через выбор косы.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В рассказе взаимодействуют две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протожанровые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модели: притча и анекдот. Анекдотический дискурс представлен описанием внешности гла</w:t>
      </w:r>
      <w:r w:rsidRPr="005C3691">
        <w:rPr>
          <w:rFonts w:ascii="Times New Roman" w:eastAsia="Calibri" w:hAnsi="Times New Roman" w:cs="Times New Roman"/>
          <w:sz w:val="28"/>
          <w:szCs w:val="28"/>
        </w:rPr>
        <w:t>в</w:t>
      </w:r>
      <w:r w:rsidRPr="005C3691">
        <w:rPr>
          <w:rFonts w:ascii="Times New Roman" w:eastAsia="Calibri" w:hAnsi="Times New Roman" w:cs="Times New Roman"/>
          <w:sz w:val="28"/>
          <w:szCs w:val="28"/>
        </w:rPr>
        <w:t>ного героя, формой его имени, одной из особенностей художественного вр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Pr="005C3691">
        <w:rPr>
          <w:rFonts w:ascii="Times New Roman" w:eastAsia="Calibri" w:hAnsi="Times New Roman" w:cs="Times New Roman"/>
          <w:sz w:val="28"/>
          <w:szCs w:val="28"/>
        </w:rPr>
        <w:t>мени и т.д. Притчевая стратегия повествования представлена заглавием, пр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блематикой (проблема выбора), аллегоричностью и др. 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Помимо обращения к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долитературным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повествовательным стратегиям, есть в рассказе и ориентация на современную для автора литературу. По св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>ей нравственной и эстетической наполненности рассказ может быть отнесён к жанровой модели деревенской прозы с характерным для неё противоп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ставлением природы и цивилизации </w:t>
      </w:r>
    </w:p>
    <w:p w:rsidR="00C11408" w:rsidRPr="005C3691" w:rsidRDefault="00C11408" w:rsidP="005C369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>Этот рассказ менее развлекателен и захватывающ, чем другие произв</w:t>
      </w:r>
      <w:r w:rsidRPr="005C3691">
        <w:rPr>
          <w:rFonts w:ascii="Times New Roman" w:eastAsia="Calibri" w:hAnsi="Times New Roman" w:cs="Times New Roman"/>
          <w:sz w:val="28"/>
          <w:szCs w:val="28"/>
        </w:rPr>
        <w:t>е</w:t>
      </w:r>
      <w:r w:rsidRPr="005C3691">
        <w:rPr>
          <w:rFonts w:ascii="Times New Roman" w:eastAsia="Calibri" w:hAnsi="Times New Roman" w:cs="Times New Roman"/>
          <w:sz w:val="28"/>
          <w:szCs w:val="28"/>
        </w:rPr>
        <w:t>дения сборника. С одной стороны, это можно объяснить его местом в книге, он как бы направлен на гармонизацию отношений, разлад которых был оп</w:t>
      </w:r>
      <w:r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сан в «Деде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Бянкине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…». С другой стороны, этот рассказ выступает перехо</w:t>
      </w:r>
      <w:r w:rsidRPr="005C3691">
        <w:rPr>
          <w:rFonts w:ascii="Times New Roman" w:eastAsia="Calibri" w:hAnsi="Times New Roman" w:cs="Times New Roman"/>
          <w:sz w:val="28"/>
          <w:szCs w:val="28"/>
        </w:rPr>
        <w:t>д</w:t>
      </w: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ным явлением от «Деда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…» к «Петуху с глушителем» и «Божьей 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о</w:t>
      </w:r>
      <w:r w:rsidRPr="005C3691">
        <w:rPr>
          <w:rFonts w:ascii="Times New Roman" w:eastAsia="Calibri" w:hAnsi="Times New Roman" w:cs="Times New Roman"/>
          <w:sz w:val="28"/>
          <w:szCs w:val="28"/>
        </w:rPr>
        <w:t>се».</w:t>
      </w:r>
    </w:p>
    <w:p w:rsidR="001C5EAE" w:rsidRPr="005C3691" w:rsidRDefault="00C11408" w:rsidP="000958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Интересно, что мотив борьбы пронизывает все произведения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Лецика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Балыктаке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>. Так, в исследуемом рассказе реальная борьба замена на аллегор</w:t>
      </w:r>
      <w:r w:rsidRPr="005C3691">
        <w:rPr>
          <w:rFonts w:ascii="Times New Roman" w:eastAsia="Calibri" w:hAnsi="Times New Roman" w:cs="Times New Roman"/>
          <w:sz w:val="28"/>
          <w:szCs w:val="28"/>
        </w:rPr>
        <w:t>и</w:t>
      </w:r>
      <w:r w:rsidRPr="005C36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ческую борьбу </w:t>
      </w:r>
      <w:proofErr w:type="spellStart"/>
      <w:r w:rsidRPr="005C3691">
        <w:rPr>
          <w:rFonts w:ascii="Times New Roman" w:eastAsia="Calibri" w:hAnsi="Times New Roman" w:cs="Times New Roman"/>
          <w:sz w:val="28"/>
          <w:szCs w:val="28"/>
        </w:rPr>
        <w:t>Бянкина</w:t>
      </w:r>
      <w:proofErr w:type="spellEnd"/>
      <w:r w:rsidRPr="005C3691">
        <w:rPr>
          <w:rFonts w:ascii="Times New Roman" w:eastAsia="Calibri" w:hAnsi="Times New Roman" w:cs="Times New Roman"/>
          <w:sz w:val="28"/>
          <w:szCs w:val="28"/>
        </w:rPr>
        <w:t xml:space="preserve"> и Аркаши: «И дед удалился, не снизойдя до спора и тем самым ка</w:t>
      </w:r>
      <w:r w:rsidR="009F5DD7">
        <w:rPr>
          <w:rFonts w:ascii="Times New Roman" w:eastAsia="Calibri" w:hAnsi="Times New Roman" w:cs="Times New Roman"/>
          <w:sz w:val="28"/>
          <w:szCs w:val="28"/>
        </w:rPr>
        <w:t xml:space="preserve">к бы уложив Аркашу на лопатки» </w:t>
      </w:r>
      <w:r w:rsidR="00095830">
        <w:rPr>
          <w:rFonts w:ascii="Times New Roman" w:eastAsia="Calibri" w:hAnsi="Times New Roman" w:cs="Times New Roman"/>
          <w:sz w:val="28"/>
          <w:szCs w:val="28"/>
        </w:rPr>
        <w:t>(68)</w:t>
      </w:r>
      <w:r w:rsidRPr="005C3691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C5EAE" w:rsidRPr="005C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4F" w:rsidRDefault="0008104F" w:rsidP="00C11408">
      <w:pPr>
        <w:spacing w:after="0" w:line="240" w:lineRule="auto"/>
      </w:pPr>
      <w:r>
        <w:separator/>
      </w:r>
    </w:p>
  </w:endnote>
  <w:endnote w:type="continuationSeparator" w:id="0">
    <w:p w:rsidR="0008104F" w:rsidRDefault="0008104F" w:rsidP="00C1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4F" w:rsidRDefault="0008104F" w:rsidP="00C11408">
      <w:pPr>
        <w:spacing w:after="0" w:line="240" w:lineRule="auto"/>
      </w:pPr>
      <w:r>
        <w:separator/>
      </w:r>
    </w:p>
  </w:footnote>
  <w:footnote w:type="continuationSeparator" w:id="0">
    <w:p w:rsidR="0008104F" w:rsidRDefault="0008104F" w:rsidP="00C11408">
      <w:pPr>
        <w:spacing w:after="0" w:line="240" w:lineRule="auto"/>
      </w:pPr>
      <w:r>
        <w:continuationSeparator/>
      </w:r>
    </w:p>
  </w:footnote>
  <w:footnote w:id="1">
    <w:p w:rsidR="00095830" w:rsidRPr="0075140B" w:rsidRDefault="00095830" w:rsidP="00095830">
      <w:pPr>
        <w:pStyle w:val="a3"/>
        <w:spacing w:line="360" w:lineRule="auto"/>
        <w:jc w:val="both"/>
        <w:rPr>
          <w:rFonts w:ascii="Times New Roman" w:hAnsi="Times New Roman"/>
          <w:sz w:val="22"/>
          <w:szCs w:val="22"/>
          <w:highlight w:val="yellow"/>
        </w:rPr>
      </w:pPr>
      <w:r w:rsidRPr="0075140B">
        <w:rPr>
          <w:rStyle w:val="a5"/>
          <w:rFonts w:ascii="Times New Roman" w:hAnsi="Times New Roman"/>
          <w:sz w:val="22"/>
          <w:szCs w:val="22"/>
        </w:rPr>
        <w:footnoteRef/>
      </w:r>
      <w:r w:rsidRPr="0075140B">
        <w:rPr>
          <w:rFonts w:ascii="Times New Roman" w:hAnsi="Times New Roman"/>
          <w:sz w:val="22"/>
          <w:szCs w:val="22"/>
        </w:rPr>
        <w:t xml:space="preserve"> Фотьев Н. Начало пути // </w:t>
      </w:r>
      <w:proofErr w:type="gramStart"/>
      <w:r w:rsidRPr="0075140B">
        <w:rPr>
          <w:rFonts w:ascii="Times New Roman" w:hAnsi="Times New Roman"/>
          <w:sz w:val="22"/>
          <w:szCs w:val="22"/>
        </w:rPr>
        <w:t>Амурская</w:t>
      </w:r>
      <w:proofErr w:type="gramEnd"/>
      <w:r w:rsidRPr="0075140B">
        <w:rPr>
          <w:rFonts w:ascii="Times New Roman" w:hAnsi="Times New Roman"/>
          <w:sz w:val="22"/>
          <w:szCs w:val="22"/>
        </w:rPr>
        <w:t xml:space="preserve"> правда. 1982. 10 ма</w:t>
      </w:r>
      <w:r>
        <w:rPr>
          <w:rFonts w:ascii="Times New Roman" w:hAnsi="Times New Roman"/>
          <w:sz w:val="22"/>
          <w:szCs w:val="22"/>
        </w:rPr>
        <w:t>рта. – С. 4.</w:t>
      </w:r>
    </w:p>
  </w:footnote>
  <w:footnote w:id="2">
    <w:p w:rsidR="00095830" w:rsidRPr="00095830" w:rsidRDefault="00095830" w:rsidP="000958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5830">
        <w:rPr>
          <w:rStyle w:val="a5"/>
          <w:rFonts w:ascii="Times New Roman" w:hAnsi="Times New Roman" w:cs="Times New Roman"/>
          <w:i/>
          <w:sz w:val="24"/>
          <w:szCs w:val="24"/>
        </w:rPr>
        <w:footnoteRef/>
      </w:r>
      <w:r w:rsidRPr="0009583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95830">
        <w:rPr>
          <w:rFonts w:ascii="Times New Roman" w:hAnsi="Times New Roman" w:cs="Times New Roman"/>
          <w:i/>
          <w:sz w:val="24"/>
          <w:szCs w:val="24"/>
        </w:rPr>
        <w:t>Лецик</w:t>
      </w:r>
      <w:proofErr w:type="spellEnd"/>
      <w:r w:rsidRPr="00095830">
        <w:rPr>
          <w:rFonts w:ascii="Times New Roman" w:hAnsi="Times New Roman" w:cs="Times New Roman"/>
          <w:i/>
          <w:sz w:val="24"/>
          <w:szCs w:val="24"/>
        </w:rPr>
        <w:t xml:space="preserve"> В.Г. Дед </w:t>
      </w:r>
      <w:proofErr w:type="spellStart"/>
      <w:r w:rsidRPr="00095830">
        <w:rPr>
          <w:rFonts w:ascii="Times New Roman" w:hAnsi="Times New Roman" w:cs="Times New Roman"/>
          <w:i/>
          <w:sz w:val="24"/>
          <w:szCs w:val="24"/>
        </w:rPr>
        <w:t>Бянкин</w:t>
      </w:r>
      <w:proofErr w:type="spellEnd"/>
      <w:r w:rsidRPr="00095830">
        <w:rPr>
          <w:rFonts w:ascii="Times New Roman" w:hAnsi="Times New Roman" w:cs="Times New Roman"/>
          <w:i/>
          <w:sz w:val="24"/>
          <w:szCs w:val="24"/>
        </w:rPr>
        <w:t xml:space="preserve"> – частный сыщик. / </w:t>
      </w:r>
      <w:proofErr w:type="spellStart"/>
      <w:r w:rsidRPr="00095830">
        <w:rPr>
          <w:rFonts w:ascii="Times New Roman" w:hAnsi="Times New Roman" w:cs="Times New Roman"/>
          <w:i/>
          <w:sz w:val="24"/>
          <w:szCs w:val="24"/>
        </w:rPr>
        <w:t>Лецик</w:t>
      </w:r>
      <w:proofErr w:type="spellEnd"/>
      <w:r w:rsidRPr="00095830">
        <w:rPr>
          <w:rFonts w:ascii="Times New Roman" w:hAnsi="Times New Roman" w:cs="Times New Roman"/>
          <w:i/>
          <w:sz w:val="24"/>
          <w:szCs w:val="24"/>
        </w:rPr>
        <w:t xml:space="preserve"> В.Г. Пара лапчатых у</w:t>
      </w:r>
      <w:r w:rsidRPr="00095830">
        <w:rPr>
          <w:rFonts w:ascii="Times New Roman" w:hAnsi="Times New Roman" w:cs="Times New Roman"/>
          <w:i/>
          <w:sz w:val="24"/>
          <w:szCs w:val="24"/>
        </w:rPr>
        <w:t>н</w:t>
      </w:r>
      <w:r w:rsidRPr="00095830">
        <w:rPr>
          <w:rFonts w:ascii="Times New Roman" w:hAnsi="Times New Roman" w:cs="Times New Roman"/>
          <w:i/>
          <w:sz w:val="24"/>
          <w:szCs w:val="24"/>
        </w:rPr>
        <w:t>тов: повести и рассказы. Благовещенск: Амурское отделение Хабаровского книжного издательства. 1984. 255 с.</w:t>
      </w:r>
      <w:r>
        <w:rPr>
          <w:rFonts w:ascii="Times New Roman" w:hAnsi="Times New Roman" w:cs="Times New Roman"/>
          <w:i/>
          <w:sz w:val="24"/>
          <w:szCs w:val="24"/>
        </w:rPr>
        <w:t>- С. 64.</w:t>
      </w:r>
      <w:r w:rsidRPr="0009583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Далее произведения В.Г.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Лецика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цитируются по этому изданию с ук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 xml:space="preserve">занием страниц в круглых скобках. </w:t>
      </w:r>
    </w:p>
  </w:footnote>
  <w:footnote w:id="3">
    <w:p w:rsidR="00095830" w:rsidRPr="00B564A8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564A8">
        <w:rPr>
          <w:rStyle w:val="a5"/>
          <w:rFonts w:ascii="Times New Roman" w:hAnsi="Times New Roman"/>
          <w:sz w:val="22"/>
          <w:szCs w:val="22"/>
        </w:rPr>
        <w:footnoteRef/>
      </w:r>
      <w:r w:rsidRPr="00B564A8">
        <w:rPr>
          <w:rFonts w:ascii="Times New Roman" w:hAnsi="Times New Roman"/>
          <w:sz w:val="22"/>
          <w:szCs w:val="22"/>
        </w:rPr>
        <w:t xml:space="preserve"> Словарь многих выражений. 2014 / [Электрон</w:t>
      </w:r>
      <w:proofErr w:type="gramStart"/>
      <w:r w:rsidRPr="00B564A8">
        <w:rPr>
          <w:rFonts w:ascii="Times New Roman" w:hAnsi="Times New Roman"/>
          <w:sz w:val="22"/>
          <w:szCs w:val="22"/>
        </w:rPr>
        <w:t>.</w:t>
      </w:r>
      <w:proofErr w:type="gramEnd"/>
      <w:r w:rsidRPr="00B564A8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B564A8">
        <w:rPr>
          <w:rFonts w:ascii="Times New Roman" w:hAnsi="Times New Roman"/>
          <w:sz w:val="22"/>
          <w:szCs w:val="22"/>
        </w:rPr>
        <w:t>р</w:t>
      </w:r>
      <w:proofErr w:type="gramEnd"/>
      <w:r w:rsidRPr="00B564A8">
        <w:rPr>
          <w:rFonts w:ascii="Times New Roman" w:hAnsi="Times New Roman"/>
          <w:sz w:val="22"/>
          <w:szCs w:val="22"/>
        </w:rPr>
        <w:t xml:space="preserve">есурс]. – Режим доступа: </w:t>
      </w:r>
      <w:hyperlink r:id="rId1" w:history="1">
        <w:r w:rsidRPr="00B564A8">
          <w:rPr>
            <w:rStyle w:val="a6"/>
            <w:rFonts w:ascii="Times New Roman" w:hAnsi="Times New Roman"/>
            <w:sz w:val="22"/>
            <w:szCs w:val="22"/>
            <w:lang w:val="en-US"/>
          </w:rPr>
          <w:t>http</w:t>
        </w:r>
        <w:r w:rsidRPr="00B564A8">
          <w:rPr>
            <w:rStyle w:val="a6"/>
            <w:rFonts w:ascii="Times New Roman" w:hAnsi="Times New Roman"/>
            <w:sz w:val="22"/>
            <w:szCs w:val="22"/>
          </w:rPr>
          <w:t>://</w:t>
        </w:r>
        <w:r w:rsidRPr="00B564A8">
          <w:rPr>
            <w:rStyle w:val="a6"/>
            <w:rFonts w:ascii="Times New Roman" w:hAnsi="Times New Roman"/>
            <w:sz w:val="22"/>
            <w:szCs w:val="22"/>
            <w:lang w:val="en-US"/>
          </w:rPr>
          <w:t>all</w:t>
        </w:r>
        <w:r w:rsidRPr="00B564A8">
          <w:rPr>
            <w:rStyle w:val="a6"/>
            <w:rFonts w:ascii="Times New Roman" w:hAnsi="Times New Roman"/>
            <w:sz w:val="22"/>
            <w:szCs w:val="22"/>
          </w:rPr>
          <w:t>_</w:t>
        </w:r>
        <w:r w:rsidRPr="00B564A8">
          <w:rPr>
            <w:rStyle w:val="a6"/>
            <w:rFonts w:ascii="Times New Roman" w:hAnsi="Times New Roman"/>
            <w:sz w:val="22"/>
            <w:szCs w:val="22"/>
            <w:lang w:val="en-US"/>
          </w:rPr>
          <w:t>words</w:t>
        </w:r>
        <w:r w:rsidRPr="00B564A8">
          <w:rPr>
            <w:rStyle w:val="a6"/>
            <w:rFonts w:ascii="Times New Roman" w:hAnsi="Times New Roman"/>
            <w:sz w:val="22"/>
            <w:szCs w:val="22"/>
          </w:rPr>
          <w:t>.</w:t>
        </w:r>
        <w:r w:rsidRPr="00B564A8">
          <w:rPr>
            <w:rStyle w:val="a6"/>
            <w:rFonts w:ascii="Times New Roman" w:hAnsi="Times New Roman"/>
            <w:sz w:val="22"/>
            <w:szCs w:val="22"/>
            <w:lang w:val="en-US"/>
          </w:rPr>
          <w:t>academic</w:t>
        </w:r>
        <w:r w:rsidRPr="00B564A8">
          <w:rPr>
            <w:rStyle w:val="a6"/>
            <w:rFonts w:ascii="Times New Roman" w:hAnsi="Times New Roman"/>
            <w:sz w:val="22"/>
            <w:szCs w:val="22"/>
          </w:rPr>
          <w:t>.</w:t>
        </w:r>
        <w:proofErr w:type="spellStart"/>
        <w:r w:rsidRPr="00B564A8">
          <w:rPr>
            <w:rStyle w:val="a6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B564A8">
        <w:rPr>
          <w:rFonts w:ascii="Times New Roman" w:hAnsi="Times New Roman"/>
          <w:sz w:val="22"/>
          <w:szCs w:val="22"/>
        </w:rPr>
        <w:t xml:space="preserve"> – 29.12.2014. </w:t>
      </w:r>
    </w:p>
  </w:footnote>
  <w:footnote w:id="4">
    <w:p w:rsidR="002F6E13" w:rsidRPr="00B564A8" w:rsidRDefault="002F6E13" w:rsidP="00C11408">
      <w:pPr>
        <w:spacing w:after="0" w:line="240" w:lineRule="auto"/>
        <w:jc w:val="both"/>
        <w:rPr>
          <w:rFonts w:ascii="Times New Roman" w:hAnsi="Times New Roman"/>
        </w:rPr>
      </w:pPr>
      <w:r w:rsidRPr="00B564A8">
        <w:rPr>
          <w:rStyle w:val="a5"/>
          <w:rFonts w:ascii="Times New Roman" w:hAnsi="Times New Roman"/>
        </w:rPr>
        <w:footnoteRef/>
      </w:r>
      <w:r w:rsidRPr="00B564A8">
        <w:rPr>
          <w:rFonts w:ascii="Times New Roman" w:hAnsi="Times New Roman"/>
        </w:rPr>
        <w:t xml:space="preserve"> На справедливость такой мотивировки указывает и позднее стихотворение В.Г. </w:t>
      </w:r>
      <w:proofErr w:type="spellStart"/>
      <w:r w:rsidRPr="00B564A8">
        <w:rPr>
          <w:rFonts w:ascii="Times New Roman" w:hAnsi="Times New Roman"/>
        </w:rPr>
        <w:t>Лецика</w:t>
      </w:r>
      <w:proofErr w:type="spellEnd"/>
      <w:r w:rsidRPr="00B564A8">
        <w:rPr>
          <w:rFonts w:ascii="Times New Roman" w:hAnsi="Times New Roman"/>
        </w:rPr>
        <w:t xml:space="preserve"> «Не г</w:t>
      </w:r>
      <w:r w:rsidRPr="00B564A8">
        <w:rPr>
          <w:rFonts w:ascii="Times New Roman" w:hAnsi="Times New Roman"/>
        </w:rPr>
        <w:t>о</w:t>
      </w:r>
      <w:r w:rsidRPr="00B564A8">
        <w:rPr>
          <w:rFonts w:ascii="Times New Roman" w:hAnsi="Times New Roman"/>
        </w:rPr>
        <w:t>вори красиво, друг Аркадий…». Стоит добавить, что современный Аркаша вообще не умеет гов</w:t>
      </w:r>
      <w:r w:rsidRPr="00B564A8">
        <w:rPr>
          <w:rFonts w:ascii="Times New Roman" w:hAnsi="Times New Roman"/>
        </w:rPr>
        <w:t>о</w:t>
      </w:r>
      <w:r w:rsidRPr="00B564A8">
        <w:rPr>
          <w:rFonts w:ascii="Times New Roman" w:hAnsi="Times New Roman"/>
        </w:rPr>
        <w:t>рить красиво: «Но Аркаша в ответ непременно выдаст ругательство – такое длинное, что если з</w:t>
      </w:r>
      <w:r w:rsidRPr="00B564A8">
        <w:rPr>
          <w:rFonts w:ascii="Times New Roman" w:hAnsi="Times New Roman"/>
        </w:rPr>
        <w:t>а</w:t>
      </w:r>
      <w:r w:rsidRPr="00B564A8">
        <w:rPr>
          <w:rFonts w:ascii="Times New Roman" w:hAnsi="Times New Roman"/>
        </w:rPr>
        <w:t xml:space="preserve">писать его в одну строчку и поставить на попа, не всякий </w:t>
      </w:r>
      <w:proofErr w:type="gramStart"/>
      <w:r w:rsidRPr="00B564A8">
        <w:rPr>
          <w:rFonts w:ascii="Times New Roman" w:hAnsi="Times New Roman"/>
        </w:rPr>
        <w:t>здоровенный</w:t>
      </w:r>
      <w:proofErr w:type="gramEnd"/>
      <w:r w:rsidRPr="00B564A8">
        <w:rPr>
          <w:rFonts w:ascii="Times New Roman" w:hAnsi="Times New Roman"/>
        </w:rPr>
        <w:t xml:space="preserve"> мужик дотянется доверху» </w:t>
      </w:r>
      <w:r w:rsidR="00095830">
        <w:rPr>
          <w:rFonts w:ascii="Times New Roman" w:hAnsi="Times New Roman" w:cs="Times New Roman"/>
        </w:rPr>
        <w:t>(</w:t>
      </w:r>
      <w:r>
        <w:rPr>
          <w:rFonts w:ascii="Times New Roman" w:hAnsi="Times New Roman"/>
        </w:rPr>
        <w:t>66</w:t>
      </w:r>
      <w:r w:rsidR="00095830">
        <w:rPr>
          <w:rFonts w:ascii="Times New Roman" w:hAnsi="Times New Roman" w:cs="Times New Roman"/>
        </w:rPr>
        <w:t>)</w:t>
      </w:r>
      <w:r w:rsidRPr="00B564A8">
        <w:rPr>
          <w:rFonts w:ascii="Times New Roman" w:hAnsi="Times New Roman"/>
        </w:rPr>
        <w:t xml:space="preserve"> и «Игорёк смущённо фыркнул – понял шутку. У Аркаши ни с кем никогда шуток не получ</w:t>
      </w:r>
      <w:r w:rsidRPr="00B564A8">
        <w:rPr>
          <w:rFonts w:ascii="Times New Roman" w:hAnsi="Times New Roman"/>
        </w:rPr>
        <w:t>а</w:t>
      </w:r>
      <w:r w:rsidRPr="00B564A8">
        <w:rPr>
          <w:rFonts w:ascii="Times New Roman" w:hAnsi="Times New Roman"/>
        </w:rPr>
        <w:t>лось: начнёт вроде перебрасываться словечками, а потом сам же первый оскорбляется, на личн</w:t>
      </w:r>
      <w:r w:rsidRPr="00B564A8">
        <w:rPr>
          <w:rFonts w:ascii="Times New Roman" w:hAnsi="Times New Roman"/>
        </w:rPr>
        <w:t>о</w:t>
      </w:r>
      <w:r w:rsidRPr="00B564A8">
        <w:rPr>
          <w:rFonts w:ascii="Times New Roman" w:hAnsi="Times New Roman"/>
        </w:rPr>
        <w:t>сти переходит</w:t>
      </w:r>
      <w:proofErr w:type="gramStart"/>
      <w:r w:rsidRPr="00B564A8">
        <w:rPr>
          <w:rFonts w:ascii="Times New Roman" w:hAnsi="Times New Roman"/>
        </w:rPr>
        <w:t>… В</w:t>
      </w:r>
      <w:proofErr w:type="gramEnd"/>
      <w:r w:rsidRPr="00B564A8">
        <w:rPr>
          <w:rFonts w:ascii="Times New Roman" w:hAnsi="Times New Roman"/>
        </w:rPr>
        <w:t xml:space="preserve">от с сыном - получалось» </w:t>
      </w:r>
      <w:r w:rsidR="00095830">
        <w:rPr>
          <w:rFonts w:ascii="Times New Roman" w:hAnsi="Times New Roman" w:cs="Times New Roman"/>
        </w:rPr>
        <w:t>(</w:t>
      </w:r>
      <w:r>
        <w:rPr>
          <w:rFonts w:ascii="Times New Roman" w:hAnsi="Times New Roman"/>
        </w:rPr>
        <w:t>74</w:t>
      </w:r>
      <w:r w:rsidR="00095830">
        <w:rPr>
          <w:rFonts w:ascii="Times New Roman" w:hAnsi="Times New Roman" w:cs="Times New Roman"/>
        </w:rPr>
        <w:t>)</w:t>
      </w:r>
      <w:r w:rsidRPr="00FD37A6">
        <w:rPr>
          <w:rFonts w:ascii="Times New Roman" w:hAnsi="Times New Roman"/>
        </w:rPr>
        <w:t>.</w:t>
      </w:r>
    </w:p>
  </w:footnote>
  <w:footnote w:id="5">
    <w:p w:rsidR="00095830" w:rsidRPr="00760E64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760E64">
        <w:rPr>
          <w:rStyle w:val="a5"/>
          <w:rFonts w:ascii="Times New Roman" w:hAnsi="Times New Roman"/>
          <w:sz w:val="22"/>
          <w:szCs w:val="22"/>
        </w:rPr>
        <w:footnoteRef/>
      </w:r>
      <w:r w:rsidRPr="00760E64">
        <w:rPr>
          <w:rFonts w:ascii="Times New Roman" w:hAnsi="Times New Roman"/>
          <w:sz w:val="22"/>
          <w:szCs w:val="22"/>
        </w:rPr>
        <w:t xml:space="preserve"> Характеристика «</w:t>
      </w:r>
      <w:proofErr w:type="gramStart"/>
      <w:r w:rsidRPr="00760E64">
        <w:rPr>
          <w:rFonts w:ascii="Times New Roman" w:hAnsi="Times New Roman"/>
          <w:sz w:val="22"/>
          <w:szCs w:val="22"/>
        </w:rPr>
        <w:t>рыжий-конопатый</w:t>
      </w:r>
      <w:proofErr w:type="gramEnd"/>
      <w:r w:rsidRPr="00760E64">
        <w:rPr>
          <w:rFonts w:ascii="Times New Roman" w:hAnsi="Times New Roman"/>
          <w:sz w:val="22"/>
          <w:szCs w:val="22"/>
        </w:rPr>
        <w:t>» не раз звучит и в адрес Аркаши, а</w:t>
      </w:r>
      <w:r w:rsidRPr="00760E64">
        <w:rPr>
          <w:rFonts w:ascii="Times New Roman" w:hAnsi="Times New Roman"/>
          <w:sz w:val="22"/>
          <w:szCs w:val="22"/>
        </w:rPr>
        <w:t>к</w:t>
      </w:r>
      <w:r w:rsidRPr="00760E64">
        <w:rPr>
          <w:rFonts w:ascii="Times New Roman" w:hAnsi="Times New Roman"/>
          <w:sz w:val="22"/>
          <w:szCs w:val="22"/>
        </w:rPr>
        <w:t>центируя в этом герое комическое начало через связь с клоуном, ш</w:t>
      </w:r>
      <w:r w:rsidRPr="00760E64">
        <w:rPr>
          <w:rFonts w:ascii="Times New Roman" w:hAnsi="Times New Roman"/>
          <w:sz w:val="22"/>
          <w:szCs w:val="22"/>
        </w:rPr>
        <w:t>у</w:t>
      </w:r>
      <w:r w:rsidRPr="00760E64">
        <w:rPr>
          <w:rFonts w:ascii="Times New Roman" w:hAnsi="Times New Roman"/>
          <w:sz w:val="22"/>
          <w:szCs w:val="22"/>
        </w:rPr>
        <w:t>том.</w:t>
      </w:r>
    </w:p>
  </w:footnote>
  <w:footnote w:id="6">
    <w:p w:rsidR="00095830" w:rsidRPr="00760E64" w:rsidRDefault="00095830" w:rsidP="00095830">
      <w:pPr>
        <w:spacing w:after="0" w:line="240" w:lineRule="auto"/>
        <w:jc w:val="both"/>
        <w:rPr>
          <w:rFonts w:ascii="Times New Roman" w:hAnsi="Times New Roman"/>
        </w:rPr>
      </w:pPr>
      <w:r w:rsidRPr="00760E64">
        <w:rPr>
          <w:rStyle w:val="a5"/>
          <w:rFonts w:ascii="Times New Roman" w:hAnsi="Times New Roman"/>
        </w:rPr>
        <w:footnoteRef/>
      </w:r>
      <w:r w:rsidRPr="00760E64">
        <w:rPr>
          <w:rFonts w:ascii="Times New Roman" w:hAnsi="Times New Roman"/>
        </w:rPr>
        <w:t xml:space="preserve"> Тюпа В.И. Художественность чеховского рассказа. </w:t>
      </w:r>
      <w:r>
        <w:rPr>
          <w:rFonts w:ascii="Times New Roman" w:hAnsi="Times New Roman"/>
        </w:rPr>
        <w:t xml:space="preserve">– М.: </w:t>
      </w:r>
      <w:proofErr w:type="spellStart"/>
      <w:r>
        <w:rPr>
          <w:rFonts w:ascii="Times New Roman" w:hAnsi="Times New Roman"/>
        </w:rPr>
        <w:t>Высш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шк</w:t>
      </w:r>
      <w:proofErr w:type="spellEnd"/>
      <w:r>
        <w:rPr>
          <w:rFonts w:ascii="Times New Roman" w:hAnsi="Times New Roman"/>
        </w:rPr>
        <w:t>., 1989. – С.20.</w:t>
      </w:r>
    </w:p>
  </w:footnote>
  <w:footnote w:id="7">
    <w:p w:rsidR="00095830" w:rsidRPr="00760E64" w:rsidRDefault="00095830" w:rsidP="00095830">
      <w:pPr>
        <w:spacing w:after="0" w:line="240" w:lineRule="auto"/>
        <w:jc w:val="both"/>
        <w:rPr>
          <w:rFonts w:ascii="Times New Roman" w:hAnsi="Times New Roman"/>
        </w:rPr>
      </w:pPr>
      <w:r w:rsidRPr="00760E64">
        <w:rPr>
          <w:rStyle w:val="a5"/>
          <w:rFonts w:ascii="Times New Roman" w:hAnsi="Times New Roman"/>
        </w:rPr>
        <w:footnoteRef/>
      </w:r>
      <w:r w:rsidRPr="00760E64">
        <w:rPr>
          <w:rFonts w:ascii="Times New Roman" w:hAnsi="Times New Roman"/>
        </w:rPr>
        <w:t xml:space="preserve"> Тюпа В.И. Анализ художественного текста: учеб пособие для студентов филологических факул</w:t>
      </w:r>
      <w:r w:rsidRPr="00760E64">
        <w:rPr>
          <w:rFonts w:ascii="Times New Roman" w:hAnsi="Times New Roman"/>
        </w:rPr>
        <w:t>ь</w:t>
      </w:r>
      <w:r w:rsidRPr="00760E64">
        <w:rPr>
          <w:rFonts w:ascii="Times New Roman" w:hAnsi="Times New Roman"/>
        </w:rPr>
        <w:t>тетов высших учебных заведений / В.И. Тюпа. – 3-е изд., стер. – М.: Изд.</w:t>
      </w:r>
      <w:r>
        <w:rPr>
          <w:rFonts w:ascii="Times New Roman" w:hAnsi="Times New Roman"/>
        </w:rPr>
        <w:t xml:space="preserve"> Центр «Академия», 2009. – С. 230</w:t>
      </w:r>
      <w:r w:rsidRPr="00760E64">
        <w:rPr>
          <w:rFonts w:ascii="Times New Roman" w:hAnsi="Times New Roman"/>
        </w:rPr>
        <w:t>.</w:t>
      </w:r>
    </w:p>
  </w:footnote>
  <w:footnote w:id="8">
    <w:p w:rsidR="00095830" w:rsidRPr="00F93A21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F93A21">
        <w:rPr>
          <w:rStyle w:val="a5"/>
          <w:rFonts w:ascii="Times New Roman" w:hAnsi="Times New Roman"/>
          <w:sz w:val="22"/>
          <w:szCs w:val="22"/>
        </w:rPr>
        <w:footnoteRef/>
      </w:r>
      <w:r w:rsidRPr="00F93A21">
        <w:rPr>
          <w:rFonts w:ascii="Times New Roman" w:hAnsi="Times New Roman"/>
          <w:sz w:val="22"/>
          <w:szCs w:val="22"/>
        </w:rPr>
        <w:t xml:space="preserve"> Именно этим объясняется пристальное внимание писателя к одежде персонажей, к их многочи</w:t>
      </w:r>
      <w:r w:rsidRPr="00F93A21">
        <w:rPr>
          <w:rFonts w:ascii="Times New Roman" w:hAnsi="Times New Roman"/>
          <w:sz w:val="22"/>
          <w:szCs w:val="22"/>
        </w:rPr>
        <w:t>с</w:t>
      </w:r>
      <w:r w:rsidRPr="00F93A21">
        <w:rPr>
          <w:rFonts w:ascii="Times New Roman" w:hAnsi="Times New Roman"/>
          <w:sz w:val="22"/>
          <w:szCs w:val="22"/>
        </w:rPr>
        <w:t>ленным переодеваниям и манипуляциям с одеждой. Не избегнул этой участи и Аркаша, пореза</w:t>
      </w:r>
      <w:r w:rsidRPr="00F93A21">
        <w:rPr>
          <w:rFonts w:ascii="Times New Roman" w:hAnsi="Times New Roman"/>
          <w:sz w:val="22"/>
          <w:szCs w:val="22"/>
        </w:rPr>
        <w:t>в</w:t>
      </w:r>
      <w:r w:rsidRPr="00F93A21">
        <w:rPr>
          <w:rFonts w:ascii="Times New Roman" w:hAnsi="Times New Roman"/>
          <w:sz w:val="22"/>
          <w:szCs w:val="22"/>
        </w:rPr>
        <w:t>ший во время косьбы палец – он в</w:t>
      </w:r>
      <w:r w:rsidRPr="00F93A21">
        <w:rPr>
          <w:rFonts w:ascii="Times New Roman" w:hAnsi="Times New Roman"/>
          <w:sz w:val="22"/>
          <w:szCs w:val="22"/>
        </w:rPr>
        <w:t>ы</w:t>
      </w:r>
      <w:r w:rsidRPr="00F93A21">
        <w:rPr>
          <w:rFonts w:ascii="Times New Roman" w:hAnsi="Times New Roman"/>
          <w:sz w:val="22"/>
          <w:szCs w:val="22"/>
        </w:rPr>
        <w:t>нужден разорвать рубаху, но это получается у него не совсем удачно: «Аркаша кое-как оторвал от рубашки полоску, разодрав при этом рубаху до по</w:t>
      </w:r>
      <w:r w:rsidRPr="00F93A21">
        <w:rPr>
          <w:rFonts w:ascii="Times New Roman" w:hAnsi="Times New Roman"/>
          <w:sz w:val="22"/>
          <w:szCs w:val="22"/>
        </w:rPr>
        <w:t>д</w:t>
      </w:r>
      <w:r w:rsidRPr="00F93A21">
        <w:rPr>
          <w:rFonts w:ascii="Times New Roman" w:hAnsi="Times New Roman"/>
          <w:sz w:val="22"/>
          <w:szCs w:val="22"/>
        </w:rPr>
        <w:t xml:space="preserve">мышки, и сделал перевязку сам – деду не </w:t>
      </w:r>
      <w:r>
        <w:rPr>
          <w:rFonts w:ascii="Times New Roman" w:hAnsi="Times New Roman"/>
          <w:sz w:val="22"/>
          <w:szCs w:val="22"/>
        </w:rPr>
        <w:t>дал, послал его подальше» (</w:t>
      </w:r>
      <w:r w:rsidRPr="00F93A21">
        <w:rPr>
          <w:rFonts w:ascii="Times New Roman" w:hAnsi="Times New Roman"/>
          <w:sz w:val="22"/>
          <w:szCs w:val="22"/>
        </w:rPr>
        <w:t>73). Далее сообщается, что герой пер</w:t>
      </w:r>
      <w:r w:rsidRPr="00F93A21">
        <w:rPr>
          <w:rFonts w:ascii="Times New Roman" w:hAnsi="Times New Roman"/>
          <w:sz w:val="22"/>
          <w:szCs w:val="22"/>
        </w:rPr>
        <w:t>е</w:t>
      </w:r>
      <w:r w:rsidRPr="00F93A21">
        <w:rPr>
          <w:rFonts w:ascii="Times New Roman" w:hAnsi="Times New Roman"/>
          <w:sz w:val="22"/>
          <w:szCs w:val="22"/>
        </w:rPr>
        <w:t>оделся: «Дома никого не было. Он сменил порванную рубаш</w:t>
      </w:r>
      <w:r>
        <w:rPr>
          <w:rFonts w:ascii="Times New Roman" w:hAnsi="Times New Roman"/>
          <w:sz w:val="22"/>
          <w:szCs w:val="22"/>
        </w:rPr>
        <w:t>ку и стал разогревать борщ» (</w:t>
      </w:r>
      <w:r w:rsidRPr="00F93A21">
        <w:rPr>
          <w:rFonts w:ascii="Times New Roman" w:hAnsi="Times New Roman"/>
          <w:sz w:val="22"/>
          <w:szCs w:val="22"/>
        </w:rPr>
        <w:t>74).</w:t>
      </w:r>
    </w:p>
  </w:footnote>
  <w:footnote w:id="9">
    <w:p w:rsidR="002F6E13" w:rsidRPr="00F93A21" w:rsidRDefault="002F6E13" w:rsidP="00C11408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F93A21">
        <w:rPr>
          <w:rStyle w:val="a5"/>
          <w:rFonts w:ascii="Times New Roman" w:hAnsi="Times New Roman"/>
          <w:sz w:val="22"/>
          <w:szCs w:val="22"/>
        </w:rPr>
        <w:footnoteRef/>
      </w:r>
      <w:r w:rsidRPr="00F93A21"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Вероятно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Pr="00F93A21">
        <w:rPr>
          <w:rFonts w:ascii="Times New Roman" w:hAnsi="Times New Roman"/>
          <w:sz w:val="22"/>
          <w:szCs w:val="22"/>
        </w:rPr>
        <w:t xml:space="preserve">поэтому так болезненно был воспринят </w:t>
      </w:r>
      <w:proofErr w:type="spellStart"/>
      <w:r w:rsidRPr="00F93A21">
        <w:rPr>
          <w:rFonts w:ascii="Times New Roman" w:hAnsi="Times New Roman"/>
          <w:sz w:val="22"/>
          <w:szCs w:val="22"/>
        </w:rPr>
        <w:t>Бянкиным</w:t>
      </w:r>
      <w:proofErr w:type="spellEnd"/>
      <w:r w:rsidRPr="00F93A21">
        <w:rPr>
          <w:rFonts w:ascii="Times New Roman" w:hAnsi="Times New Roman"/>
          <w:sz w:val="22"/>
          <w:szCs w:val="22"/>
        </w:rPr>
        <w:t xml:space="preserve"> обман внучки Майки. И затея Тол</w:t>
      </w:r>
      <w:r w:rsidRPr="00F93A21">
        <w:rPr>
          <w:rFonts w:ascii="Times New Roman" w:hAnsi="Times New Roman"/>
          <w:sz w:val="22"/>
          <w:szCs w:val="22"/>
        </w:rPr>
        <w:t>и</w:t>
      </w:r>
      <w:r w:rsidRPr="00F93A21">
        <w:rPr>
          <w:rFonts w:ascii="Times New Roman" w:hAnsi="Times New Roman"/>
          <w:sz w:val="22"/>
          <w:szCs w:val="22"/>
        </w:rPr>
        <w:t>ка проваливается не в последнюю очередь потому, что он хотел пустить пыль в глаза не кому-нибудь, а своим родственникам.</w:t>
      </w:r>
    </w:p>
  </w:footnote>
  <w:footnote w:id="10">
    <w:p w:rsidR="00095830" w:rsidRPr="00F93A21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F93A21">
        <w:rPr>
          <w:rStyle w:val="a5"/>
          <w:rFonts w:ascii="Times New Roman" w:hAnsi="Times New Roman"/>
          <w:sz w:val="22"/>
          <w:szCs w:val="22"/>
        </w:rPr>
        <w:footnoteRef/>
      </w:r>
      <w:r w:rsidRPr="00F93A21">
        <w:rPr>
          <w:rFonts w:ascii="Times New Roman" w:hAnsi="Times New Roman"/>
          <w:sz w:val="22"/>
          <w:szCs w:val="22"/>
        </w:rPr>
        <w:t xml:space="preserve"> Деревенская проза // Большая энциклопедия русского народа / [Электрон</w:t>
      </w:r>
      <w:proofErr w:type="gramStart"/>
      <w:r w:rsidRPr="00F93A21">
        <w:rPr>
          <w:rFonts w:ascii="Times New Roman" w:hAnsi="Times New Roman"/>
          <w:sz w:val="22"/>
          <w:szCs w:val="22"/>
        </w:rPr>
        <w:t>.</w:t>
      </w:r>
      <w:proofErr w:type="gramEnd"/>
      <w:r w:rsidRPr="00F93A2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F93A21">
        <w:rPr>
          <w:rFonts w:ascii="Times New Roman" w:hAnsi="Times New Roman"/>
          <w:sz w:val="22"/>
          <w:szCs w:val="22"/>
        </w:rPr>
        <w:t>р</w:t>
      </w:r>
      <w:proofErr w:type="gramEnd"/>
      <w:r w:rsidRPr="00F93A21">
        <w:rPr>
          <w:rFonts w:ascii="Times New Roman" w:hAnsi="Times New Roman"/>
          <w:sz w:val="22"/>
          <w:szCs w:val="22"/>
        </w:rPr>
        <w:t>есурс]. – Режим д</w:t>
      </w:r>
      <w:r w:rsidRPr="00F93A21">
        <w:rPr>
          <w:rFonts w:ascii="Times New Roman" w:hAnsi="Times New Roman"/>
          <w:sz w:val="22"/>
          <w:szCs w:val="22"/>
        </w:rPr>
        <w:t>о</w:t>
      </w:r>
      <w:r w:rsidRPr="00F93A21">
        <w:rPr>
          <w:rFonts w:ascii="Times New Roman" w:hAnsi="Times New Roman"/>
          <w:sz w:val="22"/>
          <w:szCs w:val="22"/>
        </w:rPr>
        <w:t xml:space="preserve">ступа: http:// rusinst.ru/articletext.asp – 29.12.2014. </w:t>
      </w:r>
    </w:p>
  </w:footnote>
  <w:footnote w:id="11">
    <w:p w:rsidR="00095830" w:rsidRPr="00A740D1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A740D1">
        <w:rPr>
          <w:rStyle w:val="a5"/>
          <w:rFonts w:ascii="Times New Roman" w:hAnsi="Times New Roman"/>
          <w:sz w:val="22"/>
          <w:szCs w:val="22"/>
        </w:rPr>
        <w:footnoteRef/>
      </w:r>
      <w:r w:rsidRPr="00A740D1">
        <w:rPr>
          <w:rFonts w:ascii="Times New Roman" w:hAnsi="Times New Roman"/>
          <w:sz w:val="22"/>
          <w:szCs w:val="22"/>
        </w:rPr>
        <w:t xml:space="preserve"> Притча / [Электрон</w:t>
      </w:r>
      <w:proofErr w:type="gramStart"/>
      <w:r w:rsidRPr="00A740D1">
        <w:rPr>
          <w:rFonts w:ascii="Times New Roman" w:hAnsi="Times New Roman"/>
          <w:sz w:val="22"/>
          <w:szCs w:val="22"/>
        </w:rPr>
        <w:t>.</w:t>
      </w:r>
      <w:proofErr w:type="gramEnd"/>
      <w:r w:rsidRPr="00A740D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740D1">
        <w:rPr>
          <w:rFonts w:ascii="Times New Roman" w:hAnsi="Times New Roman"/>
          <w:sz w:val="22"/>
          <w:szCs w:val="22"/>
        </w:rPr>
        <w:t>р</w:t>
      </w:r>
      <w:proofErr w:type="gramEnd"/>
      <w:r w:rsidRPr="00A740D1">
        <w:rPr>
          <w:rFonts w:ascii="Times New Roman" w:hAnsi="Times New Roman"/>
          <w:sz w:val="22"/>
          <w:szCs w:val="22"/>
        </w:rPr>
        <w:t xml:space="preserve">есурс]. – Режим доступа: </w:t>
      </w:r>
      <w:hyperlink r:id="rId2" w:history="1">
        <w:r w:rsidRPr="00A740D1">
          <w:rPr>
            <w:rStyle w:val="a6"/>
            <w:rFonts w:ascii="Times New Roman" w:hAnsi="Times New Roman"/>
            <w:sz w:val="22"/>
            <w:szCs w:val="22"/>
          </w:rPr>
          <w:t>http://dic.academic.ru/</w:t>
        </w:r>
      </w:hyperlink>
      <w:r w:rsidRPr="00A740D1">
        <w:rPr>
          <w:rFonts w:ascii="Times New Roman" w:hAnsi="Times New Roman"/>
          <w:sz w:val="22"/>
          <w:szCs w:val="22"/>
        </w:rPr>
        <w:t xml:space="preserve">dic. </w:t>
      </w:r>
      <w:proofErr w:type="spellStart"/>
      <w:r w:rsidRPr="00A740D1">
        <w:rPr>
          <w:rFonts w:ascii="Times New Roman" w:hAnsi="Times New Roman"/>
          <w:sz w:val="22"/>
          <w:szCs w:val="22"/>
        </w:rPr>
        <w:t>nsf</w:t>
      </w:r>
      <w:proofErr w:type="spellEnd"/>
      <w:r w:rsidRPr="00A740D1">
        <w:rPr>
          <w:rFonts w:ascii="Times New Roman" w:hAnsi="Times New Roman"/>
          <w:sz w:val="22"/>
          <w:szCs w:val="22"/>
        </w:rPr>
        <w:t>/</w:t>
      </w:r>
      <w:proofErr w:type="spellStart"/>
      <w:r w:rsidRPr="00A740D1">
        <w:rPr>
          <w:rFonts w:ascii="Times New Roman" w:hAnsi="Times New Roman"/>
          <w:sz w:val="22"/>
          <w:szCs w:val="22"/>
        </w:rPr>
        <w:t>enc_culture</w:t>
      </w:r>
      <w:proofErr w:type="spellEnd"/>
      <w:r w:rsidRPr="00A740D1">
        <w:rPr>
          <w:rFonts w:ascii="Times New Roman" w:hAnsi="Times New Roman"/>
          <w:sz w:val="22"/>
          <w:szCs w:val="22"/>
        </w:rPr>
        <w:t xml:space="preserve"> – 29.12.2014.</w:t>
      </w:r>
    </w:p>
  </w:footnote>
  <w:footnote w:id="12">
    <w:p w:rsidR="00095830" w:rsidRPr="00A740D1" w:rsidRDefault="00095830" w:rsidP="00095830">
      <w:pPr>
        <w:spacing w:after="0" w:line="240" w:lineRule="auto"/>
        <w:jc w:val="both"/>
        <w:rPr>
          <w:rFonts w:ascii="Times New Roman" w:hAnsi="Times New Roman"/>
        </w:rPr>
      </w:pPr>
      <w:r w:rsidRPr="00A740D1">
        <w:rPr>
          <w:rStyle w:val="a5"/>
          <w:rFonts w:ascii="Times New Roman" w:hAnsi="Times New Roman"/>
        </w:rPr>
        <w:footnoteRef/>
      </w:r>
      <w:r w:rsidRPr="00A740D1">
        <w:rPr>
          <w:rFonts w:ascii="Times New Roman" w:hAnsi="Times New Roman"/>
        </w:rPr>
        <w:t xml:space="preserve"> Красовская, С.И. Художественная проза А</w:t>
      </w:r>
      <w:r w:rsidRPr="00FD37A6">
        <w:rPr>
          <w:rFonts w:ascii="Times New Roman" w:hAnsi="Times New Roman"/>
        </w:rPr>
        <w:t>. П</w:t>
      </w:r>
      <w:r w:rsidRPr="00A740D1">
        <w:rPr>
          <w:rFonts w:ascii="Times New Roman" w:hAnsi="Times New Roman"/>
        </w:rPr>
        <w:t>. Платонова: жанры и жанровые про</w:t>
      </w:r>
      <w:r>
        <w:rPr>
          <w:rFonts w:ascii="Times New Roman" w:hAnsi="Times New Roman"/>
        </w:rPr>
        <w:t>цессы.</w:t>
      </w:r>
      <w:r w:rsidRPr="00A740D1">
        <w:rPr>
          <w:rFonts w:ascii="Times New Roman" w:hAnsi="Times New Roman"/>
        </w:rPr>
        <w:t xml:space="preserve"> – Бл</w:t>
      </w:r>
      <w:r w:rsidRPr="00A740D1">
        <w:rPr>
          <w:rFonts w:ascii="Times New Roman" w:hAnsi="Times New Roman"/>
        </w:rPr>
        <w:t>а</w:t>
      </w:r>
      <w:r>
        <w:rPr>
          <w:rFonts w:ascii="Times New Roman" w:hAnsi="Times New Roman"/>
        </w:rPr>
        <w:t>говещенск: Изд-во БГПУ. – С. 40.</w:t>
      </w:r>
    </w:p>
  </w:footnote>
  <w:footnote w:id="13">
    <w:p w:rsidR="00095830" w:rsidRPr="00A740D1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A740D1">
        <w:rPr>
          <w:rStyle w:val="a5"/>
          <w:rFonts w:ascii="Times New Roman" w:hAnsi="Times New Roman"/>
          <w:sz w:val="22"/>
          <w:szCs w:val="22"/>
        </w:rPr>
        <w:footnoteRef/>
      </w:r>
      <w:r w:rsidRPr="00A740D1">
        <w:rPr>
          <w:rFonts w:ascii="Times New Roman" w:hAnsi="Times New Roman"/>
          <w:sz w:val="22"/>
          <w:szCs w:val="22"/>
        </w:rPr>
        <w:t xml:space="preserve"> Аверинцев, С.С. Притча // Литературный энциклопедический сл</w:t>
      </w:r>
      <w:r w:rsidRPr="00A740D1"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>варь. М., 1987. – С. 305.</w:t>
      </w:r>
    </w:p>
  </w:footnote>
  <w:footnote w:id="14">
    <w:p w:rsidR="00095830" w:rsidRPr="00FD37A6" w:rsidRDefault="00095830" w:rsidP="00095830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FD37A6">
        <w:rPr>
          <w:rStyle w:val="a5"/>
          <w:rFonts w:ascii="Times New Roman" w:hAnsi="Times New Roman"/>
          <w:sz w:val="22"/>
          <w:szCs w:val="22"/>
        </w:rPr>
        <w:footnoteRef/>
      </w:r>
      <w:r w:rsidRPr="00FD37A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FD37A6">
        <w:rPr>
          <w:rFonts w:ascii="Times New Roman" w:hAnsi="Times New Roman"/>
          <w:sz w:val="22"/>
          <w:szCs w:val="22"/>
        </w:rPr>
        <w:t>Лецик</w:t>
      </w:r>
      <w:proofErr w:type="spellEnd"/>
      <w:r w:rsidRPr="00FD37A6">
        <w:rPr>
          <w:rFonts w:ascii="Times New Roman" w:hAnsi="Times New Roman"/>
          <w:sz w:val="22"/>
          <w:szCs w:val="22"/>
        </w:rPr>
        <w:t xml:space="preserve"> В.Г. Раз на раз не приходится // Литератур</w:t>
      </w:r>
      <w:r>
        <w:rPr>
          <w:rFonts w:ascii="Times New Roman" w:hAnsi="Times New Roman"/>
          <w:sz w:val="22"/>
          <w:szCs w:val="22"/>
        </w:rPr>
        <w:t>ная Россия. 1979. 16 марта. – С. 7.</w:t>
      </w:r>
    </w:p>
  </w:footnote>
  <w:footnote w:id="15">
    <w:p w:rsidR="002F6E13" w:rsidRPr="00FD37A6" w:rsidRDefault="002F6E13" w:rsidP="00C11408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FD37A6">
        <w:rPr>
          <w:rStyle w:val="a5"/>
          <w:rFonts w:ascii="Times New Roman" w:hAnsi="Times New Roman"/>
          <w:sz w:val="22"/>
          <w:szCs w:val="22"/>
        </w:rPr>
        <w:footnoteRef/>
      </w:r>
      <w:r w:rsidRPr="00FD37A6">
        <w:rPr>
          <w:rFonts w:ascii="Times New Roman" w:hAnsi="Times New Roman"/>
          <w:sz w:val="22"/>
          <w:szCs w:val="22"/>
        </w:rPr>
        <w:t xml:space="preserve"> Кстати, следует отметить, что вместе с </w:t>
      </w:r>
      <w:proofErr w:type="spellStart"/>
      <w:r w:rsidRPr="00FD37A6">
        <w:rPr>
          <w:rFonts w:ascii="Times New Roman" w:hAnsi="Times New Roman"/>
          <w:sz w:val="22"/>
          <w:szCs w:val="22"/>
        </w:rPr>
        <w:t>Бянкиным</w:t>
      </w:r>
      <w:proofErr w:type="spellEnd"/>
      <w:r w:rsidRPr="00FD37A6">
        <w:rPr>
          <w:rFonts w:ascii="Times New Roman" w:hAnsi="Times New Roman"/>
          <w:sz w:val="22"/>
          <w:szCs w:val="22"/>
        </w:rPr>
        <w:t xml:space="preserve"> в «Раз на раз не приходится» привносится и обрывок детективного сюжета: Клавка и дед подозревают, что Аркаша нашёл в </w:t>
      </w:r>
      <w:proofErr w:type="spellStart"/>
      <w:r w:rsidRPr="00FD37A6">
        <w:rPr>
          <w:rFonts w:ascii="Times New Roman" w:hAnsi="Times New Roman"/>
          <w:sz w:val="22"/>
          <w:szCs w:val="22"/>
        </w:rPr>
        <w:t>шипишке</w:t>
      </w:r>
      <w:proofErr w:type="spellEnd"/>
      <w:r w:rsidRPr="00FD37A6">
        <w:rPr>
          <w:rFonts w:ascii="Times New Roman" w:hAnsi="Times New Roman"/>
          <w:sz w:val="22"/>
          <w:szCs w:val="22"/>
        </w:rPr>
        <w:t xml:space="preserve"> что-то ценное, заслуживающее внимания и требующее сохранения тайны.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1456"/>
    <w:multiLevelType w:val="hybridMultilevel"/>
    <w:tmpl w:val="D45C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08"/>
    <w:rsid w:val="0008104F"/>
    <w:rsid w:val="00095830"/>
    <w:rsid w:val="001C5EAE"/>
    <w:rsid w:val="00242BC8"/>
    <w:rsid w:val="002F6E13"/>
    <w:rsid w:val="00302D62"/>
    <w:rsid w:val="005C3691"/>
    <w:rsid w:val="0060449D"/>
    <w:rsid w:val="007C31E7"/>
    <w:rsid w:val="008441C0"/>
    <w:rsid w:val="008A7104"/>
    <w:rsid w:val="009915EA"/>
    <w:rsid w:val="009F5DD7"/>
    <w:rsid w:val="00C11408"/>
    <w:rsid w:val="00D9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1140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1408"/>
    <w:rPr>
      <w:sz w:val="20"/>
      <w:szCs w:val="20"/>
    </w:rPr>
  </w:style>
  <w:style w:type="character" w:styleId="a5">
    <w:name w:val="footnote reference"/>
    <w:uiPriority w:val="99"/>
    <w:semiHidden/>
    <w:unhideWhenUsed/>
    <w:rsid w:val="00C11408"/>
    <w:rPr>
      <w:vertAlign w:val="superscript"/>
    </w:rPr>
  </w:style>
  <w:style w:type="character" w:styleId="a6">
    <w:name w:val="Hyperlink"/>
    <w:basedOn w:val="a0"/>
    <w:uiPriority w:val="99"/>
    <w:unhideWhenUsed/>
    <w:rsid w:val="00C11408"/>
    <w:rPr>
      <w:color w:val="0000CC"/>
      <w:u w:val="single"/>
    </w:rPr>
  </w:style>
  <w:style w:type="paragraph" w:styleId="a7">
    <w:name w:val="List Paragraph"/>
    <w:basedOn w:val="a"/>
    <w:uiPriority w:val="34"/>
    <w:qFormat/>
    <w:rsid w:val="009F5DD7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095830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095830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0958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1140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1408"/>
    <w:rPr>
      <w:sz w:val="20"/>
      <w:szCs w:val="20"/>
    </w:rPr>
  </w:style>
  <w:style w:type="character" w:styleId="a5">
    <w:name w:val="footnote reference"/>
    <w:uiPriority w:val="99"/>
    <w:semiHidden/>
    <w:unhideWhenUsed/>
    <w:rsid w:val="00C11408"/>
    <w:rPr>
      <w:vertAlign w:val="superscript"/>
    </w:rPr>
  </w:style>
  <w:style w:type="character" w:styleId="a6">
    <w:name w:val="Hyperlink"/>
    <w:basedOn w:val="a0"/>
    <w:uiPriority w:val="99"/>
    <w:unhideWhenUsed/>
    <w:rsid w:val="00C11408"/>
    <w:rPr>
      <w:color w:val="0000CC"/>
      <w:u w:val="single"/>
    </w:rPr>
  </w:style>
  <w:style w:type="paragraph" w:styleId="a7">
    <w:name w:val="List Paragraph"/>
    <w:basedOn w:val="a"/>
    <w:uiPriority w:val="34"/>
    <w:qFormat/>
    <w:rsid w:val="009F5DD7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095830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095830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0958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dic.academic.ru/" TargetMode="External"/><Relationship Id="rId1" Type="http://schemas.openxmlformats.org/officeDocument/2006/relationships/hyperlink" Target="http://all_words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73AD-3195-47CB-BB72-55370C1E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3810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Homie</dc:creator>
  <cp:lastModifiedBy>Homie</cp:lastModifiedBy>
  <cp:revision>8</cp:revision>
  <dcterms:created xsi:type="dcterms:W3CDTF">2020-08-11T10:24:00Z</dcterms:created>
  <dcterms:modified xsi:type="dcterms:W3CDTF">2020-08-27T09:57:00Z</dcterms:modified>
</cp:coreProperties>
</file>