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DD" w:rsidRPr="007C7E85" w:rsidRDefault="004772DD" w:rsidP="007C7E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5EC" w:rsidRPr="007C7E85" w:rsidRDefault="00E475EC" w:rsidP="007C7E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«…</w:t>
      </w:r>
      <w:r w:rsidRPr="007C7E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Руки учат голову,</w:t>
      </w:r>
    </w:p>
    <w:p w:rsidR="00E475EC" w:rsidRPr="007C7E85" w:rsidRDefault="00E475EC" w:rsidP="007C7E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затем поумневшая голова учит руки,</w:t>
      </w:r>
    </w:p>
    <w:p w:rsidR="00E475EC" w:rsidRPr="007C7E85" w:rsidRDefault="00E475EC" w:rsidP="007C7E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 умные руки снова и уже сильнее</w:t>
      </w:r>
    </w:p>
    <w:p w:rsidR="00E475EC" w:rsidRPr="007C7E85" w:rsidRDefault="00E475EC" w:rsidP="007C7E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способствуют развитию мозга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475EC" w:rsidRPr="007C7E85" w:rsidRDefault="00E475EC" w:rsidP="007C7E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7C7E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А.М.Горький</w:t>
      </w:r>
      <w:proofErr w:type="spellEnd"/>
    </w:p>
    <w:p w:rsidR="00A519FD" w:rsidRPr="007C7E85" w:rsidRDefault="004C613C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коллеги! Педагоги  творческой группы номер 2 рады видеть вас на семинаре</w:t>
      </w:r>
      <w:proofErr w:type="gramStart"/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Конструирование и моделирование как способ решения учебных задач»</w:t>
      </w:r>
    </w:p>
    <w:p w:rsidR="00740239" w:rsidRPr="007C7E85" w:rsidRDefault="00740239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попробуем обосновать комплекс педагогических условий, обеспечивающих умение у младших школьников решать </w:t>
      </w:r>
      <w:r w:rsidR="00EA3E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259A" w:rsidRPr="007C7E85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темы неслучайный, продиктован современными условиями.</w:t>
      </w:r>
      <w:r w:rsidR="004772DD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2DD" w:rsidRPr="00723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</w:t>
      </w:r>
      <w:r w:rsidR="00205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772DD" w:rsidRPr="00723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A519FD" w:rsidRDefault="00A519FD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образовательными результатами становятся: обладание базовым уровнем функциональной грамотности, способность эффективно применять на практике теоретические знания, </w:t>
      </w:r>
      <w:r w:rsidRPr="00723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высокий уровень развития технологических компетенций</w:t>
      </w:r>
      <w:r w:rsidR="00723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723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технологическая  </w:t>
      </w:r>
      <w:r w:rsidR="007236F0" w:rsidRPr="00723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компетенция рассматривается как готовность к</w:t>
      </w:r>
      <w:r w:rsidR="007236F0" w:rsidRPr="007236F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="007236F0" w:rsidRPr="00723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пониманию инструкции, описания технологии, алгоритма деятельности; к четкому соблюдению технологии деятельности</w:t>
      </w:r>
      <w:r w:rsidR="00723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позитивные социальные установки, опыт самореализации в разных видах деятельности, в том числе носящей территориальные особенности.</w:t>
      </w:r>
      <w:r w:rsidR="00723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6F0" w:rsidRPr="00723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СЛ3</w:t>
      </w:r>
    </w:p>
    <w:p w:rsidR="00776121" w:rsidRPr="00776121" w:rsidRDefault="00776121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Изучая </w:t>
      </w:r>
      <w:r w:rsidR="00A0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результаты </w:t>
      </w:r>
      <w:r w:rsidRPr="0077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</w:t>
      </w:r>
      <w:r w:rsidR="00A07C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выделили</w:t>
      </w:r>
      <w:proofErr w:type="gramStart"/>
      <w:r w:rsidR="00A0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61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7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Pr="00776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важную роль в достижении цели  должно сыграть технологическое образование школьников.</w:t>
      </w:r>
    </w:p>
    <w:p w:rsidR="0074715D" w:rsidRPr="007C7E85" w:rsidRDefault="00776121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4715D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пределили для себя ряд значимых вопросов: </w:t>
      </w:r>
    </w:p>
    <w:p w:rsidR="007C7E85" w:rsidRPr="007236F0" w:rsidRDefault="0074715D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приемы, методы</w:t>
      </w:r>
      <w:r w:rsidR="0020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средства 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использовать, чтобы </w:t>
      </w:r>
      <w:r w:rsidR="004772DD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 младшего школьника умение решать </w:t>
      </w:r>
      <w:r w:rsidR="00FB07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</w:t>
      </w:r>
      <w:proofErr w:type="gramStart"/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E8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организовать работу обучающихся на уроках так, чтобы она являлась средством развития конструкторских умений.</w:t>
      </w:r>
    </w:p>
    <w:p w:rsidR="007C7E85" w:rsidRPr="007C7E85" w:rsidRDefault="007C7E85" w:rsidP="007C7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значимость семинара  заключается в том, что</w:t>
      </w:r>
    </w:p>
    <w:p w:rsidR="007C7E85" w:rsidRDefault="00FB0726" w:rsidP="007C7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</w:t>
      </w:r>
      <w:r w:rsidR="007C7E8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нами </w:t>
      </w:r>
      <w:r w:rsidR="00387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</w:t>
      </w:r>
      <w:r w:rsidR="007C7E8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387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ожет быть использован учителями </w:t>
      </w:r>
      <w:r w:rsidR="007C7E8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 классов для формирования конструкторских умений.</w:t>
      </w:r>
    </w:p>
    <w:p w:rsidR="00FB0726" w:rsidRDefault="00FB0726" w:rsidP="00FB07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Изучая проект  новых </w:t>
      </w:r>
      <w:r w:rsidRPr="00FB07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FB07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начального общего образования</w:t>
      </w:r>
      <w:proofErr w:type="gramStart"/>
      <w:r w:rsidRPr="00FB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заметили</w:t>
      </w:r>
      <w:r w:rsidRPr="00FB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реализация предметного содержания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</w:t>
      </w:r>
      <w:r w:rsidRPr="00FB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«Технология» должна обеспечить учащимся приобретение опыта практической преобразовательной деятельности. Наиболее эффективным способом для решения этой основной задачи является конструирование. В ходе конструкторской деятельности обучающиеся в большей степени могут использовать приобретенные знания и умения для творческого решения несложных конструкторских задач, приобретая навыки самостоятельного решения при их выполнении в групповой или индивидуальной продуктивной деятельности. </w:t>
      </w:r>
      <w:r w:rsidR="00D65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53FF" w:rsidRPr="00D65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</w:t>
      </w:r>
    </w:p>
    <w:p w:rsidR="007C7E85" w:rsidRPr="007C7E85" w:rsidRDefault="007C7E85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 «конструирование» не является новым</w:t>
      </w:r>
      <w:proofErr w:type="gramStart"/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1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несколько десятилетий употреблялся вместе со словом «моделирование» </w:t>
      </w:r>
    </w:p>
    <w:p w:rsidR="00A519FD" w:rsidRDefault="00A519FD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коллеги, хочу предложить вам немного поразмышлять. Ответьте, пожалуйста, на вопрос</w:t>
      </w:r>
      <w:r w:rsidR="00D653F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653FF" w:rsidRDefault="00D653FF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такое конструирование?</w:t>
      </w:r>
    </w:p>
    <w:p w:rsidR="00D653FF" w:rsidRPr="007C7E85" w:rsidRDefault="00D653FF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такое моделирование?</w:t>
      </w:r>
    </w:p>
    <w:p w:rsidR="004757F0" w:rsidRDefault="00A519FD" w:rsidP="00063B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 отличается конструирование от моделирования?</w:t>
      </w:r>
      <w:r w:rsidR="00063BC8" w:rsidRPr="00063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5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63BC8" w:rsidRDefault="004757F0" w:rsidP="00063B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попытаться найти ответ на этот вопрос, рассмотрим более подробно данные понятия.</w:t>
      </w:r>
    </w:p>
    <w:p w:rsidR="004757F0" w:rsidRDefault="00D653FF" w:rsidP="00063B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</w:t>
      </w:r>
    </w:p>
    <w:p w:rsidR="004757F0" w:rsidRPr="004757F0" w:rsidRDefault="004757F0" w:rsidP="00063B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основу нами были взяты следующие понятия</w:t>
      </w:r>
    </w:p>
    <w:p w:rsidR="00063BC8" w:rsidRPr="007C7E85" w:rsidRDefault="00063BC8" w:rsidP="00063B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Конструирование —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создания модели, машины, сооружения, технологии с выполнением проектов и расчётов. </w:t>
      </w:r>
    </w:p>
    <w:p w:rsidR="00A519FD" w:rsidRDefault="00063BC8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Моделирование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вид конструирования.</w:t>
      </w:r>
    </w:p>
    <w:p w:rsidR="00A519FD" w:rsidRPr="007C7E85" w:rsidRDefault="0008259A" w:rsidP="007C7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в учебно</w:t>
      </w:r>
      <w:r w:rsidR="00740239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 предполагает, прежде всего, развитие творческих способностей учащихся в области техники.</w:t>
      </w:r>
      <w:r w:rsidR="007C7E85" w:rsidRPr="007C7E85">
        <w:rPr>
          <w:rFonts w:ascii="Times New Roman" w:hAnsi="Times New Roman" w:cs="Times New Roman"/>
          <w:sz w:val="28"/>
          <w:szCs w:val="28"/>
        </w:rPr>
        <w:t xml:space="preserve"> </w:t>
      </w:r>
      <w:r w:rsidR="00387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</w:t>
      </w:r>
      <w:r w:rsidR="007C7E8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главным образом деятельность ума, а не рук; это разработка, сотворение; это творческая, а не исполнительская деятельность</w:t>
      </w:r>
      <w:r w:rsidR="004757F0" w:rsidRPr="00475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Сл.7</w:t>
      </w:r>
    </w:p>
    <w:p w:rsidR="007C7E85" w:rsidRPr="007C7E85" w:rsidRDefault="007C7E85" w:rsidP="007C7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теории и на практике существуют различные</w:t>
      </w:r>
    </w:p>
    <w:p w:rsidR="007C7E85" w:rsidRDefault="007C7E85" w:rsidP="007C7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видов учебного конструирования.</w:t>
      </w:r>
      <w:r w:rsid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7F0" w:rsidRPr="004757F0">
        <w:rPr>
          <w:rFonts w:ascii="Times New Roman" w:hAnsi="Times New Roman" w:cs="Times New Roman"/>
          <w:sz w:val="28"/>
          <w:szCs w:val="28"/>
        </w:rPr>
        <w:t xml:space="preserve">Любая классификация предполагает выделение какого-то основания, принципа, который позволяет отделить один вид от другого. </w:t>
      </w:r>
      <w:r w:rsidR="004757F0">
        <w:rPr>
          <w:rFonts w:ascii="Times New Roman" w:hAnsi="Times New Roman" w:cs="Times New Roman"/>
          <w:sz w:val="28"/>
          <w:szCs w:val="28"/>
        </w:rPr>
        <w:t>М</w:t>
      </w:r>
      <w:r w:rsidR="004757F0" w:rsidRPr="004757F0">
        <w:rPr>
          <w:rFonts w:ascii="Times New Roman" w:hAnsi="Times New Roman" w:cs="Times New Roman"/>
          <w:sz w:val="28"/>
          <w:szCs w:val="28"/>
        </w:rPr>
        <w:t xml:space="preserve">ы </w:t>
      </w:r>
      <w:r w:rsidR="004757F0">
        <w:rPr>
          <w:rFonts w:ascii="Times New Roman" w:hAnsi="Times New Roman" w:cs="Times New Roman"/>
          <w:sz w:val="28"/>
          <w:szCs w:val="28"/>
        </w:rPr>
        <w:t xml:space="preserve">придерживались </w:t>
      </w:r>
      <w:r w:rsidR="004757F0" w:rsidRPr="004757F0">
        <w:rPr>
          <w:rFonts w:ascii="Times New Roman" w:hAnsi="Times New Roman" w:cs="Times New Roman"/>
          <w:sz w:val="28"/>
          <w:szCs w:val="28"/>
        </w:rPr>
        <w:t xml:space="preserve"> классификаци</w:t>
      </w:r>
      <w:r w:rsidR="004757F0">
        <w:rPr>
          <w:rFonts w:ascii="Times New Roman" w:hAnsi="Times New Roman" w:cs="Times New Roman"/>
          <w:sz w:val="28"/>
          <w:szCs w:val="28"/>
        </w:rPr>
        <w:t xml:space="preserve">и </w:t>
      </w:r>
      <w:r w:rsidR="004757F0" w:rsidRPr="004757F0">
        <w:rPr>
          <w:rFonts w:ascii="Times New Roman" w:hAnsi="Times New Roman" w:cs="Times New Roman"/>
          <w:sz w:val="28"/>
          <w:szCs w:val="28"/>
        </w:rPr>
        <w:t xml:space="preserve"> видов конструирования, по способу организации работы обучающихся, </w:t>
      </w:r>
      <w:proofErr w:type="gramStart"/>
      <w:r w:rsidR="004757F0" w:rsidRPr="004757F0">
        <w:rPr>
          <w:rFonts w:ascii="Times New Roman" w:hAnsi="Times New Roman" w:cs="Times New Roman"/>
          <w:sz w:val="28"/>
          <w:szCs w:val="28"/>
        </w:rPr>
        <w:t>выделенную</w:t>
      </w:r>
      <w:proofErr w:type="gramEnd"/>
      <w:r w:rsidR="004757F0" w:rsidRPr="004757F0">
        <w:rPr>
          <w:rFonts w:ascii="Times New Roman" w:hAnsi="Times New Roman" w:cs="Times New Roman"/>
          <w:sz w:val="28"/>
          <w:szCs w:val="28"/>
        </w:rPr>
        <w:t xml:space="preserve"> Н.М. Конышевой. Данная классификация является одной из общепринятых в методике начальной школы</w:t>
      </w:r>
      <w:proofErr w:type="gramStart"/>
      <w:r w:rsidR="004757F0" w:rsidRPr="004757F0">
        <w:rPr>
          <w:rFonts w:ascii="Times New Roman" w:hAnsi="Times New Roman" w:cs="Times New Roman"/>
          <w:sz w:val="28"/>
          <w:szCs w:val="28"/>
        </w:rPr>
        <w:t>.</w:t>
      </w:r>
      <w:r w:rsidR="00300A5A" w:rsidRPr="00475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300A5A" w:rsidRPr="00475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4757F0" w:rsidRPr="00475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300A5A" w:rsidRPr="00475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259A" w:rsidRDefault="00300A5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Исходя из данной классификации,  мы видим, что к</w:t>
      </w:r>
      <w:r w:rsidR="0008259A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онструировать можно по образцу, по условиям и по замыслу. При конструировании используются чертежи, рисунки, расчеты.</w:t>
      </w:r>
    </w:p>
    <w:p w:rsidR="004757F0" w:rsidRDefault="004757F0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чем же заключается учебный смысл </w:t>
      </w:r>
      <w:r w:rsidRPr="00862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конструирования по образцу</w:t>
      </w:r>
      <w:r w:rsidRPr="00475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каковы особенности организации подобной работы на уроке? </w:t>
      </w:r>
    </w:p>
    <w:p w:rsidR="00300A5A" w:rsidRDefault="00300A5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воспроизведения образца обучающиеся воспроизводят 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приемы практических действий, учатся определять их наиболее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рациональную последовательность. Именно на таких уроках целесообразно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учить детей планированию трудовых операций, поскольку единообразие</w:t>
      </w:r>
      <w:r w:rsidRPr="00300A5A">
        <w:rPr>
          <w:color w:val="322F2F"/>
          <w:sz w:val="28"/>
          <w:szCs w:val="28"/>
        </w:rPr>
        <w:t xml:space="preserve"> 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допускает единый для всех план действий</w:t>
      </w:r>
      <w:r w:rsidR="003254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2C69" w:rsidRDefault="00300A5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Конструирование по модели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главным образом умственная работа,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требующая хорошо развитого пространственного мышления, умения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сопоставлять, сравнивать, мысленно разъединять и соединять [12]. </w:t>
      </w:r>
      <w:r w:rsidR="00862C69" w:rsidRPr="00862C69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«Модель, как и образец, – это предмет, имеющий определенную конструкцию и являющийся для обучающихся ориентиром в работе [12]. Однако в отличие от образца модель не дает такого же наглядного и подробного представления об устройстве изделия, а предполагает, что ребенок должен определить его самостоятельно. Разумеется, изделие-ориентир имеет совершенно определенное устройство, подробности этого устройства обучающемуся не видны; их следует выявить путем мысленного анализа, основываясь на внешне воспринимаемых особенностях формы предмета</w:t>
      </w:r>
    </w:p>
    <w:p w:rsidR="00300A5A" w:rsidRDefault="00862C69" w:rsidP="007C7E85">
      <w:pPr>
        <w:spacing w:before="100" w:beforeAutospacing="1" w:after="100" w:afterAutospacing="1" w:line="240" w:lineRule="auto"/>
        <w:rPr>
          <w:b/>
          <w:bCs/>
          <w:color w:val="2E2A2B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300A5A"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случайно подобные задания широко используются в педагогической</w:t>
      </w:r>
      <w:r w:rsidR="00300A5A"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практике для проверки умственных способностей [21].</w:t>
      </w:r>
      <w:r w:rsidR="00300A5A" w:rsidRPr="00300A5A">
        <w:rPr>
          <w:color w:val="000000"/>
          <w:sz w:val="28"/>
          <w:szCs w:val="28"/>
        </w:rPr>
        <w:t xml:space="preserve"> </w:t>
      </w:r>
      <w:r w:rsidR="00300A5A"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по модели</w:t>
      </w:r>
      <w:r w:rsid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весьма продуктивным в </w:t>
      </w:r>
      <w:r w:rsidR="00300A5A"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методическом плане видом деятельности, т</w:t>
      </w:r>
      <w:r w:rsid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как может быть использован в </w:t>
      </w:r>
      <w:r w:rsidR="00300A5A"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с различными материалами (к</w:t>
      </w:r>
      <w:r w:rsid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на плоскости, так в объеме).</w:t>
      </w:r>
      <w:r w:rsidR="00300A5A" w:rsidRPr="00300A5A">
        <w:rPr>
          <w:b/>
          <w:bCs/>
          <w:color w:val="2E2A2B"/>
          <w:sz w:val="28"/>
          <w:szCs w:val="28"/>
        </w:rPr>
        <w:t xml:space="preserve"> </w:t>
      </w:r>
    </w:p>
    <w:p w:rsidR="00300A5A" w:rsidRPr="007C7E85" w:rsidRDefault="00300A5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Конструирование по заданным условиям </w:t>
      </w:r>
      <w:r w:rsidRPr="00300A5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один из самых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творческих видов конструктивной деятельности обучающихся,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приближающий их к условиям работы настоящего конструктора [12]. При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таком способе организации занятия образец как объект копирования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отсутствует; нет и модели, которая давала бы представление о том, что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должно получиться. Вместо этого ребенку предлагается набор условий,</w:t>
      </w:r>
      <w:r w:rsidR="00756FC4" w:rsidRPr="00756FC4">
        <w:rPr>
          <w:color w:val="2E2A2B"/>
          <w:sz w:val="28"/>
          <w:szCs w:val="28"/>
        </w:rPr>
        <w:t xml:space="preserve"> </w:t>
      </w:r>
      <w:r w:rsidR="00756FC4" w:rsidRPr="00756F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 должен удовлетворять изготавливаемый предмет в эксплуатации.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519FD" w:rsidRPr="007C7E85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Моделирование — вид конструирования. В результате процесса конструирования и моделирования получаются готовые объекты — изделия, модели, макеты. Любой объект может быть смоделирован с использованием самых различных материалов и техник.</w:t>
      </w:r>
    </w:p>
    <w:p w:rsidR="0008259A" w:rsidRPr="007C7E85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Моделирование включает следующие этапы: </w:t>
      </w:r>
      <w:r w:rsidR="00AE352D" w:rsidRPr="00AE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сл9</w:t>
      </w:r>
    </w:p>
    <w:p w:rsidR="0008259A" w:rsidRPr="007C7E85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определение объекта моделирования; </w:t>
      </w:r>
    </w:p>
    <w:p w:rsidR="0008259A" w:rsidRPr="007C7E85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подготовка рабочих чертежей;</w:t>
      </w:r>
    </w:p>
    <w:p w:rsidR="0008259A" w:rsidRPr="007C7E85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составление плана работы, подбор материала;</w:t>
      </w:r>
    </w:p>
    <w:p w:rsidR="0008259A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исполнение намеченного плана.</w:t>
      </w:r>
    </w:p>
    <w:p w:rsidR="00A07CBC" w:rsidRPr="007C7E85" w:rsidRDefault="00A07CBC" w:rsidP="00A07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  конструирование предполагает построение базовой основы  по индивидуальным расчетам, размерам, а  моделирование предполагает изменение этой базовой основы путем анализа объекта,</w:t>
      </w:r>
      <w:r w:rsidRPr="00186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>, мысленно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разъедин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0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соедин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ения. </w:t>
      </w:r>
    </w:p>
    <w:p w:rsidR="00862C69" w:rsidRDefault="00862C69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 самостоятельно ознакомится с теоретическими вопросами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A07CB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материал)</w:t>
      </w:r>
    </w:p>
    <w:p w:rsidR="00862C69" w:rsidRPr="00862C69" w:rsidRDefault="00862C69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862C69">
        <w:rPr>
          <w:rFonts w:ascii="Times New Roman" w:hAnsi="Times New Roman" w:cs="Times New Roman"/>
          <w:sz w:val="28"/>
        </w:rPr>
        <w:t>Целенаправленное использование разных видов учебного конструирования и моделирования в ходе четко спланированной деятельности, позволяет развивать следующие конструкторские умения:</w:t>
      </w:r>
      <w:r w:rsidR="00AE352D">
        <w:rPr>
          <w:rFonts w:ascii="Times New Roman" w:hAnsi="Times New Roman" w:cs="Times New Roman"/>
          <w:sz w:val="28"/>
        </w:rPr>
        <w:t xml:space="preserve"> </w:t>
      </w:r>
      <w:r w:rsidR="00AE352D" w:rsidRPr="00AE352D">
        <w:rPr>
          <w:rFonts w:ascii="Times New Roman" w:hAnsi="Times New Roman" w:cs="Times New Roman"/>
          <w:b/>
          <w:sz w:val="28"/>
        </w:rPr>
        <w:t>сл10</w:t>
      </w:r>
    </w:p>
    <w:p w:rsidR="00063BC8" w:rsidRDefault="00756FC4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C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узнать и выделить объект (видеть существенное);</w:t>
      </w:r>
      <w:r w:rsidRPr="00756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умение собрать объект из готовых частей (синтезировать) или построить с</w:t>
      </w:r>
      <w:r w:rsidRPr="00756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помощью чертёжных инструментов;</w:t>
      </w:r>
      <w:r w:rsidRPr="00756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умение расчленять, выделить составные части (анализировать);</w:t>
      </w:r>
      <w:r w:rsidRPr="00756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умение видоизменить или преобразовать объект по заданным параметрам;</w:t>
      </w:r>
    </w:p>
    <w:p w:rsidR="00756FC4" w:rsidRDefault="00113ADC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13ADC">
        <w:rPr>
          <w:rFonts w:ascii="Times New Roman" w:hAnsi="Times New Roman" w:cs="Times New Roman"/>
          <w:color w:val="000000"/>
          <w:sz w:val="28"/>
          <w:szCs w:val="28"/>
        </w:rPr>
        <w:t>Изучая программы по технологии, мы выяснили, что во</w:t>
      </w:r>
      <w:r w:rsidR="00756FC4" w:rsidRPr="00113ADC">
        <w:rPr>
          <w:rFonts w:ascii="Times New Roman" w:hAnsi="Times New Roman" w:cs="Times New Roman"/>
          <w:color w:val="000000"/>
          <w:sz w:val="28"/>
          <w:szCs w:val="28"/>
        </w:rPr>
        <w:t xml:space="preserve"> всех программа</w:t>
      </w:r>
      <w:r w:rsidRPr="00113ADC">
        <w:rPr>
          <w:rFonts w:ascii="Times New Roman" w:hAnsi="Times New Roman" w:cs="Times New Roman"/>
          <w:color w:val="000000"/>
          <w:sz w:val="28"/>
          <w:szCs w:val="28"/>
        </w:rPr>
        <w:t xml:space="preserve">х предусматривается знакомство с </w:t>
      </w:r>
      <w:r w:rsidR="00756FC4" w:rsidRPr="00113ADC">
        <w:rPr>
          <w:rFonts w:ascii="Times New Roman" w:hAnsi="Times New Roman" w:cs="Times New Roman"/>
          <w:color w:val="000000"/>
          <w:sz w:val="28"/>
          <w:szCs w:val="28"/>
        </w:rPr>
        <w:t>основами конструирования и</w:t>
      </w:r>
      <w:r w:rsidR="00756FC4" w:rsidRPr="00113ADC">
        <w:rPr>
          <w:rFonts w:ascii="Times New Roman" w:hAnsi="Times New Roman" w:cs="Times New Roman"/>
          <w:color w:val="000000"/>
          <w:sz w:val="28"/>
          <w:szCs w:val="28"/>
        </w:rPr>
        <w:br/>
        <w:t>моделирования</w:t>
      </w:r>
      <w:r w:rsidRPr="00113ADC">
        <w:rPr>
          <w:rFonts w:ascii="Times New Roman" w:hAnsi="Times New Roman" w:cs="Times New Roman"/>
          <w:color w:val="000000"/>
          <w:sz w:val="28"/>
          <w:szCs w:val="28"/>
        </w:rPr>
        <w:t xml:space="preserve">.  Основным методом обучения в </w:t>
      </w:r>
      <w:r w:rsidR="00756FC4" w:rsidRPr="00113ADC">
        <w:rPr>
          <w:rFonts w:ascii="Times New Roman" w:hAnsi="Times New Roman" w:cs="Times New Roman"/>
          <w:color w:val="000000"/>
          <w:sz w:val="28"/>
          <w:szCs w:val="28"/>
        </w:rPr>
        <w:t>программах является практический метод</w:t>
      </w:r>
      <w:proofErr w:type="gramStart"/>
      <w:r w:rsidR="00756FC4" w:rsidRPr="00113ADC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113ADC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конструкторско-технологических знаний и умений происходит в процессе работы с технологической картой.</w:t>
      </w:r>
    </w:p>
    <w:p w:rsidR="006C262D" w:rsidRPr="006C262D" w:rsidRDefault="006C262D" w:rsidP="006C26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262D">
        <w:rPr>
          <w:rFonts w:ascii="Times New Roman" w:hAnsi="Times New Roman" w:cs="Times New Roman"/>
          <w:color w:val="000000"/>
          <w:sz w:val="28"/>
          <w:szCs w:val="28"/>
        </w:rPr>
        <w:t>Приложив ко всему старание,</w:t>
      </w:r>
      <w:r w:rsidRPr="006C262D">
        <w:rPr>
          <w:rFonts w:ascii="Times New Roman" w:hAnsi="Times New Roman" w:cs="Times New Roman"/>
          <w:color w:val="000000"/>
          <w:sz w:val="28"/>
          <w:szCs w:val="28"/>
        </w:rPr>
        <w:br/>
        <w:t>Стремились мы  к образованию:</w:t>
      </w:r>
    </w:p>
    <w:p w:rsidR="006C262D" w:rsidRPr="006C262D" w:rsidRDefault="006C262D" w:rsidP="006C26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262D">
        <w:rPr>
          <w:rFonts w:ascii="Times New Roman" w:hAnsi="Times New Roman" w:cs="Times New Roman"/>
          <w:color w:val="000000"/>
          <w:sz w:val="28"/>
          <w:szCs w:val="28"/>
        </w:rPr>
        <w:t>Конструкторы ТИКО, Знаток</w:t>
      </w:r>
    </w:p>
    <w:p w:rsidR="006C262D" w:rsidRPr="006C262D" w:rsidRDefault="006C262D" w:rsidP="006C26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262D">
        <w:rPr>
          <w:rFonts w:ascii="Times New Roman" w:hAnsi="Times New Roman" w:cs="Times New Roman"/>
          <w:color w:val="000000"/>
          <w:sz w:val="28"/>
          <w:szCs w:val="28"/>
        </w:rPr>
        <w:t>Стали изучать,</w:t>
      </w:r>
    </w:p>
    <w:p w:rsidR="006C262D" w:rsidRDefault="006C262D" w:rsidP="006C26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262D">
        <w:rPr>
          <w:rFonts w:ascii="Times New Roman" w:hAnsi="Times New Roman" w:cs="Times New Roman"/>
          <w:color w:val="000000"/>
          <w:sz w:val="28"/>
          <w:szCs w:val="28"/>
        </w:rPr>
        <w:t>Чтобы дети могли учебные задачи решать.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1. Сегодня я хочу поделиться с Вами инновационной методикой по моделированию из конструкторов ТИКО.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«ТИКО» (Трансформируемый Игровой Конструктор Объемного моделирования) – это полифункциональный трансформируемый игровой материал, предназначенный для развития детей в непосредственно образовательной, проектной и самостоятельной деятельности. </w:t>
      </w:r>
      <w:proofErr w:type="gramStart"/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Полифункциональный</w:t>
      </w:r>
      <w:proofErr w:type="gramEnd"/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греческого слова </w:t>
      </w:r>
      <w:proofErr w:type="spell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polu</w:t>
      </w:r>
      <w:proofErr w:type="spellEnd"/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– много и лат. </w:t>
      </w:r>
      <w:proofErr w:type="spell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function</w:t>
      </w:r>
      <w:proofErr w:type="spellEnd"/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 исполнение, осуществление, деятельность.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Конструктор адаптирован для работы в образовательных учреждениях любого типа, про</w:t>
      </w:r>
      <w:proofErr w:type="gram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ст в пр</w:t>
      </w:r>
      <w:proofErr w:type="gramEnd"/>
      <w:r w:rsidRPr="007A6051">
        <w:rPr>
          <w:rFonts w:ascii="Times New Roman" w:hAnsi="Times New Roman" w:cs="Times New Roman"/>
          <w:color w:val="000000"/>
          <w:sz w:val="28"/>
          <w:szCs w:val="28"/>
        </w:rPr>
        <w:t>именении, привлекателен по своей форме для детей и педагогов, эффективен в реализации ФГОС.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Технология ТИКО моделирование интересно тем, что строится на интегрированных принципах, объединяет элементы игры и экспериментирования. В силу своей педагогической универсальности ТИКО моделирование служит эффективным средством развивающего обучения. Так как включает в себя несколько функций: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-развивающую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-обучающую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воспитательно</w:t>
      </w:r>
      <w:proofErr w:type="spellEnd"/>
      <w:r w:rsidRPr="007A6051">
        <w:rPr>
          <w:rFonts w:ascii="Times New Roman" w:hAnsi="Times New Roman" w:cs="Times New Roman"/>
          <w:color w:val="000000"/>
          <w:sz w:val="28"/>
          <w:szCs w:val="28"/>
        </w:rPr>
        <w:t>-развлекательную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государственным стандартом в образовании выделено пять направлений внеурочной деятельности для полного развития ребёнка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Спортивно-оздоровительное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 Художественно – эстетическое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Научно – познавательное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Гражданск</w:t>
      </w:r>
      <w:proofErr w:type="gramStart"/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о-</w:t>
      </w:r>
      <w:proofErr w:type="gramEnd"/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патриотическое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Социальное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На сегодняшний день справиться с поставленными задачами во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внеурочной деятельности в начальной школе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 помогает такое инновационное изобретение, как ТИКО.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Работая с конструктором ТИКО, дети осваивают основы геометрии и арифметики. Однако при правильном подборе наборов ТИКО удаётся улучшить знания детей в гуманитарных науках – окружающего мира и грамматики.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Необходимо отметить, что ТИКО имеет и другое назначение –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всестороннее гармоничное развитие ребёнка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Во-первых,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 осуществляется физическое развитие, так как, работая с элементами конструктора, у школьников развивается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моторика рук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Во-вторых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, при помощи деталей можно сложить разнообразные цветные геометрические фигуры, которые будут способствовать формированию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эстетического чутья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В-третьих,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 происходит и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психологическое развитие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: у школьников наблюдается заметное улучшение настроения.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В-четвёртых,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 задействуется и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интеллектуальная сфера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, поскольку ребёнок начинает логически мыслить и принимать различные решения по сборке той или иной фигуры.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В-пятых,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 в процессе моделирования ТИКО-изобретений ребёнок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развивается творчески</w:t>
      </w:r>
      <w:r w:rsidRPr="007A60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С конструктором ТИКО мы начали знакомство с 1 класса. Детям сразу понравился новый конструктор, так как ни у кого такого не было. Мной была разработана программа по методике ТИКО - моделирование, которая определяет применение данной технологии непосредственно во внеурочной деятельности: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Конструктор ТИКО мы используем в разных видах деятельности в игре, общении, познавательно исследовательской деятельности и в свободной игровой деятельности. Когда они играют по предложенным темам и сами дополняют своими поделками, что даёт толчок к творческому моделированию. Дети делают плоскостные фигуры и объёмные. Вы можете их видеть на столе.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Таким образом, занятия с ТИКО – моделирование развивает в интеллектуальной сфере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остроту, оригинальность и гибкость мышления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наблюдательность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любознательность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умение ясно излагать свои мысли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технические умения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способность к решению задач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внимание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- память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Где я использую ТИКО-моделирование </w:t>
      </w:r>
      <w:r w:rsidRPr="007A60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уроках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color w:val="000000"/>
          <w:sz w:val="28"/>
          <w:szCs w:val="28"/>
        </w:rPr>
        <w:t>- 1 класс.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Звуки и буквы. Сначала выкладывали слова, делили на слоги, составляли предложения. Учились писать под диктовку.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Счёт в пределах 10. </w:t>
      </w:r>
      <w:proofErr w:type="gram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Считали</w:t>
      </w:r>
      <w:proofErr w:type="gramEnd"/>
      <w:r w:rsidRPr="007A6051">
        <w:rPr>
          <w:rFonts w:ascii="Times New Roman" w:hAnsi="Times New Roman" w:cs="Times New Roman"/>
          <w:color w:val="000000"/>
          <w:sz w:val="28"/>
          <w:szCs w:val="28"/>
        </w:rPr>
        <w:t xml:space="preserve"> а потом из количества фигур выкладывали различные фигуры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7A6051">
        <w:rPr>
          <w:rFonts w:ascii="Times New Roman" w:hAnsi="Times New Roman" w:cs="Times New Roman"/>
          <w:color w:val="000000"/>
          <w:sz w:val="28"/>
          <w:szCs w:val="28"/>
        </w:rPr>
        <w:t xml:space="preserve"> изучали цифру 5 – значит фигура из пяти деталей.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color w:val="000000"/>
          <w:sz w:val="28"/>
          <w:szCs w:val="28"/>
        </w:rPr>
        <w:t>- 2класс</w:t>
      </w:r>
      <w:proofErr w:type="gramStart"/>
      <w:r w:rsidRPr="007A60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.</w:t>
      </w:r>
      <w:proofErr w:type="gramEnd"/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Математика. Плоские и объёмные фигуры. Соотнести плоскую фигуру с объёмной фигурой.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Русский язык. Члены предложения, словосочетания.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b/>
          <w:color w:val="000000"/>
          <w:sz w:val="28"/>
          <w:szCs w:val="28"/>
        </w:rPr>
        <w:t>3 класс.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 xml:space="preserve">Игры на развитие памяти. Такие </w:t>
      </w:r>
      <w:proofErr w:type="gram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как</w:t>
      </w:r>
      <w:proofErr w:type="gramEnd"/>
      <w:r w:rsidRPr="007A6051">
        <w:rPr>
          <w:rFonts w:ascii="Times New Roman" w:hAnsi="Times New Roman" w:cs="Times New Roman"/>
          <w:color w:val="000000"/>
          <w:sz w:val="28"/>
          <w:szCs w:val="28"/>
        </w:rPr>
        <w:t xml:space="preserve"> например зашифровать поговорку, пословицу определёнными фигурами. И т.д. Изучение периметра и площади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 xml:space="preserve">На внеурочных занятиях участвуем в тематических </w:t>
      </w:r>
      <w:proofErr w:type="gramStart"/>
      <w:r w:rsidRPr="007A6051">
        <w:rPr>
          <w:rFonts w:ascii="Times New Roman" w:hAnsi="Times New Roman" w:cs="Times New Roman"/>
          <w:color w:val="000000"/>
          <w:sz w:val="28"/>
          <w:szCs w:val="28"/>
        </w:rPr>
        <w:t>выставках</w:t>
      </w:r>
      <w:proofErr w:type="gramEnd"/>
      <w:r w:rsidRPr="007A6051">
        <w:rPr>
          <w:rFonts w:ascii="Times New Roman" w:hAnsi="Times New Roman" w:cs="Times New Roman"/>
          <w:color w:val="000000"/>
          <w:sz w:val="28"/>
          <w:szCs w:val="28"/>
        </w:rPr>
        <w:t xml:space="preserve"> такие как ВОВ,23 февраля, День космонавтики  и другие.</w:t>
      </w:r>
    </w:p>
    <w:p w:rsidR="007A6051" w:rsidRPr="007A6051" w:rsidRDefault="007A6051" w:rsidP="007A605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6051">
        <w:rPr>
          <w:rFonts w:ascii="Times New Roman" w:hAnsi="Times New Roman" w:cs="Times New Roman"/>
          <w:color w:val="000000"/>
          <w:sz w:val="28"/>
          <w:szCs w:val="28"/>
        </w:rPr>
        <w:t>Как следствие, проектная конструкторская деятельность дает возможность воспитывать деятеля, а не исполнителя.</w:t>
      </w:r>
    </w:p>
    <w:p w:rsidR="007A6051" w:rsidRPr="00113ADC" w:rsidRDefault="007A6051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963A8" w:rsidRPr="00551032" w:rsidRDefault="00776121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0"/>
          <w:szCs w:val="18"/>
        </w:rPr>
      </w:pPr>
      <w:r w:rsidRPr="005510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новых  стандартов по предмету Технология предусматривается работа по модулям, одним из которых является</w:t>
      </w:r>
      <w:r w:rsidRPr="00551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Модуль «Технологии работы с конструктором»*</w:t>
      </w:r>
      <w:r w:rsidRPr="00551032">
        <w:rPr>
          <w:rFonts w:ascii="Times New Roman" w:hAnsi="Times New Roman" w:cs="Times New Roman"/>
        </w:rPr>
        <w:t xml:space="preserve">  </w:t>
      </w:r>
      <w:r w:rsidRPr="00551032">
        <w:rPr>
          <w:rFonts w:ascii="Times New Roman" w:hAnsi="Times New Roman" w:cs="Times New Roman"/>
          <w:sz w:val="24"/>
        </w:rPr>
        <w:t>(</w:t>
      </w:r>
      <w:r w:rsidRPr="00551032">
        <w:rPr>
          <w:rFonts w:ascii="Times New Roman" w:hAnsi="Times New Roman" w:cs="Times New Roman"/>
          <w:color w:val="000000"/>
          <w:sz w:val="20"/>
          <w:szCs w:val="18"/>
        </w:rPr>
        <w:t>Достижение результатов, которого определяется наличием соответствующих условий материально-технического обеспечения учебного процесса</w:t>
      </w:r>
      <w:proofErr w:type="gramStart"/>
      <w:r w:rsidRPr="00551032">
        <w:rPr>
          <w:rFonts w:ascii="Times New Roman" w:hAnsi="Times New Roman" w:cs="Times New Roman"/>
          <w:color w:val="000000"/>
          <w:sz w:val="20"/>
          <w:szCs w:val="18"/>
        </w:rPr>
        <w:t xml:space="preserve"> )</w:t>
      </w:r>
      <w:proofErr w:type="gramEnd"/>
      <w:r w:rsidRPr="00551032">
        <w:rPr>
          <w:rFonts w:ascii="Times New Roman" w:hAnsi="Times New Roman" w:cs="Times New Roman"/>
          <w:color w:val="000000"/>
          <w:sz w:val="20"/>
          <w:szCs w:val="18"/>
        </w:rPr>
        <w:t xml:space="preserve">   </w:t>
      </w:r>
    </w:p>
    <w:p w:rsidR="00774DB5" w:rsidRPr="007C7E85" w:rsidRDefault="003963A8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963A8">
        <w:rPr>
          <w:color w:val="000000"/>
          <w:sz w:val="20"/>
          <w:szCs w:val="18"/>
        </w:rPr>
        <w:t>.</w:t>
      </w:r>
      <w:r w:rsidR="00776121" w:rsidRPr="00776121">
        <w:rPr>
          <w:color w:val="000000"/>
          <w:sz w:val="20"/>
          <w:szCs w:val="18"/>
        </w:rPr>
        <w:t xml:space="preserve"> </w:t>
      </w:r>
      <w:r w:rsidR="00AE352D" w:rsidRPr="00396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</w:t>
      </w:r>
      <w:r w:rsidRPr="00396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AE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CB7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конструктор «Знаток» позволяет создавать действующие модели тех устройств, которые окружают нас в реальном мире.</w:t>
      </w:r>
      <w:r w:rsidR="0088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28D6" w:rsidRPr="008828D6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</w:t>
      </w:r>
      <w:r w:rsidR="008828D6" w:rsidRPr="008828D6">
        <w:rPr>
          <w:rFonts w:ascii="Times New Roman" w:hAnsi="Times New Roman" w:cs="Times New Roman"/>
          <w:color w:val="000000"/>
          <w:sz w:val="28"/>
          <w:szCs w:val="28"/>
        </w:rPr>
        <w:t xml:space="preserve"> наблюдается связь </w:t>
      </w:r>
      <w:proofErr w:type="spellStart"/>
      <w:r w:rsidR="008828D6" w:rsidRPr="008828D6">
        <w:rPr>
          <w:rFonts w:ascii="Times New Roman" w:hAnsi="Times New Roman" w:cs="Times New Roman"/>
          <w:color w:val="000000"/>
          <w:sz w:val="28"/>
          <w:szCs w:val="28"/>
        </w:rPr>
        <w:t>связь</w:t>
      </w:r>
      <w:proofErr w:type="spellEnd"/>
      <w:r w:rsidR="008828D6" w:rsidRPr="008828D6">
        <w:rPr>
          <w:rFonts w:ascii="Times New Roman" w:hAnsi="Times New Roman" w:cs="Times New Roman"/>
          <w:color w:val="000000"/>
          <w:sz w:val="28"/>
          <w:szCs w:val="28"/>
        </w:rPr>
        <w:t xml:space="preserve"> между школьной программой и окружающей нас современной жизнью</w:t>
      </w:r>
      <w:r w:rsidR="008828D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8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ебенок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C4CB7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воими руками собирает</w:t>
      </w:r>
      <w:r w:rsidR="0088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 или иную  модель</w:t>
      </w:r>
      <w:r w:rsidR="006C4CB7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CB7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сборки он знакомится с их внутренним устройством и принципом работы.</w:t>
      </w:r>
      <w:r w:rsidR="006C4CB7" w:rsidRPr="007C7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CB7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готовая модель представляет собой электрическую цепь, которая собирается из множества оригинальных деталей.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при этом следует обратить внимание, что ребенок  решает учебную проблему,  учится «читать» схему</w:t>
      </w:r>
    </w:p>
    <w:p w:rsidR="00774DB5" w:rsidRPr="007C7E85" w:rsidRDefault="00774DB5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этом учебном году мы с детьми освоили новый вид данного конструктора «Знаток. Супер </w:t>
      </w:r>
      <w:r w:rsidR="00BD7EC7"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</w:t>
      </w:r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измеритель»</w:t>
      </w:r>
      <w:r w:rsidR="003963A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3963A8" w:rsidRPr="003963A8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</w:t>
      </w:r>
      <w:proofErr w:type="spellEnd"/>
      <w:r w:rsidR="003963A8" w:rsidRPr="003963A8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12</w:t>
      </w:r>
    </w:p>
    <w:p w:rsidR="00774DB5" w:rsidRDefault="00774DB5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Мною был проведен анализ рабоч</w:t>
      </w:r>
      <w:r w:rsidR="003963A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их  программ </w:t>
      </w:r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 технологии</w:t>
      </w:r>
      <w:proofErr w:type="gramStart"/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,</w:t>
      </w:r>
      <w:proofErr w:type="gramEnd"/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окружающему миру и информатике</w:t>
      </w:r>
      <w:r w:rsidR="003963A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 целью  возможности  п</w:t>
      </w:r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рименение этого конструктора на уроках</w:t>
      </w:r>
      <w:r w:rsidR="003963A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3963A8" w:rsidRPr="007C7E85" w:rsidRDefault="003963A8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Результат представлен в таблице. </w:t>
      </w:r>
      <w:r w:rsidR="004420F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Возможности конструктора позволяют использовать его не только на уроке технологии, но и на </w:t>
      </w:r>
      <w:proofErr w:type="spellStart"/>
      <w:r w:rsidR="004420F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Окр</w:t>
      </w:r>
      <w:proofErr w:type="spellEnd"/>
      <w:r w:rsidR="004420F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мире, информатики</w:t>
      </w:r>
    </w:p>
    <w:p w:rsidR="00774DB5" w:rsidRPr="007C7E85" w:rsidRDefault="00774DB5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Таблица </w:t>
      </w:r>
    </w:p>
    <w:p w:rsidR="00774DB5" w:rsidRPr="007C7E85" w:rsidRDefault="00774DB5" w:rsidP="007C7E8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7C7E85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Применение конструктора «Знаток» в урочной деятельности УМК «Планета знаний» 2 класс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660"/>
        <w:gridCol w:w="3720"/>
        <w:gridCol w:w="3367"/>
      </w:tblGrid>
      <w:tr w:rsidR="00774DB5" w:rsidRPr="007C7E85" w:rsidTr="00063BC8">
        <w:tc>
          <w:tcPr>
            <w:tcW w:w="2660" w:type="dxa"/>
          </w:tcPr>
          <w:p w:rsidR="00774DB5" w:rsidRPr="007C7E85" w:rsidRDefault="00A87B7F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Урок</w:t>
            </w:r>
          </w:p>
          <w:p w:rsidR="00A87B7F" w:rsidRPr="007C7E85" w:rsidRDefault="00A87B7F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0" w:type="dxa"/>
          </w:tcPr>
          <w:p w:rsidR="00774DB5" w:rsidRPr="007C7E85" w:rsidRDefault="00A87B7F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Тема</w:t>
            </w:r>
          </w:p>
        </w:tc>
        <w:tc>
          <w:tcPr>
            <w:tcW w:w="3367" w:type="dxa"/>
          </w:tcPr>
          <w:p w:rsidR="00774DB5" w:rsidRPr="007C7E85" w:rsidRDefault="00A87B7F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Применение конструктора «Знаток»</w:t>
            </w:r>
          </w:p>
        </w:tc>
      </w:tr>
      <w:tr w:rsidR="00774DB5" w:rsidRPr="007C7E85" w:rsidTr="00063BC8">
        <w:tc>
          <w:tcPr>
            <w:tcW w:w="2660" w:type="dxa"/>
          </w:tcPr>
          <w:p w:rsidR="00774DB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Окружающий мир</w:t>
            </w:r>
          </w:p>
          <w:p w:rsidR="003963A8" w:rsidRPr="007C7E85" w:rsidRDefault="003963A8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(6 ч)</w:t>
            </w:r>
          </w:p>
        </w:tc>
        <w:tc>
          <w:tcPr>
            <w:tcW w:w="3720" w:type="dxa"/>
          </w:tcPr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1.Приборы и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инструменты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2.</w:t>
            </w:r>
            <w:r w:rsidRPr="007C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Измерение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Температуры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3.</w:t>
            </w:r>
            <w:r w:rsidRPr="007C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Измерение времени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4.</w:t>
            </w:r>
            <w:r w:rsidRPr="007C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Об энергии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5.</w:t>
            </w:r>
            <w:r w:rsidRPr="007C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Свет и цвет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6.</w:t>
            </w:r>
            <w:r w:rsidRPr="007C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В мире звука</w:t>
            </w:r>
          </w:p>
          <w:p w:rsidR="00774DB5" w:rsidRPr="007C7E85" w:rsidRDefault="00774DB5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367" w:type="dxa"/>
          </w:tcPr>
          <w:p w:rsidR="00774DB5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Создание модели изучаемых приборов;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Измерение температуры воды, воздуха, тела человека с помощью карманного термометра;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Определение времени, сравнение электронных часов и механических;</w:t>
            </w:r>
          </w:p>
          <w:p w:rsidR="00A87B7F" w:rsidRPr="007C7E85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Создание простой электрической цепи;</w:t>
            </w:r>
          </w:p>
          <w:p w:rsidR="00A87B7F" w:rsidRPr="007C7E85" w:rsidRDefault="00063BC8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Люксметр</w:t>
            </w:r>
            <w:r w:rsidR="004A7C8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(измерение силы света)</w:t>
            </w:r>
          </w:p>
          <w:p w:rsidR="00A87B7F" w:rsidRPr="007C7E85" w:rsidRDefault="00063BC8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Цифровой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шумомер</w:t>
            </w:r>
            <w:proofErr w:type="spellEnd"/>
          </w:p>
        </w:tc>
      </w:tr>
      <w:tr w:rsidR="00A87B7F" w:rsidRPr="007C7E85" w:rsidTr="00063BC8">
        <w:tc>
          <w:tcPr>
            <w:tcW w:w="2660" w:type="dxa"/>
          </w:tcPr>
          <w:p w:rsidR="003963A8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Технология</w:t>
            </w:r>
          </w:p>
          <w:p w:rsidR="00A87B7F" w:rsidRPr="007C7E85" w:rsidRDefault="003963A8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(2ч)</w:t>
            </w:r>
          </w:p>
        </w:tc>
        <w:tc>
          <w:tcPr>
            <w:tcW w:w="3720" w:type="dxa"/>
          </w:tcPr>
          <w:p w:rsidR="00A87B7F" w:rsidRPr="007C7E85" w:rsidRDefault="00A87B7F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1Удивительные приборы. (2 урока). Изготовление электронных часов, термометра</w:t>
            </w:r>
          </w:p>
        </w:tc>
        <w:tc>
          <w:tcPr>
            <w:tcW w:w="3367" w:type="dxa"/>
          </w:tcPr>
          <w:p w:rsidR="00A87B7F" w:rsidRDefault="004A7C84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Цифровой термометр с индикацией заданной температуры;</w:t>
            </w:r>
          </w:p>
          <w:p w:rsidR="004A7C84" w:rsidRPr="007C7E85" w:rsidRDefault="004A7C84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Электронные часы</w:t>
            </w:r>
          </w:p>
        </w:tc>
      </w:tr>
      <w:tr w:rsidR="00A87B7F" w:rsidRPr="007C7E85" w:rsidTr="00063BC8">
        <w:tc>
          <w:tcPr>
            <w:tcW w:w="2660" w:type="dxa"/>
          </w:tcPr>
          <w:p w:rsidR="003963A8" w:rsidRDefault="00A87B7F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Информатика</w:t>
            </w:r>
          </w:p>
          <w:p w:rsidR="00A87B7F" w:rsidRPr="007C7E85" w:rsidRDefault="003963A8" w:rsidP="007C7E85">
            <w:pP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(1ч)</w:t>
            </w:r>
          </w:p>
        </w:tc>
        <w:tc>
          <w:tcPr>
            <w:tcW w:w="3720" w:type="dxa"/>
          </w:tcPr>
          <w:p w:rsidR="00A87B7F" w:rsidRPr="007C7E85" w:rsidRDefault="00A87B7F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C7E8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Двоичное кодирование.</w:t>
            </w:r>
          </w:p>
        </w:tc>
        <w:tc>
          <w:tcPr>
            <w:tcW w:w="3367" w:type="dxa"/>
          </w:tcPr>
          <w:p w:rsidR="00A87B7F" w:rsidRPr="007C7E85" w:rsidRDefault="004A7C84" w:rsidP="007C7E8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Двоичная система счета</w:t>
            </w:r>
          </w:p>
        </w:tc>
      </w:tr>
    </w:tbl>
    <w:p w:rsidR="00774DB5" w:rsidRPr="007C7E85" w:rsidRDefault="00774DB5" w:rsidP="007C7E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774DB5" w:rsidRPr="007C7E85" w:rsidRDefault="004420FF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помощи набора </w:t>
      </w:r>
      <w:r w:rsidR="00774DB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774DB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температуру (</w:t>
      </w: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цифровой термометр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proofErr w:type="spellStart"/>
      <w:r w:rsidRPr="00442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</w:t>
      </w:r>
      <w:proofErr w:type="spellEnd"/>
      <w:r w:rsidRPr="00442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4DB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освещённости</w:t>
      </w:r>
      <w:r w:rsidR="00CF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E3F" w:rsidRPr="00CF6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сл15</w:t>
      </w:r>
      <w:r w:rsidR="00774DB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уровень шума, собрать вольтметр,</w:t>
      </w:r>
      <w:proofErr w:type="gramStart"/>
      <w:r w:rsidR="00774DB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774DB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цифровые часы </w:t>
      </w:r>
      <w:r w:rsidR="004A7C8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ультразвуковой дальномер, мини-счетчик</w:t>
      </w:r>
      <w:r w:rsidR="00CF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F6E3F" w:rsidRPr="00CF6E3F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proofErr w:type="spellEnd"/>
      <w:r w:rsidR="00CF6E3F" w:rsidRPr="00CF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="00CF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C8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омметр, фонарь с измерением освещенности</w:t>
      </w:r>
    </w:p>
    <w:p w:rsidR="00A519FD" w:rsidRDefault="00774DB5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этого, данный набор поможет в доступной форме показать, как работает двоичная система счисления, что обычно у детей вызывает определённые затруднения.</w:t>
      </w:r>
    </w:p>
    <w:p w:rsidR="00CF6E3F" w:rsidRDefault="00CF6E3F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Уважаемые коллеги, программа по внеурочной деятельности есть на 1,2,3 класс с использованием разных видов конструктора  Знаток.</w:t>
      </w:r>
    </w:p>
    <w:p w:rsidR="00CF6E3F" w:rsidRDefault="00CF6E3F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заданий по заданным условиям можно использовать при составлении интерактивных заданий.</w:t>
      </w:r>
    </w:p>
    <w:p w:rsidR="00CF6E3F" w:rsidRDefault="007A6051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с сервисом \</w:t>
      </w:r>
      <w:r w:rsidRPr="007A6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LearningApps.org</w:t>
      </w:r>
    </w:p>
    <w:p w:rsidR="00CF6E3F" w:rsidRPr="00CF6E3F" w:rsidRDefault="00CF6E3F" w:rsidP="00CF6E3F">
      <w:pPr>
        <w:spacing w:after="0" w:line="240" w:lineRule="auto"/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</w:pPr>
    </w:p>
    <w:p w:rsidR="00CF6E3F" w:rsidRPr="00CF6E3F" w:rsidRDefault="00CF6E3F" w:rsidP="00CF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Использование широкого спектра </w:t>
      </w:r>
      <w:r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>приемов, методов, сре</w:t>
      </w:r>
      <w:proofErr w:type="gramStart"/>
      <w:r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>дств в к</w:t>
      </w:r>
      <w:proofErr w:type="gramEnd"/>
      <w:r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>онструировании и моделировании</w:t>
      </w:r>
      <w:r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 дает возможность нам продуктивно использовать учебное время</w:t>
      </w:r>
      <w:r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 и </w:t>
      </w:r>
      <w:r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способствует </w:t>
      </w:r>
      <w:r w:rsidR="00513DC2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развитию младших школьников, </w:t>
      </w:r>
      <w:r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  позволяет добиваться высоких результатов </w:t>
      </w:r>
      <w:proofErr w:type="spellStart"/>
      <w:r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>обученности</w:t>
      </w:r>
      <w:proofErr w:type="spellEnd"/>
      <w:r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 учащихся</w:t>
      </w:r>
      <w:r w:rsidR="00513DC2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  при решении проблем</w:t>
      </w:r>
      <w:r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        </w:t>
      </w:r>
    </w:p>
    <w:p w:rsidR="00CF6E3F" w:rsidRPr="00CF6E3F" w:rsidRDefault="00513DC2" w:rsidP="00CF6E3F">
      <w:pPr>
        <w:spacing w:after="0" w:line="240" w:lineRule="auto"/>
        <w:rPr>
          <w:rFonts w:ascii="Times New Roman" w:eastAsia="Noto Sans CJK SC DemiLight" w:hAnsi="Times New Roman" w:cs="Times New Roman"/>
          <w:i/>
          <w:iCs/>
          <w:sz w:val="28"/>
          <w:szCs w:val="28"/>
          <w:lang w:eastAsia="zh-CN" w:bidi="hi-IN"/>
        </w:rPr>
      </w:pPr>
      <w:r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Уважаемые </w:t>
      </w:r>
      <w:r w:rsidR="008828D6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>коллеги</w:t>
      </w:r>
      <w:r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>, вы уже догадались, кто это?</w:t>
      </w:r>
      <w:r w:rsidR="00CF6E3F" w:rsidRPr="00CF6E3F">
        <w:rPr>
          <w:rFonts w:ascii="Times New Roman" w:eastAsia="Noto Sans CJK SC DemiLight" w:hAnsi="Times New Roman" w:cs="Times New Roman"/>
          <w:sz w:val="28"/>
          <w:szCs w:val="28"/>
          <w:lang w:eastAsia="zh-CN" w:bidi="hi-IN"/>
        </w:rPr>
        <w:t xml:space="preserve">                                          </w:t>
      </w:r>
    </w:p>
    <w:p w:rsidR="00CF6E3F" w:rsidRPr="00513DC2" w:rsidRDefault="00CF6E3F" w:rsidP="00CF6E3F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народе скворца называют –</w:t>
      </w:r>
    </w:p>
    <w:p w:rsidR="00CF6E3F" w:rsidRPr="00513DC2" w:rsidRDefault="00CF6E3F" w:rsidP="00CF6E3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шпаком и </w:t>
      </w:r>
      <w:proofErr w:type="spellStart"/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шкварцом</w:t>
      </w:r>
      <w:proofErr w:type="spellEnd"/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F6E3F" w:rsidRPr="00513DC2" w:rsidRDefault="00CF6E3F" w:rsidP="00CF6E3F">
      <w:pPr>
        <w:numPr>
          <w:ilvl w:val="0"/>
          <w:numId w:val="10"/>
        </w:numPr>
        <w:shd w:val="clear" w:color="auto" w:fill="FFFFFF"/>
        <w:spacing w:before="225"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бруньком</w:t>
      </w:r>
      <w:proofErr w:type="spellEnd"/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чворком</w:t>
      </w:r>
      <w:proofErr w:type="spellEnd"/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F6E3F" w:rsidRPr="00513DC2" w:rsidRDefault="00CF6E3F" w:rsidP="00CF6E3F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эту ходящую по земле проворную птицу, слегка похожую на черного прыгающего дрозда невозможно спутать ни с какой другой птицей, поскольку ее:</w:t>
      </w:r>
    </w:p>
    <w:p w:rsidR="00CF6E3F" w:rsidRPr="00513DC2" w:rsidRDefault="00CF6E3F" w:rsidP="00CF6E3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внешний облик со свойственной гордой осанкой,</w:t>
      </w:r>
    </w:p>
    <w:p w:rsidR="00CF6E3F" w:rsidRPr="00513DC2" w:rsidRDefault="00CF6E3F" w:rsidP="00CF6E3F">
      <w:pPr>
        <w:numPr>
          <w:ilvl w:val="0"/>
          <w:numId w:val="11"/>
        </w:numPr>
        <w:shd w:val="clear" w:color="auto" w:fill="FFFFFF"/>
        <w:spacing w:before="225"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наружное телосложение с желтовато-острым клювом,</w:t>
      </w:r>
    </w:p>
    <w:p w:rsidR="00CF6E3F" w:rsidRPr="00513DC2" w:rsidRDefault="00CF6E3F" w:rsidP="00CF6E3F">
      <w:pPr>
        <w:numPr>
          <w:ilvl w:val="0"/>
          <w:numId w:val="11"/>
        </w:numPr>
        <w:shd w:val="clear" w:color="auto" w:fill="FFFFFF"/>
        <w:spacing w:before="225"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темная окраска оперения с блестящим отливом,</w:t>
      </w:r>
    </w:p>
    <w:p w:rsidR="00CF6E3F" w:rsidRPr="00513DC2" w:rsidRDefault="00CF6E3F" w:rsidP="00CF6E3F">
      <w:pPr>
        <w:numPr>
          <w:ilvl w:val="0"/>
          <w:numId w:val="11"/>
        </w:numPr>
        <w:shd w:val="clear" w:color="auto" w:fill="FFFFFF"/>
        <w:spacing w:before="225"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присущая манера поведения</w:t>
      </w:r>
    </w:p>
    <w:p w:rsidR="00A519FD" w:rsidRPr="00513DC2" w:rsidRDefault="00CF6E3F" w:rsidP="00513DC2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указывают на то, что все эти характерные признаки принадлежат именно этой известной нам птице. Весенне-летний наряд этих пернатых сплошь черный с едва заметными зеленовато-фиолетовыми оттенками и только после осенней линьки на нем появляется светловато-пестрый крап.</w:t>
      </w:r>
    </w:p>
    <w:p w:rsidR="00670E8E" w:rsidRPr="007C7E85" w:rsidRDefault="00670E8E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коллеги, мы переходим к практической части нашего семинара и предлагаем вам пройти </w:t>
      </w:r>
      <w:proofErr w:type="spellStart"/>
      <w:r w:rsidRPr="007A60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квест</w:t>
      </w:r>
      <w:proofErr w:type="spellEnd"/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310FC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«Скворец – вестник весны»</w:t>
      </w:r>
    </w:p>
    <w:p w:rsidR="00513DC2" w:rsidRPr="007C7E85" w:rsidRDefault="00513DC2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необходимо</w:t>
      </w:r>
      <w:r w:rsidR="004310FC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разделится на три группы, посмотрите на ваши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4310FC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партах подготовлены браслетики с изображением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скворца  </w:t>
      </w:r>
      <w:r w:rsidRPr="00513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СЛ19</w:t>
      </w:r>
      <w:r w:rsidR="004310FC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 отправляетесь на этапы.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0FC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задача собрать три конверта для дальнейшей работы.</w:t>
      </w:r>
    </w:p>
    <w:p w:rsidR="00670E8E" w:rsidRPr="007C7E85" w:rsidRDefault="007A6051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0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1BD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 итоги, возьмите основу. Что с ней необходимо сделать?</w:t>
      </w:r>
    </w:p>
    <w:p w:rsidR="008371BD" w:rsidRPr="007C7E85" w:rsidRDefault="008371BD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вам на семинаре все было понятно, то в центре поместите скворечник.</w:t>
      </w:r>
    </w:p>
    <w:p w:rsidR="00AD1ED5" w:rsidRPr="007C7E85" w:rsidRDefault="008371BD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будете применять в своей деятельности, то приклейте веточку справа налево</w:t>
      </w:r>
      <w:r w:rsidR="00AD1ED5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соединяя три части.</w:t>
      </w:r>
    </w:p>
    <w:p w:rsidR="008371BD" w:rsidRPr="007C7E85" w:rsidRDefault="00AD1ED5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1BD" w:rsidRPr="007C7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вам понравился семинар, приклейте скворца</w:t>
      </w:r>
    </w:p>
    <w:p w:rsidR="008371BD" w:rsidRPr="007C7E85" w:rsidRDefault="00513DC2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сконструировали с вами открытку. Какой вид конструирования применили? </w:t>
      </w:r>
    </w:p>
    <w:p w:rsidR="008371BD" w:rsidRPr="007C7E85" w:rsidRDefault="008371BD" w:rsidP="007C7E8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7E8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Завершая наш семинар, мы точно знаем, что в организованной таким образом  деятельности у детей всегда будут рождаться новые творческие идеи, которые будут способствовать решению учебных задач, развитию творческой личности ребенка.  </w:t>
      </w:r>
      <w:bookmarkStart w:id="0" w:name="_GoBack"/>
      <w:bookmarkEnd w:id="0"/>
    </w:p>
    <w:p w:rsidR="00A519FD" w:rsidRPr="007C7E85" w:rsidRDefault="00A07CBC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Проблема, над которой мы работали − актуальна, поэтому необходимо продолжить разработку содержания и методик проведения уроков технологии по формированию конструкторских умений с включением видов учебного конструирования у младших школьников, так как именно такая организация работы будет способствовать их развитию.</w:t>
      </w:r>
    </w:p>
    <w:p w:rsidR="0008259A" w:rsidRPr="007C7E85" w:rsidRDefault="0008259A" w:rsidP="007C7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D" w:rsidRPr="006C262D" w:rsidRDefault="006C262D" w:rsidP="006C26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6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Используемая литература:</w:t>
      </w:r>
    </w:p>
    <w:p w:rsidR="006C262D" w:rsidRPr="006C262D" w:rsidRDefault="006C262D" w:rsidP="006C26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D" w:rsidRPr="006C262D" w:rsidRDefault="006C262D" w:rsidP="006C262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Борисов В. Г. Кружок радиолюбительского конструирования: Пособие для руководителей кружков. — М., «Просвещение», 1986.</w:t>
      </w:r>
    </w:p>
    <w:p w:rsidR="006C262D" w:rsidRPr="006C262D" w:rsidRDefault="006C262D" w:rsidP="006C2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D" w:rsidRPr="006C262D" w:rsidRDefault="006C262D" w:rsidP="006C262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Сворень</w:t>
      </w:r>
      <w:proofErr w:type="spellEnd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А. Электроника шаг за шагом: Практическая энциклопедия юного радиолюбителя. — Изд. 4-е, </w:t>
      </w:r>
      <w:proofErr w:type="spellStart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</w:t>
      </w:r>
      <w:proofErr w:type="spellEnd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</w:t>
      </w:r>
      <w:proofErr w:type="spellEnd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«Горячая линия</w:t>
      </w:r>
    </w:p>
    <w:p w:rsidR="006C262D" w:rsidRPr="006C262D" w:rsidRDefault="006C262D" w:rsidP="006C2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D" w:rsidRPr="006C262D" w:rsidRDefault="006C262D" w:rsidP="006C2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Телеком», 2001. 3. </w:t>
      </w:r>
      <w:proofErr w:type="spellStart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Бахментьев</w:t>
      </w:r>
      <w:proofErr w:type="spellEnd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 Электронный конструктор «ЗНАТОК». Книги 1, 2. — М.</w:t>
      </w:r>
    </w:p>
    <w:p w:rsidR="006C262D" w:rsidRPr="006C262D" w:rsidRDefault="006C262D" w:rsidP="006C2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D" w:rsidRDefault="006C262D" w:rsidP="006C262D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 Ч. Электроника для начинающих: Пер. с англ. — СПб</w:t>
      </w:r>
      <w:proofErr w:type="gramStart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., «</w:t>
      </w:r>
      <w:proofErr w:type="gramEnd"/>
      <w:r w:rsidRPr="006C262D">
        <w:rPr>
          <w:rFonts w:ascii="Times New Roman" w:eastAsia="Times New Roman" w:hAnsi="Times New Roman" w:cs="Times New Roman"/>
          <w:sz w:val="28"/>
          <w:szCs w:val="28"/>
          <w:lang w:eastAsia="ru-RU"/>
        </w:rPr>
        <w:t>БХВ-Петербург», 2012.</w:t>
      </w:r>
    </w:p>
    <w:p w:rsidR="002C2444" w:rsidRPr="002C2444" w:rsidRDefault="002C2444" w:rsidP="002C244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24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Пинская</w:t>
      </w:r>
      <w:proofErr w:type="spellEnd"/>
      <w:r w:rsidRPr="002C24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М.А. </w:t>
      </w:r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Формирующее оценивание: оценивание в классе: учеб</w:t>
      </w:r>
      <w:proofErr w:type="gram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/ М.А.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Пинская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Логос, 2010. – 264 с.</w:t>
      </w:r>
    </w:p>
    <w:p w:rsidR="002C2444" w:rsidRPr="002C2444" w:rsidRDefault="002C2444" w:rsidP="002C244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Логвина И., Рождественская Л</w:t>
      </w:r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Инструменты формирующего оценивания деятельности учителя-предметника: пособие для учителя/ И. Логвина, Л. Рождественская. -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Narva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2012. – 48с.</w:t>
      </w:r>
    </w:p>
    <w:p w:rsidR="002C2444" w:rsidRPr="002C2444" w:rsidRDefault="002C2444" w:rsidP="002C244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https://www.youtube.com/watch?v=RhzWwcZjWNg -</w:t>
      </w:r>
      <w:r w:rsidRPr="002C24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 формирующего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оценивания</w:t>
      </w:r>
      <w:proofErr w:type="gramStart"/>
      <w:r w:rsidRPr="002C2444">
        <w:rPr>
          <w:rFonts w:ascii="Cambria Math" w:eastAsia="Times New Roman" w:hAnsi="Cambria Math" w:cs="Cambria Math"/>
          <w:sz w:val="28"/>
          <w:szCs w:val="28"/>
          <w:lang w:eastAsia="ru-RU"/>
        </w:rPr>
        <w:t>⎮</w:t>
      </w:r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? Зачем?</w:t>
      </w:r>
    </w:p>
    <w:p w:rsidR="002C2444" w:rsidRPr="002C2444" w:rsidRDefault="002C2444" w:rsidP="002C244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https://www.youtube.com/watch?v=m1pw1NSEiRY - Инструменты формирующего оценивания, дающие мгновенную обратную связь (запись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вебинара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Курвитс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Марины, образовательного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блогера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докторанта Института Цифровых технологий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Таллинского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университета)</w:t>
      </w:r>
    </w:p>
    <w:p w:rsidR="002C2444" w:rsidRPr="002C2444" w:rsidRDefault="002C2444" w:rsidP="002C244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http://learningapps.org/ - приложение </w:t>
      </w:r>
      <w:proofErr w:type="spellStart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2C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 для поддержки обучения и процесса преподавания с помощью интерактивных модулей.</w:t>
      </w:r>
    </w:p>
    <w:p w:rsidR="00971210" w:rsidRPr="002C2444" w:rsidRDefault="002C2444" w:rsidP="006C262D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Методические рекомендации по конструированию плоскостных фигур детьми дошкольного и младшего школьного возраста (с диском)</w:t>
      </w:r>
    </w:p>
    <w:p w:rsidR="006C262D" w:rsidRPr="006C262D" w:rsidRDefault="006C262D" w:rsidP="006C262D">
      <w:pPr>
        <w:pStyle w:val="a6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262D" w:rsidRPr="006C262D" w:rsidSect="0086393B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7054"/>
        <w:gridCol w:w="339"/>
        <w:gridCol w:w="7393"/>
        <w:gridCol w:w="631"/>
      </w:tblGrid>
      <w:tr w:rsidR="00971210" w:rsidRPr="00971210" w:rsidTr="00513DC2">
        <w:tc>
          <w:tcPr>
            <w:tcW w:w="7054" w:type="dxa"/>
          </w:tcPr>
          <w:p w:rsidR="00971210" w:rsidRPr="00971210" w:rsidRDefault="00971210" w:rsidP="006A1357">
            <w:pPr>
              <w:pStyle w:val="a3"/>
              <w:shd w:val="clear" w:color="auto" w:fill="FFFFFF"/>
              <w:spacing w:before="0" w:line="294" w:lineRule="atLeast"/>
              <w:rPr>
                <w:rStyle w:val="a5"/>
                <w:color w:val="000000" w:themeColor="text1"/>
                <w:szCs w:val="28"/>
                <w:bdr w:val="none" w:sz="0" w:space="0" w:color="auto" w:frame="1"/>
                <w:shd w:val="clear" w:color="auto" w:fill="FFFFFF"/>
              </w:rPr>
            </w:pPr>
            <w:r w:rsidRPr="00971210">
              <w:rPr>
                <w:b/>
                <w:bCs/>
                <w:color w:val="000000" w:themeColor="text1"/>
                <w:szCs w:val="28"/>
                <w:bdr w:val="none" w:sz="0" w:space="0" w:color="auto" w:frame="1"/>
                <w:shd w:val="clear" w:color="auto" w:fill="FFFFFF"/>
              </w:rPr>
              <w:lastRenderedPageBreak/>
              <w:t xml:space="preserve">Конструирование </w:t>
            </w:r>
            <w:r w:rsidRPr="00971210">
              <w:rPr>
                <w:bCs/>
                <w:color w:val="000000" w:themeColor="text1"/>
                <w:szCs w:val="28"/>
                <w:bdr w:val="none" w:sz="0" w:space="0" w:color="auto" w:frame="1"/>
                <w:shd w:val="clear" w:color="auto" w:fill="FFFFFF"/>
              </w:rPr>
              <w:t>- процесс создания модели, машины, сооружения, технологии с выполнением проектов и расчётов.</w:t>
            </w:r>
          </w:p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Style w:val="a5"/>
                <w:color w:val="000000" w:themeColor="text1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 w:themeColor="text1"/>
                <w:szCs w:val="28"/>
                <w:shd w:val="clear" w:color="auto" w:fill="FFFFFF"/>
              </w:rPr>
            </w:pPr>
            <w:r w:rsidRPr="00971210">
              <w:rPr>
                <w:rStyle w:val="a5"/>
                <w:color w:val="000000" w:themeColor="text1"/>
                <w:szCs w:val="28"/>
                <w:bdr w:val="none" w:sz="0" w:space="0" w:color="auto" w:frame="1"/>
                <w:shd w:val="clear" w:color="auto" w:fill="FFFFFF"/>
              </w:rPr>
              <w:t>Конструировани</w:t>
            </w:r>
            <w:proofErr w:type="gramStart"/>
            <w:r w:rsidRPr="00971210">
              <w:rPr>
                <w:rStyle w:val="a5"/>
                <w:color w:val="000000" w:themeColor="text1"/>
                <w:szCs w:val="28"/>
                <w:bdr w:val="none" w:sz="0" w:space="0" w:color="auto" w:frame="1"/>
                <w:shd w:val="clear" w:color="auto" w:fill="FFFFFF"/>
              </w:rPr>
              <w:t>е</w:t>
            </w:r>
            <w:r w:rsidRPr="00971210">
              <w:rPr>
                <w:color w:val="000000" w:themeColor="text1"/>
                <w:szCs w:val="28"/>
                <w:shd w:val="clear" w:color="auto" w:fill="FFFFFF"/>
              </w:rPr>
              <w:t>–</w:t>
            </w:r>
            <w:proofErr w:type="gramEnd"/>
            <w:r w:rsidRPr="00971210">
              <w:rPr>
                <w:color w:val="000000" w:themeColor="text1"/>
                <w:szCs w:val="28"/>
                <w:shd w:val="clear" w:color="auto" w:fill="FFFFFF"/>
              </w:rPr>
              <w:t xml:space="preserve"> создание различных изделий определенного назначения с составлением  их проектов (графических изображений, технических и экономических расчетов и т.п.), проработкой и сопоставлением возможных различных вариантов конструкций и способов изготовления деталей, изготовлением образцов, исследованием их соответствия техническому заданию и оценкой качества.</w:t>
            </w:r>
          </w:p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 w:themeColor="text1"/>
                <w:szCs w:val="28"/>
              </w:rPr>
            </w:pPr>
          </w:p>
          <w:p w:rsidR="00971210" w:rsidRPr="00971210" w:rsidRDefault="00971210" w:rsidP="006A13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363" w:type="dxa"/>
            <w:gridSpan w:val="3"/>
          </w:tcPr>
          <w:p w:rsidR="00971210" w:rsidRPr="00971210" w:rsidRDefault="00971210" w:rsidP="006A1357">
            <w:pPr>
              <w:shd w:val="clear" w:color="auto" w:fill="FFFFFF"/>
              <w:spacing w:after="150"/>
              <w:rPr>
                <w:rFonts w:ascii="Helvetica" w:eastAsia="Times New Roman" w:hAnsi="Helvetica" w:cs="Helvetica"/>
                <w:color w:val="333333"/>
                <w:sz w:val="24"/>
                <w:szCs w:val="21"/>
                <w:lang w:eastAsia="ru-RU"/>
              </w:rPr>
            </w:pPr>
            <w:r w:rsidRPr="009712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bdr w:val="none" w:sz="0" w:space="0" w:color="auto" w:frame="1"/>
                <w:lang w:eastAsia="ru-RU"/>
              </w:rPr>
              <w:t>Моделирование</w:t>
            </w: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 — вид конструирования.</w:t>
            </w:r>
            <w:r w:rsidRPr="0097121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4"/>
                <w:szCs w:val="21"/>
                <w:lang w:eastAsia="ru-RU"/>
              </w:rPr>
              <w:t xml:space="preserve"> </w:t>
            </w:r>
          </w:p>
          <w:p w:rsidR="00971210" w:rsidRPr="00971210" w:rsidRDefault="00971210" w:rsidP="006A135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97121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8"/>
                <w:shd w:val="clear" w:color="auto" w:fill="FFFFFF"/>
              </w:rPr>
              <w:t>Моделирование</w:t>
            </w:r>
            <w:r w:rsidRPr="0097121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 – построение моделей, процесс познания действительных объектов, метод изучения технических сооружений, непосредственно создание моделей.</w:t>
            </w: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</w:p>
          <w:p w:rsidR="00971210" w:rsidRPr="00971210" w:rsidRDefault="00971210" w:rsidP="006A135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В результате процесса конструирования и моделирования получаются готовые объекты — изделия, модели, макеты.</w:t>
            </w:r>
            <w:r w:rsidRPr="009712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Любой объект может быть смоделирован с использованием самых различных материалов и техник. Изготовление модели предполагает наличие некоторых знаний об объекте-оригинале. Абсолютное подобие не обязательно, но модель должна отражать (имитировать) существенные черты объекта-оригинала. </w:t>
            </w:r>
          </w:p>
          <w:p w:rsidR="00971210" w:rsidRPr="00376101" w:rsidRDefault="00971210" w:rsidP="006A1357">
            <w:pPr>
              <w:shd w:val="clear" w:color="auto" w:fill="FFFFFF"/>
              <w:textAlignment w:val="baseline"/>
              <w:rPr>
                <w:rFonts w:ascii="Helvetica" w:hAnsi="Helvetica" w:cs="Helvetica"/>
                <w:color w:val="333333"/>
                <w:sz w:val="24"/>
                <w:szCs w:val="21"/>
                <w:shd w:val="clear" w:color="auto" w:fill="FFFFFF"/>
              </w:rPr>
            </w:pP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Модели могут быть:</w:t>
            </w:r>
          </w:p>
          <w:p w:rsidR="00971210" w:rsidRPr="00376101" w:rsidRDefault="00971210" w:rsidP="006A135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971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8"/>
                <w:bdr w:val="none" w:sz="0" w:space="0" w:color="auto" w:frame="1"/>
                <w:lang w:eastAsia="ru-RU"/>
              </w:rPr>
              <w:t>— полные</w:t>
            </w: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 (полное подобие);</w:t>
            </w:r>
          </w:p>
          <w:p w:rsidR="00971210" w:rsidRPr="00376101" w:rsidRDefault="00971210" w:rsidP="006A135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971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8"/>
                <w:bdr w:val="none" w:sz="0" w:space="0" w:color="auto" w:frame="1"/>
                <w:lang w:eastAsia="ru-RU"/>
              </w:rPr>
              <w:t>— неполные</w:t>
            </w: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 (неполное подобие);</w:t>
            </w:r>
          </w:p>
          <w:p w:rsidR="00971210" w:rsidRPr="00971210" w:rsidRDefault="00971210" w:rsidP="0097121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971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8"/>
                <w:bdr w:val="none" w:sz="0" w:space="0" w:color="auto" w:frame="1"/>
                <w:lang w:eastAsia="ru-RU"/>
              </w:rPr>
              <w:t>— приближённые</w:t>
            </w:r>
            <w:r w:rsidRPr="00376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 (некоторые стороны объекта не моделируются совсем).</w:t>
            </w:r>
          </w:p>
        </w:tc>
      </w:tr>
      <w:tr w:rsidR="00971210" w:rsidRPr="00971210" w:rsidTr="00513DC2">
        <w:tc>
          <w:tcPr>
            <w:tcW w:w="7054" w:type="dxa"/>
          </w:tcPr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b/>
                <w:color w:val="000000" w:themeColor="text1"/>
                <w:szCs w:val="28"/>
              </w:rPr>
            </w:pPr>
            <w:r w:rsidRPr="00971210">
              <w:rPr>
                <w:b/>
                <w:color w:val="000000" w:themeColor="text1"/>
                <w:szCs w:val="28"/>
              </w:rPr>
              <w:t>Этапы конструирования:</w:t>
            </w:r>
          </w:p>
          <w:p w:rsidR="00971210" w:rsidRPr="00971210" w:rsidRDefault="00971210" w:rsidP="006A1357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 w:themeColor="text1"/>
                <w:szCs w:val="28"/>
              </w:rPr>
            </w:pPr>
            <w:r w:rsidRPr="00971210">
              <w:rPr>
                <w:color w:val="000000" w:themeColor="text1"/>
                <w:szCs w:val="28"/>
              </w:rPr>
              <w:t>Выяснение технической задачи, постановка которой требует создания образа будущего изделия.</w:t>
            </w:r>
          </w:p>
          <w:p w:rsidR="00971210" w:rsidRPr="00971210" w:rsidRDefault="00971210" w:rsidP="006A1357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 w:themeColor="text1"/>
                <w:szCs w:val="28"/>
              </w:rPr>
            </w:pPr>
            <w:r w:rsidRPr="00971210">
              <w:rPr>
                <w:color w:val="000000" w:themeColor="text1"/>
                <w:szCs w:val="28"/>
              </w:rPr>
              <w:t>Определение путей решения технической задачи.</w:t>
            </w:r>
          </w:p>
          <w:p w:rsidR="00971210" w:rsidRPr="00971210" w:rsidRDefault="00971210" w:rsidP="00971210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 w:themeColor="text1"/>
                <w:szCs w:val="28"/>
              </w:rPr>
            </w:pPr>
            <w:r w:rsidRPr="00971210">
              <w:rPr>
                <w:color w:val="000000" w:themeColor="text1"/>
                <w:szCs w:val="28"/>
              </w:rPr>
              <w:t>Исполнение намеченного плана. Здесь учащиеся самостоятельно подбирают необходимые материалы, инструменты и выполняют практическую работу по подготовленной документации- чертежу, эскизу, техническому рисунку, т.е. воплощают в реальность мысленный образ, возникший в начале работы.</w:t>
            </w:r>
          </w:p>
        </w:tc>
        <w:tc>
          <w:tcPr>
            <w:tcW w:w="8363" w:type="dxa"/>
            <w:gridSpan w:val="3"/>
          </w:tcPr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 w:themeColor="text1"/>
                <w:szCs w:val="28"/>
              </w:rPr>
            </w:pPr>
            <w:r w:rsidRPr="00971210">
              <w:rPr>
                <w:b/>
                <w:bCs/>
                <w:color w:val="000000" w:themeColor="text1"/>
                <w:szCs w:val="28"/>
              </w:rPr>
              <w:t>Этапы моделирования:</w:t>
            </w:r>
          </w:p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 w:themeColor="text1"/>
                <w:szCs w:val="28"/>
              </w:rPr>
            </w:pPr>
            <w:r w:rsidRPr="00971210">
              <w:rPr>
                <w:color w:val="000000" w:themeColor="text1"/>
                <w:szCs w:val="28"/>
              </w:rPr>
              <w:t>1. Определение объекта моделирования;</w:t>
            </w:r>
          </w:p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 w:themeColor="text1"/>
                <w:szCs w:val="28"/>
              </w:rPr>
            </w:pPr>
            <w:r w:rsidRPr="00971210">
              <w:rPr>
                <w:color w:val="000000" w:themeColor="text1"/>
                <w:szCs w:val="28"/>
              </w:rPr>
              <w:t>2. Подготовка рабочих чертежей;</w:t>
            </w:r>
          </w:p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 w:themeColor="text1"/>
                <w:szCs w:val="28"/>
              </w:rPr>
            </w:pPr>
            <w:r w:rsidRPr="00971210">
              <w:rPr>
                <w:color w:val="000000" w:themeColor="text1"/>
                <w:szCs w:val="28"/>
              </w:rPr>
              <w:t>3. Составление плана работы, подбор материала;</w:t>
            </w:r>
          </w:p>
          <w:p w:rsidR="00971210" w:rsidRPr="00971210" w:rsidRDefault="00971210" w:rsidP="006A135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 w:themeColor="text1"/>
                <w:szCs w:val="28"/>
              </w:rPr>
            </w:pPr>
            <w:r w:rsidRPr="00971210">
              <w:rPr>
                <w:color w:val="000000" w:themeColor="text1"/>
                <w:szCs w:val="28"/>
              </w:rPr>
              <w:t>4. Исполнение намеченного плана;</w:t>
            </w:r>
          </w:p>
          <w:p w:rsidR="00971210" w:rsidRPr="00971210" w:rsidRDefault="00971210" w:rsidP="006A13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13DC2" w:rsidRPr="00971210" w:rsidTr="00971210">
        <w:tc>
          <w:tcPr>
            <w:tcW w:w="15417" w:type="dxa"/>
            <w:gridSpan w:val="4"/>
          </w:tcPr>
          <w:p w:rsidR="00513DC2" w:rsidRPr="00971210" w:rsidRDefault="00B5771B" w:rsidP="006A13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1652AB4C">
                  <wp:extent cx="5121275" cy="17799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1275" cy="1779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1210" w:rsidRPr="00971210" w:rsidTr="00971210">
        <w:tc>
          <w:tcPr>
            <w:tcW w:w="15417" w:type="dxa"/>
            <w:gridSpan w:val="4"/>
          </w:tcPr>
          <w:p w:rsidR="00971210" w:rsidRPr="0086393B" w:rsidRDefault="00971210" w:rsidP="0086393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86393B">
              <w:rPr>
                <w:rFonts w:ascii="Times New Roman" w:hAnsi="Times New Roman" w:cs="Times New Roman"/>
                <w:b/>
                <w:sz w:val="24"/>
                <w:lang w:eastAsia="ru-RU"/>
              </w:rPr>
              <w:t>Отличие конструирования от моделирования</w:t>
            </w:r>
          </w:p>
          <w:p w:rsidR="00971210" w:rsidRPr="00971210" w:rsidRDefault="0086393B" w:rsidP="0086393B">
            <w:pPr>
              <w:pStyle w:val="a9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 </w:t>
            </w:r>
            <w:r w:rsidR="00971210" w:rsidRPr="0086393B">
              <w:rPr>
                <w:rFonts w:ascii="Times New Roman" w:hAnsi="Times New Roman" w:cs="Times New Roman"/>
                <w:sz w:val="24"/>
                <w:lang w:eastAsia="ru-RU"/>
              </w:rPr>
              <w:t>Если конструирование предполагает построение базовой основы по индивидуальным расчетам, размерам, то моделирование предполагает изменение этой базовой основы путем анализа объекта, сопоставления, сравнения.</w:t>
            </w:r>
            <w:r w:rsidR="00971210" w:rsidRPr="0086393B">
              <w:rPr>
                <w:sz w:val="24"/>
                <w:lang w:eastAsia="ru-RU"/>
              </w:rPr>
              <w:t xml:space="preserve"> </w:t>
            </w:r>
          </w:p>
        </w:tc>
      </w:tr>
      <w:tr w:rsidR="00B5771B" w:rsidTr="00B5771B">
        <w:trPr>
          <w:gridAfter w:val="1"/>
          <w:wAfter w:w="631" w:type="dxa"/>
        </w:trPr>
        <w:tc>
          <w:tcPr>
            <w:tcW w:w="7393" w:type="dxa"/>
            <w:gridSpan w:val="2"/>
          </w:tcPr>
          <w:p w:rsidR="00B5771B" w:rsidRPr="00B5771B" w:rsidRDefault="00B5771B" w:rsidP="00B577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Методы обучения</w:t>
            </w:r>
            <w:r w:rsidRPr="00B5771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: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Объяснительно-иллюстративный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Наглядный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Репродуктивный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Поисковый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Практический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Проблемный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Экспериментальный</w:t>
            </w:r>
          </w:p>
          <w:p w:rsidR="00B5771B" w:rsidRPr="00B5771B" w:rsidRDefault="00B5771B" w:rsidP="00B5771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Исследовательский</w:t>
            </w:r>
          </w:p>
          <w:p w:rsidR="00B5771B" w:rsidRDefault="00B5771B" w:rsidP="00B577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B5771B" w:rsidRPr="00B5771B" w:rsidRDefault="00B5771B" w:rsidP="00B577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Педагогические приемы</w:t>
            </w:r>
            <w:r w:rsidRPr="00B5771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:</w:t>
            </w:r>
          </w:p>
          <w:p w:rsidR="00B5771B" w:rsidRPr="00B5771B" w:rsidRDefault="00B5771B" w:rsidP="00B5771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Анализ, синтез</w:t>
            </w:r>
          </w:p>
          <w:p w:rsidR="00B5771B" w:rsidRPr="00B5771B" w:rsidRDefault="00B5771B" w:rsidP="00B5771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Инструктирование</w:t>
            </w:r>
          </w:p>
          <w:p w:rsidR="00B5771B" w:rsidRPr="00B5771B" w:rsidRDefault="00B5771B" w:rsidP="00B5771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Показ, демонстрация</w:t>
            </w:r>
          </w:p>
          <w:p w:rsidR="00B5771B" w:rsidRPr="00B5771B" w:rsidRDefault="00B5771B" w:rsidP="00B5771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7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Конструирование изделий</w:t>
            </w:r>
          </w:p>
          <w:p w:rsidR="00B5771B" w:rsidRDefault="00B5771B" w:rsidP="00B577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</w:tbl>
    <w:p w:rsidR="006A1357" w:rsidRDefault="006A1357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828D6" w:rsidRDefault="008828D6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Default="006A1357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Default="006A1357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Default="006A1357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Default="006A1357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Default="006A1357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Default="006A1357" w:rsidP="006A1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Default="006A1357" w:rsidP="00882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828D6" w:rsidRDefault="008828D6" w:rsidP="00882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6393B" w:rsidRDefault="0086393B" w:rsidP="00882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1357" w:rsidRPr="006C262D" w:rsidRDefault="008828D6" w:rsidP="006C262D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6A1357" w:rsidRPr="006C262D" w:rsidSect="0086393B">
          <w:pgSz w:w="16840" w:h="11906" w:orient="landscape"/>
          <w:pgMar w:top="568" w:right="1440" w:bottom="430" w:left="1020" w:header="0" w:footer="0" w:gutter="0"/>
          <w:cols w:space="720" w:equalWidth="0">
            <w:col w:w="14378"/>
          </w:cols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800AA7C" wp14:editId="3C9913D0">
                <wp:simplePos x="0" y="0"/>
                <wp:positionH relativeFrom="column">
                  <wp:posOffset>8849360</wp:posOffset>
                </wp:positionH>
                <wp:positionV relativeFrom="paragraph">
                  <wp:posOffset>-5089525</wp:posOffset>
                </wp:positionV>
                <wp:extent cx="12065" cy="12700"/>
                <wp:effectExtent l="0" t="0" r="0" b="0"/>
                <wp:wrapNone/>
                <wp:docPr id="54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C3E83F9" id="Shape 13" o:spid="_x0000_s1026" style="position:absolute;margin-left:696.8pt;margin-top:-400.7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" o:allowincell="f" fillcolor="black" stroked="f">
                <v:path arrowok="t"/>
              </v:rect>
            </w:pict>
          </mc:Fallback>
        </mc:AlternateContent>
      </w:r>
    </w:p>
    <w:p w:rsidR="006A1357" w:rsidRPr="006A1357" w:rsidRDefault="006A1357" w:rsidP="006A1357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6A1357" w:rsidRPr="006A1357">
          <w:type w:val="continuous"/>
          <w:pgSz w:w="16840" w:h="11906" w:orient="landscape"/>
          <w:pgMar w:top="988" w:right="1440" w:bottom="430" w:left="1440" w:header="0" w:footer="0" w:gutter="0"/>
          <w:cols w:space="720" w:equalWidth="0">
            <w:col w:w="13958"/>
          </w:cols>
        </w:sectPr>
      </w:pPr>
    </w:p>
    <w:p w:rsidR="00B5771B" w:rsidRPr="006C262D" w:rsidRDefault="008828D6" w:rsidP="006C262D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B5771B" w:rsidRPr="006C262D" w:rsidSect="00B5771B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799F850" wp14:editId="48D80887">
                <wp:simplePos x="0" y="0"/>
                <wp:positionH relativeFrom="column">
                  <wp:posOffset>8849360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45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49FD5DE" id="Shape 22" o:spid="_x0000_s1026" style="position:absolute;margin-left:696.8pt;margin-top:-.7pt;width:.95pt;height:.9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:rsidR="006A1357" w:rsidRDefault="006A1357" w:rsidP="00B5771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A1357" w:rsidRDefault="006A1357" w:rsidP="00B5771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A1357" w:rsidRDefault="006A1357" w:rsidP="00B5771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A1357" w:rsidRDefault="006A1357" w:rsidP="00B5771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A1357" w:rsidRDefault="006A1357" w:rsidP="00B5771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sectPr w:rsidR="006A1357" w:rsidSect="00951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DemiLigh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66"/>
    <w:multiLevelType w:val="hybridMultilevel"/>
    <w:tmpl w:val="9146A9EA"/>
    <w:lvl w:ilvl="0" w:tplc="1B365D20">
      <w:start w:val="4"/>
      <w:numFmt w:val="decimal"/>
      <w:lvlText w:val="%1."/>
      <w:lvlJc w:val="left"/>
    </w:lvl>
    <w:lvl w:ilvl="1" w:tplc="EA241426">
      <w:numFmt w:val="decimal"/>
      <w:lvlText w:val=""/>
      <w:lvlJc w:val="left"/>
    </w:lvl>
    <w:lvl w:ilvl="2" w:tplc="326236E2">
      <w:numFmt w:val="decimal"/>
      <w:lvlText w:val=""/>
      <w:lvlJc w:val="left"/>
    </w:lvl>
    <w:lvl w:ilvl="3" w:tplc="F5CEA3E6">
      <w:numFmt w:val="decimal"/>
      <w:lvlText w:val=""/>
      <w:lvlJc w:val="left"/>
    </w:lvl>
    <w:lvl w:ilvl="4" w:tplc="3B7C84D8">
      <w:numFmt w:val="decimal"/>
      <w:lvlText w:val=""/>
      <w:lvlJc w:val="left"/>
    </w:lvl>
    <w:lvl w:ilvl="5" w:tplc="BFD857B4">
      <w:numFmt w:val="decimal"/>
      <w:lvlText w:val=""/>
      <w:lvlJc w:val="left"/>
    </w:lvl>
    <w:lvl w:ilvl="6" w:tplc="2CF2BB1C">
      <w:numFmt w:val="decimal"/>
      <w:lvlText w:val=""/>
      <w:lvlJc w:val="left"/>
    </w:lvl>
    <w:lvl w:ilvl="7" w:tplc="A90469FA">
      <w:numFmt w:val="decimal"/>
      <w:lvlText w:val=""/>
      <w:lvlJc w:val="left"/>
    </w:lvl>
    <w:lvl w:ilvl="8" w:tplc="242AD154">
      <w:numFmt w:val="decimal"/>
      <w:lvlText w:val=""/>
      <w:lvlJc w:val="left"/>
    </w:lvl>
  </w:abstractNum>
  <w:abstractNum w:abstractNumId="1">
    <w:nsid w:val="00001CD0"/>
    <w:multiLevelType w:val="hybridMultilevel"/>
    <w:tmpl w:val="91063ACC"/>
    <w:lvl w:ilvl="0" w:tplc="F3E89D46">
      <w:start w:val="1"/>
      <w:numFmt w:val="bullet"/>
      <w:lvlText w:val="и"/>
      <w:lvlJc w:val="left"/>
    </w:lvl>
    <w:lvl w:ilvl="1" w:tplc="F5D6D24C">
      <w:start w:val="1"/>
      <w:numFmt w:val="bullet"/>
      <w:lvlText w:val="-"/>
      <w:lvlJc w:val="left"/>
    </w:lvl>
    <w:lvl w:ilvl="2" w:tplc="37B80BC8">
      <w:numFmt w:val="decimal"/>
      <w:lvlText w:val=""/>
      <w:lvlJc w:val="left"/>
    </w:lvl>
    <w:lvl w:ilvl="3" w:tplc="7070E552">
      <w:numFmt w:val="decimal"/>
      <w:lvlText w:val=""/>
      <w:lvlJc w:val="left"/>
    </w:lvl>
    <w:lvl w:ilvl="4" w:tplc="12049B30">
      <w:numFmt w:val="decimal"/>
      <w:lvlText w:val=""/>
      <w:lvlJc w:val="left"/>
    </w:lvl>
    <w:lvl w:ilvl="5" w:tplc="2E70CE06">
      <w:numFmt w:val="decimal"/>
      <w:lvlText w:val=""/>
      <w:lvlJc w:val="left"/>
    </w:lvl>
    <w:lvl w:ilvl="6" w:tplc="578CFB84">
      <w:numFmt w:val="decimal"/>
      <w:lvlText w:val=""/>
      <w:lvlJc w:val="left"/>
    </w:lvl>
    <w:lvl w:ilvl="7" w:tplc="7EE457E6">
      <w:numFmt w:val="decimal"/>
      <w:lvlText w:val=""/>
      <w:lvlJc w:val="left"/>
    </w:lvl>
    <w:lvl w:ilvl="8" w:tplc="AF1689B2">
      <w:numFmt w:val="decimal"/>
      <w:lvlText w:val=""/>
      <w:lvlJc w:val="left"/>
    </w:lvl>
  </w:abstractNum>
  <w:abstractNum w:abstractNumId="2">
    <w:nsid w:val="00002E40"/>
    <w:multiLevelType w:val="hybridMultilevel"/>
    <w:tmpl w:val="B47C670C"/>
    <w:lvl w:ilvl="0" w:tplc="B3B47C64">
      <w:start w:val="1"/>
      <w:numFmt w:val="decimal"/>
      <w:lvlText w:val="%1."/>
      <w:lvlJc w:val="left"/>
    </w:lvl>
    <w:lvl w:ilvl="1" w:tplc="94145F7A">
      <w:numFmt w:val="decimal"/>
      <w:lvlText w:val=""/>
      <w:lvlJc w:val="left"/>
    </w:lvl>
    <w:lvl w:ilvl="2" w:tplc="262E2E06">
      <w:numFmt w:val="decimal"/>
      <w:lvlText w:val=""/>
      <w:lvlJc w:val="left"/>
    </w:lvl>
    <w:lvl w:ilvl="3" w:tplc="E54C281E">
      <w:numFmt w:val="decimal"/>
      <w:lvlText w:val=""/>
      <w:lvlJc w:val="left"/>
    </w:lvl>
    <w:lvl w:ilvl="4" w:tplc="4B80D65A">
      <w:numFmt w:val="decimal"/>
      <w:lvlText w:val=""/>
      <w:lvlJc w:val="left"/>
    </w:lvl>
    <w:lvl w:ilvl="5" w:tplc="E5B263BE">
      <w:numFmt w:val="decimal"/>
      <w:lvlText w:val=""/>
      <w:lvlJc w:val="left"/>
    </w:lvl>
    <w:lvl w:ilvl="6" w:tplc="F288FE90">
      <w:numFmt w:val="decimal"/>
      <w:lvlText w:val=""/>
      <w:lvlJc w:val="left"/>
    </w:lvl>
    <w:lvl w:ilvl="7" w:tplc="9BAEFFB6">
      <w:numFmt w:val="decimal"/>
      <w:lvlText w:val=""/>
      <w:lvlJc w:val="left"/>
    </w:lvl>
    <w:lvl w:ilvl="8" w:tplc="A1384892">
      <w:numFmt w:val="decimal"/>
      <w:lvlText w:val=""/>
      <w:lvlJc w:val="left"/>
    </w:lvl>
  </w:abstractNum>
  <w:abstractNum w:abstractNumId="3">
    <w:nsid w:val="0000366B"/>
    <w:multiLevelType w:val="hybridMultilevel"/>
    <w:tmpl w:val="E8383D2E"/>
    <w:lvl w:ilvl="0" w:tplc="A2948C3E">
      <w:start w:val="1"/>
      <w:numFmt w:val="bullet"/>
      <w:lvlText w:val="-"/>
      <w:lvlJc w:val="left"/>
    </w:lvl>
    <w:lvl w:ilvl="1" w:tplc="BE8CB1B4">
      <w:numFmt w:val="decimal"/>
      <w:lvlText w:val=""/>
      <w:lvlJc w:val="left"/>
    </w:lvl>
    <w:lvl w:ilvl="2" w:tplc="B4361AF8">
      <w:numFmt w:val="decimal"/>
      <w:lvlText w:val=""/>
      <w:lvlJc w:val="left"/>
    </w:lvl>
    <w:lvl w:ilvl="3" w:tplc="07A23BE0">
      <w:numFmt w:val="decimal"/>
      <w:lvlText w:val=""/>
      <w:lvlJc w:val="left"/>
    </w:lvl>
    <w:lvl w:ilvl="4" w:tplc="675491AE">
      <w:numFmt w:val="decimal"/>
      <w:lvlText w:val=""/>
      <w:lvlJc w:val="left"/>
    </w:lvl>
    <w:lvl w:ilvl="5" w:tplc="2B1AE2EA">
      <w:numFmt w:val="decimal"/>
      <w:lvlText w:val=""/>
      <w:lvlJc w:val="left"/>
    </w:lvl>
    <w:lvl w:ilvl="6" w:tplc="E004AF4C">
      <w:numFmt w:val="decimal"/>
      <w:lvlText w:val=""/>
      <w:lvlJc w:val="left"/>
    </w:lvl>
    <w:lvl w:ilvl="7" w:tplc="7368E162">
      <w:numFmt w:val="decimal"/>
      <w:lvlText w:val=""/>
      <w:lvlJc w:val="left"/>
    </w:lvl>
    <w:lvl w:ilvl="8" w:tplc="1AC8EC5E">
      <w:numFmt w:val="decimal"/>
      <w:lvlText w:val=""/>
      <w:lvlJc w:val="left"/>
    </w:lvl>
  </w:abstractNum>
  <w:abstractNum w:abstractNumId="4">
    <w:nsid w:val="000066C4"/>
    <w:multiLevelType w:val="hybridMultilevel"/>
    <w:tmpl w:val="70E8D68E"/>
    <w:lvl w:ilvl="0" w:tplc="A0402C7E">
      <w:start w:val="1"/>
      <w:numFmt w:val="bullet"/>
      <w:lvlText w:val="в"/>
      <w:lvlJc w:val="left"/>
    </w:lvl>
    <w:lvl w:ilvl="1" w:tplc="64DCE582">
      <w:start w:val="1"/>
      <w:numFmt w:val="bullet"/>
      <w:lvlText w:val="-"/>
      <w:lvlJc w:val="left"/>
    </w:lvl>
    <w:lvl w:ilvl="2" w:tplc="488A6B4C">
      <w:numFmt w:val="decimal"/>
      <w:lvlText w:val=""/>
      <w:lvlJc w:val="left"/>
    </w:lvl>
    <w:lvl w:ilvl="3" w:tplc="AAC6F68A">
      <w:numFmt w:val="decimal"/>
      <w:lvlText w:val=""/>
      <w:lvlJc w:val="left"/>
    </w:lvl>
    <w:lvl w:ilvl="4" w:tplc="C4EE95EA">
      <w:numFmt w:val="decimal"/>
      <w:lvlText w:val=""/>
      <w:lvlJc w:val="left"/>
    </w:lvl>
    <w:lvl w:ilvl="5" w:tplc="D3B08130">
      <w:numFmt w:val="decimal"/>
      <w:lvlText w:val=""/>
      <w:lvlJc w:val="left"/>
    </w:lvl>
    <w:lvl w:ilvl="6" w:tplc="7E04F294">
      <w:numFmt w:val="decimal"/>
      <w:lvlText w:val=""/>
      <w:lvlJc w:val="left"/>
    </w:lvl>
    <w:lvl w:ilvl="7" w:tplc="D3EE07BC">
      <w:numFmt w:val="decimal"/>
      <w:lvlText w:val=""/>
      <w:lvlJc w:val="left"/>
    </w:lvl>
    <w:lvl w:ilvl="8" w:tplc="28D85D80">
      <w:numFmt w:val="decimal"/>
      <w:lvlText w:val=""/>
      <w:lvlJc w:val="left"/>
    </w:lvl>
  </w:abstractNum>
  <w:abstractNum w:abstractNumId="5">
    <w:nsid w:val="03C71459"/>
    <w:multiLevelType w:val="multilevel"/>
    <w:tmpl w:val="BAFA7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DF5900"/>
    <w:multiLevelType w:val="multilevel"/>
    <w:tmpl w:val="42EE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CD4216"/>
    <w:multiLevelType w:val="hybridMultilevel"/>
    <w:tmpl w:val="1D12B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60B73"/>
    <w:multiLevelType w:val="multilevel"/>
    <w:tmpl w:val="E692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7555BB"/>
    <w:multiLevelType w:val="multilevel"/>
    <w:tmpl w:val="74A8C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1531F2"/>
    <w:multiLevelType w:val="multilevel"/>
    <w:tmpl w:val="BB72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BA73D2"/>
    <w:multiLevelType w:val="multilevel"/>
    <w:tmpl w:val="3A0E7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422865"/>
    <w:multiLevelType w:val="multilevel"/>
    <w:tmpl w:val="B9DCD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A93C8B"/>
    <w:multiLevelType w:val="multilevel"/>
    <w:tmpl w:val="A0EE3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1B4F71"/>
    <w:multiLevelType w:val="multilevel"/>
    <w:tmpl w:val="F054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20596A"/>
    <w:multiLevelType w:val="multilevel"/>
    <w:tmpl w:val="E40A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276C29"/>
    <w:multiLevelType w:val="multilevel"/>
    <w:tmpl w:val="3D183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297F8B"/>
    <w:multiLevelType w:val="multilevel"/>
    <w:tmpl w:val="8832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895FC3"/>
    <w:multiLevelType w:val="hybridMultilevel"/>
    <w:tmpl w:val="01009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264F1D"/>
    <w:multiLevelType w:val="multilevel"/>
    <w:tmpl w:val="81BA4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BE16BF"/>
    <w:multiLevelType w:val="multilevel"/>
    <w:tmpl w:val="B28C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17"/>
  </w:num>
  <w:num w:numId="5">
    <w:abstractNumId w:val="14"/>
  </w:num>
  <w:num w:numId="6">
    <w:abstractNumId w:val="11"/>
  </w:num>
  <w:num w:numId="7">
    <w:abstractNumId w:val="10"/>
  </w:num>
  <w:num w:numId="8">
    <w:abstractNumId w:val="18"/>
  </w:num>
  <w:num w:numId="9">
    <w:abstractNumId w:val="7"/>
  </w:num>
  <w:num w:numId="10">
    <w:abstractNumId w:val="15"/>
  </w:num>
  <w:num w:numId="11">
    <w:abstractNumId w:val="12"/>
  </w:num>
  <w:num w:numId="12">
    <w:abstractNumId w:val="6"/>
  </w:num>
  <w:num w:numId="13">
    <w:abstractNumId w:val="8"/>
  </w:num>
  <w:num w:numId="14">
    <w:abstractNumId w:val="20"/>
  </w:num>
  <w:num w:numId="15">
    <w:abstractNumId w:val="19"/>
  </w:num>
  <w:num w:numId="16">
    <w:abstractNumId w:val="1"/>
  </w:num>
  <w:num w:numId="17">
    <w:abstractNumId w:val="3"/>
  </w:num>
  <w:num w:numId="18">
    <w:abstractNumId w:val="4"/>
  </w:num>
  <w:num w:numId="19">
    <w:abstractNumId w:val="2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03"/>
    <w:rsid w:val="00063BC8"/>
    <w:rsid w:val="0008259A"/>
    <w:rsid w:val="000F5C47"/>
    <w:rsid w:val="00113ADC"/>
    <w:rsid w:val="00186143"/>
    <w:rsid w:val="00205D43"/>
    <w:rsid w:val="002C2444"/>
    <w:rsid w:val="00300A5A"/>
    <w:rsid w:val="00325404"/>
    <w:rsid w:val="00350787"/>
    <w:rsid w:val="00376101"/>
    <w:rsid w:val="0038747F"/>
    <w:rsid w:val="003963A8"/>
    <w:rsid w:val="003A58CA"/>
    <w:rsid w:val="003B63A1"/>
    <w:rsid w:val="003F3AE7"/>
    <w:rsid w:val="004310FC"/>
    <w:rsid w:val="004420FF"/>
    <w:rsid w:val="004757F0"/>
    <w:rsid w:val="004772DD"/>
    <w:rsid w:val="00494F72"/>
    <w:rsid w:val="004A7C84"/>
    <w:rsid w:val="004C1750"/>
    <w:rsid w:val="004C613C"/>
    <w:rsid w:val="00505D42"/>
    <w:rsid w:val="00513DC2"/>
    <w:rsid w:val="00551032"/>
    <w:rsid w:val="005A42BF"/>
    <w:rsid w:val="005C79C2"/>
    <w:rsid w:val="005E034C"/>
    <w:rsid w:val="00670E8E"/>
    <w:rsid w:val="006A1357"/>
    <w:rsid w:val="006C262D"/>
    <w:rsid w:val="006C4CB7"/>
    <w:rsid w:val="006D648E"/>
    <w:rsid w:val="007236F0"/>
    <w:rsid w:val="00740239"/>
    <w:rsid w:val="0074715D"/>
    <w:rsid w:val="00756FC4"/>
    <w:rsid w:val="00774DB5"/>
    <w:rsid w:val="00776121"/>
    <w:rsid w:val="007A6051"/>
    <w:rsid w:val="007B0F72"/>
    <w:rsid w:val="007B6F55"/>
    <w:rsid w:val="007C7E85"/>
    <w:rsid w:val="007E1C2B"/>
    <w:rsid w:val="00835FA0"/>
    <w:rsid w:val="008371BD"/>
    <w:rsid w:val="00862C69"/>
    <w:rsid w:val="0086393B"/>
    <w:rsid w:val="008828D6"/>
    <w:rsid w:val="008F5A91"/>
    <w:rsid w:val="00951D28"/>
    <w:rsid w:val="00971210"/>
    <w:rsid w:val="009A7443"/>
    <w:rsid w:val="00A07CBC"/>
    <w:rsid w:val="00A519FD"/>
    <w:rsid w:val="00A87B7F"/>
    <w:rsid w:val="00AD1ED5"/>
    <w:rsid w:val="00AD4318"/>
    <w:rsid w:val="00AE352D"/>
    <w:rsid w:val="00B5771B"/>
    <w:rsid w:val="00B75F7F"/>
    <w:rsid w:val="00BA2D2D"/>
    <w:rsid w:val="00BD7EC7"/>
    <w:rsid w:val="00C24AB4"/>
    <w:rsid w:val="00CF4A79"/>
    <w:rsid w:val="00CF6E3F"/>
    <w:rsid w:val="00D653FF"/>
    <w:rsid w:val="00DF6D1C"/>
    <w:rsid w:val="00E475EC"/>
    <w:rsid w:val="00E559BC"/>
    <w:rsid w:val="00EA3E91"/>
    <w:rsid w:val="00F123D4"/>
    <w:rsid w:val="00F70903"/>
    <w:rsid w:val="00FB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6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76101"/>
    <w:rPr>
      <w:b/>
      <w:bCs/>
    </w:rPr>
  </w:style>
  <w:style w:type="paragraph" w:styleId="a6">
    <w:name w:val="List Paragraph"/>
    <w:basedOn w:val="a"/>
    <w:uiPriority w:val="34"/>
    <w:qFormat/>
    <w:rsid w:val="00AE352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57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71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639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6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76101"/>
    <w:rPr>
      <w:b/>
      <w:bCs/>
    </w:rPr>
  </w:style>
  <w:style w:type="paragraph" w:styleId="a6">
    <w:name w:val="List Paragraph"/>
    <w:basedOn w:val="a"/>
    <w:uiPriority w:val="34"/>
    <w:qFormat/>
    <w:rsid w:val="00AE352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57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71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639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6202A-0B5B-45E2-ADEA-C345CF23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15</Pages>
  <Words>3005</Words>
  <Characters>17134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6</cp:revision>
  <cp:lastPrinted>2020-03-25T03:46:00Z</cp:lastPrinted>
  <dcterms:created xsi:type="dcterms:W3CDTF">2020-03-24T19:09:00Z</dcterms:created>
  <dcterms:modified xsi:type="dcterms:W3CDTF">2020-10-20T16:31:00Z</dcterms:modified>
</cp:coreProperties>
</file>