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0EB" w:rsidRDefault="008030EB" w:rsidP="00F42303">
      <w:pPr>
        <w:spacing w:after="0"/>
        <w:rPr>
          <w:rFonts w:ascii="Times New Roman" w:hAnsi="Times New Roman" w:cs="Times New Roman"/>
          <w:sz w:val="24"/>
          <w:szCs w:val="24"/>
        </w:rPr>
      </w:pPr>
      <w:r w:rsidRPr="00F42303">
        <w:rPr>
          <w:rFonts w:ascii="Times New Roman" w:hAnsi="Times New Roman" w:cs="Times New Roman"/>
          <w:sz w:val="24"/>
          <w:szCs w:val="24"/>
        </w:rPr>
        <w:t>ГКОУ Р</w:t>
      </w:r>
      <w:proofErr w:type="gramStart"/>
      <w:r w:rsidRPr="00F42303">
        <w:rPr>
          <w:rFonts w:ascii="Times New Roman" w:hAnsi="Times New Roman" w:cs="Times New Roman"/>
          <w:sz w:val="24"/>
          <w:szCs w:val="24"/>
        </w:rPr>
        <w:t>С(</w:t>
      </w:r>
      <w:proofErr w:type="gramEnd"/>
      <w:r w:rsidRPr="00F42303">
        <w:rPr>
          <w:rFonts w:ascii="Times New Roman" w:hAnsi="Times New Roman" w:cs="Times New Roman"/>
          <w:sz w:val="24"/>
          <w:szCs w:val="24"/>
        </w:rPr>
        <w:t xml:space="preserve">Я) «Республиканская специальная школа-интернат для </w:t>
      </w:r>
      <w:proofErr w:type="spellStart"/>
      <w:r w:rsidRPr="00F42303">
        <w:rPr>
          <w:rFonts w:ascii="Times New Roman" w:hAnsi="Times New Roman" w:cs="Times New Roman"/>
          <w:sz w:val="24"/>
          <w:szCs w:val="24"/>
        </w:rPr>
        <w:t>неслышащих</w:t>
      </w:r>
      <w:proofErr w:type="spellEnd"/>
      <w:r w:rsidRPr="00F42303">
        <w:rPr>
          <w:rFonts w:ascii="Times New Roman" w:hAnsi="Times New Roman" w:cs="Times New Roman"/>
          <w:sz w:val="24"/>
          <w:szCs w:val="24"/>
        </w:rPr>
        <w:t xml:space="preserve"> детей»</w:t>
      </w:r>
    </w:p>
    <w:p w:rsidR="00F42303" w:rsidRPr="00F42303" w:rsidRDefault="00F42303" w:rsidP="00F42303">
      <w:pPr>
        <w:spacing w:after="0"/>
        <w:rPr>
          <w:rFonts w:ascii="Times New Roman" w:hAnsi="Times New Roman" w:cs="Times New Roman"/>
          <w:sz w:val="24"/>
          <w:szCs w:val="24"/>
        </w:rPr>
      </w:pPr>
    </w:p>
    <w:p w:rsidR="00732E32" w:rsidRPr="00F42303" w:rsidRDefault="00732E32" w:rsidP="00F42303">
      <w:pPr>
        <w:spacing w:after="0"/>
        <w:jc w:val="center"/>
        <w:rPr>
          <w:rFonts w:ascii="Times New Roman" w:hAnsi="Times New Roman" w:cs="Times New Roman"/>
          <w:b/>
          <w:sz w:val="24"/>
          <w:szCs w:val="24"/>
        </w:rPr>
      </w:pPr>
      <w:r w:rsidRPr="00F42303">
        <w:rPr>
          <w:rFonts w:ascii="Times New Roman" w:hAnsi="Times New Roman" w:cs="Times New Roman"/>
          <w:b/>
          <w:sz w:val="24"/>
          <w:szCs w:val="24"/>
        </w:rPr>
        <w:t xml:space="preserve">Применение ИКТ на </w:t>
      </w:r>
      <w:r w:rsidR="00656229" w:rsidRPr="00F42303">
        <w:rPr>
          <w:rFonts w:ascii="Times New Roman" w:hAnsi="Times New Roman" w:cs="Times New Roman"/>
          <w:b/>
          <w:sz w:val="24"/>
          <w:szCs w:val="24"/>
        </w:rPr>
        <w:t>у</w:t>
      </w:r>
      <w:r w:rsidRPr="00F42303">
        <w:rPr>
          <w:rFonts w:ascii="Times New Roman" w:hAnsi="Times New Roman" w:cs="Times New Roman"/>
          <w:b/>
          <w:sz w:val="24"/>
          <w:szCs w:val="24"/>
        </w:rPr>
        <w:t xml:space="preserve">роках географии, как способ развития познавательной активности </w:t>
      </w:r>
      <w:proofErr w:type="spellStart"/>
      <w:r w:rsidRPr="00F42303">
        <w:rPr>
          <w:rFonts w:ascii="Times New Roman" w:hAnsi="Times New Roman" w:cs="Times New Roman"/>
          <w:b/>
          <w:sz w:val="24"/>
          <w:szCs w:val="24"/>
        </w:rPr>
        <w:t>неслышащих</w:t>
      </w:r>
      <w:proofErr w:type="spellEnd"/>
      <w:r w:rsidRPr="00F42303">
        <w:rPr>
          <w:rFonts w:ascii="Times New Roman" w:hAnsi="Times New Roman" w:cs="Times New Roman"/>
          <w:b/>
          <w:sz w:val="24"/>
          <w:szCs w:val="24"/>
        </w:rPr>
        <w:t xml:space="preserve"> обучающихся.</w:t>
      </w:r>
    </w:p>
    <w:p w:rsidR="00656229" w:rsidRPr="00F42303" w:rsidRDefault="00F42303" w:rsidP="00F42303">
      <w:pPr>
        <w:spacing w:after="0"/>
        <w:jc w:val="right"/>
        <w:rPr>
          <w:rFonts w:ascii="Times New Roman" w:hAnsi="Times New Roman" w:cs="Times New Roman"/>
          <w:b/>
          <w:sz w:val="24"/>
          <w:szCs w:val="24"/>
        </w:rPr>
      </w:pPr>
      <w:r>
        <w:rPr>
          <w:rFonts w:ascii="Times New Roman" w:hAnsi="Times New Roman" w:cs="Times New Roman"/>
          <w:b/>
          <w:sz w:val="24"/>
          <w:szCs w:val="24"/>
        </w:rPr>
        <w:t>у</w:t>
      </w:r>
      <w:r w:rsidR="00656229" w:rsidRPr="00F42303">
        <w:rPr>
          <w:rFonts w:ascii="Times New Roman" w:hAnsi="Times New Roman" w:cs="Times New Roman"/>
          <w:b/>
          <w:sz w:val="24"/>
          <w:szCs w:val="24"/>
        </w:rPr>
        <w:t>читель Казанова Я.Д.</w:t>
      </w:r>
    </w:p>
    <w:p w:rsidR="00732E32" w:rsidRPr="00F42303" w:rsidRDefault="00732E32" w:rsidP="00F42303">
      <w:pPr>
        <w:spacing w:after="0"/>
        <w:jc w:val="center"/>
        <w:rPr>
          <w:rFonts w:ascii="Times New Roman" w:hAnsi="Times New Roman" w:cs="Times New Roman"/>
          <w:sz w:val="24"/>
          <w:szCs w:val="24"/>
        </w:rPr>
      </w:pPr>
      <w:r w:rsidRPr="00F42303">
        <w:rPr>
          <w:rFonts w:ascii="Times New Roman" w:hAnsi="Times New Roman" w:cs="Times New Roman"/>
          <w:sz w:val="24"/>
          <w:szCs w:val="24"/>
        </w:rPr>
        <w:t>Содержание</w:t>
      </w:r>
    </w:p>
    <w:tbl>
      <w:tblPr>
        <w:tblW w:w="0" w:type="auto"/>
        <w:tblCellSpacing w:w="15" w:type="dxa"/>
        <w:tblInd w:w="-396" w:type="dxa"/>
        <w:shd w:val="clear" w:color="auto" w:fill="FFFFFF"/>
        <w:tblCellMar>
          <w:top w:w="15" w:type="dxa"/>
          <w:left w:w="15" w:type="dxa"/>
          <w:bottom w:w="15" w:type="dxa"/>
          <w:right w:w="15" w:type="dxa"/>
        </w:tblCellMar>
        <w:tblLook w:val="04A0"/>
      </w:tblPr>
      <w:tblGrid>
        <w:gridCol w:w="7293"/>
        <w:gridCol w:w="929"/>
      </w:tblGrid>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Информационная справка</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Раздел I. Обоснование значимости темы, её актуальность</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600541"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2</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Раздел II. Применение ИКТ на уроках географии, как способ развития познавательной активности обучающихся</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6</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2.1. Цели и задачи обучения, воспитания и развития образовательной области «География».</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6</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2.2. Использование ИКТ на уроках географии</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7</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2.3. Применение интерактивных карт на уроках географии</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10</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2.4. Работа со слоями карты</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11</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2.5. Работа с дополнительным материалом</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11</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2.6. Использование дополнительных возможностей программы</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12</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2.7. Достоинства применения интерактивных карт, в процессе обучения</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12</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 xml:space="preserve">2.8. Особенности форм обучения на основе </w:t>
            </w:r>
            <w:proofErr w:type="spellStart"/>
            <w:r w:rsidRPr="00F42303">
              <w:rPr>
                <w:rFonts w:ascii="Times New Roman" w:hAnsi="Times New Roman" w:cs="Times New Roman"/>
                <w:i/>
                <w:iCs/>
                <w:sz w:val="24"/>
                <w:szCs w:val="24"/>
              </w:rPr>
              <w:t>медиатехнологий</w:t>
            </w:r>
            <w:proofErr w:type="spellEnd"/>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13</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Раздел III. Заключение</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17</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r w:rsidRPr="00F42303">
              <w:rPr>
                <w:rFonts w:ascii="Times New Roman" w:hAnsi="Times New Roman" w:cs="Times New Roman"/>
                <w:i/>
                <w:iCs/>
                <w:sz w:val="24"/>
                <w:szCs w:val="24"/>
              </w:rPr>
              <w:t>Список литературы</w:t>
            </w: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i/>
                <w:sz w:val="24"/>
                <w:szCs w:val="24"/>
              </w:rPr>
            </w:pPr>
            <w:r w:rsidRPr="00F42303">
              <w:rPr>
                <w:rFonts w:ascii="Times New Roman" w:hAnsi="Times New Roman" w:cs="Times New Roman"/>
                <w:i/>
                <w:sz w:val="24"/>
                <w:szCs w:val="24"/>
              </w:rPr>
              <w:t>18</w:t>
            </w: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r>
      <w:tr w:rsidR="00732E32" w:rsidRPr="00F42303" w:rsidTr="00176391">
        <w:trPr>
          <w:trHeight w:val="48"/>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r>
      <w:tr w:rsidR="00732E32" w:rsidRPr="00F42303" w:rsidTr="00176391">
        <w:trPr>
          <w:tblCellSpacing w:w="15" w:type="dxa"/>
        </w:trPr>
        <w:tc>
          <w:tcPr>
            <w:tcW w:w="7248"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c>
          <w:tcPr>
            <w:tcW w:w="884" w:type="dxa"/>
            <w:tcBorders>
              <w:top w:val="nil"/>
              <w:left w:val="nil"/>
              <w:bottom w:val="nil"/>
              <w:right w:val="nil"/>
            </w:tcBorders>
            <w:shd w:val="clear" w:color="auto" w:fill="FFFFFF"/>
            <w:tcMar>
              <w:top w:w="0" w:type="dxa"/>
              <w:left w:w="0" w:type="dxa"/>
              <w:bottom w:w="0" w:type="dxa"/>
              <w:right w:w="0" w:type="dxa"/>
            </w:tcMar>
            <w:hideMark/>
          </w:tcPr>
          <w:p w:rsidR="00732E32" w:rsidRPr="00F42303" w:rsidRDefault="00732E32" w:rsidP="00F42303">
            <w:pPr>
              <w:spacing w:after="0"/>
              <w:rPr>
                <w:rFonts w:ascii="Times New Roman" w:hAnsi="Times New Roman" w:cs="Times New Roman"/>
                <w:sz w:val="24"/>
                <w:szCs w:val="24"/>
              </w:rPr>
            </w:pPr>
          </w:p>
        </w:tc>
      </w:tr>
    </w:tbl>
    <w:p w:rsidR="00600541" w:rsidRPr="00F42303" w:rsidRDefault="00600541" w:rsidP="00F42303">
      <w:pPr>
        <w:spacing w:after="0"/>
        <w:rPr>
          <w:rFonts w:ascii="Times New Roman" w:hAnsi="Times New Roman" w:cs="Times New Roman"/>
          <w:bCs/>
          <w:sz w:val="24"/>
          <w:szCs w:val="24"/>
        </w:rPr>
      </w:pPr>
    </w:p>
    <w:p w:rsidR="00732E32" w:rsidRPr="00F42303" w:rsidRDefault="00732E32" w:rsidP="00F42303">
      <w:pPr>
        <w:spacing w:after="0"/>
        <w:rPr>
          <w:rFonts w:ascii="Times New Roman" w:hAnsi="Times New Roman" w:cs="Times New Roman"/>
          <w:bCs/>
          <w:sz w:val="24"/>
          <w:szCs w:val="24"/>
        </w:rPr>
      </w:pPr>
      <w:r w:rsidRPr="00F42303">
        <w:rPr>
          <w:rFonts w:ascii="Times New Roman" w:hAnsi="Times New Roman" w:cs="Times New Roman"/>
          <w:bCs/>
          <w:sz w:val="24"/>
          <w:szCs w:val="24"/>
        </w:rPr>
        <w:t>Информационная справка</w:t>
      </w:r>
    </w:p>
    <w:p w:rsidR="00732E32" w:rsidRPr="00F42303" w:rsidRDefault="00732E32" w:rsidP="00F42303">
      <w:pPr>
        <w:spacing w:after="0"/>
        <w:rPr>
          <w:rFonts w:ascii="Times New Roman" w:hAnsi="Times New Roman" w:cs="Times New Roman"/>
          <w:sz w:val="24"/>
          <w:szCs w:val="24"/>
        </w:rPr>
      </w:pPr>
      <w:proofErr w:type="gramStart"/>
      <w:r w:rsidRPr="00F42303">
        <w:rPr>
          <w:rFonts w:ascii="Times New Roman" w:hAnsi="Times New Roman" w:cs="Times New Roman"/>
          <w:sz w:val="24"/>
          <w:szCs w:val="24"/>
        </w:rPr>
        <w:t>Предмет географии в 6 – 12 классах общеобразовательной школы изучается курсами «Начальный курс географии» в 6 классе (2 часа в неделю), «География материков и океанов» в 7 классе (2 часа в неделю), «Природа России» в 8 классе (2 часа в неделю), «География населения и хозяйство России» в 9 классе (по 2 часа в неделю), «Экономическая и социальная география мира» в 10</w:t>
      </w:r>
      <w:proofErr w:type="gramEnd"/>
      <w:r w:rsidRPr="00F42303">
        <w:rPr>
          <w:rFonts w:ascii="Times New Roman" w:hAnsi="Times New Roman" w:cs="Times New Roman"/>
          <w:sz w:val="24"/>
          <w:szCs w:val="24"/>
        </w:rPr>
        <w:t xml:space="preserve"> </w:t>
      </w:r>
      <w:proofErr w:type="gramStart"/>
      <w:r w:rsidRPr="00F42303">
        <w:rPr>
          <w:rFonts w:ascii="Times New Roman" w:hAnsi="Times New Roman" w:cs="Times New Roman"/>
          <w:sz w:val="24"/>
          <w:szCs w:val="24"/>
        </w:rPr>
        <w:t>классе</w:t>
      </w:r>
      <w:proofErr w:type="gramEnd"/>
      <w:r w:rsidRPr="00F42303">
        <w:rPr>
          <w:rFonts w:ascii="Times New Roman" w:hAnsi="Times New Roman" w:cs="Times New Roman"/>
          <w:sz w:val="24"/>
          <w:szCs w:val="24"/>
        </w:rPr>
        <w:t xml:space="preserve"> (по 2 часа в неделю).</w:t>
      </w:r>
    </w:p>
    <w:p w:rsidR="00732E32" w:rsidRPr="00F42303" w:rsidRDefault="00732E32" w:rsidP="00F42303">
      <w:pPr>
        <w:spacing w:after="0"/>
        <w:rPr>
          <w:rFonts w:ascii="Times New Roman" w:hAnsi="Times New Roman" w:cs="Times New Roman"/>
          <w:sz w:val="24"/>
          <w:szCs w:val="24"/>
        </w:rPr>
      </w:pPr>
    </w:p>
    <w:p w:rsidR="00732E32" w:rsidRPr="00F42303" w:rsidRDefault="00732E32" w:rsidP="00F42303">
      <w:pPr>
        <w:spacing w:after="0"/>
        <w:rPr>
          <w:rFonts w:ascii="Times New Roman" w:hAnsi="Times New Roman" w:cs="Times New Roman"/>
          <w:sz w:val="24"/>
          <w:szCs w:val="24"/>
        </w:rPr>
      </w:pPr>
    </w:p>
    <w:p w:rsidR="00732E32" w:rsidRPr="00F42303" w:rsidRDefault="00732E32" w:rsidP="00F42303">
      <w:pPr>
        <w:spacing w:after="0"/>
        <w:rPr>
          <w:rFonts w:ascii="Times New Roman" w:hAnsi="Times New Roman" w:cs="Times New Roman"/>
          <w:sz w:val="24"/>
          <w:szCs w:val="24"/>
        </w:rPr>
      </w:pPr>
    </w:p>
    <w:p w:rsidR="00732E32" w:rsidRPr="00732E32" w:rsidRDefault="00732E32" w:rsidP="00732E32">
      <w:pPr>
        <w:shd w:val="clear" w:color="auto" w:fill="FFFFFF"/>
        <w:spacing w:before="100" w:beforeAutospacing="1" w:after="0" w:line="320" w:lineRule="atLeast"/>
        <w:ind w:left="-426" w:firstLine="426"/>
        <w:rPr>
          <w:rFonts w:ascii="Times New Roman" w:eastAsia="Times New Roman" w:hAnsi="Times New Roman" w:cs="Times New Roman"/>
          <w:color w:val="000000"/>
          <w:sz w:val="24"/>
          <w:szCs w:val="24"/>
        </w:rPr>
      </w:pPr>
    </w:p>
    <w:p w:rsidR="00732E32" w:rsidRDefault="00732E32" w:rsidP="00732E3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4"/>
          <w:szCs w:val="24"/>
        </w:rPr>
      </w:pPr>
    </w:p>
    <w:p w:rsidR="00C63FCA" w:rsidRDefault="00C63FCA" w:rsidP="00732E3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4"/>
          <w:szCs w:val="24"/>
        </w:rPr>
      </w:pPr>
    </w:p>
    <w:p w:rsidR="00C63FCA" w:rsidRPr="00732E32" w:rsidRDefault="00C63FCA" w:rsidP="00732E3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4"/>
          <w:szCs w:val="24"/>
        </w:rPr>
      </w:pPr>
    </w:p>
    <w:p w:rsidR="00600541" w:rsidRDefault="00600541" w:rsidP="00732E3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4"/>
          <w:szCs w:val="24"/>
        </w:rPr>
      </w:pPr>
    </w:p>
    <w:p w:rsidR="00600541" w:rsidRDefault="00600541" w:rsidP="00732E32">
      <w:pPr>
        <w:shd w:val="clear" w:color="auto" w:fill="FFFFFF"/>
        <w:spacing w:before="100" w:beforeAutospacing="1" w:after="100" w:afterAutospacing="1" w:line="240" w:lineRule="auto"/>
        <w:jc w:val="center"/>
        <w:outlineLvl w:val="1"/>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240" w:lineRule="auto"/>
        <w:jc w:val="center"/>
        <w:outlineLvl w:val="1"/>
        <w:rPr>
          <w:rFonts w:ascii="Times New Roman" w:eastAsia="Times New Roman" w:hAnsi="Times New Roman" w:cs="Times New Roman"/>
          <w:b/>
          <w:bCs/>
          <w:color w:val="000000"/>
          <w:sz w:val="24"/>
          <w:szCs w:val="24"/>
        </w:rPr>
      </w:pPr>
      <w:r w:rsidRPr="00732E32">
        <w:rPr>
          <w:rFonts w:ascii="Times New Roman" w:eastAsia="Times New Roman" w:hAnsi="Times New Roman" w:cs="Times New Roman"/>
          <w:b/>
          <w:bCs/>
          <w:color w:val="000000"/>
          <w:sz w:val="24"/>
          <w:szCs w:val="24"/>
        </w:rPr>
        <w:lastRenderedPageBreak/>
        <w:t>Раздел I. Обоснование значимости темы, её актуальность.</w:t>
      </w:r>
    </w:p>
    <w:p w:rsidR="00732E32" w:rsidRPr="00732E32" w:rsidRDefault="00732E32" w:rsidP="00600541">
      <w:pPr>
        <w:shd w:val="clear" w:color="auto" w:fill="FFFFFF"/>
        <w:spacing w:after="0" w:line="320" w:lineRule="atLeast"/>
        <w:ind w:firstLine="567"/>
        <w:jc w:val="both"/>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Под средствами информационных и коммуникационных технологий (ИКТ) понимают аппаратные и программные средства, предназначенные для реализации информационных процессов на основе использования вычислительной техники и сетевых технологий. Прежде всего, это электронные средства образовательного назначения, которые являются подмножеством программных средств ИКТ. К ним относят прикладное программное обеспечение (в настоящее время это приложения под </w:t>
      </w:r>
      <w:proofErr w:type="spellStart"/>
      <w:r w:rsidRPr="00732E32">
        <w:rPr>
          <w:rFonts w:ascii="Times New Roman" w:eastAsia="Times New Roman" w:hAnsi="Times New Roman" w:cs="Times New Roman"/>
          <w:color w:val="000000"/>
          <w:sz w:val="24"/>
          <w:szCs w:val="24"/>
        </w:rPr>
        <w:t>Windows</w:t>
      </w:r>
      <w:proofErr w:type="spellEnd"/>
      <w:r w:rsidRPr="00732E32">
        <w:rPr>
          <w:rFonts w:ascii="Times New Roman" w:eastAsia="Times New Roman" w:hAnsi="Times New Roman" w:cs="Times New Roman"/>
          <w:color w:val="000000"/>
          <w:sz w:val="24"/>
          <w:szCs w:val="24"/>
        </w:rPr>
        <w:t xml:space="preserve"> </w:t>
      </w:r>
      <w:proofErr w:type="spellStart"/>
      <w:r w:rsidRPr="00732E32">
        <w:rPr>
          <w:rFonts w:ascii="Times New Roman" w:eastAsia="Times New Roman" w:hAnsi="Times New Roman" w:cs="Times New Roman"/>
          <w:color w:val="000000"/>
          <w:sz w:val="24"/>
          <w:szCs w:val="24"/>
        </w:rPr>
        <w:t>Microsoft</w:t>
      </w:r>
      <w:proofErr w:type="spellEnd"/>
      <w:r w:rsidRPr="00732E32">
        <w:rPr>
          <w:rFonts w:ascii="Times New Roman" w:eastAsia="Times New Roman" w:hAnsi="Times New Roman" w:cs="Times New Roman"/>
          <w:color w:val="000000"/>
          <w:sz w:val="24"/>
          <w:szCs w:val="24"/>
        </w:rPr>
        <w:t xml:space="preserve"> </w:t>
      </w:r>
      <w:proofErr w:type="spellStart"/>
      <w:r w:rsidRPr="00732E32">
        <w:rPr>
          <w:rFonts w:ascii="Times New Roman" w:eastAsia="Times New Roman" w:hAnsi="Times New Roman" w:cs="Times New Roman"/>
          <w:color w:val="000000"/>
          <w:sz w:val="24"/>
          <w:szCs w:val="24"/>
        </w:rPr>
        <w:t>Office</w:t>
      </w:r>
      <w:proofErr w:type="spellEnd"/>
      <w:r w:rsidRPr="00732E32">
        <w:rPr>
          <w:rFonts w:ascii="Times New Roman" w:eastAsia="Times New Roman" w:hAnsi="Times New Roman" w:cs="Times New Roman"/>
          <w:color w:val="000000"/>
          <w:sz w:val="24"/>
          <w:szCs w:val="24"/>
        </w:rPr>
        <w:t>) и электронные средства, специально предназначенные для использования в системе общего образования: системы поддержки процесса обучения (электронные учебники и энциклопедии (в том числе сетевые), тренажеры, электронные лаборатории и пр.)</w:t>
      </w:r>
    </w:p>
    <w:p w:rsidR="00732E32" w:rsidRPr="00732E32" w:rsidRDefault="00732E32" w:rsidP="00600541">
      <w:pPr>
        <w:shd w:val="clear" w:color="auto" w:fill="FFFFFF"/>
        <w:spacing w:after="0" w:line="320" w:lineRule="atLeast"/>
        <w:ind w:firstLine="567"/>
        <w:jc w:val="both"/>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Эффективность образования всегда зависела от уровня подготовки преподавателей. Сегодня преподаватель по-прежнему остается критичным звеном процесса обучения, однако интеграция информационных технологий и образования способствует формированию новой роли учителя. Преподаватель в высокотехнологичной среде является не только источником информации и академических фактов - он помогает учащимся понять сам процесс обучения. Учитель помогает ученикам найти необходимую им информацию; выяснить, соответствует ли она заданным требованиям; а также понять, как использовать эту информацию для ответа на поставленные вопросы и решения сложных проблем.</w:t>
      </w:r>
    </w:p>
    <w:p w:rsidR="00732E32" w:rsidRPr="00732E32" w:rsidRDefault="00732E32" w:rsidP="00600541">
      <w:pPr>
        <w:shd w:val="clear" w:color="auto" w:fill="FFFFFF"/>
        <w:spacing w:after="0" w:line="320" w:lineRule="atLeast"/>
        <w:ind w:firstLine="567"/>
        <w:jc w:val="both"/>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Методы и приемы применения средств И</w:t>
      </w:r>
      <w:proofErr w:type="gramStart"/>
      <w:r w:rsidRPr="00732E32">
        <w:rPr>
          <w:rFonts w:ascii="Times New Roman" w:eastAsia="Times New Roman" w:hAnsi="Times New Roman" w:cs="Times New Roman"/>
          <w:color w:val="000000"/>
          <w:sz w:val="24"/>
          <w:szCs w:val="24"/>
        </w:rPr>
        <w:t>КТ в пр</w:t>
      </w:r>
      <w:proofErr w:type="gramEnd"/>
      <w:r w:rsidRPr="00732E32">
        <w:rPr>
          <w:rFonts w:ascii="Times New Roman" w:eastAsia="Times New Roman" w:hAnsi="Times New Roman" w:cs="Times New Roman"/>
          <w:color w:val="000000"/>
          <w:sz w:val="24"/>
          <w:szCs w:val="24"/>
        </w:rPr>
        <w:t xml:space="preserve">оцессе обучения географии направлены на формирование компетенций в области информационной деятельности школьников, воспитание их географической культуры. Рассматривая географию в ряду с другими общеобразовательными дисциплинами, можно назвать </w:t>
      </w:r>
      <w:proofErr w:type="spellStart"/>
      <w:r w:rsidRPr="00732E32">
        <w:rPr>
          <w:rFonts w:ascii="Times New Roman" w:eastAsia="Times New Roman" w:hAnsi="Times New Roman" w:cs="Times New Roman"/>
          <w:color w:val="000000"/>
          <w:sz w:val="24"/>
          <w:szCs w:val="24"/>
        </w:rPr>
        <w:t>общедидактические</w:t>
      </w:r>
      <w:proofErr w:type="spellEnd"/>
      <w:r w:rsidRPr="00732E32">
        <w:rPr>
          <w:rFonts w:ascii="Times New Roman" w:eastAsia="Times New Roman" w:hAnsi="Times New Roman" w:cs="Times New Roman"/>
          <w:color w:val="000000"/>
          <w:sz w:val="24"/>
          <w:szCs w:val="24"/>
        </w:rPr>
        <w:t xml:space="preserve"> методы: объяснительно-иллюстративные, репродуктивные, исследовательские, коррекции знаний учащихся, стимулирования и мотивации обучения и др. Применение средств ИКТ вносит определенную специфику в известные </w:t>
      </w:r>
      <w:proofErr w:type="spellStart"/>
      <w:r w:rsidRPr="00732E32">
        <w:rPr>
          <w:rFonts w:ascii="Times New Roman" w:eastAsia="Times New Roman" w:hAnsi="Times New Roman" w:cs="Times New Roman"/>
          <w:color w:val="000000"/>
          <w:sz w:val="24"/>
          <w:szCs w:val="24"/>
        </w:rPr>
        <w:t>общедидактические</w:t>
      </w:r>
      <w:proofErr w:type="spellEnd"/>
      <w:r w:rsidRPr="00732E32">
        <w:rPr>
          <w:rFonts w:ascii="Times New Roman" w:eastAsia="Times New Roman" w:hAnsi="Times New Roman" w:cs="Times New Roman"/>
          <w:color w:val="000000"/>
          <w:sz w:val="24"/>
          <w:szCs w:val="24"/>
        </w:rPr>
        <w:t xml:space="preserve"> методы обучения. Так, объяснительно-иллюстративные методы при использовании </w:t>
      </w:r>
      <w:proofErr w:type="spellStart"/>
      <w:r w:rsidRPr="00732E32">
        <w:rPr>
          <w:rFonts w:ascii="Times New Roman" w:eastAsia="Times New Roman" w:hAnsi="Times New Roman" w:cs="Times New Roman"/>
          <w:color w:val="000000"/>
          <w:sz w:val="24"/>
          <w:szCs w:val="24"/>
        </w:rPr>
        <w:t>мультимедийного</w:t>
      </w:r>
      <w:proofErr w:type="spellEnd"/>
      <w:r w:rsidRPr="00732E32">
        <w:rPr>
          <w:rFonts w:ascii="Times New Roman" w:eastAsia="Times New Roman" w:hAnsi="Times New Roman" w:cs="Times New Roman"/>
          <w:color w:val="000000"/>
          <w:sz w:val="24"/>
          <w:szCs w:val="24"/>
        </w:rPr>
        <w:t xml:space="preserve"> проектора могут заметно повышать познавательную активность учащихся за счет увеличения наглядности и эмоциональной насыщенности (анимация, звук, видео и другие </w:t>
      </w:r>
      <w:proofErr w:type="spellStart"/>
      <w:r w:rsidRPr="00732E32">
        <w:rPr>
          <w:rFonts w:ascii="Times New Roman" w:eastAsia="Times New Roman" w:hAnsi="Times New Roman" w:cs="Times New Roman"/>
          <w:color w:val="000000"/>
          <w:sz w:val="24"/>
          <w:szCs w:val="24"/>
        </w:rPr>
        <w:t>мультимедийные</w:t>
      </w:r>
      <w:proofErr w:type="spellEnd"/>
      <w:r w:rsidRPr="00732E32">
        <w:rPr>
          <w:rFonts w:ascii="Times New Roman" w:eastAsia="Times New Roman" w:hAnsi="Times New Roman" w:cs="Times New Roman"/>
          <w:color w:val="000000"/>
          <w:sz w:val="24"/>
          <w:szCs w:val="24"/>
        </w:rPr>
        <w:t xml:space="preserve"> эффекты). Когда учитель самостоятельно разрабатывает </w:t>
      </w:r>
      <w:proofErr w:type="spellStart"/>
      <w:r w:rsidRPr="00732E32">
        <w:rPr>
          <w:rFonts w:ascii="Times New Roman" w:eastAsia="Times New Roman" w:hAnsi="Times New Roman" w:cs="Times New Roman"/>
          <w:color w:val="000000"/>
          <w:sz w:val="24"/>
          <w:szCs w:val="24"/>
        </w:rPr>
        <w:t>мультимедийный</w:t>
      </w:r>
      <w:proofErr w:type="spellEnd"/>
      <w:r w:rsidRPr="00732E32">
        <w:rPr>
          <w:rFonts w:ascii="Times New Roman" w:eastAsia="Times New Roman" w:hAnsi="Times New Roman" w:cs="Times New Roman"/>
          <w:color w:val="000000"/>
          <w:sz w:val="24"/>
          <w:szCs w:val="24"/>
        </w:rPr>
        <w:t xml:space="preserve"> дидактический материал, он может использовать региональный краеведческий материал, что усиливает воспитательный момент урока.</w:t>
      </w:r>
    </w:p>
    <w:p w:rsidR="00732E32" w:rsidRPr="00732E32" w:rsidRDefault="00732E32" w:rsidP="00600541">
      <w:pPr>
        <w:shd w:val="clear" w:color="auto" w:fill="FFFFFF"/>
        <w:spacing w:after="0" w:line="320" w:lineRule="atLeast"/>
        <w:ind w:firstLine="706"/>
        <w:jc w:val="center"/>
        <w:rPr>
          <w:rFonts w:ascii="Times New Roman" w:eastAsia="Times New Roman" w:hAnsi="Times New Roman" w:cs="Times New Roman"/>
          <w:b/>
          <w:bCs/>
          <w:color w:val="000000"/>
          <w:sz w:val="24"/>
          <w:szCs w:val="24"/>
        </w:rPr>
      </w:pPr>
    </w:p>
    <w:p w:rsidR="00732E32" w:rsidRPr="00732E32" w:rsidRDefault="00732E32" w:rsidP="00732E32">
      <w:pPr>
        <w:shd w:val="clear" w:color="auto" w:fill="FFFFFF"/>
        <w:spacing w:before="100" w:beforeAutospacing="1" w:after="0" w:line="320" w:lineRule="atLeast"/>
        <w:ind w:firstLine="706"/>
        <w:jc w:val="center"/>
        <w:rPr>
          <w:rFonts w:ascii="Times New Roman" w:eastAsia="Times New Roman" w:hAnsi="Times New Roman" w:cs="Times New Roman"/>
          <w:b/>
          <w:bCs/>
          <w:color w:val="000000"/>
          <w:sz w:val="24"/>
          <w:szCs w:val="24"/>
        </w:rPr>
      </w:pPr>
    </w:p>
    <w:p w:rsidR="00C63FCA" w:rsidRDefault="00C63FCA" w:rsidP="00732E32">
      <w:pPr>
        <w:shd w:val="clear" w:color="auto" w:fill="FFFFFF"/>
        <w:spacing w:before="100" w:beforeAutospacing="1" w:after="0" w:line="320" w:lineRule="atLeast"/>
        <w:ind w:firstLine="706"/>
        <w:jc w:val="center"/>
        <w:rPr>
          <w:rFonts w:ascii="Times New Roman" w:eastAsia="Times New Roman" w:hAnsi="Times New Roman" w:cs="Times New Roman"/>
          <w:b/>
          <w:bCs/>
          <w:color w:val="000000"/>
          <w:sz w:val="24"/>
          <w:szCs w:val="24"/>
        </w:rPr>
      </w:pPr>
    </w:p>
    <w:p w:rsidR="00C63FCA" w:rsidRDefault="00C63FCA" w:rsidP="00732E32">
      <w:pPr>
        <w:shd w:val="clear" w:color="auto" w:fill="FFFFFF"/>
        <w:spacing w:before="100" w:beforeAutospacing="1" w:after="0" w:line="320" w:lineRule="atLeast"/>
        <w:ind w:firstLine="706"/>
        <w:jc w:val="center"/>
        <w:rPr>
          <w:rFonts w:ascii="Times New Roman" w:eastAsia="Times New Roman" w:hAnsi="Times New Roman" w:cs="Times New Roman"/>
          <w:b/>
          <w:bCs/>
          <w:color w:val="000000"/>
          <w:sz w:val="24"/>
          <w:szCs w:val="24"/>
        </w:rPr>
      </w:pPr>
    </w:p>
    <w:p w:rsidR="00C63FCA" w:rsidRDefault="00C63FCA" w:rsidP="00732E32">
      <w:pPr>
        <w:shd w:val="clear" w:color="auto" w:fill="FFFFFF"/>
        <w:spacing w:before="100" w:beforeAutospacing="1" w:after="0" w:line="320" w:lineRule="atLeast"/>
        <w:ind w:firstLine="706"/>
        <w:jc w:val="center"/>
        <w:rPr>
          <w:rFonts w:ascii="Times New Roman" w:eastAsia="Times New Roman" w:hAnsi="Times New Roman" w:cs="Times New Roman"/>
          <w:b/>
          <w:bCs/>
          <w:color w:val="000000"/>
          <w:sz w:val="24"/>
          <w:szCs w:val="24"/>
        </w:rPr>
      </w:pPr>
    </w:p>
    <w:p w:rsidR="00600541" w:rsidRDefault="00600541" w:rsidP="00732E32">
      <w:pPr>
        <w:shd w:val="clear" w:color="auto" w:fill="FFFFFF"/>
        <w:spacing w:before="100" w:beforeAutospacing="1" w:after="0" w:line="320" w:lineRule="atLeast"/>
        <w:ind w:firstLine="706"/>
        <w:jc w:val="center"/>
        <w:rPr>
          <w:rFonts w:ascii="Times New Roman" w:eastAsia="Times New Roman" w:hAnsi="Times New Roman" w:cs="Times New Roman"/>
          <w:b/>
          <w:bCs/>
          <w:color w:val="000000"/>
          <w:sz w:val="24"/>
          <w:szCs w:val="24"/>
        </w:rPr>
      </w:pPr>
    </w:p>
    <w:p w:rsidR="00732E32" w:rsidRPr="00732E32" w:rsidRDefault="00732E32" w:rsidP="00732E32">
      <w:pPr>
        <w:shd w:val="clear" w:color="auto" w:fill="FFFFFF"/>
        <w:spacing w:before="100" w:beforeAutospacing="1" w:after="0" w:line="320" w:lineRule="atLeast"/>
        <w:ind w:firstLine="706"/>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lastRenderedPageBreak/>
        <w:t>Раздел II. Применение ИКТ на уроках географии, как способ развития познавательной активности обучающихся.</w:t>
      </w:r>
    </w:p>
    <w:p w:rsidR="00732E32" w:rsidRPr="00732E32" w:rsidRDefault="00732E32" w:rsidP="00732E32">
      <w:pPr>
        <w:shd w:val="clear" w:color="auto" w:fill="FFFFFF"/>
        <w:spacing w:before="100" w:beforeAutospacing="1" w:after="0" w:line="320" w:lineRule="atLeast"/>
        <w:ind w:firstLine="706"/>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2.1. Цели и задачи обучения, воспитания и развития образовательной области «География».</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Основная цель географического образования заключается в овладении </w:t>
      </w:r>
      <w:proofErr w:type="gramStart"/>
      <w:r w:rsidRPr="00732E32">
        <w:rPr>
          <w:rFonts w:ascii="Times New Roman" w:eastAsia="Times New Roman" w:hAnsi="Times New Roman" w:cs="Times New Roman"/>
          <w:color w:val="000000"/>
          <w:sz w:val="24"/>
          <w:szCs w:val="24"/>
        </w:rPr>
        <w:t>обучающимися</w:t>
      </w:r>
      <w:proofErr w:type="gramEnd"/>
      <w:r w:rsidRPr="00732E32">
        <w:rPr>
          <w:rFonts w:ascii="Times New Roman" w:eastAsia="Times New Roman" w:hAnsi="Times New Roman" w:cs="Times New Roman"/>
          <w:color w:val="000000"/>
          <w:sz w:val="24"/>
          <w:szCs w:val="24"/>
        </w:rPr>
        <w:t xml:space="preserve"> законченной системой знаний и умений. А также с возможностями их применения в различных жизненных ситуациях. Школьное образование ориентируется на формирование всесторонне образованной и инициативной личности </w:t>
      </w:r>
      <w:proofErr w:type="gramStart"/>
      <w:r w:rsidRPr="00732E32">
        <w:rPr>
          <w:rFonts w:ascii="Times New Roman" w:eastAsia="Times New Roman" w:hAnsi="Times New Roman" w:cs="Times New Roman"/>
          <w:color w:val="000000"/>
          <w:sz w:val="24"/>
          <w:szCs w:val="24"/>
        </w:rPr>
        <w:t>обучающихся</w:t>
      </w:r>
      <w:proofErr w:type="gramEnd"/>
      <w:r w:rsidRPr="00732E32">
        <w:rPr>
          <w:rFonts w:ascii="Times New Roman" w:eastAsia="Times New Roman" w:hAnsi="Times New Roman" w:cs="Times New Roman"/>
          <w:color w:val="000000"/>
          <w:sz w:val="24"/>
          <w:szCs w:val="24"/>
        </w:rPr>
        <w:t>. Доведя до ее сознания систему взглядов идейно - нравственных, культурных и этических принципов норм поведения, которые складываются в ходе учебно-воспитательного процесса.</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В соответствии с основной целью географического образования  необходимо:</w:t>
      </w:r>
    </w:p>
    <w:p w:rsidR="00732E32" w:rsidRPr="00732E32" w:rsidRDefault="00732E32" w:rsidP="00600541">
      <w:pPr>
        <w:numPr>
          <w:ilvl w:val="0"/>
          <w:numId w:val="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ориентировать обучающихся на приобретение фундаментальных знаний, составляющих основу миропонимания, на развитие их мышления</w:t>
      </w:r>
    </w:p>
    <w:p w:rsidR="00732E32" w:rsidRPr="00732E32" w:rsidRDefault="00732E32" w:rsidP="00600541">
      <w:pPr>
        <w:numPr>
          <w:ilvl w:val="0"/>
          <w:numId w:val="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формировать практические знания и умения прикладного характера</w:t>
      </w:r>
    </w:p>
    <w:p w:rsidR="00732E32" w:rsidRPr="00732E32" w:rsidRDefault="00732E32" w:rsidP="00600541">
      <w:pPr>
        <w:shd w:val="clear" w:color="auto" w:fill="FFFFFF"/>
        <w:spacing w:after="0" w:line="320" w:lineRule="atLeast"/>
        <w:ind w:firstLine="446"/>
        <w:rPr>
          <w:rFonts w:ascii="Times New Roman" w:eastAsia="Times New Roman" w:hAnsi="Times New Roman" w:cs="Times New Roman"/>
          <w:color w:val="000000"/>
          <w:sz w:val="24"/>
          <w:szCs w:val="24"/>
        </w:rPr>
      </w:pPr>
      <w:proofErr w:type="gramStart"/>
      <w:r w:rsidRPr="00732E32">
        <w:rPr>
          <w:rFonts w:ascii="Times New Roman" w:eastAsia="Times New Roman" w:hAnsi="Times New Roman" w:cs="Times New Roman"/>
          <w:color w:val="000000"/>
          <w:sz w:val="24"/>
          <w:szCs w:val="24"/>
        </w:rPr>
        <w:t>Исходя из охарактеризованной выше цели необходимо</w:t>
      </w:r>
      <w:r w:rsidR="00C63FCA">
        <w:rPr>
          <w:rFonts w:ascii="Times New Roman" w:eastAsia="Times New Roman" w:hAnsi="Times New Roman" w:cs="Times New Roman"/>
          <w:color w:val="000000"/>
          <w:sz w:val="24"/>
          <w:szCs w:val="24"/>
        </w:rPr>
        <w:t xml:space="preserve"> </w:t>
      </w:r>
      <w:r w:rsidRPr="00732E32">
        <w:rPr>
          <w:rFonts w:ascii="Times New Roman" w:eastAsia="Times New Roman" w:hAnsi="Times New Roman" w:cs="Times New Roman"/>
          <w:color w:val="000000"/>
          <w:sz w:val="24"/>
          <w:szCs w:val="24"/>
        </w:rPr>
        <w:t>поставить</w:t>
      </w:r>
      <w:proofErr w:type="gramEnd"/>
      <w:r w:rsidRPr="00732E32">
        <w:rPr>
          <w:rFonts w:ascii="Times New Roman" w:eastAsia="Times New Roman" w:hAnsi="Times New Roman" w:cs="Times New Roman"/>
          <w:color w:val="000000"/>
          <w:sz w:val="24"/>
          <w:szCs w:val="24"/>
        </w:rPr>
        <w:t xml:space="preserve"> следующие задачи:</w:t>
      </w:r>
    </w:p>
    <w:p w:rsidR="00732E32" w:rsidRPr="00732E32" w:rsidRDefault="00732E32" w:rsidP="00600541">
      <w:pPr>
        <w:numPr>
          <w:ilvl w:val="0"/>
          <w:numId w:val="2"/>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усилить личностную направленность географического образования;</w:t>
      </w:r>
    </w:p>
    <w:p w:rsidR="00732E32" w:rsidRPr="00732E32" w:rsidRDefault="00732E32" w:rsidP="00600541">
      <w:pPr>
        <w:numPr>
          <w:ilvl w:val="0"/>
          <w:numId w:val="2"/>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использовать дифференцированное и индивидуальное обучение;</w:t>
      </w:r>
    </w:p>
    <w:p w:rsidR="00732E32" w:rsidRPr="00732E32" w:rsidRDefault="00732E32" w:rsidP="00600541">
      <w:pPr>
        <w:numPr>
          <w:ilvl w:val="0"/>
          <w:numId w:val="2"/>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развивать познавательный интерес и творческую активность к урокам географии;</w:t>
      </w:r>
    </w:p>
    <w:p w:rsidR="00732E32" w:rsidRPr="00732E32" w:rsidRDefault="00732E32" w:rsidP="00600541">
      <w:pPr>
        <w:numPr>
          <w:ilvl w:val="0"/>
          <w:numId w:val="2"/>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обеспечивать единство содержательной и процессуальной сторон обучения;</w:t>
      </w:r>
    </w:p>
    <w:p w:rsidR="00732E32" w:rsidRPr="00732E32" w:rsidRDefault="00732E32" w:rsidP="00600541">
      <w:pPr>
        <w:numPr>
          <w:ilvl w:val="0"/>
          <w:numId w:val="2"/>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совершенствовать работу, направленную на укрепление здоровья учащихся, привитие навыков здорового образа жизни;</w:t>
      </w:r>
    </w:p>
    <w:p w:rsidR="00732E32" w:rsidRPr="00732E32" w:rsidRDefault="00732E32" w:rsidP="00600541">
      <w:pPr>
        <w:numPr>
          <w:ilvl w:val="0"/>
          <w:numId w:val="2"/>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развивать умения применять на практике,  в повседневной жизни полученные знания.</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Одной из задач современной школы является коренное качественное улучшение подготовки учащихся к жизни в условиях современного общества. Эту задачу школа может решить только на основе существенного повышения педагогического мастерства учителей и применения новых методов и форм их решения.</w:t>
      </w:r>
    </w:p>
    <w:p w:rsidR="00732E32" w:rsidRPr="00732E32" w:rsidRDefault="00732E32" w:rsidP="00600541">
      <w:pPr>
        <w:shd w:val="clear" w:color="auto" w:fill="FFFFFF"/>
        <w:spacing w:after="0" w:line="480" w:lineRule="atLeast"/>
        <w:jc w:val="center"/>
        <w:outlineLvl w:val="1"/>
        <w:rPr>
          <w:rFonts w:ascii="Times New Roman" w:eastAsia="Times New Roman" w:hAnsi="Times New Roman" w:cs="Times New Roman"/>
          <w:b/>
          <w:bCs/>
          <w:color w:val="000000"/>
          <w:sz w:val="24"/>
          <w:szCs w:val="24"/>
        </w:rPr>
      </w:pPr>
      <w:r w:rsidRPr="00732E32">
        <w:rPr>
          <w:rFonts w:ascii="Times New Roman" w:eastAsia="Times New Roman" w:hAnsi="Times New Roman" w:cs="Times New Roman"/>
          <w:b/>
          <w:bCs/>
          <w:color w:val="000000"/>
          <w:sz w:val="24"/>
          <w:szCs w:val="24"/>
        </w:rPr>
        <w:t>2.2. Использование ИКТ на уроках географии.</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Проблему качества обучения на уроках географии эффективно помогают решить и информационные и коммуникационные технологии. Итак, какие плюсы:</w:t>
      </w:r>
    </w:p>
    <w:p w:rsidR="00732E32" w:rsidRPr="00732E32" w:rsidRDefault="00732E32" w:rsidP="00600541">
      <w:pPr>
        <w:numPr>
          <w:ilvl w:val="0"/>
          <w:numId w:val="3"/>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Оперативность информации:</w:t>
      </w:r>
      <w:r w:rsidRPr="00732E32">
        <w:rPr>
          <w:rFonts w:ascii="Times New Roman" w:eastAsia="Times New Roman" w:hAnsi="Times New Roman" w:cs="Times New Roman"/>
          <w:color w:val="000000"/>
          <w:sz w:val="24"/>
          <w:szCs w:val="24"/>
        </w:rPr>
        <w:t> только информационные технологии позволяют достаточно быстро получить полную и новую информацию</w:t>
      </w:r>
    </w:p>
    <w:p w:rsidR="00732E32" w:rsidRPr="00732E32" w:rsidRDefault="00732E32" w:rsidP="00600541">
      <w:pPr>
        <w:numPr>
          <w:ilvl w:val="0"/>
          <w:numId w:val="3"/>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Динамичность хранения.</w:t>
      </w:r>
      <w:r w:rsidRPr="00732E32">
        <w:rPr>
          <w:rFonts w:ascii="Times New Roman" w:eastAsia="Times New Roman" w:hAnsi="Times New Roman" w:cs="Times New Roman"/>
          <w:color w:val="000000"/>
          <w:sz w:val="24"/>
          <w:szCs w:val="24"/>
        </w:rPr>
        <w:t> Позволяет накапливать и сохранять дидактическую базу, решить проблему наглядности. В последнее время перед учителями географии стоит проблема обеспечения учебного процесса географическими картами. Благодаря информационным технологиям мы любую карту можем, по мере необходимости, с диска компьютера вывести на экран и использовать в учебном процессе.</w:t>
      </w:r>
    </w:p>
    <w:p w:rsidR="00732E32" w:rsidRPr="00732E32" w:rsidRDefault="00732E32" w:rsidP="00600541">
      <w:pPr>
        <w:numPr>
          <w:ilvl w:val="0"/>
          <w:numId w:val="3"/>
        </w:numPr>
        <w:shd w:val="clear" w:color="auto" w:fill="FFFFFF"/>
        <w:spacing w:after="0" w:line="320" w:lineRule="atLeast"/>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b/>
          <w:bCs/>
          <w:color w:val="000000"/>
          <w:sz w:val="24"/>
          <w:szCs w:val="24"/>
        </w:rPr>
        <w:t>Коммуникативность</w:t>
      </w:r>
      <w:proofErr w:type="spellEnd"/>
      <w:r w:rsidRPr="00732E32">
        <w:rPr>
          <w:rFonts w:ascii="Times New Roman" w:eastAsia="Times New Roman" w:hAnsi="Times New Roman" w:cs="Times New Roman"/>
          <w:color w:val="000000"/>
          <w:sz w:val="24"/>
          <w:szCs w:val="24"/>
        </w:rPr>
        <w:t> (дает возможность организации электронных конференций, проектной деятельности, участию в методических объединениях).</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Эти свойства информационных технологий позволяют использовать новые формы в педагогической деятельности:</w:t>
      </w:r>
    </w:p>
    <w:p w:rsidR="00732E32" w:rsidRPr="00732E32" w:rsidRDefault="00732E32" w:rsidP="00600541">
      <w:pPr>
        <w:numPr>
          <w:ilvl w:val="0"/>
          <w:numId w:val="4"/>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i/>
          <w:iCs/>
          <w:color w:val="000000"/>
          <w:sz w:val="24"/>
          <w:szCs w:val="24"/>
        </w:rPr>
        <w:t>Электронные учебники.</w:t>
      </w:r>
    </w:p>
    <w:p w:rsidR="00732E32" w:rsidRPr="00732E32" w:rsidRDefault="00732E32" w:rsidP="00600541">
      <w:pPr>
        <w:numPr>
          <w:ilvl w:val="0"/>
          <w:numId w:val="4"/>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i/>
          <w:iCs/>
          <w:color w:val="000000"/>
          <w:sz w:val="24"/>
          <w:szCs w:val="24"/>
        </w:rPr>
        <w:lastRenderedPageBreak/>
        <w:t>Презентации</w:t>
      </w:r>
      <w:r w:rsidRPr="00732E32">
        <w:rPr>
          <w:rFonts w:ascii="Times New Roman" w:eastAsia="Times New Roman" w:hAnsi="Times New Roman" w:cs="Times New Roman"/>
          <w:color w:val="000000"/>
          <w:sz w:val="24"/>
          <w:szCs w:val="24"/>
        </w:rPr>
        <w:t>.</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Также учитель должен учитывать уровень технических навыков обучающихся, планируя темп урока и количество выносимого на занятия материала.</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Компьютер – это величайшее достижение современной технологии - должен стать незаменимым помощником учителя. Школа должна готовить конкурентоспособных учеников, готовых свободно ориентироваться в мировом информационном пространстве.</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Вопрос не в том, хотим ли мы или нет жить в информационном обществе.</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Будучи открытой страной и играя заметную роль в международной жизни, мы уже являемся его частью.</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 последнее время в педагогических кругах стало складываться правильное понимание той роли, которую могут сыграть информационные технологии в организации учебного процесса.</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Компьютерная технология развивает идеи программированного обучения, открывает совершенно новые, еще не исследованные технологические варианты обучения, связанные с уникальными возможностями современных компьютеров.</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i/>
          <w:iCs/>
          <w:color w:val="000000"/>
          <w:sz w:val="24"/>
          <w:szCs w:val="24"/>
        </w:rPr>
        <w:t>Использование ИКТ на уроках географии имеет ряд преимуществ:</w:t>
      </w:r>
    </w:p>
    <w:p w:rsidR="00732E32" w:rsidRPr="00732E32" w:rsidRDefault="00732E32" w:rsidP="00600541">
      <w:pPr>
        <w:numPr>
          <w:ilvl w:val="0"/>
          <w:numId w:val="5"/>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Во-первых, это экономит время.</w:t>
      </w:r>
    </w:p>
    <w:p w:rsidR="00732E32" w:rsidRPr="00732E32" w:rsidRDefault="00732E32" w:rsidP="00600541">
      <w:pPr>
        <w:numPr>
          <w:ilvl w:val="0"/>
          <w:numId w:val="5"/>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Во-вторых, дает возможность многосторонней и комплексной проверки знаний учащихся.</w:t>
      </w:r>
    </w:p>
    <w:p w:rsidR="00732E32" w:rsidRPr="00732E32" w:rsidRDefault="00732E32" w:rsidP="00600541">
      <w:pPr>
        <w:numPr>
          <w:ilvl w:val="0"/>
          <w:numId w:val="5"/>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В-третьих, повышение мотивации обучения, усиление интереса учащихся к урокам.</w:t>
      </w:r>
    </w:p>
    <w:p w:rsidR="00732E32" w:rsidRPr="00732E32" w:rsidRDefault="00732E32" w:rsidP="00600541">
      <w:pPr>
        <w:numPr>
          <w:ilvl w:val="0"/>
          <w:numId w:val="5"/>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В-четвертых, работая на компьютере, каждый учащийся выбирает свой темп работы; одни учащиеся понимают нас с полуслова, а другим требуется повторять </w:t>
      </w:r>
      <w:proofErr w:type="gramStart"/>
      <w:r w:rsidRPr="00732E32">
        <w:rPr>
          <w:rFonts w:ascii="Times New Roman" w:eastAsia="Times New Roman" w:hAnsi="Times New Roman" w:cs="Times New Roman"/>
          <w:color w:val="000000"/>
          <w:sz w:val="24"/>
          <w:szCs w:val="24"/>
        </w:rPr>
        <w:t>одно и тоже</w:t>
      </w:r>
      <w:proofErr w:type="gramEnd"/>
      <w:r w:rsidRPr="00732E32">
        <w:rPr>
          <w:rFonts w:ascii="Times New Roman" w:eastAsia="Times New Roman" w:hAnsi="Times New Roman" w:cs="Times New Roman"/>
          <w:color w:val="000000"/>
          <w:sz w:val="24"/>
          <w:szCs w:val="24"/>
        </w:rPr>
        <w:t xml:space="preserve"> несколько раз. Диалог ученика с компьютером происходит индивидуально.</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Можно назвать и ряд других преимуществ, почему мы должны использовать компьютер на уроках географии.</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Использование ИКТ на уроках необходимо вводить не </w:t>
      </w:r>
      <w:proofErr w:type="gramStart"/>
      <w:r w:rsidRPr="00732E32">
        <w:rPr>
          <w:rFonts w:ascii="Times New Roman" w:eastAsia="Times New Roman" w:hAnsi="Times New Roman" w:cs="Times New Roman"/>
          <w:color w:val="000000"/>
          <w:sz w:val="24"/>
          <w:szCs w:val="24"/>
        </w:rPr>
        <w:t>вместо</w:t>
      </w:r>
      <w:proofErr w:type="gramEnd"/>
      <w:r w:rsidRPr="00732E32">
        <w:rPr>
          <w:rFonts w:ascii="Times New Roman" w:eastAsia="Times New Roman" w:hAnsi="Times New Roman" w:cs="Times New Roman"/>
          <w:color w:val="000000"/>
          <w:sz w:val="24"/>
          <w:szCs w:val="24"/>
        </w:rPr>
        <w:t>, а наряду с другими современными технологиями.</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Ученик должен уметь самостоятельно анализировать, сравнивать, описывать, а для этого ему нужно уметь говорить. Поэтому только машинный контроль знаний учащихся для школы не подходит. Конечно, никакая даже самая умная программа не способна заменить наблюдения в природе, использование отрывков из художественных произведений при описании природы. А вот, например, спустится на дно Мирового океана или увидеть общую циркуляцию атмосферы из космоса, доведется далеко не каждому. Вот именно в познании этих уголков Земли компьютер станет ученику и учителю верным помощником.</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Использование </w:t>
      </w:r>
      <w:proofErr w:type="spellStart"/>
      <w:r w:rsidRPr="00732E32">
        <w:rPr>
          <w:rFonts w:ascii="Times New Roman" w:eastAsia="Times New Roman" w:hAnsi="Times New Roman" w:cs="Times New Roman"/>
          <w:color w:val="000000"/>
          <w:sz w:val="24"/>
          <w:szCs w:val="24"/>
        </w:rPr>
        <w:t>мультимедийных</w:t>
      </w:r>
      <w:proofErr w:type="spellEnd"/>
      <w:r w:rsidRPr="00732E32">
        <w:rPr>
          <w:rFonts w:ascii="Times New Roman" w:eastAsia="Times New Roman" w:hAnsi="Times New Roman" w:cs="Times New Roman"/>
          <w:color w:val="000000"/>
          <w:sz w:val="24"/>
          <w:szCs w:val="24"/>
        </w:rPr>
        <w:t xml:space="preserve"> сре</w:t>
      </w:r>
      <w:proofErr w:type="gramStart"/>
      <w:r w:rsidRPr="00732E32">
        <w:rPr>
          <w:rFonts w:ascii="Times New Roman" w:eastAsia="Times New Roman" w:hAnsi="Times New Roman" w:cs="Times New Roman"/>
          <w:color w:val="000000"/>
          <w:sz w:val="24"/>
          <w:szCs w:val="24"/>
        </w:rPr>
        <w:t>дств пр</w:t>
      </w:r>
      <w:proofErr w:type="gramEnd"/>
      <w:r w:rsidRPr="00732E32">
        <w:rPr>
          <w:rFonts w:ascii="Times New Roman" w:eastAsia="Times New Roman" w:hAnsi="Times New Roman" w:cs="Times New Roman"/>
          <w:color w:val="000000"/>
          <w:sz w:val="24"/>
          <w:szCs w:val="24"/>
        </w:rPr>
        <w:t>и выводе изображения на большой экран существенно повышает наглядность обучения.</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Каждый урок или этап обучения требует своего типа программных средств. При построении учебных программ по географии следует помнить, что:</w:t>
      </w:r>
    </w:p>
    <w:p w:rsidR="00732E32" w:rsidRPr="00732E32" w:rsidRDefault="00732E32" w:rsidP="00600541">
      <w:pPr>
        <w:numPr>
          <w:ilvl w:val="0"/>
          <w:numId w:val="6"/>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 уроках освоения нового материала нужна демонстрационная программа, которая позволит в доступной, яркой, наглядной форме довести до учащихся теоретический материал;</w:t>
      </w:r>
    </w:p>
    <w:p w:rsidR="00732E32" w:rsidRPr="00732E32" w:rsidRDefault="00732E32" w:rsidP="00600541">
      <w:pPr>
        <w:numPr>
          <w:ilvl w:val="0"/>
          <w:numId w:val="6"/>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lastRenderedPageBreak/>
        <w:t>на уроке закрепления целесообразно использовать программы-контролеры, где учащиеся закрепляют полученные знания и необходимые навыки по данной теме;</w:t>
      </w:r>
    </w:p>
    <w:p w:rsidR="00732E32" w:rsidRPr="00732E32" w:rsidRDefault="00732E32" w:rsidP="00600541">
      <w:pPr>
        <w:numPr>
          <w:ilvl w:val="0"/>
          <w:numId w:val="6"/>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 контрольном уроке, используя ПК, учитель может тщательно проверить, насколько ученик усвоил большой объем пройденного материала;</w:t>
      </w:r>
    </w:p>
    <w:p w:rsidR="00732E32" w:rsidRPr="00732E32" w:rsidRDefault="00732E32" w:rsidP="00600541">
      <w:pPr>
        <w:numPr>
          <w:ilvl w:val="0"/>
          <w:numId w:val="6"/>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 уроках-практикумах учащиеся совершенствуют свои умения сопоставлять карты, заполнять таблицы, делать выводы, работать со статистическими таблицами.</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Несомненным новшеством педагогической практики географического образования последнего времени признано внедрение в учебный процесс мультимедиа электронных учебников.</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По географии имеются электронные версии трех учебников:</w:t>
      </w:r>
    </w:p>
    <w:p w:rsidR="00732E32" w:rsidRPr="00732E32" w:rsidRDefault="00732E32" w:rsidP="00600541">
      <w:pPr>
        <w:numPr>
          <w:ilvl w:val="0"/>
          <w:numId w:val="7"/>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Начальный курс географии, 6 класс, автор Петрова Н.Н.;</w:t>
      </w:r>
    </w:p>
    <w:p w:rsidR="00732E32" w:rsidRPr="00732E32" w:rsidRDefault="00732E32" w:rsidP="00600541">
      <w:pPr>
        <w:numPr>
          <w:ilvl w:val="0"/>
          <w:numId w:val="7"/>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География. Наш дом – Земля, 7 класс, автор </w:t>
      </w:r>
      <w:proofErr w:type="spellStart"/>
      <w:r w:rsidRPr="00732E32">
        <w:rPr>
          <w:rFonts w:ascii="Times New Roman" w:eastAsia="Times New Roman" w:hAnsi="Times New Roman" w:cs="Times New Roman"/>
          <w:color w:val="000000"/>
          <w:sz w:val="24"/>
          <w:szCs w:val="24"/>
        </w:rPr>
        <w:t>Душина</w:t>
      </w:r>
      <w:proofErr w:type="spellEnd"/>
      <w:r w:rsidRPr="00732E32">
        <w:rPr>
          <w:rFonts w:ascii="Times New Roman" w:eastAsia="Times New Roman" w:hAnsi="Times New Roman" w:cs="Times New Roman"/>
          <w:color w:val="000000"/>
          <w:sz w:val="24"/>
          <w:szCs w:val="24"/>
        </w:rPr>
        <w:t xml:space="preserve"> И.В. и др.;</w:t>
      </w:r>
    </w:p>
    <w:p w:rsidR="00732E32" w:rsidRPr="00732E32" w:rsidRDefault="00732E32" w:rsidP="00600541">
      <w:pPr>
        <w:numPr>
          <w:ilvl w:val="0"/>
          <w:numId w:val="7"/>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География. Природа России, 8 класс, автор Раковская Э.М.</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 уроках изучения нового материала или при закреплении пройденного материала можно использовать:</w:t>
      </w:r>
    </w:p>
    <w:p w:rsidR="00732E32" w:rsidRPr="00732E32" w:rsidRDefault="00732E32" w:rsidP="00600541">
      <w:pPr>
        <w:numPr>
          <w:ilvl w:val="0"/>
          <w:numId w:val="8"/>
        </w:numPr>
        <w:shd w:val="clear" w:color="auto" w:fill="FFFFFF"/>
        <w:spacing w:after="0" w:line="320" w:lineRule="atLeast"/>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мультимедийные</w:t>
      </w:r>
      <w:proofErr w:type="spellEnd"/>
      <w:r w:rsidRPr="00732E32">
        <w:rPr>
          <w:rFonts w:ascii="Times New Roman" w:eastAsia="Times New Roman" w:hAnsi="Times New Roman" w:cs="Times New Roman"/>
          <w:color w:val="000000"/>
          <w:sz w:val="24"/>
          <w:szCs w:val="24"/>
        </w:rPr>
        <w:t xml:space="preserve"> путеводители – интерактивная справочная информация по какому-либо объекту природы с красочными фотографиями, видеороликами;</w:t>
      </w:r>
    </w:p>
    <w:p w:rsidR="00732E32" w:rsidRPr="00732E32" w:rsidRDefault="00732E32" w:rsidP="00600541">
      <w:pPr>
        <w:numPr>
          <w:ilvl w:val="0"/>
          <w:numId w:val="8"/>
        </w:numPr>
        <w:shd w:val="clear" w:color="auto" w:fill="FFFFFF"/>
        <w:spacing w:after="0" w:line="320" w:lineRule="atLeast"/>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мультимедийные</w:t>
      </w:r>
      <w:proofErr w:type="spellEnd"/>
      <w:r w:rsidRPr="00732E32">
        <w:rPr>
          <w:rFonts w:ascii="Times New Roman" w:eastAsia="Times New Roman" w:hAnsi="Times New Roman" w:cs="Times New Roman"/>
          <w:color w:val="000000"/>
          <w:sz w:val="24"/>
          <w:szCs w:val="24"/>
        </w:rPr>
        <w:t xml:space="preserve"> энциклопедии - интерактивная справочная информация с включением красочной графики, анимации, звуковых эффектов.</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Для каждой работы определены цели, разработаны задания. Учащимся предлагается сопоставить карты, заполнить таблицы, сделать выводы. Все практические работы имеют справочный материал. После выполнения работы предлагается выполнить контролирующие оценочные тесты. Для активизации знаний можно включать в программу игровые моменты, что оживляет восприятие учащимися материала, прививает интерес к изучению предмета, совершенствует творческие способности. Например, можно использовать кроссворды.</w:t>
      </w:r>
    </w:p>
    <w:p w:rsidR="00600541" w:rsidRDefault="00600541"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2.3. Применение интерактивных карт на уроках географии</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 образовательном пространстве имеется разнообразный набор интерактивных средств обучения. Среди них особую роль занимает использование на уроках географии интерактивных карт. Они эффективно дополняют имеющиеся комплекты учебно-методических материалов и порой успешно конкурируют с ними благодаря своим техническим возможностям.</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Изображение — это лишь один из инструментов передачи информации. Во время работы с интерактивной картой ученик воспринимает информацию одновременно и зрительно, и на слух. Такое сочетание получаемой информации создает благоприятные условия для понимания и усвоения изучаемого материала.</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Опыт применения интерактивных карт в учебном процессе подчеркнул несомненные достоинства этого вида обучения, особенно при изучении материала, требующего большого количества наглядных пособий.</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Более эффективное в сравнении с имеющейся практикой использование карты на уроках географии осуществляется при соблюдении следующих условий:</w:t>
      </w:r>
    </w:p>
    <w:p w:rsidR="00732E32" w:rsidRPr="00732E32" w:rsidRDefault="00732E32" w:rsidP="00600541">
      <w:pPr>
        <w:numPr>
          <w:ilvl w:val="0"/>
          <w:numId w:val="9"/>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учащиеся привлекаются к отбору и структурированию учебной информации;</w:t>
      </w:r>
    </w:p>
    <w:p w:rsidR="00732E32" w:rsidRPr="00732E32" w:rsidRDefault="00732E32" w:rsidP="00600541">
      <w:pPr>
        <w:numPr>
          <w:ilvl w:val="0"/>
          <w:numId w:val="9"/>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учащимся предоставляется возможность выступать в качестве лекторов на уроке.</w:t>
      </w:r>
    </w:p>
    <w:p w:rsidR="00732E32" w:rsidRPr="00732E32" w:rsidRDefault="00732E32" w:rsidP="00600541">
      <w:pPr>
        <w:shd w:val="clear" w:color="auto" w:fill="FFFFFF"/>
        <w:spacing w:after="0" w:line="320" w:lineRule="atLeast"/>
        <w:ind w:firstLine="360"/>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lastRenderedPageBreak/>
        <w:t>Во время ведения урока учитель не устраняет ученика из учебного процесса. Интерактивный диалог, когда учитель отвечает на вопросы учащихся, является важной составляющей успеха.</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Существует три основных вида работы с электронной картой:</w:t>
      </w:r>
    </w:p>
    <w:p w:rsidR="00732E32" w:rsidRPr="00732E32" w:rsidRDefault="00732E32" w:rsidP="00600541">
      <w:pPr>
        <w:numPr>
          <w:ilvl w:val="0"/>
          <w:numId w:val="10"/>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работа со слоями карты;</w:t>
      </w:r>
    </w:p>
    <w:p w:rsidR="00732E32" w:rsidRPr="00732E32" w:rsidRDefault="00732E32" w:rsidP="00600541">
      <w:pPr>
        <w:numPr>
          <w:ilvl w:val="0"/>
          <w:numId w:val="10"/>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работа с дополнительным материалом;</w:t>
      </w:r>
    </w:p>
    <w:p w:rsidR="00732E32" w:rsidRPr="00732E32" w:rsidRDefault="00732E32" w:rsidP="00600541">
      <w:pPr>
        <w:numPr>
          <w:ilvl w:val="0"/>
          <w:numId w:val="10"/>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использование дополнительных возможностей программы (выполнение рисунков, надписей и др.).</w:t>
      </w: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2.4. Работа со слоями карты</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Наиболее полезной функцией электронных карт является возможность комбинирования их слоев. Это позволяет выявлять причинно-следственные связи и закономерности. Например, на карту строения земной коры можно наложить слой с рельефом и сделать вывод о соответствии крупных форм рельефа определенным структурам земной коры. Прием наложения карт актуален и при изучении отраслей хозяйства. Сопоставляя карты "Электроэнергетика России", "Топливные ресурсы" и "Плотность населения", ученики выявляют закономерности размещения электростанций разных типов по территории нашей страны.</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Комбинируя слои карты, во-первых, можно снимать с нее информацию, которая неактуальна на данном уроке. Во-вторых, с помощью разного сочетания слоев на основе базовой карты можно создать целый набор специализированных карт, например, карты без названий (для организации индивидуальных ответов у доски и проведения географических диктантов); частично подписанные карты (к примеру, с названиями только объектов суши); контурные карты.</w:t>
      </w: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2.5. Работа с дополнительным материалом</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Еще одной важной характеристикой электронных карт является наличие информационного блока. Этот блок отражает специфику карты, заостряя внимание на наиболее значимых особенностях географических объектов и территорий. Например, информационный блок к физической карте полушарий содержит сведения о крупнейших реках, озерах, формах рельефа Земли и т. д.</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Большинство дополнительных материалов снабжено иллюстрациями. Это увеличивает наглядность пособия, а также дает возможность разнообразить формы работы на уроке. Например, на основе фотографий географических объектов и пунктов легенды можно обсуждать смысл каждого условного знака карты, давать развернутое описание объекта, сравнивать объекты.</w:t>
      </w:r>
    </w:p>
    <w:p w:rsidR="00732E32" w:rsidRPr="00732E32" w:rsidRDefault="00732E32" w:rsidP="00600541">
      <w:p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Сопоставление фрагментов карты и космических снимков позволяет лучше понять, что такое карта, а также хорошо иллюстрирует искажения, возникающие при переносе поверхности шарообразной Земли на плоскость (обсуждение этой проблемы можно построить на основе сравнения формы Австралии на карте и на спутниковой фотографии).</w:t>
      </w: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600541" w:rsidRDefault="00600541"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600541" w:rsidRDefault="00600541"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600541" w:rsidRDefault="00600541" w:rsidP="00600541">
      <w:pPr>
        <w:shd w:val="clear" w:color="auto" w:fill="FFFFFF"/>
        <w:spacing w:after="0" w:line="320" w:lineRule="atLeast"/>
        <w:jc w:val="center"/>
        <w:rPr>
          <w:rFonts w:ascii="Times New Roman" w:eastAsia="Times New Roman" w:hAnsi="Times New Roman" w:cs="Times New Roman"/>
          <w:b/>
          <w:bCs/>
          <w:color w:val="000000"/>
          <w:sz w:val="24"/>
          <w:szCs w:val="24"/>
        </w:rPr>
      </w:pPr>
    </w:p>
    <w:p w:rsidR="00732E32" w:rsidRDefault="00732E32" w:rsidP="00600541">
      <w:pPr>
        <w:shd w:val="clear" w:color="auto" w:fill="FFFFFF"/>
        <w:spacing w:after="0" w:line="320" w:lineRule="atLeast"/>
        <w:jc w:val="center"/>
        <w:rPr>
          <w:rFonts w:ascii="Times New Roman" w:eastAsia="Times New Roman" w:hAnsi="Times New Roman" w:cs="Times New Roman"/>
          <w:b/>
          <w:bCs/>
          <w:color w:val="000000"/>
          <w:sz w:val="24"/>
          <w:szCs w:val="24"/>
        </w:rPr>
      </w:pPr>
      <w:r w:rsidRPr="00732E32">
        <w:rPr>
          <w:rFonts w:ascii="Times New Roman" w:eastAsia="Times New Roman" w:hAnsi="Times New Roman" w:cs="Times New Roman"/>
          <w:b/>
          <w:bCs/>
          <w:color w:val="000000"/>
          <w:sz w:val="24"/>
          <w:szCs w:val="24"/>
        </w:rPr>
        <w:lastRenderedPageBreak/>
        <w:t>2.6. Использование дополнительных возможностей программы</w:t>
      </w:r>
    </w:p>
    <w:p w:rsidR="00656229" w:rsidRPr="00732E32" w:rsidRDefault="00656229" w:rsidP="00600541">
      <w:pPr>
        <w:shd w:val="clear" w:color="auto" w:fill="FFFFFF"/>
        <w:spacing w:after="0" w:line="320" w:lineRule="atLeast"/>
        <w:jc w:val="center"/>
        <w:rPr>
          <w:rFonts w:ascii="Times New Roman" w:eastAsia="Times New Roman" w:hAnsi="Times New Roman" w:cs="Times New Roman"/>
          <w:color w:val="000000"/>
          <w:sz w:val="24"/>
          <w:szCs w:val="24"/>
        </w:rPr>
      </w:pP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Функция рисования значительно расширяет область применения электронных карт на уроке, увеличивает их наглядность. Появляется возможность выделять объект или группу объектов, на которые необходимо обратить внимание, добавлять на карту информацию (например, о направлениях ветров для объяснения схемы течений в океане) и т. д.</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Функцию рисования можно задействовать при выполнении творческих заданий (например, по восстановлению формы объектов, относящихся к слоям, снятым с карты).</w:t>
      </w:r>
    </w:p>
    <w:p w:rsidR="00732E32" w:rsidRPr="00732E32" w:rsidRDefault="00732E32" w:rsidP="00600541">
      <w:pPr>
        <w:shd w:val="clear" w:color="auto" w:fill="FFFFFF"/>
        <w:spacing w:after="0" w:line="320" w:lineRule="atLeast"/>
        <w:ind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Возможность наносить на карту подписи облегчает процедуру организации географических диктантов (работ, посвященных проверке знания номенклатуры), позволяет ставить перед учениками задания на классификацию или сортировку объектов (например, расположить горы в порядке уменьшения их преобладающей высоты).</w:t>
      </w:r>
    </w:p>
    <w:p w:rsidR="00732E32" w:rsidRPr="00732E32" w:rsidRDefault="00732E32" w:rsidP="00600541">
      <w:pPr>
        <w:shd w:val="clear" w:color="auto" w:fill="FFFFFF"/>
        <w:spacing w:after="0" w:line="320" w:lineRule="atLeast"/>
        <w:jc w:val="center"/>
        <w:rPr>
          <w:rFonts w:ascii="Times New Roman" w:eastAsia="Times New Roman" w:hAnsi="Times New Roman" w:cs="Times New Roman"/>
          <w:b/>
          <w:bCs/>
          <w:i/>
          <w:iCs/>
          <w:color w:val="000000"/>
          <w:sz w:val="24"/>
          <w:szCs w:val="24"/>
        </w:rPr>
      </w:pPr>
    </w:p>
    <w:p w:rsidR="00732E32" w:rsidRDefault="00732E32" w:rsidP="00600541">
      <w:pPr>
        <w:shd w:val="clear" w:color="auto" w:fill="FFFFFF"/>
        <w:spacing w:after="0" w:line="320" w:lineRule="atLeast"/>
        <w:jc w:val="center"/>
        <w:rPr>
          <w:rFonts w:ascii="Times New Roman" w:eastAsia="Times New Roman" w:hAnsi="Times New Roman" w:cs="Times New Roman"/>
          <w:b/>
          <w:bCs/>
          <w:iCs/>
          <w:color w:val="000000"/>
          <w:sz w:val="24"/>
          <w:szCs w:val="24"/>
        </w:rPr>
      </w:pPr>
      <w:r w:rsidRPr="00600541">
        <w:rPr>
          <w:rFonts w:ascii="Times New Roman" w:eastAsia="Times New Roman" w:hAnsi="Times New Roman" w:cs="Times New Roman"/>
          <w:b/>
          <w:bCs/>
          <w:iCs/>
          <w:color w:val="000000"/>
          <w:sz w:val="24"/>
          <w:szCs w:val="24"/>
        </w:rPr>
        <w:t>2.7. Достоинства применения интерактивных ка</w:t>
      </w:r>
      <w:proofErr w:type="gramStart"/>
      <w:r w:rsidRPr="00600541">
        <w:rPr>
          <w:rFonts w:ascii="Times New Roman" w:eastAsia="Times New Roman" w:hAnsi="Times New Roman" w:cs="Times New Roman"/>
          <w:b/>
          <w:bCs/>
          <w:iCs/>
          <w:color w:val="000000"/>
          <w:sz w:val="24"/>
          <w:szCs w:val="24"/>
        </w:rPr>
        <w:t>рт в пр</w:t>
      </w:r>
      <w:proofErr w:type="gramEnd"/>
      <w:r w:rsidRPr="00600541">
        <w:rPr>
          <w:rFonts w:ascii="Times New Roman" w:eastAsia="Times New Roman" w:hAnsi="Times New Roman" w:cs="Times New Roman"/>
          <w:b/>
          <w:bCs/>
          <w:iCs/>
          <w:color w:val="000000"/>
          <w:sz w:val="24"/>
          <w:szCs w:val="24"/>
        </w:rPr>
        <w:t>оцессе обучения</w:t>
      </w:r>
    </w:p>
    <w:p w:rsidR="00600541" w:rsidRPr="00600541" w:rsidRDefault="00600541" w:rsidP="00600541">
      <w:pPr>
        <w:shd w:val="clear" w:color="auto" w:fill="FFFFFF"/>
        <w:spacing w:after="0" w:line="320" w:lineRule="atLeast"/>
        <w:jc w:val="center"/>
        <w:rPr>
          <w:rFonts w:ascii="Times New Roman" w:eastAsia="Times New Roman" w:hAnsi="Times New Roman" w:cs="Times New Roman"/>
          <w:color w:val="000000"/>
          <w:sz w:val="24"/>
          <w:szCs w:val="24"/>
        </w:rPr>
      </w:pPr>
    </w:p>
    <w:p w:rsidR="00732E32" w:rsidRPr="00732E32" w:rsidRDefault="00732E32" w:rsidP="00600541">
      <w:pPr>
        <w:numPr>
          <w:ilvl w:val="0"/>
          <w:numId w:val="1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концентрируют внимание учащихся на основных моментах учебного материала;</w:t>
      </w:r>
    </w:p>
    <w:p w:rsidR="00732E32" w:rsidRPr="00732E32" w:rsidRDefault="00732E32" w:rsidP="00600541">
      <w:pPr>
        <w:numPr>
          <w:ilvl w:val="0"/>
          <w:numId w:val="1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 xml:space="preserve">сочетание устного лекционного материала с изображением иллюстраций, схем, карт, таблиц, диаграмм, видео и звуковой информации, делает лекцию интересной, наглядной и убедительной за счет использования современных </w:t>
      </w:r>
      <w:proofErr w:type="spellStart"/>
      <w:r w:rsidRPr="00732E32">
        <w:rPr>
          <w:rFonts w:ascii="Times New Roman" w:eastAsia="Times New Roman" w:hAnsi="Times New Roman" w:cs="Times New Roman"/>
          <w:b/>
          <w:bCs/>
          <w:color w:val="000000"/>
          <w:sz w:val="24"/>
          <w:szCs w:val="24"/>
        </w:rPr>
        <w:t>мультимедийных</w:t>
      </w:r>
      <w:proofErr w:type="spellEnd"/>
      <w:r w:rsidRPr="00732E32">
        <w:rPr>
          <w:rFonts w:ascii="Times New Roman" w:eastAsia="Times New Roman" w:hAnsi="Times New Roman" w:cs="Times New Roman"/>
          <w:b/>
          <w:bCs/>
          <w:color w:val="000000"/>
          <w:sz w:val="24"/>
          <w:szCs w:val="24"/>
        </w:rPr>
        <w:t xml:space="preserve"> технологий;</w:t>
      </w:r>
    </w:p>
    <w:p w:rsidR="00732E32" w:rsidRPr="00732E32" w:rsidRDefault="00732E32" w:rsidP="00600541">
      <w:pPr>
        <w:numPr>
          <w:ilvl w:val="0"/>
          <w:numId w:val="1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использование интерактивной карты во время </w:t>
      </w:r>
      <w:proofErr w:type="spellStart"/>
      <w:r w:rsidRPr="00732E32">
        <w:rPr>
          <w:rFonts w:ascii="Times New Roman" w:eastAsia="Times New Roman" w:hAnsi="Times New Roman" w:cs="Times New Roman"/>
          <w:color w:val="000000"/>
          <w:sz w:val="24"/>
          <w:szCs w:val="24"/>
        </w:rPr>
        <w:t>внеучебной</w:t>
      </w:r>
      <w:proofErr w:type="spellEnd"/>
      <w:r w:rsidRPr="00732E32">
        <w:rPr>
          <w:rFonts w:ascii="Times New Roman" w:eastAsia="Times New Roman" w:hAnsi="Times New Roman" w:cs="Times New Roman"/>
          <w:color w:val="000000"/>
          <w:sz w:val="24"/>
          <w:szCs w:val="24"/>
        </w:rPr>
        <w:t xml:space="preserve"> деятельности для самостоятельной работы, для дополнительных занятий, для выполнения домашнего задания;</w:t>
      </w:r>
    </w:p>
    <w:p w:rsidR="00732E32" w:rsidRPr="00732E32" w:rsidRDefault="00732E32" w:rsidP="00600541">
      <w:pPr>
        <w:numPr>
          <w:ilvl w:val="0"/>
          <w:numId w:val="1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удобно использовать для вывода информации в виде распечаток на принтере в качестве раздаточного материала для учащихся: справочного материала, памяток и т. п.;</w:t>
      </w:r>
    </w:p>
    <w:p w:rsidR="00732E32" w:rsidRPr="00732E32" w:rsidRDefault="00732E32" w:rsidP="00600541">
      <w:pPr>
        <w:numPr>
          <w:ilvl w:val="0"/>
          <w:numId w:val="1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позволяет проверить знания в интерактивном режиме, совместно, в ходе лекции, составлять опорные схемы, проводить сравнение и т. д.;</w:t>
      </w:r>
    </w:p>
    <w:p w:rsidR="00732E32" w:rsidRPr="00732E32" w:rsidRDefault="00732E32" w:rsidP="00600541">
      <w:pPr>
        <w:numPr>
          <w:ilvl w:val="0"/>
          <w:numId w:val="11"/>
        </w:numPr>
        <w:shd w:val="clear" w:color="auto" w:fill="FFFFFF"/>
        <w:spacing w:after="0" w:line="320"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позволяет одновременно использовать различные способы представления информации: числа, текст, изображения</w:t>
      </w:r>
    </w:p>
    <w:p w:rsidR="00600541" w:rsidRDefault="00600541" w:rsidP="00600541">
      <w:pPr>
        <w:shd w:val="clear" w:color="auto" w:fill="FFFFFF"/>
        <w:spacing w:after="0" w:line="240" w:lineRule="auto"/>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240" w:lineRule="auto"/>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 xml:space="preserve">2.8. Особенности форм обучения на основе </w:t>
      </w:r>
      <w:proofErr w:type="spellStart"/>
      <w:r w:rsidRPr="00732E32">
        <w:rPr>
          <w:rFonts w:ascii="Times New Roman" w:eastAsia="Times New Roman" w:hAnsi="Times New Roman" w:cs="Times New Roman"/>
          <w:b/>
          <w:bCs/>
          <w:color w:val="000000"/>
          <w:sz w:val="24"/>
          <w:szCs w:val="24"/>
        </w:rPr>
        <w:t>медиатехнологий</w:t>
      </w:r>
      <w:proofErr w:type="spellEnd"/>
      <w:r w:rsidRPr="00732E32">
        <w:rPr>
          <w:rFonts w:ascii="Times New Roman" w:eastAsia="Times New Roman" w:hAnsi="Times New Roman" w:cs="Times New Roman"/>
          <w:b/>
          <w:bCs/>
          <w:color w:val="000000"/>
          <w:sz w:val="24"/>
          <w:szCs w:val="24"/>
        </w:rPr>
        <w:t>.</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Цель педагогической деятельности создать условия для развития коммуникативной компетенции, что позволит ребятам выстроить адекватные отношения с окружающим миром, с другими людьми, с самим собой. Для достижения этой цели целесообразно использовать интерактивные формы организации учебного процесса. Интерактивные формы обучения позволяют решить задачи: активизации учащихся, социализации, повышения внутренней мотивации.</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Привлекается личный опыт учащихся, что способствует сознательному и прочному овладению методологическими знаниями.</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Презентация как средство подачи материала, как дополнительное наглядное пособие к уроку достаточно широко используется в школах. Главной причиной является </w:t>
      </w:r>
      <w:r w:rsidRPr="00732E32">
        <w:rPr>
          <w:rFonts w:ascii="Times New Roman" w:eastAsia="Times New Roman" w:hAnsi="Times New Roman" w:cs="Times New Roman"/>
          <w:color w:val="000000"/>
          <w:sz w:val="24"/>
          <w:szCs w:val="24"/>
        </w:rPr>
        <w:lastRenderedPageBreak/>
        <w:t xml:space="preserve">то, что освоение программы </w:t>
      </w:r>
      <w:proofErr w:type="spellStart"/>
      <w:r w:rsidRPr="00732E32">
        <w:rPr>
          <w:rFonts w:ascii="Times New Roman" w:eastAsia="Times New Roman" w:hAnsi="Times New Roman" w:cs="Times New Roman"/>
          <w:color w:val="000000"/>
          <w:sz w:val="24"/>
          <w:szCs w:val="24"/>
        </w:rPr>
        <w:t>PowerPoint</w:t>
      </w:r>
      <w:proofErr w:type="spellEnd"/>
      <w:r w:rsidRPr="00732E32">
        <w:rPr>
          <w:rFonts w:ascii="Times New Roman" w:eastAsia="Times New Roman" w:hAnsi="Times New Roman" w:cs="Times New Roman"/>
          <w:color w:val="000000"/>
          <w:sz w:val="24"/>
          <w:szCs w:val="24"/>
        </w:rPr>
        <w:t xml:space="preserve"> относительно несложно как для ребенка, так и для учителя, притом, что такой вид подачи материала эффектен и красочен.</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Что же отличает </w:t>
      </w:r>
      <w:proofErr w:type="spellStart"/>
      <w:r w:rsidRPr="00732E32">
        <w:rPr>
          <w:rFonts w:ascii="Times New Roman" w:eastAsia="Times New Roman" w:hAnsi="Times New Roman" w:cs="Times New Roman"/>
          <w:color w:val="000000"/>
          <w:sz w:val="24"/>
          <w:szCs w:val="24"/>
        </w:rPr>
        <w:t>мультимедийную</w:t>
      </w:r>
      <w:proofErr w:type="spellEnd"/>
      <w:r w:rsidRPr="00732E32">
        <w:rPr>
          <w:rFonts w:ascii="Times New Roman" w:eastAsia="Times New Roman" w:hAnsi="Times New Roman" w:cs="Times New Roman"/>
          <w:color w:val="000000"/>
          <w:sz w:val="24"/>
          <w:szCs w:val="24"/>
        </w:rPr>
        <w:t xml:space="preserve"> презентацию от, например, доклада, написанного в тетради? Основным отличием является возможность использования в презентации звука, анимации, гиперссылок, макросов. Материал становится динамичнее, ярче, в нем можно выбирать порядок изучения </w:t>
      </w:r>
      <w:proofErr w:type="spellStart"/>
      <w:r w:rsidRPr="00732E32">
        <w:rPr>
          <w:rFonts w:ascii="Times New Roman" w:eastAsia="Times New Roman" w:hAnsi="Times New Roman" w:cs="Times New Roman"/>
          <w:color w:val="000000"/>
          <w:sz w:val="24"/>
          <w:szCs w:val="24"/>
        </w:rPr>
        <w:t>подтем</w:t>
      </w:r>
      <w:proofErr w:type="spellEnd"/>
      <w:r w:rsidRPr="00732E32">
        <w:rPr>
          <w:rFonts w:ascii="Times New Roman" w:eastAsia="Times New Roman" w:hAnsi="Times New Roman" w:cs="Times New Roman"/>
          <w:color w:val="000000"/>
          <w:sz w:val="24"/>
          <w:szCs w:val="24"/>
        </w:rPr>
        <w:t>, тестировать знания по уроку.</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Когда стоит «нагружать» себя и своих учеников дополнительной работой? Когда необходим хороший наглядный материал для раскрытия темы, когда нужно сгруппировать определенным образом разрозненную информацию, когда есть необходимость сделать общедоступными редкие материалы и т. п.</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Условно учебные презентации можно разделить </w:t>
      </w:r>
      <w:proofErr w:type="gramStart"/>
      <w:r w:rsidRPr="00732E32">
        <w:rPr>
          <w:rFonts w:ascii="Times New Roman" w:eastAsia="Times New Roman" w:hAnsi="Times New Roman" w:cs="Times New Roman"/>
          <w:color w:val="000000"/>
          <w:sz w:val="24"/>
          <w:szCs w:val="24"/>
        </w:rPr>
        <w:t>на</w:t>
      </w:r>
      <w:proofErr w:type="gramEnd"/>
    </w:p>
    <w:p w:rsidR="00732E32" w:rsidRPr="00732E32" w:rsidRDefault="00732E32" w:rsidP="00600541">
      <w:pPr>
        <w:numPr>
          <w:ilvl w:val="0"/>
          <w:numId w:val="12"/>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«лекционные» (сопровождающие теоретический материал),</w:t>
      </w:r>
    </w:p>
    <w:p w:rsidR="00732E32" w:rsidRPr="00732E32" w:rsidRDefault="00732E32" w:rsidP="00600541">
      <w:pPr>
        <w:numPr>
          <w:ilvl w:val="0"/>
          <w:numId w:val="12"/>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«исследовательские» (выполненные в результате работы над проектом как итоговые работы),</w:t>
      </w:r>
    </w:p>
    <w:p w:rsidR="00732E32" w:rsidRPr="00732E32" w:rsidRDefault="00732E32" w:rsidP="00600541">
      <w:pPr>
        <w:numPr>
          <w:ilvl w:val="0"/>
          <w:numId w:val="12"/>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«игровые» (интерактивные, дополняющие учебную программу),</w:t>
      </w:r>
    </w:p>
    <w:p w:rsidR="00732E32" w:rsidRPr="00732E32" w:rsidRDefault="00732E32" w:rsidP="00600541">
      <w:pPr>
        <w:numPr>
          <w:ilvl w:val="0"/>
          <w:numId w:val="12"/>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«для самостоятельной работы» (презентации, позволяющие ребенку, пропустившему тему, наверстать </w:t>
      </w:r>
      <w:proofErr w:type="gramStart"/>
      <w:r w:rsidRPr="00732E32">
        <w:rPr>
          <w:rFonts w:ascii="Times New Roman" w:eastAsia="Times New Roman" w:hAnsi="Times New Roman" w:cs="Times New Roman"/>
          <w:color w:val="000000"/>
          <w:sz w:val="24"/>
          <w:szCs w:val="24"/>
        </w:rPr>
        <w:t>упущенное</w:t>
      </w:r>
      <w:proofErr w:type="gramEnd"/>
      <w:r w:rsidRPr="00732E32">
        <w:rPr>
          <w:rFonts w:ascii="Times New Roman" w:eastAsia="Times New Roman" w:hAnsi="Times New Roman" w:cs="Times New Roman"/>
          <w:color w:val="000000"/>
          <w:sz w:val="24"/>
          <w:szCs w:val="24"/>
        </w:rPr>
        <w:t xml:space="preserve"> самостоятельно).</w:t>
      </w:r>
    </w:p>
    <w:p w:rsidR="00732E32" w:rsidRPr="00732E32" w:rsidRDefault="00732E32" w:rsidP="00600541">
      <w:p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 сегодня далеко не каждый учитель может похвастаться наличием у него коллекции презентаций, иллюстрирующих курс. Ведь это дополнительное время и силы, которые есть не у всех. Кто же может помочь учителю? Конечно, ученики!</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Умелое использование обучающих презентаций на уроках - безусловно, положительный момент, который влияет на познавательную активность ребят.</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Мультимедийные</w:t>
      </w:r>
      <w:proofErr w:type="spellEnd"/>
      <w:r w:rsidRPr="00732E32">
        <w:rPr>
          <w:rFonts w:ascii="Times New Roman" w:eastAsia="Times New Roman" w:hAnsi="Times New Roman" w:cs="Times New Roman"/>
          <w:color w:val="000000"/>
          <w:sz w:val="24"/>
          <w:szCs w:val="24"/>
        </w:rPr>
        <w:t xml:space="preserve"> компьютерные технологии позволяют дополнить почти все традиционные технические средства обучения. Во многих случаях такое дополнение оказывается более эффективным, дает возможность учителю оперативно сочетать разнообразные средства, способствующие более глубокому и осознанному усвоению изучаемого материала его. Поэтому совершенно естественно внедрение этих сре</w:t>
      </w:r>
      <w:proofErr w:type="gramStart"/>
      <w:r w:rsidRPr="00732E32">
        <w:rPr>
          <w:rFonts w:ascii="Times New Roman" w:eastAsia="Times New Roman" w:hAnsi="Times New Roman" w:cs="Times New Roman"/>
          <w:color w:val="000000"/>
          <w:sz w:val="24"/>
          <w:szCs w:val="24"/>
        </w:rPr>
        <w:t>дств в с</w:t>
      </w:r>
      <w:proofErr w:type="gramEnd"/>
      <w:r w:rsidRPr="00732E32">
        <w:rPr>
          <w:rFonts w:ascii="Times New Roman" w:eastAsia="Times New Roman" w:hAnsi="Times New Roman" w:cs="Times New Roman"/>
          <w:color w:val="000000"/>
          <w:sz w:val="24"/>
          <w:szCs w:val="24"/>
        </w:rPr>
        <w:t xml:space="preserve">овременный учебный процесс. Средства мультимедиа позволяют обеспечить наилучшую, по сравнению с другими техническими средствами обучения, реализацию принципа наглядности, которому принадлежит ведущее место в образовательных технологиях начальной школы. Применение </w:t>
      </w:r>
      <w:proofErr w:type="spellStart"/>
      <w:r w:rsidRPr="00732E32">
        <w:rPr>
          <w:rFonts w:ascii="Times New Roman" w:eastAsia="Times New Roman" w:hAnsi="Times New Roman" w:cs="Times New Roman"/>
          <w:color w:val="000000"/>
          <w:sz w:val="24"/>
          <w:szCs w:val="24"/>
        </w:rPr>
        <w:t>мультимедийных</w:t>
      </w:r>
      <w:proofErr w:type="spellEnd"/>
      <w:r w:rsidRPr="00732E32">
        <w:rPr>
          <w:rFonts w:ascii="Times New Roman" w:eastAsia="Times New Roman" w:hAnsi="Times New Roman" w:cs="Times New Roman"/>
          <w:color w:val="000000"/>
          <w:sz w:val="24"/>
          <w:szCs w:val="24"/>
        </w:rPr>
        <w:t xml:space="preserve"> презентаций позволяет сделать уроки более интересными и динамичными, включает в процесс восприятия не только зрение, но и слух, эмоции, воображение, облегчает процесс запоминания изучаемого материала учащимися,  помогает «погрузить» ученика в предмет изучения, создать на уроке иллюзию соприсутствия, сопереживания с изучаемым объектом, содействовать становлению объемных и ярких представлений. Подготовленные к урокам презентации значительно экономят время учителя, повышают культуру урока, позволяют дифференцировать подход к учащимся, способствуют формированию интереса к предмету и, следовательно, положительно влияют на качество образования школьников. При этом необходимо учитывать: соответствие презентации целям и задачам данного урока, время и место каждого отдельного слайда; информация должна соответствовать возрастным и индивидуальным особенностям учащихся;</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Владение мультимедиа технологией важнейшая особенность, которой в том, что она помогает учителю значительно расширить возможности предъявления разного типа информации. А для современного ученика применение мультимедиа в учебной </w:t>
      </w:r>
      <w:r w:rsidRPr="00732E32">
        <w:rPr>
          <w:rFonts w:ascii="Times New Roman" w:eastAsia="Times New Roman" w:hAnsi="Times New Roman" w:cs="Times New Roman"/>
          <w:color w:val="000000"/>
          <w:sz w:val="24"/>
          <w:szCs w:val="24"/>
        </w:rPr>
        <w:lastRenderedPageBreak/>
        <w:t>деятельности выглядит вполне естественным. Новые информационные технологии обучения обладают и определенными дидактическими возможностями:</w:t>
      </w:r>
    </w:p>
    <w:p w:rsidR="00732E32" w:rsidRPr="00732E32" w:rsidRDefault="00732E32" w:rsidP="00600541">
      <w:pPr>
        <w:numPr>
          <w:ilvl w:val="0"/>
          <w:numId w:val="13"/>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источник информации;</w:t>
      </w:r>
    </w:p>
    <w:p w:rsidR="00732E32" w:rsidRPr="00732E32" w:rsidRDefault="00732E32" w:rsidP="00600541">
      <w:pPr>
        <w:numPr>
          <w:ilvl w:val="0"/>
          <w:numId w:val="13"/>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повышают степень наглядности;</w:t>
      </w:r>
    </w:p>
    <w:p w:rsidR="00732E32" w:rsidRPr="00732E32" w:rsidRDefault="00732E32" w:rsidP="00600541">
      <w:pPr>
        <w:numPr>
          <w:ilvl w:val="0"/>
          <w:numId w:val="13"/>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организуют и направляют восприятие;</w:t>
      </w:r>
    </w:p>
    <w:p w:rsidR="00732E32" w:rsidRPr="00732E32" w:rsidRDefault="00732E32" w:rsidP="00600541">
      <w:pPr>
        <w:numPr>
          <w:ilvl w:val="0"/>
          <w:numId w:val="13"/>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наиболее полно отвечают интересам и запросам учащихся;</w:t>
      </w:r>
    </w:p>
    <w:p w:rsidR="00732E32" w:rsidRPr="00732E32" w:rsidRDefault="00732E32" w:rsidP="00600541">
      <w:pPr>
        <w:numPr>
          <w:ilvl w:val="0"/>
          <w:numId w:val="13"/>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создают эмоциональное отношение учащихся к учебной информации, положительную мотивацию;</w:t>
      </w:r>
    </w:p>
    <w:p w:rsidR="00732E32" w:rsidRPr="00732E32" w:rsidRDefault="00732E32" w:rsidP="00600541">
      <w:pPr>
        <w:numPr>
          <w:ilvl w:val="0"/>
          <w:numId w:val="13"/>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это и дополнительный материал, выводящий за пределы обязательного уровня.</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Информационные технологии, открывают не только дополнительные возможности обучения и развития моих учеников, но помогают организовать работу детей в проектном режиме. Тем более что приоритетной педагогической задачей для учителя является развитие способностей ребёнка. Учебная среда с интегрированными в неё информационными технологиями создаёт для учеников высокую мотивацию и условия для реализации их собственных идей, подготавливает их к комфортной жизни в условиях информационного общества.</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Внедрение информационных технологий в учебный процесс рассматривается:</w:t>
      </w:r>
    </w:p>
    <w:p w:rsidR="00732E32" w:rsidRPr="00732E32" w:rsidRDefault="00732E32" w:rsidP="00600541">
      <w:pPr>
        <w:numPr>
          <w:ilvl w:val="0"/>
          <w:numId w:val="14"/>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Не как цель, а как еще один способ постижения мира учащимися;</w:t>
      </w:r>
    </w:p>
    <w:p w:rsidR="00732E32" w:rsidRPr="00732E32" w:rsidRDefault="00732E32" w:rsidP="00600541">
      <w:pPr>
        <w:numPr>
          <w:ilvl w:val="0"/>
          <w:numId w:val="14"/>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Как источник дополнительной информации по географии;</w:t>
      </w:r>
    </w:p>
    <w:p w:rsidR="00732E32" w:rsidRPr="00732E32" w:rsidRDefault="00732E32" w:rsidP="00600541">
      <w:pPr>
        <w:numPr>
          <w:ilvl w:val="0"/>
          <w:numId w:val="14"/>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Как способ самообразования учителя и учащихся;</w:t>
      </w:r>
    </w:p>
    <w:p w:rsidR="00732E32" w:rsidRPr="00732E32" w:rsidRDefault="00732E32" w:rsidP="00600541">
      <w:pPr>
        <w:numPr>
          <w:ilvl w:val="0"/>
          <w:numId w:val="14"/>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Как возможность реализации личностно-ориентированного подхода в обучении.</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Урок — прежде всего встреча, общение, а потом уже предмет, методика. Встреча живого с живым. Ведь ребенок — самый думающий человек на земле, если ему не мешать. Сколько вопросов себе и нам задает, когда </w:t>
      </w:r>
      <w:proofErr w:type="gramStart"/>
      <w:r w:rsidRPr="00732E32">
        <w:rPr>
          <w:rFonts w:ascii="Times New Roman" w:eastAsia="Times New Roman" w:hAnsi="Times New Roman" w:cs="Times New Roman"/>
          <w:color w:val="000000"/>
          <w:sz w:val="24"/>
          <w:szCs w:val="24"/>
        </w:rPr>
        <w:t>раскован</w:t>
      </w:r>
      <w:proofErr w:type="gramEnd"/>
      <w:r w:rsidRPr="00732E32">
        <w:rPr>
          <w:rFonts w:ascii="Times New Roman" w:eastAsia="Times New Roman" w:hAnsi="Times New Roman" w:cs="Times New Roman"/>
          <w:color w:val="000000"/>
          <w:sz w:val="24"/>
          <w:szCs w:val="24"/>
        </w:rPr>
        <w:t>, свободен.</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Жизнь современного ученика не менее динамична чем жизнь общества, и откладывать на потом все то, что нужно сейчас — вроде как оттолкнуть руку, протянутую за помощью.</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Каждый ребенок талантлив, индивидуален, но </w:t>
      </w:r>
      <w:proofErr w:type="gramStart"/>
      <w:r w:rsidRPr="00732E32">
        <w:rPr>
          <w:rFonts w:ascii="Times New Roman" w:eastAsia="Times New Roman" w:hAnsi="Times New Roman" w:cs="Times New Roman"/>
          <w:color w:val="000000"/>
          <w:sz w:val="24"/>
          <w:szCs w:val="24"/>
        </w:rPr>
        <w:t>в</w:t>
      </w:r>
      <w:proofErr w:type="gramEnd"/>
      <w:r w:rsidRPr="00732E32">
        <w:rPr>
          <w:rFonts w:ascii="Times New Roman" w:eastAsia="Times New Roman" w:hAnsi="Times New Roman" w:cs="Times New Roman"/>
          <w:color w:val="000000"/>
          <w:sz w:val="24"/>
          <w:szCs w:val="24"/>
        </w:rPr>
        <w:t> то же время, способности разные, поэтому очень важно это учитывать и дать возможность ребенку усвоить основной материал программы в соответствии с его индивидуальностью. Заданное наизусть стихотворение один запоминает с урока, а другому и недели недостаточно. Учитывать временные рамки усвоения материала очень важно это позволяет ученику не потерять веру в себя, вселяет в него уверенность, что он тоже способный ученик, помогает его самоутверждению. А в конечном итоге формирует умственную личность.</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Благодаря современной технике и оптимальным методам обучения учитель дает возможность каждому ребенку «путешествовать» по миру знаний, подобно тому, как он «путешествует» по игровым сценам какой-нибудь развлекательной игры, что дает новый мощный импульс для развития самостоятельной познавательной активности.</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 нашей школе появилась возможность проведения уроков с использование интерактивной доски. Я считаю, что при использовании интерактивной доски значительно повышается эффективность урока за счет следующих возможностей:</w:t>
      </w:r>
    </w:p>
    <w:p w:rsidR="00732E32" w:rsidRPr="00732E32" w:rsidRDefault="00732E32" w:rsidP="00600541">
      <w:pPr>
        <w:numPr>
          <w:ilvl w:val="0"/>
          <w:numId w:val="15"/>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 материала</w:t>
      </w:r>
      <w:r w:rsidRPr="00732E32">
        <w:rPr>
          <w:rFonts w:ascii="Times New Roman" w:eastAsia="Times New Roman" w:hAnsi="Times New Roman" w:cs="Times New Roman"/>
          <w:color w:val="000000"/>
          <w:sz w:val="24"/>
          <w:szCs w:val="24"/>
        </w:rPr>
        <w:sym w:font="Symbol" w:char="F02D"/>
      </w:r>
      <w:r w:rsidRPr="00732E32">
        <w:rPr>
          <w:rFonts w:ascii="Times New Roman" w:eastAsia="Times New Roman" w:hAnsi="Times New Roman" w:cs="Times New Roman"/>
          <w:color w:val="000000"/>
          <w:sz w:val="24"/>
          <w:szCs w:val="24"/>
        </w:rPr>
        <w:t xml:space="preserve">инновационная наглядность изучаемого </w:t>
      </w:r>
    </w:p>
    <w:p w:rsidR="00732E32" w:rsidRPr="00732E32" w:rsidRDefault="00732E32" w:rsidP="00600541">
      <w:pPr>
        <w:numPr>
          <w:ilvl w:val="0"/>
          <w:numId w:val="15"/>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 виртуального изменения</w:t>
      </w:r>
      <w:r w:rsidRPr="00732E32">
        <w:rPr>
          <w:rFonts w:ascii="Times New Roman" w:eastAsia="Times New Roman" w:hAnsi="Times New Roman" w:cs="Times New Roman"/>
          <w:color w:val="000000"/>
          <w:sz w:val="24"/>
          <w:szCs w:val="24"/>
        </w:rPr>
        <w:sym w:font="Symbol" w:char="F02D"/>
      </w:r>
      <w:r w:rsidRPr="00732E32">
        <w:rPr>
          <w:rFonts w:ascii="Times New Roman" w:eastAsia="Times New Roman" w:hAnsi="Times New Roman" w:cs="Times New Roman"/>
          <w:color w:val="000000"/>
          <w:sz w:val="24"/>
          <w:szCs w:val="24"/>
        </w:rPr>
        <w:t xml:space="preserve">возможность показа сложных процессов и объектов в динамике их </w:t>
      </w:r>
    </w:p>
    <w:p w:rsidR="00732E32" w:rsidRPr="00732E32" w:rsidRDefault="00732E32" w:rsidP="00600541">
      <w:pPr>
        <w:numPr>
          <w:ilvl w:val="0"/>
          <w:numId w:val="15"/>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lastRenderedPageBreak/>
        <w:t xml:space="preserve"> за счет моделирования, конструирования и виртуального эксперимента</w:t>
      </w:r>
      <w:r w:rsidRPr="00732E32">
        <w:rPr>
          <w:rFonts w:ascii="Times New Roman" w:eastAsia="Times New Roman" w:hAnsi="Times New Roman" w:cs="Times New Roman"/>
          <w:color w:val="000000"/>
          <w:sz w:val="24"/>
          <w:szCs w:val="24"/>
        </w:rPr>
        <w:sym w:font="Symbol" w:char="F02D"/>
      </w:r>
      <w:r w:rsidRPr="00732E32">
        <w:rPr>
          <w:rFonts w:ascii="Times New Roman" w:eastAsia="Times New Roman" w:hAnsi="Times New Roman" w:cs="Times New Roman"/>
          <w:color w:val="000000"/>
          <w:sz w:val="24"/>
          <w:szCs w:val="24"/>
        </w:rPr>
        <w:t xml:space="preserve">возможность развивать </w:t>
      </w:r>
      <w:proofErr w:type="spellStart"/>
      <w:r w:rsidRPr="00732E32">
        <w:rPr>
          <w:rFonts w:ascii="Times New Roman" w:eastAsia="Times New Roman" w:hAnsi="Times New Roman" w:cs="Times New Roman"/>
          <w:color w:val="000000"/>
          <w:sz w:val="24"/>
          <w:szCs w:val="24"/>
        </w:rPr>
        <w:t>креативные</w:t>
      </w:r>
      <w:proofErr w:type="spellEnd"/>
      <w:r w:rsidRPr="00732E32">
        <w:rPr>
          <w:rFonts w:ascii="Times New Roman" w:eastAsia="Times New Roman" w:hAnsi="Times New Roman" w:cs="Times New Roman"/>
          <w:color w:val="000000"/>
          <w:sz w:val="24"/>
          <w:szCs w:val="24"/>
        </w:rPr>
        <w:t xml:space="preserve"> способности детей </w:t>
      </w:r>
    </w:p>
    <w:p w:rsidR="00732E32" w:rsidRPr="00732E32" w:rsidRDefault="00732E32" w:rsidP="00600541">
      <w:pPr>
        <w:numPr>
          <w:ilvl w:val="0"/>
          <w:numId w:val="15"/>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 учебных предметов</w:t>
      </w:r>
      <w:r w:rsidRPr="00732E32">
        <w:rPr>
          <w:rFonts w:ascii="Times New Roman" w:eastAsia="Times New Roman" w:hAnsi="Times New Roman" w:cs="Times New Roman"/>
          <w:color w:val="000000"/>
          <w:sz w:val="24"/>
          <w:szCs w:val="24"/>
        </w:rPr>
        <w:sym w:font="Symbol" w:char="F02D"/>
      </w:r>
      <w:r w:rsidRPr="00732E32">
        <w:rPr>
          <w:rFonts w:ascii="Times New Roman" w:eastAsia="Times New Roman" w:hAnsi="Times New Roman" w:cs="Times New Roman"/>
          <w:color w:val="000000"/>
          <w:sz w:val="24"/>
          <w:szCs w:val="24"/>
        </w:rPr>
        <w:t xml:space="preserve">повышение интереса и учебной мотивации, учащихся к изучению </w:t>
      </w:r>
    </w:p>
    <w:p w:rsidR="00732E32" w:rsidRPr="00732E32" w:rsidRDefault="00732E32" w:rsidP="00600541">
      <w:pPr>
        <w:numPr>
          <w:ilvl w:val="0"/>
          <w:numId w:val="15"/>
        </w:numPr>
        <w:shd w:val="clear" w:color="auto" w:fill="FFFFFF"/>
        <w:spacing w:after="0" w:line="320" w:lineRule="atLeast"/>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повышение качества усвоения материала </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Интерактивная доска позволяет ускорить темп урока и вовлечь в него весь класс. Наглядность электронной интерактивной доски - это ценный способ сосредоточить и удерживать внимание учащихся. Наглядность учебы особенно ценна для работы с непоседливыми детьми, она целиком увлекает их. Каждому интересно потрогать «умную» доску, перетащить рисунок с места на место, закрыть пальчиком файл, провести линию. А сделать это можно, только отвечая на вопрос учителя, решая ту или иную учебную задачу, поэтому все ученики класса уделяют больше внимания объяснениям преподавателя.</w:t>
      </w:r>
    </w:p>
    <w:p w:rsidR="00732E32" w:rsidRPr="00732E32" w:rsidRDefault="00732E32" w:rsidP="00600541">
      <w:pPr>
        <w:shd w:val="clear" w:color="auto" w:fill="FFFFFF"/>
        <w:spacing w:after="0" w:line="320" w:lineRule="atLeast"/>
        <w:ind w:right="58" w:firstLine="706"/>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Применение компьютера для обучения школьников — это большая область проявления творческих способностей для всех, кто хочет и умеет работать, может понять сегодняшних детей, их запросы и интересы, кто любит детей и отдаёт им себя.</w:t>
      </w:r>
    </w:p>
    <w:p w:rsidR="00732E32" w:rsidRPr="00732E32" w:rsidRDefault="00732E32" w:rsidP="00600541">
      <w:pPr>
        <w:shd w:val="clear" w:color="auto" w:fill="FFFFFF"/>
        <w:spacing w:after="0" w:line="320" w:lineRule="atLeast"/>
        <w:ind w:right="58" w:firstLine="706"/>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320" w:lineRule="atLeast"/>
        <w:ind w:right="58" w:firstLine="706"/>
        <w:jc w:val="center"/>
        <w:rPr>
          <w:rFonts w:ascii="Times New Roman" w:eastAsia="Times New Roman" w:hAnsi="Times New Roman" w:cs="Times New Roman"/>
          <w:b/>
          <w:bCs/>
          <w:color w:val="000000"/>
          <w:sz w:val="24"/>
          <w:szCs w:val="24"/>
        </w:rPr>
      </w:pPr>
      <w:r w:rsidRPr="00732E32">
        <w:rPr>
          <w:rFonts w:ascii="Times New Roman" w:eastAsia="Times New Roman" w:hAnsi="Times New Roman" w:cs="Times New Roman"/>
          <w:b/>
          <w:bCs/>
          <w:color w:val="000000"/>
          <w:sz w:val="24"/>
          <w:szCs w:val="24"/>
        </w:rPr>
        <w:t>Раздел III. Заключение</w:t>
      </w:r>
    </w:p>
    <w:p w:rsidR="00732E32" w:rsidRPr="00732E32" w:rsidRDefault="00732E32" w:rsidP="00600541">
      <w:pPr>
        <w:shd w:val="clear" w:color="auto" w:fill="FFFFFF"/>
        <w:spacing w:after="0" w:line="320" w:lineRule="atLeast"/>
        <w:ind w:right="58" w:firstLine="706"/>
        <w:jc w:val="center"/>
        <w:rPr>
          <w:rFonts w:ascii="Times New Roman" w:eastAsia="Times New Roman" w:hAnsi="Times New Roman" w:cs="Times New Roman"/>
          <w:color w:val="000000"/>
          <w:sz w:val="24"/>
          <w:szCs w:val="24"/>
        </w:rPr>
      </w:pPr>
    </w:p>
    <w:p w:rsidR="00732E32" w:rsidRPr="00732E32" w:rsidRDefault="00732E32" w:rsidP="00600541">
      <w:pPr>
        <w:shd w:val="clear" w:color="auto" w:fill="FFFFFF"/>
        <w:spacing w:after="0"/>
        <w:ind w:firstLine="567"/>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 заключении следует сказать, что современные информационные технологии требуют формирования интеллектуальных умений, обучения способам и приемам рациональной умственной деятельности, позволяющей эффективно использовать обширную информацию, которая все более доступна. Выпускник должен обладать умениями получать информацию из различных источников, обрабатывать ее с помощью логических операций и применять в реальных ситуациях.</w:t>
      </w:r>
    </w:p>
    <w:p w:rsidR="00732E32" w:rsidRPr="00732E32" w:rsidRDefault="00732E32" w:rsidP="00600541">
      <w:pPr>
        <w:shd w:val="clear" w:color="auto" w:fill="FFFFFF"/>
        <w:spacing w:after="0"/>
        <w:ind w:firstLine="567"/>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Подводя итог, отмечу, что применение средств ИКТ в системе общего образования, прежде всего, направлено на совершенствование существующих технологий обучения и управления. Вместе с тем необходимо отметить, что они привносят в известные методы обучения и управления специфический момент за счет усиления исследовательских, информационно-поисковых и аналитических методов работы с информацией. Средства ИКТ являются эффективным средством повышения познавательного интереса учащихся, создают условия для построения индивидуальных образовательных траекторий школьников. Применение средств ИКТ в учебно-воспитательном процессе, особенно в домашних условиях, требует развитости критического мышления, на что необходимо уделять специальное внимание учителям и родителям. Применение сетевых технологий в системе общего образования способствует интеграции общеобразовательных учреждений различного типа, распространению передового педагогического опыта.</w:t>
      </w:r>
    </w:p>
    <w:p w:rsidR="00732E32" w:rsidRPr="00732E32" w:rsidRDefault="00732E32" w:rsidP="00600541">
      <w:pPr>
        <w:spacing w:after="0"/>
        <w:ind w:firstLine="567"/>
        <w:jc w:val="both"/>
        <w:rPr>
          <w:rFonts w:ascii="Times New Roman" w:eastAsia="Calibri" w:hAnsi="Times New Roman" w:cs="Times New Roman"/>
          <w:sz w:val="24"/>
          <w:szCs w:val="24"/>
        </w:rPr>
      </w:pPr>
      <w:r w:rsidRPr="00732E32">
        <w:rPr>
          <w:rFonts w:ascii="Times New Roman" w:eastAsia="Calibri" w:hAnsi="Times New Roman" w:cs="Times New Roman"/>
          <w:sz w:val="24"/>
          <w:szCs w:val="24"/>
        </w:rPr>
        <w:t>Таким образом, использование ИКТ на уроках значительно повышает не только эффективность обучения, но и помогает создать более продуктивную атмосферу на уроке, заинтересованность учеников в изучаемом материале. Учащиеся с проблемами слуха могут получить доступный и адаптированный  материал, основанный на зрительном восприятии информации.</w:t>
      </w:r>
    </w:p>
    <w:p w:rsidR="00732E32" w:rsidRPr="00732E32" w:rsidRDefault="00732E32" w:rsidP="00600541">
      <w:pPr>
        <w:spacing w:after="0"/>
        <w:ind w:firstLine="567"/>
        <w:jc w:val="both"/>
        <w:rPr>
          <w:rFonts w:ascii="Times New Roman" w:eastAsia="Calibri" w:hAnsi="Times New Roman" w:cs="Times New Roman"/>
          <w:sz w:val="24"/>
          <w:szCs w:val="24"/>
        </w:rPr>
      </w:pPr>
      <w:r w:rsidRPr="00732E32">
        <w:rPr>
          <w:rFonts w:ascii="Times New Roman" w:eastAsia="Calibri" w:hAnsi="Times New Roman" w:cs="Times New Roman"/>
          <w:sz w:val="24"/>
          <w:szCs w:val="24"/>
        </w:rPr>
        <w:t xml:space="preserve">Со временем планирую посещать специальные курсы по данной тематике и использовать полученные теоретические знания на практике.  В дальнейшем, планируется </w:t>
      </w:r>
      <w:r w:rsidRPr="00732E32">
        <w:rPr>
          <w:rFonts w:ascii="Times New Roman" w:eastAsia="Calibri" w:hAnsi="Times New Roman" w:cs="Times New Roman"/>
          <w:sz w:val="24"/>
          <w:szCs w:val="24"/>
        </w:rPr>
        <w:lastRenderedPageBreak/>
        <w:t xml:space="preserve">выход на положительный результат: проведение открытых уроков и занятий, также выступление с докладом на </w:t>
      </w:r>
      <w:proofErr w:type="spellStart"/>
      <w:r w:rsidRPr="00732E32">
        <w:rPr>
          <w:rFonts w:ascii="Times New Roman" w:eastAsia="Calibri" w:hAnsi="Times New Roman" w:cs="Times New Roman"/>
          <w:sz w:val="24"/>
          <w:szCs w:val="24"/>
        </w:rPr>
        <w:t>педчтении</w:t>
      </w:r>
      <w:proofErr w:type="spellEnd"/>
      <w:r w:rsidRPr="00732E32">
        <w:rPr>
          <w:rFonts w:ascii="Times New Roman" w:eastAsia="Calibri" w:hAnsi="Times New Roman" w:cs="Times New Roman"/>
          <w:sz w:val="24"/>
          <w:szCs w:val="24"/>
        </w:rPr>
        <w:t>.</w:t>
      </w:r>
    </w:p>
    <w:p w:rsidR="00600541" w:rsidRDefault="00600541" w:rsidP="00600541">
      <w:pPr>
        <w:shd w:val="clear" w:color="auto" w:fill="FFFFFF"/>
        <w:spacing w:after="0" w:line="240" w:lineRule="auto"/>
        <w:ind w:right="58" w:firstLine="706"/>
        <w:jc w:val="center"/>
        <w:rPr>
          <w:rFonts w:ascii="Times New Roman" w:eastAsia="Times New Roman" w:hAnsi="Times New Roman" w:cs="Times New Roman"/>
          <w:b/>
          <w:bCs/>
          <w:color w:val="000000"/>
          <w:sz w:val="24"/>
          <w:szCs w:val="24"/>
        </w:rPr>
      </w:pPr>
    </w:p>
    <w:p w:rsidR="00600541" w:rsidRDefault="00600541" w:rsidP="00600541">
      <w:pPr>
        <w:shd w:val="clear" w:color="auto" w:fill="FFFFFF"/>
        <w:spacing w:after="0" w:line="240" w:lineRule="auto"/>
        <w:ind w:right="58" w:firstLine="706"/>
        <w:jc w:val="center"/>
        <w:rPr>
          <w:rFonts w:ascii="Times New Roman" w:eastAsia="Times New Roman" w:hAnsi="Times New Roman" w:cs="Times New Roman"/>
          <w:b/>
          <w:bCs/>
          <w:color w:val="000000"/>
          <w:sz w:val="24"/>
          <w:szCs w:val="24"/>
        </w:rPr>
      </w:pPr>
    </w:p>
    <w:p w:rsidR="00732E32" w:rsidRPr="00732E32" w:rsidRDefault="00732E32" w:rsidP="00600541">
      <w:pPr>
        <w:shd w:val="clear" w:color="auto" w:fill="FFFFFF"/>
        <w:spacing w:after="0" w:line="240" w:lineRule="auto"/>
        <w:ind w:right="58" w:firstLine="706"/>
        <w:jc w:val="center"/>
        <w:rPr>
          <w:rFonts w:ascii="Times New Roman" w:eastAsia="Times New Roman" w:hAnsi="Times New Roman" w:cs="Times New Roman"/>
          <w:color w:val="000000"/>
          <w:sz w:val="24"/>
          <w:szCs w:val="24"/>
        </w:rPr>
      </w:pPr>
      <w:r w:rsidRPr="00732E32">
        <w:rPr>
          <w:rFonts w:ascii="Times New Roman" w:eastAsia="Times New Roman" w:hAnsi="Times New Roman" w:cs="Times New Roman"/>
          <w:b/>
          <w:bCs/>
          <w:color w:val="000000"/>
          <w:sz w:val="24"/>
          <w:szCs w:val="24"/>
        </w:rPr>
        <w:t>Литература.</w:t>
      </w:r>
    </w:p>
    <w:p w:rsidR="00732E32" w:rsidRPr="00732E32" w:rsidRDefault="00732E32" w:rsidP="00600541">
      <w:pPr>
        <w:numPr>
          <w:ilvl w:val="0"/>
          <w:numId w:val="16"/>
        </w:numPr>
        <w:shd w:val="clear" w:color="auto" w:fill="FFFFFF"/>
        <w:spacing w:after="0" w:line="240" w:lineRule="auto"/>
        <w:ind w:right="58"/>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Сухомлинский, В.А. Избранные педагогические сочинения в трёх томах. В.А. Сухомлинский М.: Педагогика, 1980 – 383 </w:t>
      </w:r>
      <w:proofErr w:type="gramStart"/>
      <w:r w:rsidRPr="00732E32">
        <w:rPr>
          <w:rFonts w:ascii="Times New Roman" w:eastAsia="Times New Roman" w:hAnsi="Times New Roman" w:cs="Times New Roman"/>
          <w:color w:val="000000"/>
          <w:sz w:val="24"/>
          <w:szCs w:val="24"/>
        </w:rPr>
        <w:t>с</w:t>
      </w:r>
      <w:proofErr w:type="gramEnd"/>
      <w:r w:rsidRPr="00732E32">
        <w:rPr>
          <w:rFonts w:ascii="Times New Roman" w:eastAsia="Times New Roman" w:hAnsi="Times New Roman" w:cs="Times New Roman"/>
          <w:color w:val="000000"/>
          <w:sz w:val="24"/>
          <w:szCs w:val="24"/>
        </w:rPr>
        <w:t>.</w:t>
      </w:r>
    </w:p>
    <w:p w:rsidR="00732E32" w:rsidRPr="00732E32" w:rsidRDefault="00732E32" w:rsidP="00600541">
      <w:pPr>
        <w:numPr>
          <w:ilvl w:val="0"/>
          <w:numId w:val="16"/>
        </w:numPr>
        <w:shd w:val="clear" w:color="auto" w:fill="FFFFFF"/>
        <w:spacing w:after="0" w:line="240" w:lineRule="auto"/>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Беспалько В.П. Программированное обучение. Дидактические основы. - М.: -Высшая школа,1970. - 296 </w:t>
      </w:r>
      <w:proofErr w:type="gramStart"/>
      <w:r w:rsidRPr="00732E32">
        <w:rPr>
          <w:rFonts w:ascii="Times New Roman" w:eastAsia="Times New Roman" w:hAnsi="Times New Roman" w:cs="Times New Roman"/>
          <w:color w:val="000000"/>
          <w:sz w:val="24"/>
          <w:szCs w:val="24"/>
        </w:rPr>
        <w:t>с</w:t>
      </w:r>
      <w:proofErr w:type="gramEnd"/>
      <w:r w:rsidRPr="00732E32">
        <w:rPr>
          <w:rFonts w:ascii="Times New Roman" w:eastAsia="Times New Roman" w:hAnsi="Times New Roman" w:cs="Times New Roman"/>
          <w:color w:val="000000"/>
          <w:sz w:val="24"/>
          <w:szCs w:val="24"/>
        </w:rPr>
        <w:t>.</w:t>
      </w:r>
    </w:p>
    <w:p w:rsidR="00732E32" w:rsidRPr="00732E32" w:rsidRDefault="00732E32" w:rsidP="00600541">
      <w:pPr>
        <w:numPr>
          <w:ilvl w:val="0"/>
          <w:numId w:val="16"/>
        </w:numPr>
        <w:shd w:val="clear" w:color="auto" w:fill="FFFFFF"/>
        <w:spacing w:after="0" w:line="240" w:lineRule="auto"/>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Доблаев</w:t>
      </w:r>
      <w:proofErr w:type="spellEnd"/>
      <w:r w:rsidRPr="00732E32">
        <w:rPr>
          <w:rFonts w:ascii="Times New Roman" w:eastAsia="Times New Roman" w:hAnsi="Times New Roman" w:cs="Times New Roman"/>
          <w:color w:val="000000"/>
          <w:sz w:val="24"/>
          <w:szCs w:val="24"/>
        </w:rPr>
        <w:t xml:space="preserve"> Л.П. Программированное обучение в школе. - Саратов</w:t>
      </w:r>
      <w:proofErr w:type="gramStart"/>
      <w:r w:rsidRPr="00732E32">
        <w:rPr>
          <w:rFonts w:ascii="Times New Roman" w:eastAsia="Times New Roman" w:hAnsi="Times New Roman" w:cs="Times New Roman"/>
          <w:color w:val="000000"/>
          <w:sz w:val="24"/>
          <w:szCs w:val="24"/>
        </w:rPr>
        <w:t xml:space="preserve">.: </w:t>
      </w:r>
      <w:proofErr w:type="spellStart"/>
      <w:proofErr w:type="gramEnd"/>
      <w:r w:rsidRPr="00732E32">
        <w:rPr>
          <w:rFonts w:ascii="Times New Roman" w:eastAsia="Times New Roman" w:hAnsi="Times New Roman" w:cs="Times New Roman"/>
          <w:color w:val="000000"/>
          <w:sz w:val="24"/>
          <w:szCs w:val="24"/>
        </w:rPr>
        <w:t>Из-во</w:t>
      </w:r>
      <w:proofErr w:type="spellEnd"/>
      <w:r w:rsidRPr="00732E32">
        <w:rPr>
          <w:rFonts w:ascii="Times New Roman" w:eastAsia="Times New Roman" w:hAnsi="Times New Roman" w:cs="Times New Roman"/>
          <w:color w:val="000000"/>
          <w:sz w:val="24"/>
          <w:szCs w:val="24"/>
        </w:rPr>
        <w:t xml:space="preserve"> СГУ, 2008</w:t>
      </w:r>
    </w:p>
    <w:p w:rsidR="00732E32" w:rsidRPr="00732E32" w:rsidRDefault="00732E32" w:rsidP="00600541">
      <w:pPr>
        <w:numPr>
          <w:ilvl w:val="0"/>
          <w:numId w:val="16"/>
        </w:numPr>
        <w:shd w:val="clear" w:color="auto" w:fill="FFFFFF"/>
        <w:spacing w:after="0" w:line="240" w:lineRule="auto"/>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Машбиц</w:t>
      </w:r>
      <w:proofErr w:type="spellEnd"/>
      <w:r w:rsidRPr="00732E32">
        <w:rPr>
          <w:rFonts w:ascii="Times New Roman" w:eastAsia="Times New Roman" w:hAnsi="Times New Roman" w:cs="Times New Roman"/>
          <w:color w:val="000000"/>
          <w:sz w:val="24"/>
          <w:szCs w:val="24"/>
        </w:rPr>
        <w:t xml:space="preserve"> Е.И. Психолого-педагогические проблемы компьютеризации обучения. - М.: Педагогика, 2007.</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 И. Бахтина. Информатизация гуманитарного образования.// Педагогика. – 1990. - №1.</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Л. В. </w:t>
      </w:r>
      <w:proofErr w:type="spellStart"/>
      <w:r w:rsidRPr="00732E32">
        <w:rPr>
          <w:rFonts w:ascii="Times New Roman" w:eastAsia="Times New Roman" w:hAnsi="Times New Roman" w:cs="Times New Roman"/>
          <w:color w:val="000000"/>
          <w:sz w:val="24"/>
          <w:szCs w:val="24"/>
        </w:rPr>
        <w:t>Шеншев</w:t>
      </w:r>
      <w:proofErr w:type="spellEnd"/>
      <w:r w:rsidRPr="00732E32">
        <w:rPr>
          <w:rFonts w:ascii="Times New Roman" w:eastAsia="Times New Roman" w:hAnsi="Times New Roman" w:cs="Times New Roman"/>
          <w:color w:val="000000"/>
          <w:sz w:val="24"/>
          <w:szCs w:val="24"/>
        </w:rPr>
        <w:t>. Компьютерное обучение: прогресс или регресс?// Педагогика. – 2007. - №11, 12.</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И. И. </w:t>
      </w:r>
      <w:proofErr w:type="spellStart"/>
      <w:r w:rsidRPr="00732E32">
        <w:rPr>
          <w:rFonts w:ascii="Times New Roman" w:eastAsia="Times New Roman" w:hAnsi="Times New Roman" w:cs="Times New Roman"/>
          <w:color w:val="000000"/>
          <w:sz w:val="24"/>
          <w:szCs w:val="24"/>
        </w:rPr>
        <w:t>Мархель</w:t>
      </w:r>
      <w:proofErr w:type="spellEnd"/>
      <w:r w:rsidRPr="00732E32">
        <w:rPr>
          <w:rFonts w:ascii="Times New Roman" w:eastAsia="Times New Roman" w:hAnsi="Times New Roman" w:cs="Times New Roman"/>
          <w:color w:val="000000"/>
          <w:sz w:val="24"/>
          <w:szCs w:val="24"/>
        </w:rPr>
        <w:t>. Компьютерная технология обучения.// Педагогика. – 1990. - №5.</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В. А. </w:t>
      </w:r>
      <w:proofErr w:type="spellStart"/>
      <w:r w:rsidRPr="00732E32">
        <w:rPr>
          <w:rFonts w:ascii="Times New Roman" w:eastAsia="Times New Roman" w:hAnsi="Times New Roman" w:cs="Times New Roman"/>
          <w:color w:val="000000"/>
          <w:sz w:val="24"/>
          <w:szCs w:val="24"/>
        </w:rPr>
        <w:t>Каймин</w:t>
      </w:r>
      <w:proofErr w:type="spellEnd"/>
      <w:r w:rsidRPr="00732E32">
        <w:rPr>
          <w:rFonts w:ascii="Times New Roman" w:eastAsia="Times New Roman" w:hAnsi="Times New Roman" w:cs="Times New Roman"/>
          <w:color w:val="000000"/>
          <w:sz w:val="24"/>
          <w:szCs w:val="24"/>
        </w:rPr>
        <w:t>. От компьютерной грамотности к новой информационной культуре.// Педагогика. – 1990. - №4.</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Клейман</w:t>
      </w:r>
      <w:proofErr w:type="spellEnd"/>
      <w:r w:rsidRPr="00732E32">
        <w:rPr>
          <w:rFonts w:ascii="Times New Roman" w:eastAsia="Times New Roman" w:hAnsi="Times New Roman" w:cs="Times New Roman"/>
          <w:color w:val="000000"/>
          <w:sz w:val="24"/>
          <w:szCs w:val="24"/>
        </w:rPr>
        <w:t xml:space="preserve"> Т.М. Школы будущего: Компьютеры в процессе обучения. – М.: Радио и связь, 1997.</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В. М. Полонский. Международные сети и базы данных по народному образованию и педагогике.// Педагогика. – 1993. №3.</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Первин</w:t>
      </w:r>
      <w:proofErr w:type="spellEnd"/>
      <w:r w:rsidRPr="00732E32">
        <w:rPr>
          <w:rFonts w:ascii="Times New Roman" w:eastAsia="Times New Roman" w:hAnsi="Times New Roman" w:cs="Times New Roman"/>
          <w:color w:val="000000"/>
          <w:sz w:val="24"/>
          <w:szCs w:val="24"/>
        </w:rPr>
        <w:t xml:space="preserve"> С.П. Дети, компьютеры и коммуникации. // Информатика и образование. –1994. -№4.</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В. М. </w:t>
      </w:r>
      <w:proofErr w:type="spellStart"/>
      <w:r w:rsidRPr="00732E32">
        <w:rPr>
          <w:rFonts w:ascii="Times New Roman" w:eastAsia="Times New Roman" w:hAnsi="Times New Roman" w:cs="Times New Roman"/>
          <w:color w:val="000000"/>
          <w:sz w:val="24"/>
          <w:szCs w:val="24"/>
        </w:rPr>
        <w:t>Оксман</w:t>
      </w:r>
      <w:proofErr w:type="spellEnd"/>
      <w:r w:rsidRPr="00732E32">
        <w:rPr>
          <w:rFonts w:ascii="Times New Roman" w:eastAsia="Times New Roman" w:hAnsi="Times New Roman" w:cs="Times New Roman"/>
          <w:color w:val="000000"/>
          <w:sz w:val="24"/>
          <w:szCs w:val="24"/>
        </w:rPr>
        <w:t>. Компьютерная грамотность и профессиональная компетентность.// Педагогика. – 1990. - №4.</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proofErr w:type="spellStart"/>
      <w:r w:rsidRPr="00732E32">
        <w:rPr>
          <w:rFonts w:ascii="Times New Roman" w:eastAsia="Times New Roman" w:hAnsi="Times New Roman" w:cs="Times New Roman"/>
          <w:color w:val="000000"/>
          <w:sz w:val="24"/>
          <w:szCs w:val="24"/>
        </w:rPr>
        <w:t>Кржен</w:t>
      </w:r>
      <w:proofErr w:type="spellEnd"/>
      <w:r w:rsidRPr="00732E32">
        <w:rPr>
          <w:rFonts w:ascii="Times New Roman" w:eastAsia="Times New Roman" w:hAnsi="Times New Roman" w:cs="Times New Roman"/>
          <w:color w:val="000000"/>
          <w:sz w:val="24"/>
          <w:szCs w:val="24"/>
        </w:rPr>
        <w:t xml:space="preserve"> Дж. Компьютер дома. – М., 1996.</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 xml:space="preserve">И. К. Журавлев. Бок </w:t>
      </w:r>
      <w:proofErr w:type="gramStart"/>
      <w:r w:rsidRPr="00732E32">
        <w:rPr>
          <w:rFonts w:ascii="Times New Roman" w:eastAsia="Times New Roman" w:hAnsi="Times New Roman" w:cs="Times New Roman"/>
          <w:color w:val="000000"/>
          <w:sz w:val="24"/>
          <w:szCs w:val="24"/>
        </w:rPr>
        <w:t>о бок</w:t>
      </w:r>
      <w:proofErr w:type="gramEnd"/>
      <w:r w:rsidRPr="00732E32">
        <w:rPr>
          <w:rFonts w:ascii="Times New Roman" w:eastAsia="Times New Roman" w:hAnsi="Times New Roman" w:cs="Times New Roman"/>
          <w:color w:val="000000"/>
          <w:sz w:val="24"/>
          <w:szCs w:val="24"/>
        </w:rPr>
        <w:t xml:space="preserve"> с компьютером.// Педагогика. - 1990.- №1.</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М.А. Пчелин. Фраза в новой обертке.// МИР ПК. – 2007. - №9.</w:t>
      </w:r>
    </w:p>
    <w:p w:rsidR="00732E32" w:rsidRPr="00732E32" w:rsidRDefault="00732E32" w:rsidP="00600541">
      <w:pPr>
        <w:numPr>
          <w:ilvl w:val="0"/>
          <w:numId w:val="16"/>
        </w:numPr>
        <w:shd w:val="clear" w:color="auto" w:fill="FFFFFF"/>
        <w:spacing w:after="0" w:line="213" w:lineRule="atLeast"/>
        <w:rPr>
          <w:rFonts w:ascii="Times New Roman" w:eastAsia="Times New Roman" w:hAnsi="Times New Roman" w:cs="Times New Roman"/>
          <w:color w:val="000000"/>
          <w:sz w:val="24"/>
          <w:szCs w:val="24"/>
        </w:rPr>
      </w:pPr>
      <w:r w:rsidRPr="00732E32">
        <w:rPr>
          <w:rFonts w:ascii="Times New Roman" w:eastAsia="Times New Roman" w:hAnsi="Times New Roman" w:cs="Times New Roman"/>
          <w:color w:val="000000"/>
          <w:sz w:val="24"/>
          <w:szCs w:val="24"/>
        </w:rPr>
        <w:t>Ольга Шемякина.// Компьютер. – 2009. - №11.</w:t>
      </w:r>
    </w:p>
    <w:p w:rsidR="00BD3730" w:rsidRPr="00732E32" w:rsidRDefault="00BD3730" w:rsidP="00600541">
      <w:pPr>
        <w:spacing w:after="0"/>
        <w:rPr>
          <w:sz w:val="24"/>
          <w:szCs w:val="24"/>
        </w:rPr>
      </w:pPr>
    </w:p>
    <w:sectPr w:rsidR="00BD3730" w:rsidRPr="00732E32" w:rsidSect="00BD37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42A8"/>
    <w:multiLevelType w:val="multilevel"/>
    <w:tmpl w:val="D0782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3146C"/>
    <w:multiLevelType w:val="multilevel"/>
    <w:tmpl w:val="62D02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872794"/>
    <w:multiLevelType w:val="multilevel"/>
    <w:tmpl w:val="2A706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905D7A"/>
    <w:multiLevelType w:val="multilevel"/>
    <w:tmpl w:val="CA84C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205C5E"/>
    <w:multiLevelType w:val="multilevel"/>
    <w:tmpl w:val="93500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5E39BD"/>
    <w:multiLevelType w:val="multilevel"/>
    <w:tmpl w:val="A3C2D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B92617"/>
    <w:multiLevelType w:val="multilevel"/>
    <w:tmpl w:val="69566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653B88"/>
    <w:multiLevelType w:val="multilevel"/>
    <w:tmpl w:val="3996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CF3862"/>
    <w:multiLevelType w:val="multilevel"/>
    <w:tmpl w:val="914C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644B45"/>
    <w:multiLevelType w:val="multilevel"/>
    <w:tmpl w:val="A3F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BB21C4"/>
    <w:multiLevelType w:val="multilevel"/>
    <w:tmpl w:val="048A9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93132C"/>
    <w:multiLevelType w:val="multilevel"/>
    <w:tmpl w:val="8556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147A80"/>
    <w:multiLevelType w:val="multilevel"/>
    <w:tmpl w:val="C7CC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8D549C"/>
    <w:multiLevelType w:val="multilevel"/>
    <w:tmpl w:val="6FB0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F122D9"/>
    <w:multiLevelType w:val="multilevel"/>
    <w:tmpl w:val="343A0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67297C"/>
    <w:multiLevelType w:val="multilevel"/>
    <w:tmpl w:val="5274B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4"/>
  </w:num>
  <w:num w:numId="3">
    <w:abstractNumId w:val="9"/>
  </w:num>
  <w:num w:numId="4">
    <w:abstractNumId w:val="4"/>
  </w:num>
  <w:num w:numId="5">
    <w:abstractNumId w:val="0"/>
  </w:num>
  <w:num w:numId="6">
    <w:abstractNumId w:val="10"/>
  </w:num>
  <w:num w:numId="7">
    <w:abstractNumId w:val="11"/>
  </w:num>
  <w:num w:numId="8">
    <w:abstractNumId w:val="7"/>
  </w:num>
  <w:num w:numId="9">
    <w:abstractNumId w:val="5"/>
  </w:num>
  <w:num w:numId="10">
    <w:abstractNumId w:val="2"/>
  </w:num>
  <w:num w:numId="11">
    <w:abstractNumId w:val="1"/>
  </w:num>
  <w:num w:numId="12">
    <w:abstractNumId w:val="8"/>
  </w:num>
  <w:num w:numId="13">
    <w:abstractNumId w:val="13"/>
  </w:num>
  <w:num w:numId="14">
    <w:abstractNumId w:val="12"/>
  </w:num>
  <w:num w:numId="15">
    <w:abstractNumId w:val="3"/>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2E32"/>
    <w:rsid w:val="00564FEF"/>
    <w:rsid w:val="00600541"/>
    <w:rsid w:val="00656229"/>
    <w:rsid w:val="00732E32"/>
    <w:rsid w:val="008030EB"/>
    <w:rsid w:val="00BD3730"/>
    <w:rsid w:val="00C63FCA"/>
    <w:rsid w:val="00F423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E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4094</Words>
  <Characters>23341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7</cp:revision>
  <dcterms:created xsi:type="dcterms:W3CDTF">2020-11-15T08:35:00Z</dcterms:created>
  <dcterms:modified xsi:type="dcterms:W3CDTF">2020-11-15T08:59:00Z</dcterms:modified>
</cp:coreProperties>
</file>