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0CA" w:rsidRPr="003D52EA" w:rsidRDefault="001F10CA" w:rsidP="00FC19FC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  <w:r w:rsidRPr="003D52EA">
        <w:rPr>
          <w:rFonts w:ascii="Times New Roman" w:hAnsi="Times New Roman"/>
          <w:b/>
          <w:color w:val="333333"/>
          <w:sz w:val="28"/>
          <w:szCs w:val="28"/>
          <w:lang w:eastAsia="ru-RU"/>
        </w:rPr>
        <w:t>Создание электронного учебника по теме</w:t>
      </w:r>
      <w:r>
        <w:rPr>
          <w:rFonts w:ascii="Times New Roman" w:hAnsi="Times New Roman"/>
          <w:b/>
          <w:color w:val="333333"/>
          <w:sz w:val="28"/>
          <w:szCs w:val="28"/>
          <w:lang w:eastAsia="ru-RU"/>
        </w:rPr>
        <w:t>:</w:t>
      </w:r>
      <w:r w:rsidRPr="003D52EA">
        <w:rPr>
          <w:rFonts w:ascii="Times New Roman" w:hAnsi="Times New Roman"/>
          <w:b/>
          <w:color w:val="333333"/>
          <w:sz w:val="28"/>
          <w:szCs w:val="28"/>
          <w:lang w:eastAsia="ru-RU"/>
        </w:rPr>
        <w:t xml:space="preserve"> «Теория множеств и логика» как один из способов развития познава</w:t>
      </w:r>
      <w:r>
        <w:rPr>
          <w:rFonts w:ascii="Times New Roman" w:hAnsi="Times New Roman"/>
          <w:b/>
          <w:color w:val="333333"/>
          <w:sz w:val="28"/>
          <w:szCs w:val="28"/>
          <w:lang w:eastAsia="ru-RU"/>
        </w:rPr>
        <w:t>тельной деятельности у учащихся.</w:t>
      </w:r>
    </w:p>
    <w:p w:rsidR="001F10CA" w:rsidRDefault="001F10CA" w:rsidP="00B653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В школу ребенок идет за знаниями. В познании мира дети обнаруживают свои творческие возможности, осуществляется специфический вид духовной деятельности. Познание связано с раскрытием тайн об изучаемом объекте. Познание и знание различаются как процесс и его результат. Знать что-либо - означает иметь некоторое идеальное представление об интересующем нас предмете. Познание - это аккумулятивный процесс получения и совершенствования знаний о мире, в котором живет человек. Основой познания является практика [1, С.22].</w:t>
      </w:r>
    </w:p>
    <w:p w:rsidR="001F10CA" w:rsidRDefault="001F10CA" w:rsidP="00B653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i/>
          <w:iCs/>
          <w:color w:val="333333"/>
          <w:sz w:val="28"/>
          <w:szCs w:val="28"/>
          <w:lang w:eastAsia="ru-RU"/>
        </w:rPr>
        <w:t>Актуальность темы исследования</w:t>
      </w: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 xml:space="preserve"> заключается 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в </w:t>
      </w: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проблем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>е</w:t>
      </w: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развит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>ия</w:t>
      </w: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у ребенка устойчив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>ого</w:t>
      </w: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интерес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>а к учебе, к знаниям,</w:t>
      </w: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их самостоятельном поиске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>.</w:t>
      </w: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Решение 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заключается в </w:t>
      </w: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активизаци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>и</w:t>
      </w: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познавательной деятельности. 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В современном мире технологий ребенка может заинтересовать работа с новой программой, создание учебника является примером для разработки и своего сайта, что хорошо оплачивается и высоко ценится в обществе. Роль учителя должна быть направляющей, но, ни в коем случае не диктаторской. </w:t>
      </w:r>
    </w:p>
    <w:p w:rsidR="001F10CA" w:rsidRPr="00FC19FC" w:rsidRDefault="001F10CA" w:rsidP="00B653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i/>
          <w:iCs/>
          <w:color w:val="333333"/>
          <w:sz w:val="28"/>
          <w:szCs w:val="28"/>
          <w:lang w:eastAsia="ru-RU"/>
        </w:rPr>
        <w:t>Цель исследования:</w:t>
      </w: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 xml:space="preserve"> исследовать методы активизации познавательной деятельности учащихся на уроках 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>математики</w:t>
      </w: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в процессе создания электронного учебника.</w:t>
      </w:r>
    </w:p>
    <w:p w:rsidR="001F10CA" w:rsidRPr="00FC19FC" w:rsidRDefault="001F10CA" w:rsidP="00B653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i/>
          <w:iCs/>
          <w:color w:val="333333"/>
          <w:sz w:val="28"/>
          <w:szCs w:val="28"/>
          <w:lang w:eastAsia="ru-RU"/>
        </w:rPr>
        <w:t>Объект исследования:</w:t>
      </w: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 xml:space="preserve"> процесс создания электронного учебника по 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теме: «Теория множеств и логика» </w:t>
      </w: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 xml:space="preserve">обучающимися 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>8</w:t>
      </w: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класса.</w:t>
      </w:r>
    </w:p>
    <w:p w:rsidR="001F10CA" w:rsidRPr="00FC19FC" w:rsidRDefault="001F10CA" w:rsidP="00B653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i/>
          <w:iCs/>
          <w:color w:val="333333"/>
          <w:sz w:val="28"/>
          <w:szCs w:val="28"/>
          <w:lang w:eastAsia="ru-RU"/>
        </w:rPr>
        <w:t>Предмет исследования:</w:t>
      </w: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 активные методы обучения, приёмы активизации познавательной деятельности обучающихся.</w:t>
      </w:r>
    </w:p>
    <w:p w:rsidR="001F10CA" w:rsidRPr="00FC19FC" w:rsidRDefault="001F10CA" w:rsidP="00B653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i/>
          <w:iCs/>
          <w:color w:val="333333"/>
          <w:sz w:val="28"/>
          <w:szCs w:val="28"/>
          <w:lang w:eastAsia="ru-RU"/>
        </w:rPr>
        <w:t>Гипотеза:</w:t>
      </w: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 xml:space="preserve"> создание электронного учебника по 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>математике</w:t>
      </w: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активизирует познавательную активность обучающихся, так как позволяет не только приобрести знания и отработать практические навыки по созданию электронного продукта с помощью языка гипертекстовой разметки HTML, но и систематизировать полученные ранее знания 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по математике </w:t>
      </w: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в школе.</w:t>
      </w:r>
    </w:p>
    <w:p w:rsidR="001F10CA" w:rsidRPr="00FC19FC" w:rsidRDefault="001F10CA" w:rsidP="00B6536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eastAsia="ru-RU"/>
        </w:rPr>
        <w:t>Задачи исследования:</w:t>
      </w:r>
    </w:p>
    <w:p w:rsidR="001F10CA" w:rsidRPr="00FC19FC" w:rsidRDefault="001F10CA" w:rsidP="00B6536B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Изучить методическую литературу.</w:t>
      </w:r>
    </w:p>
    <w:p w:rsidR="001F10CA" w:rsidRPr="00FC19FC" w:rsidRDefault="001F10CA" w:rsidP="00B6536B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 xml:space="preserve">Апробировать методы активизации познавательной деятельности учащихся на уроках 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>математики</w:t>
      </w:r>
    </w:p>
    <w:p w:rsidR="001F10CA" w:rsidRPr="00FC19FC" w:rsidRDefault="001F10CA" w:rsidP="00B6536B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Создать электронный учебник с помощью языка гипертекстовой разметки HTML.</w:t>
      </w:r>
    </w:p>
    <w:p w:rsidR="001F10CA" w:rsidRPr="00FC19FC" w:rsidRDefault="001F10CA" w:rsidP="00B6536B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Методы исследования: анализ педагогической литературы по проблеме исследования, наблюдение и опрос учащихся.</w:t>
      </w:r>
    </w:p>
    <w:p w:rsidR="001F10CA" w:rsidRPr="00FC19FC" w:rsidRDefault="001F10CA" w:rsidP="00B6536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eastAsia="ru-RU"/>
        </w:rPr>
        <w:t>Этапы исследования:</w:t>
      </w:r>
    </w:p>
    <w:p w:rsidR="001F10CA" w:rsidRPr="00FC19FC" w:rsidRDefault="001F10CA" w:rsidP="00B6536B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Изучение и анализ теоретического материала, подбор методов активизации познавательной деятельности обучающихся.</w:t>
      </w:r>
    </w:p>
    <w:p w:rsidR="001F10CA" w:rsidRPr="00FC19FC" w:rsidRDefault="001F10CA" w:rsidP="00B6536B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Наблюдение за процессом активизации познавательной деятельности обучающихся в ходе создания электронного учебника.</w:t>
      </w:r>
    </w:p>
    <w:p w:rsidR="001F10CA" w:rsidRPr="00FC19FC" w:rsidRDefault="001F10CA" w:rsidP="00B6536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Проведение опроса обучающихся. </w:t>
      </w: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br w:type="textWrapping" w:clear="all"/>
      </w:r>
      <w:r w:rsidRPr="00FC19FC">
        <w:rPr>
          <w:rFonts w:ascii="Times New Roman" w:hAnsi="Times New Roman"/>
          <w:i/>
          <w:iCs/>
          <w:color w:val="333333"/>
          <w:sz w:val="28"/>
          <w:szCs w:val="28"/>
          <w:lang w:eastAsia="ru-RU"/>
        </w:rPr>
        <w:t>Научная новизна</w:t>
      </w: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 </w:t>
      </w:r>
      <w:r w:rsidRPr="00FC19FC">
        <w:rPr>
          <w:rFonts w:ascii="Times New Roman" w:hAnsi="Times New Roman"/>
          <w:color w:val="333333"/>
          <w:sz w:val="28"/>
          <w:szCs w:val="28"/>
          <w:u w:val="single"/>
          <w:lang w:eastAsia="ru-RU"/>
        </w:rPr>
        <w:t xml:space="preserve">для </w:t>
      </w:r>
      <w:r>
        <w:rPr>
          <w:rFonts w:ascii="Times New Roman" w:hAnsi="Times New Roman"/>
          <w:color w:val="333333"/>
          <w:sz w:val="28"/>
          <w:szCs w:val="28"/>
          <w:u w:val="single"/>
          <w:lang w:eastAsia="ru-RU"/>
        </w:rPr>
        <w:t>нас</w:t>
      </w: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 заключается в том, что электронный учебник создаётся на уроке с применением активных методов обучения, большая роль при этом отводится самостоятельной работе обучающихся.</w:t>
      </w:r>
    </w:p>
    <w:p w:rsidR="001F10CA" w:rsidRPr="00FC19FC" w:rsidRDefault="001F10CA" w:rsidP="00B653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i/>
          <w:iCs/>
          <w:color w:val="333333"/>
          <w:sz w:val="28"/>
          <w:szCs w:val="28"/>
          <w:lang w:eastAsia="ru-RU"/>
        </w:rPr>
        <w:t>Практическая значимость: </w:t>
      </w: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в результате проведённых исследований апробируется применение активных методов обучения при изучении раздела «Разработка Web-сайтов и Web-дизайн». Кроме того, результатом работы становится электронный учебник для 8 класса, который в дальнейшем можно усовершенствовать и применять на уроках информатики. В процессе работы над учебником обучающиеся должны повторить пройденный в основной школе материал, что позволит качественнее подготовиться к ЕГЭ.</w:t>
      </w:r>
    </w:p>
    <w:p w:rsidR="001F10CA" w:rsidRPr="00FC19FC" w:rsidRDefault="001F10CA" w:rsidP="00B653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eastAsia="ru-RU"/>
        </w:rPr>
        <w:t>В результате проведённого исследования были изучены и апробированы следующие активные методы обучения:</w:t>
      </w:r>
    </w:p>
    <w:p w:rsidR="001F10CA" w:rsidRPr="003D52EA" w:rsidRDefault="001F10CA" w:rsidP="00B6536B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3D52EA">
        <w:rPr>
          <w:rFonts w:ascii="Times New Roman" w:hAnsi="Times New Roman"/>
          <w:color w:val="333333"/>
          <w:sz w:val="28"/>
          <w:szCs w:val="28"/>
          <w:lang w:eastAsia="ru-RU"/>
        </w:rPr>
        <w:t>практический эксперимент;</w:t>
      </w:r>
    </w:p>
    <w:p w:rsidR="001F10CA" w:rsidRPr="003D52EA" w:rsidRDefault="001F10CA" w:rsidP="00B6536B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3D52EA">
        <w:rPr>
          <w:rFonts w:ascii="Times New Roman" w:hAnsi="Times New Roman"/>
          <w:color w:val="333333"/>
          <w:sz w:val="28"/>
          <w:szCs w:val="28"/>
          <w:lang w:eastAsia="ru-RU"/>
        </w:rPr>
        <w:t>метод проектов;</w:t>
      </w:r>
    </w:p>
    <w:p w:rsidR="001F10CA" w:rsidRPr="003D52EA" w:rsidRDefault="001F10CA" w:rsidP="00B6536B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3D52EA">
        <w:rPr>
          <w:rFonts w:ascii="Times New Roman" w:hAnsi="Times New Roman"/>
          <w:color w:val="333333"/>
          <w:sz w:val="28"/>
          <w:szCs w:val="28"/>
          <w:lang w:eastAsia="ru-RU"/>
        </w:rPr>
        <w:t>групповые дискуссии;</w:t>
      </w:r>
    </w:p>
    <w:p w:rsidR="001F10CA" w:rsidRPr="003D52EA" w:rsidRDefault="001F10CA" w:rsidP="00B6536B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3D52EA">
        <w:rPr>
          <w:rFonts w:ascii="Times New Roman" w:hAnsi="Times New Roman"/>
          <w:color w:val="333333"/>
          <w:sz w:val="28"/>
          <w:szCs w:val="28"/>
          <w:lang w:eastAsia="ru-RU"/>
        </w:rPr>
        <w:t>тренинги;</w:t>
      </w:r>
    </w:p>
    <w:p w:rsidR="001F10CA" w:rsidRPr="003D52EA" w:rsidRDefault="001F10CA" w:rsidP="00B6536B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3D52EA">
        <w:rPr>
          <w:rFonts w:ascii="Times New Roman" w:hAnsi="Times New Roman"/>
          <w:color w:val="333333"/>
          <w:sz w:val="28"/>
          <w:szCs w:val="28"/>
          <w:lang w:eastAsia="ru-RU"/>
        </w:rPr>
        <w:t>анализ практических ситуаций</w:t>
      </w:r>
    </w:p>
    <w:p w:rsidR="001F10CA" w:rsidRPr="003D52EA" w:rsidRDefault="001F10CA" w:rsidP="00B6536B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3D52EA">
        <w:rPr>
          <w:rFonts w:ascii="Times New Roman" w:hAnsi="Times New Roman"/>
          <w:color w:val="333333"/>
          <w:sz w:val="28"/>
          <w:szCs w:val="28"/>
          <w:lang w:eastAsia="ru-RU"/>
        </w:rPr>
        <w:t>обучение с использованием компьютерных обучающих программ.</w:t>
      </w:r>
    </w:p>
    <w:p w:rsidR="001F10CA" w:rsidRPr="00FC19FC" w:rsidRDefault="001F10CA" w:rsidP="00B653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Основное внимание при изучении данного раздела уделяется формированию практических навыков по созданию web-страниц с использованием языка разметки гипертекста HTML. Изучение данного раздела способствует развитию познавательной активности учащихся, творческого мышления, повышению интереса к информатике, и самое главное, профориентации в мире профессий.</w:t>
      </w:r>
    </w:p>
    <w:p w:rsidR="001F10CA" w:rsidRPr="00FC19FC" w:rsidRDefault="001F10CA" w:rsidP="00B653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 xml:space="preserve">Изучение 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разработки </w:t>
      </w: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Web-сайтов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 проходило на дополнительных внеаудиторных занятиях после уроков</w:t>
      </w: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 xml:space="preserve">. В качестве зачётной работы обучающимся было предложено создать совместно электронный учебник по 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>математике</w:t>
      </w: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                     </w:t>
      </w: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с помощью языка разметки гипертекста HTML. Отдельные страницы выполнялись индивидуально, затем они объединялись в единый учебник. Для того, чтобы выдержать единый стиль оформления, в качестве основы был взят готовый шаблон. В качестве теоретической базы для электронного учебника выбран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>а информация из Интернета</w:t>
      </w:r>
    </w:p>
    <w:p w:rsidR="001F10CA" w:rsidRPr="00FC19FC" w:rsidRDefault="001F10CA" w:rsidP="00393E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Изучение Разработк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>и</w:t>
      </w: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Web-сайтов и Web-дизайн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>а</w:t>
      </w: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 проходило с анализа сообщений, подготовленных учениками по данным темам, затем выполнения практических лабораторных работ, взятых у учителя информатики</w:t>
      </w: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 xml:space="preserve">. Никто не остался безучастным. Оказалось, что при такой форме организации 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>занятия</w:t>
      </w: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дети чувствуют себя более уверенно, раскрепощено, легче вступают в дискуссию, активнее задают интересующие их вопросы. Кроме того, качество усвоения материала оказалось тоже гораздо выше, чем при традиционном подходе к ведению урока. </w:t>
      </w:r>
      <w:r w:rsidRPr="00FC19FC"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eastAsia="ru-RU"/>
        </w:rPr>
        <w:t>Основная методическая установка</w:t>
      </w: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 — </w:t>
      </w:r>
      <w:r w:rsidRPr="00FC19FC">
        <w:rPr>
          <w:rFonts w:ascii="Times New Roman" w:hAnsi="Times New Roman"/>
          <w:i/>
          <w:iCs/>
          <w:color w:val="333333"/>
          <w:sz w:val="28"/>
          <w:szCs w:val="28"/>
          <w:lang w:eastAsia="ru-RU"/>
        </w:rPr>
        <w:t>обучение школьников навыкам самостоятельной индивидуальной работы по практическому созданию web-страниц в формате HTML.</w:t>
      </w: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 Кроме самостоятельной индивидуальной, применялась и групповая работа. На обобщающих этапах обучения учащиеся объединились в группы, т.е. использовался проектный метод обучения. Проектная деятельность позволяет развить исследовательские и творческие способности учащихся. Роль учителя состоит в кратком по времени объяснении нового материала и постановке задачи, а затем консультировании учащихся в процессе выполнения практического задания [16, C.60].</w:t>
      </w:r>
    </w:p>
    <w:p w:rsidR="001F10CA" w:rsidRPr="00FC19FC" w:rsidRDefault="001F10CA" w:rsidP="00393E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В результате апробации выяснилось, что гипотеза, высказанная в работе, полностью подтвердилась. Цель работы достигнута, задачи выполнены.</w:t>
      </w:r>
    </w:p>
    <w:p w:rsidR="001F10CA" w:rsidRDefault="001F10CA" w:rsidP="00393E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 xml:space="preserve">Конечный продукт, полученный в результате эксперимента – электронный учебник по 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теме «Теория множеств и логика» </w:t>
      </w: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за курс 8 класса - содержит теоретический материал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>, практический материал -задачи</w:t>
      </w:r>
      <w:bookmarkStart w:id="0" w:name="_GoBack"/>
      <w:bookmarkEnd w:id="0"/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 и </w:t>
      </w: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тесты по основным темам. </w:t>
      </w:r>
    </w:p>
    <w:p w:rsidR="001F10CA" w:rsidRPr="00FC19FC" w:rsidRDefault="001F10CA" w:rsidP="00393E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В заключении хочется отметить, что активизация познавательной деятельности учащихся на уроках является одной из самых актуальных задач современного образования.</w:t>
      </w:r>
    </w:p>
    <w:p w:rsidR="001F10CA" w:rsidRPr="00FC19FC" w:rsidRDefault="001F10CA" w:rsidP="00393E8C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Литература</w:t>
      </w:r>
    </w:p>
    <w:p w:rsidR="001F10CA" w:rsidRPr="00FC19FC" w:rsidRDefault="001F10CA" w:rsidP="00393E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Ананьев Б. Г. Человек как предмет познания. - Л., ЛГУ, 2002.</w:t>
      </w:r>
    </w:p>
    <w:p w:rsidR="001F10CA" w:rsidRPr="00FC19FC" w:rsidRDefault="001F10CA" w:rsidP="00393E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Андрианова Г.А., Интернет-технологии: формы и методы применения их на уроке. - http://www.eidos.ru/journal/2007/0705-1.htm.</w:t>
      </w:r>
    </w:p>
    <w:p w:rsidR="001F10CA" w:rsidRPr="00FC19FC" w:rsidRDefault="001F10CA" w:rsidP="00393E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Бабанский Ю. К. Оптимизация учебно-воспитательного процесса. - М.: Просвещение, 2002.</w:t>
      </w:r>
    </w:p>
    <w:p w:rsidR="001F10CA" w:rsidRPr="00FC19FC" w:rsidRDefault="001F10CA" w:rsidP="00393E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Буряк В. К. Самостоятельная работа учащихся. - М., Просвещение, 2004.</w:t>
      </w:r>
    </w:p>
    <w:p w:rsidR="001F10CA" w:rsidRPr="00FC19FC" w:rsidRDefault="001F10CA" w:rsidP="00393E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Выготский Л.С. Педагогическая психология. М.: Просвещение, 2001.</w:t>
      </w:r>
    </w:p>
    <w:p w:rsidR="001F10CA" w:rsidRPr="00FC19FC" w:rsidRDefault="001F10CA" w:rsidP="00393E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Древс У., Фурман Э. Организация урока (в вопросах и ответах). - М., Просвещение, 2004.</w:t>
      </w:r>
    </w:p>
    <w:p w:rsidR="001F10CA" w:rsidRPr="00FC19FC" w:rsidRDefault="001F10CA" w:rsidP="00393E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Единая коллекция цифровых образовательных ресурсов. - http://www.school-collektion.edu.ru.</w:t>
      </w:r>
    </w:p>
    <w:p w:rsidR="001F10CA" w:rsidRPr="00FC19FC" w:rsidRDefault="001F10CA" w:rsidP="00393E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Зимина О.В., Кириллов А.И. «Рекомендации по созданию электронного учебника». - http://www.academiaxxi.ru/Meth_Papers/AO_recom_t.htm.</w:t>
      </w:r>
    </w:p>
    <w:p w:rsidR="001F10CA" w:rsidRPr="00FC19FC" w:rsidRDefault="001F10CA" w:rsidP="00393E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Калмыкова З.И. Продуктивное мышление как основа обучаемости. - М., 2001.</w:t>
      </w:r>
    </w:p>
    <w:p w:rsidR="001F10CA" w:rsidRPr="00FC19FC" w:rsidRDefault="001F10CA" w:rsidP="00393E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Коротяев Б. И. Учение – процесс творческий. - М., Просвещение, 2000.</w:t>
      </w:r>
    </w:p>
    <w:p w:rsidR="001F10CA" w:rsidRPr="00FC19FC" w:rsidRDefault="001F10CA" w:rsidP="00393E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Леонтьев А. Н. Деятельность. Сознание. Личность. - М., МГУ, 2005.</w:t>
      </w:r>
    </w:p>
    <w:p w:rsidR="001F10CA" w:rsidRPr="00FC19FC" w:rsidRDefault="001F10CA" w:rsidP="00393E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 xml:space="preserve">Малова Е.И. Проблемы освоения личностно-ориентированного обучения учащихся и пути их разрешения /Образование и общество - </w:t>
      </w:r>
      <w:smartTag w:uri="urn:schemas-microsoft-com:office:smarttags" w:element="metricconverter">
        <w:smartTagPr>
          <w:attr w:name="ProductID" w:val="2003 г"/>
        </w:smartTagPr>
        <w:r w:rsidRPr="00FC19FC">
          <w:rPr>
            <w:rFonts w:ascii="Times New Roman" w:hAnsi="Times New Roman"/>
            <w:color w:val="333333"/>
            <w:sz w:val="28"/>
            <w:szCs w:val="28"/>
            <w:lang w:eastAsia="ru-RU"/>
          </w:rPr>
          <w:t>2003 г</w:t>
        </w:r>
      </w:smartTag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, -№3.</w:t>
      </w:r>
    </w:p>
    <w:p w:rsidR="001F10CA" w:rsidRPr="00FC19FC" w:rsidRDefault="001F10CA" w:rsidP="00393E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Материалы для изучения языка HTML, CSS, web-дизайна, JavaScript, графики и процесса создания сайтов. - http://www.htmlbook.ru.</w:t>
      </w:r>
    </w:p>
    <w:p w:rsidR="001F10CA" w:rsidRPr="00FC19FC" w:rsidRDefault="001F10CA" w:rsidP="00393E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Новосёлова Е.Н., Кадыров И.Р. Создание Web – страниц с помощью HTML //Информатика и образование – 2004. - № 11,12, - 2005, - № 1-5.</w:t>
      </w:r>
    </w:p>
    <w:p w:rsidR="001F10CA" w:rsidRPr="00FC19FC" w:rsidRDefault="001F10CA" w:rsidP="00393E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Преподавание курса «Информатика и ИКТ» в основной и старшей школе. 8-11 классы: методическое пособие / Н.Д. Угринович. М.: БИНОМ. Лаборатория знаний, 2008.</w:t>
      </w:r>
    </w:p>
    <w:p w:rsidR="001F10CA" w:rsidRPr="00FC19FC" w:rsidRDefault="001F10CA" w:rsidP="00393E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Рыкова Н.А. "Метод проектов в преподавании информатики в системе общего среднего образования. Сб. трудов "X международная конференция "Информационные технологии в образовании, часть II". М., МИФИ, 2000. С. 60-61.</w:t>
      </w:r>
    </w:p>
    <w:p w:rsidR="001F10CA" w:rsidRPr="00FC19FC" w:rsidRDefault="001F10CA" w:rsidP="00393E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Селевко Г.К. Энциклопедия образовательных технологий: в 2 т. Т.2 М.:НИИ школьных технологий, 2006.</w:t>
      </w:r>
    </w:p>
    <w:p w:rsidR="001F10CA" w:rsidRPr="00FC19FC" w:rsidRDefault="001F10CA" w:rsidP="00393E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Семакин И.Г., Залогова Л.А., Русаков С.В., Шестакова Л.В. Информатика и ИКТ: учебник для 8 класса. М.: БИНОМ. Лаборатория знаний, 2007.</w:t>
      </w:r>
    </w:p>
    <w:p w:rsidR="001F10CA" w:rsidRPr="00FC19FC" w:rsidRDefault="001F10CA" w:rsidP="00393E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Татарникова Л. HTML. Web- конструирование, Томск, 2003.</w:t>
      </w:r>
    </w:p>
    <w:p w:rsidR="001F10CA" w:rsidRPr="00FC19FC" w:rsidRDefault="001F10CA" w:rsidP="00393E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Унт И.Э. Индивидуализация и дифференциация обучения.- М.: Педагогика, 2000.</w:t>
      </w:r>
    </w:p>
    <w:p w:rsidR="001F10CA" w:rsidRPr="00FC19FC" w:rsidRDefault="001F10CA" w:rsidP="00393E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Шамова Т.И. Активизация учения школьников. – М.: Педагогика, 2002.</w:t>
      </w:r>
    </w:p>
    <w:p w:rsidR="001F10CA" w:rsidRPr="00EF7331" w:rsidRDefault="001F10CA" w:rsidP="00393E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709"/>
      </w:pPr>
      <w:r w:rsidRPr="00FC19FC">
        <w:rPr>
          <w:rFonts w:ascii="Times New Roman" w:hAnsi="Times New Roman"/>
          <w:color w:val="333333"/>
          <w:sz w:val="28"/>
          <w:szCs w:val="28"/>
          <w:lang w:eastAsia="ru-RU"/>
        </w:rPr>
        <w:t>Щедровицкий Г. П. Мышление. Понимание. Рефлексия. — М., 2005. </w:t>
      </w:r>
    </w:p>
    <w:sectPr w:rsidR="001F10CA" w:rsidRPr="00EF7331" w:rsidSect="00EF733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0513D"/>
    <w:multiLevelType w:val="multilevel"/>
    <w:tmpl w:val="944CB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DA90D82"/>
    <w:multiLevelType w:val="hybridMultilevel"/>
    <w:tmpl w:val="AC442C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70E7407"/>
    <w:multiLevelType w:val="multilevel"/>
    <w:tmpl w:val="27508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2952EBA"/>
    <w:multiLevelType w:val="hybridMultilevel"/>
    <w:tmpl w:val="96A48C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4822DD1"/>
    <w:multiLevelType w:val="multilevel"/>
    <w:tmpl w:val="BB9CF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724D429C"/>
    <w:multiLevelType w:val="multilevel"/>
    <w:tmpl w:val="53102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455D"/>
    <w:rsid w:val="00084E4E"/>
    <w:rsid w:val="00141D19"/>
    <w:rsid w:val="001F0855"/>
    <w:rsid w:val="001F10CA"/>
    <w:rsid w:val="002947CF"/>
    <w:rsid w:val="00393E8C"/>
    <w:rsid w:val="003D52EA"/>
    <w:rsid w:val="006A5E1E"/>
    <w:rsid w:val="007B59AE"/>
    <w:rsid w:val="00843590"/>
    <w:rsid w:val="00B6536B"/>
    <w:rsid w:val="00E9455D"/>
    <w:rsid w:val="00EF7331"/>
    <w:rsid w:val="00F22C48"/>
    <w:rsid w:val="00FA4D11"/>
    <w:rsid w:val="00FC1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D19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D52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902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94</TotalTime>
  <Pages>3</Pages>
  <Words>1212</Words>
  <Characters>6914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PC</cp:lastModifiedBy>
  <cp:revision>6</cp:revision>
  <dcterms:created xsi:type="dcterms:W3CDTF">2014-12-09T16:39:00Z</dcterms:created>
  <dcterms:modified xsi:type="dcterms:W3CDTF">2020-10-29T17:25:00Z</dcterms:modified>
</cp:coreProperties>
</file>