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B1" w:rsidRPr="00F616B1" w:rsidRDefault="00F616B1" w:rsidP="00F616B1">
      <w:pPr>
        <w:pBdr>
          <w:bottom w:val="single" w:sz="6" w:space="8" w:color="E1E8ED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 w:rsidRPr="00F616B1">
        <w:rPr>
          <w:rFonts w:ascii="Helvetica" w:eastAsia="Times New Roman" w:hAnsi="Helvetica" w:cs="Helvetica"/>
          <w:color w:val="999999"/>
          <w:sz w:val="23"/>
          <w:szCs w:val="23"/>
          <w:lang w:eastAsia="ru-RU"/>
        </w:rPr>
        <w:t>«Доклад "Создание психологического комфорта в школе" 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Муниципальное бюджетное образовательное учреждение</w:t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«Средняя общеобразовательная школа №10»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«Создание психологического комфорта в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техникуме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</w:t>
      </w:r>
    </w:p>
    <w:bookmarkEnd w:id="0"/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Гаппоева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Залина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Руслановна</w:t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Педагог-психолог</w:t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Нижегородская область,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Балахнинский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район,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.Г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идроторф</w:t>
      </w:r>
      <w:proofErr w:type="spellEnd"/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2014г</w:t>
      </w:r>
    </w:p>
    <w:p w:rsidR="00F616B1" w:rsidRPr="00F616B1" w:rsidRDefault="00F616B1" w:rsidP="00F616B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законе РФ «Об образовании в Российской Федерации» среди основных принципов государственной политики и правового регулирования отношений в сфере образования прописан принцип гуманистического характера образования, который предполагает приоритет жизни и здоровья человека, прав и свобод личности, свободного развития личности, воспитание взаимоуважения, трудолюбия, патриотизма, ответственности.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Образовательная организация должна создавать «безопасные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организации».</w:t>
      </w:r>
      <w:proofErr w:type="gramEnd"/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обязанностях педагогических работников читаем: «учитывать особенности психофизического развития обучающихся и состояние их здоровья».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Основное общее образование имеет цель становление и формирование личности обучающегося, т.е. 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развитие склонностей, интересов, способности к социальному самоопределению.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Подобная личность может сформироваться в условиях такого психологического пространства, где ребенку с первого класса предоставляется возможность:  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выражать свое «я», делать выбор в соответствии со своими ценностными ориентациями;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поощряется генерирование идей, выдвижение разного рода инициатив, внесение интересных предложений;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развиваются готовность и умение брать на себя ответственность;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создаются условия для самоутверждения ребенка с учетом сильных сторон его личности;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формируется взгляд на другого человека как на безусловную личность.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К сожалению, сегодня в образовательном процессе присутствуют негативные явления: падение интереса к знаниям, снижение познавательной активности, пропуски уроков учащимися, жалобы родителей и учащихся на поведение учителей, конфликтные ситуации, возникающие на уроках. Постоянное состояние повышенной тревожности учащихся на уроках приводит к нервным срывам, психосоматическим заболеваниям.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Комфорт - заимствовано из английского языка, где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comfort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«поддержка, укрепление»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«Толковом словаре русского языка» Ожегова дано такое определение комфорта: «Комфорт - условия жизни, пребывания, обстановка, обеспечивающие удобство, спокойствие и уют».</w:t>
      </w:r>
      <w:r w:rsidRPr="00F616B1">
        <w:rPr>
          <w:rFonts w:ascii="Helvetica" w:eastAsia="Times New Roman" w:hAnsi="Helvetica" w:cs="Helvetica"/>
          <w:color w:val="333333"/>
          <w:sz w:val="12"/>
          <w:szCs w:val="12"/>
          <w:vertAlign w:val="superscript"/>
          <w:lang w:eastAsia="ru-RU"/>
        </w:rPr>
        <w:t>1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Психологический комфорт - условия жизни, при которых человек чувствует себя спокойно, нет необходимости защищаться.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педагогической литературе наиболее полно дана характеристика психологического климата. Под психологическим климатом А.С. Макаренко понимал: «стиль» и «тон», подчеркивая мажорность как основную особенность нормального тона классного коллектива. Конкретизируя мажорный тон, он выделял следующие его признаки:</w:t>
      </w:r>
    </w:p>
    <w:p w:rsidR="00F616B1" w:rsidRPr="00F616B1" w:rsidRDefault="00F616B1" w:rsidP="00F61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Дружеское единение в системе «учитель-ученик». Во внутренних отношениях можно критиковать и наказывать воспитанников, вовне этих специальных форм воздействия 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необходимо отдавать должное каждому воспитаннику, защищать его, не причинять ему никаких огорчений, не позорить его;</w:t>
      </w:r>
    </w:p>
    <w:p w:rsidR="00F616B1" w:rsidRPr="00F616B1" w:rsidRDefault="00F616B1" w:rsidP="00F61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Проявление внутреннего, уверенного спокойствия, постоянная бодрость, готовность к действию. Наличие чувства собственного достоинства у каждого ученика;</w:t>
      </w:r>
    </w:p>
    <w:p w:rsidR="00F616B1" w:rsidRPr="00F616B1" w:rsidRDefault="00F616B1" w:rsidP="00F61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Защищенность всех членов классного коллектива. Ни один ученик не должен чувствовать своей обособленности и беззащитности;</w:t>
      </w:r>
    </w:p>
    <w:p w:rsidR="00F616B1" w:rsidRPr="00F616B1" w:rsidRDefault="00F616B1" w:rsidP="00F61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Разумная и полезная деятельность всех на уроке;</w:t>
      </w:r>
    </w:p>
    <w:p w:rsidR="00F616B1" w:rsidRPr="00F616B1" w:rsidRDefault="00F616B1" w:rsidP="00F61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быть сдержанным в движениях, словах.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развивающей системе обучения Л. В.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Занкова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в иных инновационных образовательных системах принцип психологической комфортности является ведущим. Он предполагает снятие (по возможности) всех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стрессообразующих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факторов учебного процесса, создание в школе и на уроке такой атмосферы, которая расковывает детей, и в которой они чувствуют себя «как дома».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Естественно, существуют различные ситуации, мешающие психологическому комфорту. У учащихся такими «мешающими» факторами являются: неуверенность в себе, повышенная утомляемость, замедленность темпа деятельности, повышенная потребность во внимании, повышенная двигательная активность, трудности в переключении с одной деятельности на другую. У учителей факторами возникновения дискомфорта выступают: физическая и психологическая напряженность труда, постоянное оценивание со стороны различных людей, высокий уровень ответственности, тенденция агрессивного отношения со стороны родителей и учащихся, разные стили управления педагогическими кадрами.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    Разбирая потенциальные «критические точки», можно выделить несколько групп факторов, составляющих окружение школьника. Это: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психолого-педагогические факторы (личность учителя, сложность учебной программы, возможности ребенка усвоить эту программу);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социальные (статус в классе, отношения с другими учениками вне класса и т.д.);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физические (школьное пространство, включая обстановку, освещенность, режим дня, качество питания и т.д.)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Обратившись к работам современных психологов и физиологов, можно выделить так называемые школьные факторы риска, остающиеся, по мнению исследователей,  устойчивыми  и труднопреодолимыми в течение многих десятилетий во всех школах мира: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     несоответствие методик и технологий возрастным и индивидуальным возможностям ребенка,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    стрессовая тактика педагогических воздействий,  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    нерациональная организация образовательного процесса,  в особенности режима движений, отдыха, питания;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    предельное напряжение умственных сил ребенка на уроке и в процессе выполнения домашних заданий;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       изматывающие, издергивающие  нервную систему детей умственные, эмоциональные и физические перегрузки;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       педагогический  и родительский  «психоз» отличных отметок;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       формализм программных  знаний;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      нервозность школьной обстановки, в которой царит торопливость, напряжение,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       недоверие к ребенку, к его желанию учиться, к его индивидуальности.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Комфортно себя чувствуют в школе лишь половина учащихся, третья часть от всех учащихся конфликтуют с учителями.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 связи с этим возникают многочисленные вопросы о том, какие факторы в создании благоприятной школьной среды считать доминирующими, как разработать такую модель, которая смогла бы быть реализована применительно к настоящим условиям образовательной среды.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Психически здоровой личность может быть только в специально созданных благоприятных условиях, поэтому одним из важных условий психологически безопасной образовательной среды является создание общешкольной системы, способствующей приобретению позитивных навыков действия, как в текущей деятельности, так и в кризисной ситуации. Одним из важных моментов создания модели безопасной школы является понимание роли семьи в школьной успешности, социальном, эмоциональном, психологическом благополучии учащихся, а, следовательно, и необходимость как можно более полного ее включения в процесс создания безопасной школы. Семья может помочь составить объективную и всестороннюю картину о ребенке, его прошлом и настоящем, выявить его сильные стороны и интересы, помочь проверить предположения о нуждах ребенка, обеспечить среду успешного раннего вмешательства и помощи ребенку. Вероятно, спокойное воспитание в семье позволяет окрепнуть нервной системе ребенка и предохраняет его от психосома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тических заболеваний.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Чрезвычайно важно, чтобы ученик пришел в школу без страха наказания за ошибки, иначе он не сможет учиться, т. к. чрезмерная тревога будет разрушать его деятельность. Это обстоятельство необходимо учитывать всем взрослым, каким-либо 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образом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обучающим ребенка (и родителям, и воспитателям детских дошкольных учреждений, и учите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лям). За ошибки детей ни в коем случае нельзя ругать, но каждая ошибка должна быть разобрана с ребенком, чтобы он понял, как сделать правильно.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Благоприятный климат на уроке зависит от многих и многих факторов.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Учителю важно помнить, что психологический климат на уроке начинает создаваться вне урока. Взаимоотношения учителя с учениками –  важнейшее условие психологической атмосферы урока. Как учитель относится к работе, как разговаривает с детьми, с родителями, другими учителями, радуется ли он успехам детей и как он радуется, как он выражает свои эмоциональные чувства, как он ими владеет - все это и многое другое оказывает воздействие учителя учащимся и на их отношение к нему. Обязательно учитывать физиологические эмоционально-личностные особенности детей, создавать ситуации успеха на уроке, выбрать наиболее подходящий стиль общения.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Педагоги-психологи выделяют ряд факторов, способствующих благоприятному психологическому климату: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-Учитель должен входить в класс с хорошим бодрым настроем и уметь настроить себя на жизнерадостную с детьми параллель. Учителю вообще должно быть присуще желание и стремление общаться с детьми, общаться в доброжелательной форме.                                  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-Любое эмоциональное состояние, включая  отрицательное, можно выразить в деликатной форме.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-Учитель должен хорошо знать возрастные психологические особенности учащихся, а также развивать в  себе педагогическую наблюдательность, чтобы гибко и адекватно реагировать на ту или иную ситуацию на уроке.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Одним из самых «взрывоопасных» этапов урока является регулирование и коррекция поведения учащихся, оценка их знаний.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-Неумеренное поощрение или наказание приносят вред. Одобрение, поощрение будут по-разному восприняты разными учащимися. Психологически важно не захвалить хорошо успевающего ученика с высокой самооценкой, важно и для самого ученика, и для учащихся класса (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А.В.Макаренко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-Обучение и воспитание должно строиться без наказания и окриков (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В.С.Сухомлинский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.)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-Психологический дискомфорт на уроке для учителя, а затем и для учащихся, часто идет от чувства профессионального бессилия педагогической деятельности, поэтому учителю важно совершенствовать свое профессиональное мастерство.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-Приходите в кабинет нужно немного раньше звонка. Убедиться, все ли готово к уроку. Стремиться к организованному началу урока.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-Начинайте урок энергично. Не задавайте вопросы о том, кто не выполнил домашнего задания. Урок ведите так, чтобы каждый ученик с начала и до конца был занят делом.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-Применяйте на уроке специально разработанный дидактический материал, используйте  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разноуровневые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задания, позволяющие ученику самому выбирать вид и форму материала (словесную, графическую, условно-символическую).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-Увлекайте учеников содержанием материала, контролируйте темп урока, помогайте «слабым» поверить свои силы. Держите в поле зрения весь класс. Особенно следите за теми, у  кого внимание неустойчиво. Предотвращайте сразу же попытки нарушить рабочий ритм. Обращайтесь чаще с вопросами к тем, кто может на уроке отвлечься.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-Мотивируйте оценки знаний: ученику следует знать, над, чем ему поработать еще. Это будет приучать к дисциплинированному труду. Ученик будет привыкать к тому, что указания учителя надо выполнять обязательно.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-Заканчивать урок общей оценкой работы класса и отдельных учеников. Пусть все испытают чувство удовлетворенности от результатов труда на уроке. Постарайтесь заметить положительное в работе недисциплинированных ребят, но делайте это не слишком часто.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-Прекращать урок со звонком. Напомнить дежурному о его обязанностях. Удерживайтесь от излишних замечаний.  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-Помните, налаживание дисциплины, может быть единственная область педагогической практики, где помощь не идет на пользу.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-Обращайтесь за помощью к самим ученикам. С нарушителями, которых класс не поддерживает легче справиться.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-Не допускайте конфликтов с целым классом, а если он возник, не затягивайте его, ищите разумные пути его разрешения.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-Помните слова Н.А. Добролюбова о том, что справедливый учитель - это такой учитель, поступки которого оправданы в глазах учеников.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Одним из факторов обеспечения психологического комфорта на уроке является создание ситуации успеха.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 Здесь нужно разделить понятия "успех" и "ситуация успеха". Ситуация  — это сочетание условий, которые обеспечивают успех, а сам успех  — результат подобной ситуации. Ситуация — это обстановка, которая организуется; переживание же радости, успеха — нечто более субъективное, скрытое в значительной мере от взгляда со стороны. Задача в том и состоит, чтобы дать возможность пережить радость достижения, осознать свои возможности, поверить в себя.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 Успех может быть кратковременным, частым и длительным, сиюминутным, устойчивым, связанным со всей жизнью и деятельностью. Все зависит от того, как ситуация успеха закреплена, продолжается, что лежит в ее основе. Важно иметь в виду, что даже разовое переживание успеха может настолько изменить психологическое самочувствие, что резко меняет ритм и стиль деятельности, взаимоотношений с окружающими. Ситуация успеха может стать своего рода спусковым механизмом дальнейшего движения личности.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  С психологической точки зрения успех  — это переживание состояния радости, удовлетворения от того, что результат, к которому личность стремилась в своей деятельности, либо совпал с ее надеждами, ожиданиями (или, строго говоря, с уровнем притязаний), либо превзошел их. На базе этого состояния могут сформироваться устойчивые чувства удовлетворения, формируются новые, более сильные мотивы деятельности, меняется уровень самооценки, самоуважения. В том случае, когда успех делается устойчивым, постоянным, может начаться цепная реакция, высвобождающая огромные, скрытые до поры возможности личности, несущая неисчерпаемый заряд человеческой духовной энергии.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Одним из самых эффективных методов, направленных на обеспечение безопасности образовательной среды, является проектная деятельность. В процессе совместного 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обсуждения, совместной деятельности достигается максимальный эффе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кт спл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очения, взаимопонимания и развития толерантного сознания и отношения друг к другу.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Важную роль в создании благоприятной психологической атмосферы в школе, на мой взгляд, играет обучение учащихся жизненно важным навыкам, которые могут заложить основы соответствующему образованию - воспитанию адекватного поведения, установлению нормальных взаимоотношений с окружающими. Базовыми навыками являются: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принимать решения;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решать проблемы;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творчески мыслить;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устанавливать межличностные контакты;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развитие самосознания;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сопереживать;</w:t>
      </w:r>
    </w:p>
    <w:p w:rsidR="00F616B1" w:rsidRPr="00F616B1" w:rsidRDefault="00F616B1" w:rsidP="00F616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владеть эмоциями.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Овладение основными жизненно важными навыками способствует улучшению работоспособности, повышению самооценки и уверенности в себе. Также они играют важную роль в создании психического благополучия, поскольку способствуют повышению мотивации следить за собой, внимательно относиться к окружающим, предотвращать психические расстройства, а также состояния, связанные с расстройством здоровья и поведения.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Примерные темы классных часов и психологических занятий в средней школе: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«Я расту, я меняюсь»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«Внешность и характер»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«Как мы общаемся»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«Я уникальный»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«Агрессия и ее роль в развитии человека»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«Характер и эмоции»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«Каким тебя видят другие?»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«Зачем так много правил?»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«Я имею право чувствовать и выражать свои чувства»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«Уверенность в себе и ее роль в развитии человека»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«Если бы моим другом был... я сам»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«Конфликты и компромиссы»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«Наши недостатки и наши достоинства»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«Что такое конфликт? Конфликты в школе, дома, на улице»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«О пользе критики»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«Крутой или 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уверенный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себе?»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«Наши права и наши обязанности»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«Ценности и их роль в жизни человека»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«Что такое ответственность?»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«Стресс и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саморегуляция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«Техники управления стрессовыми реакциями»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«Я и ты»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«Я и моя безопасность»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«Помоги себе сам»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«Всегда ли нужно говорить «да»?»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«Умей сказать «нет»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«Мы и наш класс»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«Выбор жизненных целей».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Целесообразно в школах разработать программы развития коммуникативной и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конфликтологической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компетентности для всех участников образовательной среды.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Без сомнения, работа по созданию психологического комфорта в школе непростая. Первым и одним из главных условий, необходимых для достижения цели, является понимание важности подобной работы, содействие администрации образовательного учреждения и принятие всеми членами педагогического коллектива предложенных идей и планов.</w:t>
      </w:r>
    </w:p>
    <w:p w:rsidR="00F616B1" w:rsidRPr="00F616B1" w:rsidRDefault="00F616B1" w:rsidP="00F616B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Используемая литература: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Баева И.А.,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Гаязова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Л.А. Психологическая безопасность образовательной среды школы и ее психолого-педагогическое сопровождение. Электронный журнал «Психологическая наука и образование: </w:t>
      </w:r>
      <w:r w:rsidRPr="00F616B1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www.psyedu.ru/issn:2074-5885/E-mail:psyedu@mgppu.ru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Кан-Калик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В.А. Учителю о педагогическом общении. - М., 1987.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Ожегов С.И., Шведова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Н.Ю.Толковый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словарь русского языка.-4-е изд.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,-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М.:Азбуковник,1999-944с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Практическая психология образования: учебное пособие 4-е изд./Под ред.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И.В.Дубровино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й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СПб.: Питер, 2009.-592с.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Психологический комфо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рт в шк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оле: как его достичь: акции, тренинги, семинары /авт.-сост.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Е.П.Картушина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Т.В. Романенко.- Волгоград: Учитель, 2009.-239с.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Сластенин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В.А. и др. Педагогика: Учеб. пособие для студ.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высш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учеб. заведений</w:t>
      </w:r>
      <w:proofErr w:type="gram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[Текст] / В.А.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Сластенин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И. Ф. Исаев, Е.Н.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Шиянов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; Под ред. В.А. </w:t>
      </w:r>
      <w:proofErr w:type="spellStart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Сластенина</w:t>
      </w:r>
      <w:proofErr w:type="spellEnd"/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- М.: Академия, 2002. - 576 с.</w:t>
      </w:r>
    </w:p>
    <w:p w:rsidR="00F616B1" w:rsidRPr="00F616B1" w:rsidRDefault="00F616B1" w:rsidP="00F616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616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Федеральный закон РФ от 29 декабря 2012 г.№273-ФЗ «Об образовании в Российской Федерации»</w:t>
      </w:r>
    </w:p>
    <w:p w:rsidR="00824260" w:rsidRDefault="00824260"/>
    <w:sectPr w:rsidR="0082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1292"/>
    <w:multiLevelType w:val="multilevel"/>
    <w:tmpl w:val="33C8F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E6969"/>
    <w:multiLevelType w:val="multilevel"/>
    <w:tmpl w:val="6EEE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C023C6"/>
    <w:multiLevelType w:val="multilevel"/>
    <w:tmpl w:val="4B4E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7A"/>
    <w:rsid w:val="00824260"/>
    <w:rsid w:val="00D1397A"/>
    <w:rsid w:val="00F6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2020-12-28T09:20:00Z</dcterms:created>
  <dcterms:modified xsi:type="dcterms:W3CDTF">2020-12-28T09:20:00Z</dcterms:modified>
</cp:coreProperties>
</file>