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527" w:rsidRPr="00C82A40" w:rsidRDefault="00C82A40" w:rsidP="00C82A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A40">
        <w:rPr>
          <w:rFonts w:ascii="Times New Roman" w:hAnsi="Times New Roman" w:cs="Times New Roman"/>
          <w:b/>
          <w:sz w:val="28"/>
          <w:szCs w:val="28"/>
        </w:rPr>
        <w:t>Государственное бюджетное общеобразовательное учреждение</w:t>
      </w:r>
    </w:p>
    <w:p w:rsidR="00C82A40" w:rsidRPr="00C82A40" w:rsidRDefault="00C82A40" w:rsidP="00C82A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A40">
        <w:rPr>
          <w:rFonts w:ascii="Times New Roman" w:hAnsi="Times New Roman" w:cs="Times New Roman"/>
          <w:b/>
          <w:sz w:val="28"/>
          <w:szCs w:val="28"/>
        </w:rPr>
        <w:t>СРЕДНЯЯ ОБЩЕОБРАЗОВАТЕЛЬАЯ ШКОЛА №210</w:t>
      </w:r>
    </w:p>
    <w:p w:rsidR="00C82A40" w:rsidRDefault="00C82A40" w:rsidP="00C82A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Центрального района Санкт – П</w:t>
      </w:r>
      <w:r w:rsidRPr="00C82A40">
        <w:rPr>
          <w:rFonts w:ascii="Times New Roman" w:hAnsi="Times New Roman" w:cs="Times New Roman"/>
          <w:b/>
          <w:sz w:val="28"/>
          <w:szCs w:val="28"/>
        </w:rPr>
        <w:t>етербурга</w:t>
      </w:r>
    </w:p>
    <w:p w:rsidR="00C82A40" w:rsidRDefault="00C82A40" w:rsidP="00C82A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4"/>
        <w:gridCol w:w="7694"/>
      </w:tblGrid>
      <w:tr w:rsidR="00C82A40" w:rsidTr="00C82A40">
        <w:tc>
          <w:tcPr>
            <w:tcW w:w="7694" w:type="dxa"/>
          </w:tcPr>
          <w:p w:rsidR="00C82A40" w:rsidRDefault="00C82A40" w:rsidP="00C82A4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ПРИНЯТО </w:t>
            </w:r>
          </w:p>
          <w:p w:rsidR="00C82A40" w:rsidRDefault="00C82A40" w:rsidP="00C82A4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Педагогическим советом </w:t>
            </w:r>
          </w:p>
          <w:p w:rsidR="00C82A40" w:rsidRDefault="00C82A40" w:rsidP="00C82A4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ГБОУ СОШ №210 </w:t>
            </w:r>
          </w:p>
          <w:p w:rsidR="00C82A40" w:rsidRDefault="00C82A40" w:rsidP="00C82A4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Санкт – Петербурга </w:t>
            </w:r>
          </w:p>
          <w:p w:rsidR="00C82A40" w:rsidRDefault="00C82A40" w:rsidP="00C82A4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Протокол № 1</w:t>
            </w:r>
          </w:p>
          <w:p w:rsidR="00C82A40" w:rsidRDefault="00C82A40" w:rsidP="00C82A4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«28» августа 2020 года</w:t>
            </w:r>
          </w:p>
        </w:tc>
        <w:tc>
          <w:tcPr>
            <w:tcW w:w="7694" w:type="dxa"/>
          </w:tcPr>
          <w:p w:rsidR="00C82A40" w:rsidRDefault="00C82A40" w:rsidP="00C82A40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УТВЕРЖДАЮ </w:t>
            </w:r>
          </w:p>
          <w:p w:rsidR="00C82A40" w:rsidRDefault="00C82A40" w:rsidP="00C82A40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 ГБОУ СОШ №210</w:t>
            </w:r>
          </w:p>
          <w:p w:rsidR="00C82A40" w:rsidRDefault="00C82A40" w:rsidP="00C82A40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Санкт – Петербурга</w:t>
            </w:r>
          </w:p>
          <w:p w:rsidR="00C82A40" w:rsidRDefault="00C82A40" w:rsidP="00C82A40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Максимчик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Т. Г.</w:t>
            </w:r>
          </w:p>
          <w:p w:rsidR="00C82A40" w:rsidRDefault="00C82A40" w:rsidP="00C82A40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«28» августа 2020 </w:t>
            </w:r>
          </w:p>
          <w:p w:rsidR="00C82A40" w:rsidRDefault="00C82A40" w:rsidP="00C82A40">
            <w:pPr>
              <w:pStyle w:val="a3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Приказ № 189</w:t>
            </w:r>
          </w:p>
        </w:tc>
      </w:tr>
    </w:tbl>
    <w:p w:rsidR="00274647" w:rsidRDefault="00274647" w:rsidP="00C82A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647" w:rsidRDefault="00274647" w:rsidP="00C82A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A40" w:rsidRPr="00274647" w:rsidRDefault="00C82A40" w:rsidP="00C82A40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4647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274647" w:rsidRPr="00274647" w:rsidRDefault="000E79FA" w:rsidP="00C82A40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</w:t>
      </w:r>
      <w:r w:rsidR="00274647" w:rsidRPr="0020143F">
        <w:rPr>
          <w:rFonts w:ascii="Times New Roman" w:hAnsi="Times New Roman" w:cs="Times New Roman"/>
          <w:b/>
          <w:sz w:val="32"/>
          <w:szCs w:val="32"/>
        </w:rPr>
        <w:t xml:space="preserve"> года обучения</w:t>
      </w:r>
      <w:r w:rsidR="00274647" w:rsidRPr="0027464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74647" w:rsidRPr="00274647" w:rsidRDefault="00274647" w:rsidP="00C82A40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2A40" w:rsidRPr="00274647" w:rsidRDefault="00C82A40" w:rsidP="00C82A40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4647">
        <w:rPr>
          <w:rFonts w:ascii="Times New Roman" w:hAnsi="Times New Roman" w:cs="Times New Roman"/>
          <w:b/>
          <w:sz w:val="32"/>
          <w:szCs w:val="32"/>
        </w:rPr>
        <w:t xml:space="preserve">к дополнительной общеобразовательной </w:t>
      </w:r>
    </w:p>
    <w:p w:rsidR="00C82A40" w:rsidRPr="00274647" w:rsidRDefault="00C82A40" w:rsidP="00C82A40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4647">
        <w:rPr>
          <w:rFonts w:ascii="Times New Roman" w:hAnsi="Times New Roman" w:cs="Times New Roman"/>
          <w:b/>
          <w:sz w:val="32"/>
          <w:szCs w:val="32"/>
        </w:rPr>
        <w:t>общеразвивающей программе</w:t>
      </w:r>
    </w:p>
    <w:p w:rsidR="00C82A40" w:rsidRPr="00274647" w:rsidRDefault="00C82A40" w:rsidP="00C82A40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274647">
        <w:rPr>
          <w:rFonts w:ascii="Times New Roman" w:hAnsi="Times New Roman" w:cs="Times New Roman"/>
          <w:b/>
          <w:sz w:val="32"/>
          <w:szCs w:val="32"/>
        </w:rPr>
        <w:t>«</w:t>
      </w:r>
      <w:r w:rsidR="00CB2721" w:rsidRPr="00CB2721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 w:rsidR="0020143F" w:rsidRPr="0020143F">
        <w:rPr>
          <w:rFonts w:ascii="Times New Roman" w:hAnsi="Times New Roman" w:cs="Times New Roman"/>
          <w:b/>
          <w:sz w:val="32"/>
          <w:szCs w:val="32"/>
        </w:rPr>
        <w:t>История</w:t>
      </w:r>
      <w:proofErr w:type="gramEnd"/>
      <w:r w:rsidR="0020143F" w:rsidRPr="0020143F">
        <w:rPr>
          <w:rFonts w:ascii="Times New Roman" w:hAnsi="Times New Roman" w:cs="Times New Roman"/>
          <w:b/>
          <w:sz w:val="32"/>
          <w:szCs w:val="32"/>
        </w:rPr>
        <w:t xml:space="preserve"> музыкальной грамоты</w:t>
      </w:r>
      <w:r w:rsidR="00CB2721" w:rsidRPr="00CB2721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 w:rsidR="00274647" w:rsidRPr="00274647">
        <w:rPr>
          <w:rFonts w:ascii="Times New Roman" w:hAnsi="Times New Roman" w:cs="Times New Roman"/>
          <w:b/>
          <w:sz w:val="32"/>
          <w:szCs w:val="32"/>
        </w:rPr>
        <w:t>»</w:t>
      </w:r>
    </w:p>
    <w:p w:rsidR="00274647" w:rsidRDefault="00274647" w:rsidP="00C82A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647" w:rsidRPr="00274647" w:rsidRDefault="00CB2721" w:rsidP="00C82A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Возраст обучающихся: </w:t>
      </w:r>
      <w:r w:rsidR="000E79FA" w:rsidRPr="000E79FA">
        <w:rPr>
          <w:rFonts w:ascii="Times New Roman" w:hAnsi="Times New Roman" w:cs="Times New Roman"/>
          <w:sz w:val="28"/>
          <w:szCs w:val="28"/>
        </w:rPr>
        <w:t>14-16</w:t>
      </w:r>
      <w:r w:rsidR="00274647" w:rsidRPr="00CB272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74647" w:rsidRPr="00274647">
        <w:rPr>
          <w:rFonts w:ascii="Times New Roman" w:hAnsi="Times New Roman" w:cs="Times New Roman"/>
          <w:sz w:val="28"/>
          <w:szCs w:val="28"/>
        </w:rPr>
        <w:t>лет</w:t>
      </w:r>
    </w:p>
    <w:p w:rsidR="00274647" w:rsidRPr="00274647" w:rsidRDefault="00CB2721" w:rsidP="00C82A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программы: </w:t>
      </w:r>
      <w:r w:rsidR="000E79FA" w:rsidRPr="000E79FA">
        <w:rPr>
          <w:rFonts w:ascii="Times New Roman" w:hAnsi="Times New Roman" w:cs="Times New Roman"/>
          <w:sz w:val="28"/>
          <w:szCs w:val="28"/>
        </w:rPr>
        <w:t>2</w:t>
      </w:r>
      <w:r w:rsidR="00274647" w:rsidRPr="00274647">
        <w:rPr>
          <w:rFonts w:ascii="Times New Roman" w:hAnsi="Times New Roman" w:cs="Times New Roman"/>
          <w:sz w:val="28"/>
          <w:szCs w:val="28"/>
        </w:rPr>
        <w:t xml:space="preserve"> год</w:t>
      </w:r>
      <w:r w:rsidR="000E79FA">
        <w:rPr>
          <w:rFonts w:ascii="Times New Roman" w:hAnsi="Times New Roman" w:cs="Times New Roman"/>
          <w:sz w:val="28"/>
          <w:szCs w:val="28"/>
        </w:rPr>
        <w:t>а</w:t>
      </w:r>
      <w:r w:rsidR="00274647" w:rsidRPr="00274647">
        <w:rPr>
          <w:rFonts w:ascii="Times New Roman" w:hAnsi="Times New Roman" w:cs="Times New Roman"/>
          <w:sz w:val="28"/>
          <w:szCs w:val="28"/>
        </w:rPr>
        <w:t>.</w:t>
      </w:r>
    </w:p>
    <w:p w:rsidR="00C9698B" w:rsidRDefault="00C9698B" w:rsidP="00C82A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647" w:rsidRDefault="00274647" w:rsidP="00C82A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647" w:rsidRDefault="00274647" w:rsidP="00C82A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647" w:rsidRDefault="00274647" w:rsidP="0027464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74647" w:rsidRDefault="00274647" w:rsidP="0027464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Составитель: </w:t>
      </w:r>
    </w:p>
    <w:p w:rsidR="00274647" w:rsidRDefault="00274647" w:rsidP="00274647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педагог дополнительного образования </w:t>
      </w:r>
    </w:p>
    <w:p w:rsidR="00CB2721" w:rsidRPr="00BF6F01" w:rsidRDefault="00BF6F01" w:rsidP="00CB2721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F6F01">
        <w:rPr>
          <w:rFonts w:ascii="Times New Roman" w:hAnsi="Times New Roman" w:cs="Times New Roman"/>
          <w:b/>
          <w:sz w:val="28"/>
          <w:szCs w:val="28"/>
        </w:rPr>
        <w:t>Шайдурова Елена Сергеевна</w:t>
      </w:r>
      <w:r w:rsidR="00CB2721" w:rsidRPr="00BF6F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4647" w:rsidRDefault="00274647" w:rsidP="002746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647" w:rsidRDefault="00274647" w:rsidP="002746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Санкт – Петербург </w:t>
      </w:r>
    </w:p>
    <w:p w:rsidR="00274647" w:rsidRDefault="00274647" w:rsidP="002746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</w:t>
      </w:r>
    </w:p>
    <w:p w:rsidR="00C9698B" w:rsidRPr="00470261" w:rsidRDefault="00C9698B" w:rsidP="00C9698B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120"/>
        <w:ind w:firstLine="680"/>
        <w:jc w:val="both"/>
        <w:rPr>
          <w:color w:val="000000"/>
        </w:rPr>
      </w:pPr>
      <w:r w:rsidRPr="00470261">
        <w:rPr>
          <w:b/>
          <w:color w:val="000000"/>
        </w:rPr>
        <w:lastRenderedPageBreak/>
        <w:t>Задачи</w:t>
      </w:r>
      <w:r>
        <w:rPr>
          <w:b/>
          <w:color w:val="000000"/>
        </w:rPr>
        <w:t xml:space="preserve"> </w:t>
      </w:r>
      <w:r>
        <w:rPr>
          <w:color w:val="000000"/>
        </w:rPr>
        <w:t>первого года обучения</w:t>
      </w:r>
      <w:r w:rsidRPr="00470261">
        <w:rPr>
          <w:color w:val="000000"/>
        </w:rPr>
        <w:t>:</w:t>
      </w:r>
    </w:p>
    <w:p w:rsidR="00C9698B" w:rsidRPr="00470261" w:rsidRDefault="00C9698B" w:rsidP="00C9698B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120"/>
        <w:ind w:firstLine="426"/>
        <w:jc w:val="both"/>
        <w:rPr>
          <w:color w:val="000000"/>
          <w:u w:val="single"/>
        </w:rPr>
      </w:pPr>
      <w:r w:rsidRPr="00470261">
        <w:rPr>
          <w:color w:val="000000"/>
          <w:u w:val="single"/>
        </w:rPr>
        <w:t xml:space="preserve">Образовательные: </w:t>
      </w:r>
    </w:p>
    <w:p w:rsidR="00C9698B" w:rsidRPr="00470261" w:rsidRDefault="00C9698B" w:rsidP="00C9698B">
      <w:pPr>
        <w:numPr>
          <w:ilvl w:val="0"/>
          <w:numId w:val="1"/>
        </w:numPr>
        <w:spacing w:after="160"/>
        <w:contextualSpacing/>
        <w:jc w:val="both"/>
        <w:rPr>
          <w:rFonts w:eastAsia="Calibri"/>
          <w:shd w:val="clear" w:color="auto" w:fill="FFFFFF"/>
          <w:lang w:eastAsia="en-US"/>
        </w:rPr>
      </w:pPr>
      <w:r w:rsidRPr="00470261">
        <w:rPr>
          <w:rFonts w:eastAsia="Calibri"/>
          <w:shd w:val="clear" w:color="auto" w:fill="FFFFFF"/>
          <w:lang w:eastAsia="en-US"/>
        </w:rPr>
        <w:t xml:space="preserve">формирование первоначальных навыков слухового наблюдения музыки;     </w:t>
      </w:r>
    </w:p>
    <w:p w:rsidR="00C9698B" w:rsidRPr="00470261" w:rsidRDefault="00C9698B" w:rsidP="00C9698B">
      <w:pPr>
        <w:numPr>
          <w:ilvl w:val="0"/>
          <w:numId w:val="1"/>
        </w:numPr>
        <w:spacing w:after="160"/>
        <w:contextualSpacing/>
        <w:jc w:val="both"/>
        <w:rPr>
          <w:rFonts w:eastAsia="Calibri"/>
          <w:shd w:val="clear" w:color="auto" w:fill="FFFFFF"/>
          <w:lang w:eastAsia="en-US"/>
        </w:rPr>
      </w:pPr>
      <w:r w:rsidRPr="00470261">
        <w:rPr>
          <w:rFonts w:eastAsia="Calibri"/>
          <w:shd w:val="clear" w:color="auto" w:fill="FFFFFF"/>
          <w:lang w:eastAsia="en-US"/>
        </w:rPr>
        <w:t>формирование представлений о мире классической музыки, об элементах ее строения и средствах выразительности;</w:t>
      </w:r>
    </w:p>
    <w:p w:rsidR="00C9698B" w:rsidRPr="00470261" w:rsidRDefault="00C9698B" w:rsidP="00C9698B">
      <w:pPr>
        <w:numPr>
          <w:ilvl w:val="0"/>
          <w:numId w:val="1"/>
        </w:numPr>
        <w:spacing w:after="160"/>
        <w:contextualSpacing/>
        <w:jc w:val="both"/>
        <w:rPr>
          <w:rFonts w:eastAsia="Calibri"/>
          <w:shd w:val="clear" w:color="auto" w:fill="FFFFFF"/>
          <w:lang w:eastAsia="en-US"/>
        </w:rPr>
      </w:pPr>
      <w:r w:rsidRPr="00470261">
        <w:rPr>
          <w:rFonts w:eastAsia="Calibri"/>
          <w:shd w:val="clear" w:color="auto" w:fill="FFFFFF"/>
          <w:lang w:eastAsia="en-US"/>
        </w:rPr>
        <w:t>освоение общих закономерностей музыкальной речи и основных музыкальных понятий;</w:t>
      </w:r>
    </w:p>
    <w:p w:rsidR="00C9698B" w:rsidRPr="00470261" w:rsidRDefault="00C9698B" w:rsidP="00C9698B">
      <w:pPr>
        <w:numPr>
          <w:ilvl w:val="0"/>
          <w:numId w:val="1"/>
        </w:numPr>
        <w:spacing w:after="120"/>
        <w:contextualSpacing/>
        <w:jc w:val="both"/>
        <w:rPr>
          <w:rFonts w:eastAsia="Calibri"/>
          <w:shd w:val="clear" w:color="auto" w:fill="FFFFFF"/>
          <w:lang w:eastAsia="en-US"/>
        </w:rPr>
      </w:pPr>
      <w:r w:rsidRPr="00470261">
        <w:rPr>
          <w:rFonts w:eastAsia="Calibri"/>
          <w:shd w:val="clear" w:color="auto" w:fill="FFFFFF"/>
          <w:lang w:eastAsia="en-US"/>
        </w:rPr>
        <w:t>создание «фонда» музыкальных впечатлений и первоначальных знаний о музыкальных стилях, жанрах и композиционных закономерностях.</w:t>
      </w:r>
    </w:p>
    <w:p w:rsidR="00C9698B" w:rsidRPr="00470261" w:rsidRDefault="00C9698B" w:rsidP="00C9698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color w:val="000000"/>
          <w:u w:val="single"/>
        </w:rPr>
      </w:pPr>
      <w:r w:rsidRPr="00470261">
        <w:rPr>
          <w:color w:val="000000"/>
          <w:u w:val="single"/>
        </w:rPr>
        <w:t xml:space="preserve">Развивающие: </w:t>
      </w:r>
    </w:p>
    <w:p w:rsidR="00C9698B" w:rsidRPr="00470261" w:rsidRDefault="00C9698B" w:rsidP="00C9698B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426"/>
        <w:jc w:val="both"/>
      </w:pPr>
      <w:r w:rsidRPr="00470261">
        <w:t xml:space="preserve">раскрытие творческих способностей в процессе элементарного </w:t>
      </w:r>
      <w:proofErr w:type="spellStart"/>
      <w:r w:rsidRPr="00470261">
        <w:t>музицирования</w:t>
      </w:r>
      <w:proofErr w:type="spellEnd"/>
      <w:r w:rsidRPr="00470261">
        <w:t>;</w:t>
      </w:r>
    </w:p>
    <w:p w:rsidR="00C9698B" w:rsidRPr="00470261" w:rsidRDefault="00C9698B" w:rsidP="00C9698B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426"/>
        <w:jc w:val="both"/>
      </w:pPr>
      <w:r w:rsidRPr="00470261">
        <w:t>развитие музыкальных способностей, таких как музыкальный слух, чувство ритма, координационно-двигательные способности, чувство формы и драматургии музыкального произведения;</w:t>
      </w:r>
    </w:p>
    <w:p w:rsidR="00C9698B" w:rsidRPr="00470261" w:rsidRDefault="00C9698B" w:rsidP="00C9698B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426"/>
        <w:jc w:val="both"/>
      </w:pPr>
      <w:r w:rsidRPr="00470261">
        <w:t>развитие музыкально-ритмических навыков.</w:t>
      </w:r>
    </w:p>
    <w:p w:rsidR="00C9698B" w:rsidRPr="00470261" w:rsidRDefault="00C9698B" w:rsidP="00C9698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color w:val="000000"/>
          <w:u w:val="single"/>
        </w:rPr>
      </w:pPr>
      <w:r w:rsidRPr="00470261">
        <w:rPr>
          <w:color w:val="000000"/>
          <w:u w:val="single"/>
        </w:rPr>
        <w:t xml:space="preserve">Воспитательные: </w:t>
      </w:r>
    </w:p>
    <w:p w:rsidR="00C9698B" w:rsidRPr="00470261" w:rsidRDefault="00C9698B" w:rsidP="00C9698B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color w:val="000000"/>
        </w:rPr>
      </w:pPr>
      <w:r w:rsidRPr="00470261">
        <w:rPr>
          <w:color w:val="000000"/>
        </w:rPr>
        <w:t>воспитание музыкального вкуса;</w:t>
      </w:r>
    </w:p>
    <w:p w:rsidR="00C9698B" w:rsidRPr="00470261" w:rsidRDefault="00C9698B" w:rsidP="00C9698B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color w:val="000000"/>
        </w:rPr>
      </w:pPr>
      <w:r w:rsidRPr="00470261">
        <w:rPr>
          <w:color w:val="000000"/>
        </w:rPr>
        <w:t>формирование музыкально-</w:t>
      </w:r>
      <w:proofErr w:type="spellStart"/>
      <w:r w:rsidRPr="00470261">
        <w:rPr>
          <w:color w:val="000000"/>
        </w:rPr>
        <w:t>слушательской</w:t>
      </w:r>
      <w:proofErr w:type="spellEnd"/>
      <w:r w:rsidRPr="00470261">
        <w:rPr>
          <w:color w:val="000000"/>
        </w:rPr>
        <w:t xml:space="preserve"> культуры;</w:t>
      </w:r>
    </w:p>
    <w:p w:rsidR="00C9698B" w:rsidRPr="00470261" w:rsidRDefault="00C9698B" w:rsidP="00C9698B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color w:val="000000"/>
        </w:rPr>
      </w:pPr>
      <w:r w:rsidRPr="00470261">
        <w:rPr>
          <w:color w:val="000000"/>
        </w:rPr>
        <w:t>воспитание эмоционально-</w:t>
      </w:r>
      <w:proofErr w:type="spellStart"/>
      <w:r w:rsidRPr="00470261">
        <w:rPr>
          <w:color w:val="000000"/>
        </w:rPr>
        <w:t>эмпатийных</w:t>
      </w:r>
      <w:proofErr w:type="spellEnd"/>
      <w:r w:rsidRPr="00470261">
        <w:rPr>
          <w:color w:val="000000"/>
        </w:rPr>
        <w:t xml:space="preserve"> качеств (способность к восприятию чужого внутреннего мира, сочувствию, переживанию эстетических эмоций);</w:t>
      </w:r>
    </w:p>
    <w:p w:rsidR="00C9698B" w:rsidRDefault="00C9698B" w:rsidP="00C9698B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color w:val="000000"/>
        </w:rPr>
      </w:pPr>
      <w:r w:rsidRPr="00470261">
        <w:rPr>
          <w:color w:val="000000"/>
        </w:rPr>
        <w:t>воспитание волевых качеств (терпение, усидчивость, целеустремленность).</w:t>
      </w:r>
    </w:p>
    <w:p w:rsidR="004D74F3" w:rsidRDefault="004D74F3" w:rsidP="004D74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left="426"/>
        <w:jc w:val="both"/>
        <w:rPr>
          <w:color w:val="000000"/>
        </w:rPr>
      </w:pPr>
    </w:p>
    <w:p w:rsidR="004D74F3" w:rsidRPr="006D5A08" w:rsidRDefault="004D74F3" w:rsidP="004D74F3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5A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"Образовательная деятельность в 2020-2021 учебном году будет осуществляться в соответствии со «Стандартом безопасной деятельности образовательной организации, реализующей дополнительные общеобразовательные, общеразвивающие программы, в том числе санитарно-гигиенической безопасности, в целях противодействия распространения в Санкт-Петербурге новой </w:t>
      </w:r>
      <w:proofErr w:type="spellStart"/>
      <w:r w:rsidRPr="006D5A08">
        <w:rPr>
          <w:rFonts w:ascii="Times New Roman" w:hAnsi="Times New Roman" w:cs="Times New Roman"/>
          <w:sz w:val="24"/>
          <w:szCs w:val="24"/>
          <w:shd w:val="clear" w:color="auto" w:fill="FFFFFF"/>
        </w:rPr>
        <w:t>коронавирусной</w:t>
      </w:r>
      <w:proofErr w:type="spellEnd"/>
      <w:r w:rsidRPr="006D5A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инфекции (C0VID-19)».</w:t>
      </w:r>
    </w:p>
    <w:p w:rsidR="004D74F3" w:rsidRPr="006D5A08" w:rsidRDefault="004D74F3" w:rsidP="004D74F3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D74F3" w:rsidRPr="006D5A08" w:rsidRDefault="004D74F3" w:rsidP="004D74F3">
      <w:pPr>
        <w:pStyle w:val="a3"/>
        <w:rPr>
          <w:rFonts w:ascii="Times New Roman" w:hAnsi="Times New Roman" w:cs="Times New Roman"/>
          <w:sz w:val="24"/>
          <w:szCs w:val="24"/>
        </w:rPr>
      </w:pPr>
      <w:r w:rsidRPr="006D5A08">
        <w:rPr>
          <w:rFonts w:ascii="Times New Roman" w:hAnsi="Times New Roman" w:cs="Times New Roman"/>
          <w:sz w:val="24"/>
          <w:szCs w:val="24"/>
          <w:shd w:val="clear" w:color="auto" w:fill="FFFFFF"/>
        </w:rPr>
        <w:t>Для успешной реализации рабочей программы по программе «</w:t>
      </w:r>
      <w:r w:rsidRPr="006D5A08">
        <w:rPr>
          <w:rFonts w:ascii="Times New Roman" w:hAnsi="Times New Roman" w:cs="Times New Roman"/>
          <w:sz w:val="24"/>
          <w:szCs w:val="24"/>
          <w:shd w:val="clear" w:color="auto" w:fill="FFFFFF"/>
        </w:rPr>
        <w:t>История музыкальной грамотности</w:t>
      </w:r>
      <w:r w:rsidRPr="006D5A08">
        <w:rPr>
          <w:rFonts w:ascii="Times New Roman" w:hAnsi="Times New Roman" w:cs="Times New Roman"/>
          <w:sz w:val="24"/>
          <w:szCs w:val="24"/>
          <w:shd w:val="clear" w:color="auto" w:fill="FFFFFF"/>
        </w:rPr>
        <w:t>» возможно осуществление образовательной деятельности с применением электронного обучения и дистанционных образовательных технологий. При необходимости допускается интеграция форм обучения, например, очного и электронного обучения с использованием дистанционных образовательных технологий.</w:t>
      </w:r>
    </w:p>
    <w:p w:rsidR="004D74F3" w:rsidRPr="006D5A08" w:rsidRDefault="004D74F3" w:rsidP="004D74F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74F3" w:rsidRPr="006D5A08" w:rsidRDefault="004D74F3" w:rsidP="004D74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left="426"/>
        <w:jc w:val="both"/>
        <w:rPr>
          <w:color w:val="000000"/>
        </w:rPr>
      </w:pPr>
    </w:p>
    <w:p w:rsidR="00C9698B" w:rsidRPr="006D5A08" w:rsidRDefault="00C9698B" w:rsidP="00C9698B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left="426"/>
        <w:jc w:val="both"/>
        <w:rPr>
          <w:color w:val="000000"/>
        </w:rPr>
      </w:pPr>
    </w:p>
    <w:p w:rsidR="00C9698B" w:rsidRDefault="00C9698B" w:rsidP="00C9698B">
      <w:pPr>
        <w:tabs>
          <w:tab w:val="left" w:pos="426"/>
          <w:tab w:val="left" w:pos="709"/>
        </w:tabs>
        <w:ind w:left="425"/>
        <w:jc w:val="both"/>
      </w:pPr>
    </w:p>
    <w:p w:rsidR="00C9698B" w:rsidRDefault="00C9698B" w:rsidP="00C9698B">
      <w:pPr>
        <w:tabs>
          <w:tab w:val="left" w:pos="426"/>
          <w:tab w:val="left" w:pos="709"/>
        </w:tabs>
        <w:ind w:left="425"/>
        <w:jc w:val="both"/>
      </w:pPr>
    </w:p>
    <w:p w:rsidR="00C9698B" w:rsidRDefault="00C9698B" w:rsidP="00C9698B">
      <w:pPr>
        <w:tabs>
          <w:tab w:val="left" w:pos="426"/>
          <w:tab w:val="left" w:pos="709"/>
        </w:tabs>
        <w:ind w:left="425"/>
        <w:jc w:val="both"/>
      </w:pPr>
    </w:p>
    <w:p w:rsidR="00C9698B" w:rsidRDefault="00C9698B" w:rsidP="00C9698B">
      <w:pPr>
        <w:tabs>
          <w:tab w:val="left" w:pos="426"/>
          <w:tab w:val="left" w:pos="709"/>
        </w:tabs>
        <w:ind w:left="425"/>
        <w:jc w:val="both"/>
      </w:pPr>
    </w:p>
    <w:p w:rsidR="00C9698B" w:rsidRDefault="00C9698B" w:rsidP="00C9698B">
      <w:pPr>
        <w:tabs>
          <w:tab w:val="left" w:pos="426"/>
          <w:tab w:val="left" w:pos="709"/>
        </w:tabs>
        <w:ind w:left="425"/>
        <w:jc w:val="both"/>
      </w:pPr>
    </w:p>
    <w:p w:rsidR="00C9698B" w:rsidRDefault="00C9698B" w:rsidP="00C9698B">
      <w:pPr>
        <w:tabs>
          <w:tab w:val="left" w:pos="426"/>
          <w:tab w:val="left" w:pos="709"/>
        </w:tabs>
        <w:ind w:left="425"/>
        <w:jc w:val="both"/>
      </w:pPr>
    </w:p>
    <w:p w:rsidR="00C9698B" w:rsidRDefault="00C9698B" w:rsidP="00C9698B">
      <w:pPr>
        <w:tabs>
          <w:tab w:val="left" w:pos="426"/>
          <w:tab w:val="left" w:pos="709"/>
        </w:tabs>
        <w:ind w:left="425"/>
        <w:jc w:val="both"/>
      </w:pPr>
    </w:p>
    <w:p w:rsidR="00C9698B" w:rsidRDefault="00C9698B" w:rsidP="009547C0">
      <w:pPr>
        <w:tabs>
          <w:tab w:val="left" w:pos="426"/>
          <w:tab w:val="left" w:pos="709"/>
        </w:tabs>
        <w:jc w:val="both"/>
      </w:pPr>
    </w:p>
    <w:p w:rsidR="00C9698B" w:rsidRDefault="00C9698B" w:rsidP="00C9698B">
      <w:pPr>
        <w:tabs>
          <w:tab w:val="left" w:pos="426"/>
          <w:tab w:val="left" w:pos="709"/>
        </w:tabs>
        <w:ind w:left="425"/>
        <w:jc w:val="both"/>
      </w:pPr>
    </w:p>
    <w:p w:rsidR="00C9698B" w:rsidRPr="00FB50A4" w:rsidRDefault="00C9698B" w:rsidP="00C9698B">
      <w:pPr>
        <w:tabs>
          <w:tab w:val="left" w:pos="426"/>
          <w:tab w:val="left" w:pos="709"/>
        </w:tabs>
        <w:ind w:left="425"/>
        <w:jc w:val="both"/>
      </w:pPr>
    </w:p>
    <w:p w:rsidR="00C9698B" w:rsidRPr="00B75EFA" w:rsidRDefault="00C9698B" w:rsidP="00C9698B">
      <w:pPr>
        <w:spacing w:line="360" w:lineRule="auto"/>
        <w:ind w:right="355"/>
        <w:jc w:val="center"/>
        <w:rPr>
          <w:b/>
          <w:sz w:val="28"/>
          <w:szCs w:val="28"/>
        </w:rPr>
      </w:pPr>
      <w:r w:rsidRPr="00B75EFA">
        <w:rPr>
          <w:b/>
          <w:sz w:val="28"/>
          <w:szCs w:val="28"/>
        </w:rPr>
        <w:t>Учебно-тематический план первого года обучения</w:t>
      </w:r>
    </w:p>
    <w:tbl>
      <w:tblPr>
        <w:tblW w:w="9360" w:type="dxa"/>
        <w:tblInd w:w="3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040"/>
        <w:gridCol w:w="1186"/>
        <w:gridCol w:w="1418"/>
        <w:gridCol w:w="996"/>
      </w:tblGrid>
      <w:tr w:rsidR="00C9698B" w:rsidTr="00E351EC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C9698B" w:rsidTr="00E351EC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8B" w:rsidRDefault="00C9698B" w:rsidP="00E351EC">
            <w:pPr>
              <w:rPr>
                <w:sz w:val="28"/>
                <w:szCs w:val="28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8B" w:rsidRDefault="00C9698B" w:rsidP="00E351EC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</w:tr>
      <w:tr w:rsidR="00C9698B" w:rsidTr="00E351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Pr="00575BBA" w:rsidRDefault="00C9698B" w:rsidP="00E351EC">
            <w:pPr>
              <w:pStyle w:val="a6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575BBA">
              <w:rPr>
                <w:sz w:val="28"/>
                <w:szCs w:val="28"/>
                <w:shd w:val="clear" w:color="auto" w:fill="FFFFFF"/>
              </w:rPr>
              <w:t>Вводная беседа о музыке.</w:t>
            </w:r>
            <w:r w:rsidRPr="00575BBA">
              <w:rPr>
                <w:sz w:val="28"/>
                <w:szCs w:val="28"/>
              </w:rPr>
              <w:t xml:space="preserve"> Инструктаж по охране труда.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9698B" w:rsidTr="00E351EC">
        <w:trPr>
          <w:trHeight w:val="2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Pr="00575BBA" w:rsidRDefault="00C9698B" w:rsidP="00E351EC">
            <w:pPr>
              <w:jc w:val="center"/>
              <w:rPr>
                <w:sz w:val="28"/>
                <w:szCs w:val="28"/>
              </w:rPr>
            </w:pPr>
            <w:r w:rsidRPr="00575BBA">
              <w:rPr>
                <w:sz w:val="28"/>
                <w:szCs w:val="28"/>
              </w:rPr>
              <w:t>Картины природы в музыке.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698B" w:rsidTr="00E351EC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Pr="00C8619E" w:rsidRDefault="00C9698B" w:rsidP="00E351EC">
            <w:pPr>
              <w:spacing w:line="360" w:lineRule="auto"/>
              <w:jc w:val="center"/>
              <w:rPr>
                <w:sz w:val="28"/>
                <w:szCs w:val="28"/>
                <w:shd w:val="clear" w:color="auto" w:fill="FFFFFF"/>
              </w:rPr>
            </w:pPr>
            <w:r w:rsidRPr="00C8619E">
              <w:rPr>
                <w:sz w:val="28"/>
                <w:szCs w:val="28"/>
                <w:shd w:val="clear" w:color="auto" w:fill="FFFFFF"/>
              </w:rPr>
              <w:t>Образы животных и птиц в музыке.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698B" w:rsidTr="00E351EC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Pr="00575BBA" w:rsidRDefault="00C9698B" w:rsidP="00E351EC">
            <w:pPr>
              <w:spacing w:line="360" w:lineRule="auto"/>
              <w:ind w:firstLine="851"/>
              <w:jc w:val="center"/>
              <w:rPr>
                <w:sz w:val="28"/>
                <w:szCs w:val="28"/>
                <w:shd w:val="clear" w:color="auto" w:fill="FFFFFF"/>
              </w:rPr>
            </w:pPr>
            <w:r w:rsidRPr="00575BBA">
              <w:rPr>
                <w:sz w:val="28"/>
                <w:szCs w:val="28"/>
                <w:shd w:val="clear" w:color="auto" w:fill="FFFFFF"/>
              </w:rPr>
              <w:t>Сказка в музыке.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698B" w:rsidTr="00E351EC">
        <w:trPr>
          <w:trHeight w:val="3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Pr="00575BBA" w:rsidRDefault="00C9698B" w:rsidP="00E351EC">
            <w:pPr>
              <w:pStyle w:val="a6"/>
              <w:spacing w:after="0" w:line="360" w:lineRule="auto"/>
              <w:ind w:left="0" w:firstLine="709"/>
              <w:jc w:val="center"/>
              <w:rPr>
                <w:sz w:val="28"/>
                <w:szCs w:val="28"/>
              </w:rPr>
            </w:pPr>
            <w:r w:rsidRPr="00575BBA">
              <w:rPr>
                <w:bCs/>
                <w:sz w:val="28"/>
                <w:szCs w:val="28"/>
                <w:shd w:val="clear" w:color="auto" w:fill="FFFFFF"/>
              </w:rPr>
              <w:t>Композиторы — детям.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698B" w:rsidTr="00E351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Pr="00575BBA" w:rsidRDefault="00C9698B" w:rsidP="00E351EC">
            <w:pPr>
              <w:pStyle w:val="a6"/>
              <w:spacing w:after="0" w:line="360" w:lineRule="auto"/>
              <w:ind w:left="0" w:firstLine="709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575BBA">
              <w:rPr>
                <w:sz w:val="28"/>
                <w:szCs w:val="28"/>
              </w:rPr>
              <w:t>Человек в зеркале музыки.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9698B" w:rsidTr="00E351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Pr="00575BBA" w:rsidRDefault="00C9698B" w:rsidP="00E351EC">
            <w:pPr>
              <w:spacing w:line="360" w:lineRule="auto"/>
              <w:ind w:firstLine="851"/>
              <w:jc w:val="center"/>
              <w:rPr>
                <w:sz w:val="28"/>
                <w:szCs w:val="28"/>
              </w:rPr>
            </w:pPr>
            <w:r w:rsidRPr="00575BBA">
              <w:rPr>
                <w:sz w:val="28"/>
                <w:szCs w:val="28"/>
              </w:rPr>
              <w:t>Музыка – язык эмоций.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698B" w:rsidTr="00E351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Pr="00644DBD" w:rsidRDefault="00C9698B" w:rsidP="00E351EC">
            <w:pPr>
              <w:spacing w:line="360" w:lineRule="auto"/>
              <w:ind w:firstLine="709"/>
              <w:jc w:val="center"/>
            </w:pPr>
            <w:r w:rsidRPr="00644DBD">
              <w:rPr>
                <w:bCs/>
                <w:iCs/>
                <w:sz w:val="28"/>
                <w:szCs w:val="28"/>
                <w:shd w:val="clear" w:color="auto" w:fill="FFFFFF"/>
              </w:rPr>
              <w:t>Метр. Размер.</w:t>
            </w:r>
            <w:r w:rsidRPr="00644DBD">
              <w:rPr>
                <w:sz w:val="28"/>
                <w:szCs w:val="28"/>
                <w:shd w:val="clear" w:color="auto" w:fill="FFFFFF"/>
              </w:rPr>
              <w:t xml:space="preserve"> Темп.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9698B" w:rsidTr="00E351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Pr="00575BBA" w:rsidRDefault="00C9698B" w:rsidP="00E351EC">
            <w:pPr>
              <w:spacing w:line="360" w:lineRule="auto"/>
              <w:ind w:firstLine="709"/>
              <w:jc w:val="center"/>
              <w:rPr>
                <w:bCs/>
                <w:iCs/>
                <w:sz w:val="28"/>
                <w:szCs w:val="28"/>
                <w:shd w:val="clear" w:color="auto" w:fill="FFFFFF"/>
              </w:rPr>
            </w:pPr>
            <w:r w:rsidRPr="00575BBA">
              <w:rPr>
                <w:bCs/>
                <w:iCs/>
                <w:sz w:val="28"/>
                <w:szCs w:val="28"/>
                <w:shd w:val="clear" w:color="auto" w:fill="FFFFFF"/>
              </w:rPr>
              <w:t>Ритм. Длительности. Ритмические рисунки.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C9698B" w:rsidTr="00E351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Pr="00575BBA" w:rsidRDefault="00C9698B" w:rsidP="00E351EC">
            <w:pPr>
              <w:spacing w:line="360" w:lineRule="auto"/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r w:rsidRPr="00575BBA">
              <w:rPr>
                <w:bCs/>
                <w:sz w:val="28"/>
                <w:szCs w:val="28"/>
                <w:shd w:val="clear" w:color="auto" w:fill="FFFFFF"/>
              </w:rPr>
              <w:t>Музыкальные тембры.</w:t>
            </w:r>
            <w:r w:rsidRPr="00575BBA">
              <w:rPr>
                <w:sz w:val="28"/>
                <w:szCs w:val="28"/>
                <w:shd w:val="clear" w:color="auto" w:fill="FFFFFF"/>
              </w:rPr>
              <w:t xml:space="preserve"> Инструменты симфонического оркестра.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698B" w:rsidTr="00E351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Pr="00575BBA" w:rsidRDefault="00C9698B" w:rsidP="00E351EC">
            <w:pPr>
              <w:spacing w:line="360" w:lineRule="auto"/>
              <w:jc w:val="center"/>
              <w:rPr>
                <w:sz w:val="28"/>
                <w:szCs w:val="28"/>
                <w:shd w:val="clear" w:color="auto" w:fill="FFFFFF"/>
              </w:rPr>
            </w:pPr>
            <w:r w:rsidRPr="00575BBA">
              <w:rPr>
                <w:sz w:val="28"/>
                <w:szCs w:val="28"/>
                <w:shd w:val="clear" w:color="auto" w:fill="FFFFFF"/>
              </w:rPr>
              <w:t>Клавишные инструменты.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9698B" w:rsidTr="00E351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Pr="00575BBA" w:rsidRDefault="00C9698B" w:rsidP="00E351EC">
            <w:pPr>
              <w:spacing w:line="360" w:lineRule="auto"/>
              <w:ind w:firstLine="709"/>
              <w:rPr>
                <w:sz w:val="28"/>
                <w:szCs w:val="28"/>
                <w:shd w:val="clear" w:color="auto" w:fill="FFFFFF"/>
              </w:rPr>
            </w:pPr>
            <w:r w:rsidRPr="00575BBA">
              <w:rPr>
                <w:sz w:val="28"/>
                <w:szCs w:val="28"/>
                <w:shd w:val="clear" w:color="auto" w:fill="FFFFFF"/>
              </w:rPr>
              <w:t xml:space="preserve">Итоговое занятие.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9698B" w:rsidTr="00E351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Pr="00575BBA" w:rsidRDefault="00C9698B" w:rsidP="00E351EC">
            <w:pPr>
              <w:spacing w:line="360" w:lineRule="auto"/>
              <w:rPr>
                <w:sz w:val="28"/>
                <w:szCs w:val="28"/>
                <w:shd w:val="clear" w:color="auto" w:fill="FFFFFF"/>
              </w:rPr>
            </w:pPr>
            <w:r w:rsidRPr="00575BBA">
              <w:rPr>
                <w:sz w:val="28"/>
                <w:szCs w:val="28"/>
                <w:shd w:val="clear" w:color="auto" w:fill="FFFFFF"/>
              </w:rPr>
              <w:t>Итого: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44DBD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98B" w:rsidRDefault="00C9698B" w:rsidP="00E35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</w:tbl>
    <w:p w:rsidR="00C9698B" w:rsidRPr="00334DA5" w:rsidRDefault="00C9698B" w:rsidP="00C9698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C9698B" w:rsidRDefault="00C9698B" w:rsidP="00606EA9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240" w:line="360" w:lineRule="auto"/>
        <w:rPr>
          <w:b/>
          <w:color w:val="000000"/>
          <w:sz w:val="28"/>
          <w:szCs w:val="28"/>
        </w:rPr>
        <w:sectPr w:rsidR="00C9698B" w:rsidSect="00C45E5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C9698B" w:rsidRPr="004A67CC" w:rsidRDefault="00C9698B" w:rsidP="00C9698B">
      <w:pPr>
        <w:spacing w:before="100" w:beforeAutospacing="1" w:after="100" w:afterAutospacing="1"/>
        <w:jc w:val="center"/>
        <w:rPr>
          <w:rFonts w:eastAsia="Calibri"/>
          <w:b/>
          <w:sz w:val="28"/>
          <w:lang w:eastAsia="en-US"/>
        </w:rPr>
      </w:pPr>
      <w:r w:rsidRPr="004A67CC">
        <w:rPr>
          <w:rFonts w:eastAsia="Calibri"/>
          <w:b/>
          <w:sz w:val="28"/>
          <w:lang w:eastAsia="en-US"/>
        </w:rPr>
        <w:lastRenderedPageBreak/>
        <w:t>Календарно – тематическое планирование.</w:t>
      </w:r>
    </w:p>
    <w:tbl>
      <w:tblPr>
        <w:tblW w:w="13387" w:type="dxa"/>
        <w:tblInd w:w="1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"/>
        <w:gridCol w:w="1056"/>
        <w:gridCol w:w="6855"/>
        <w:gridCol w:w="1064"/>
        <w:gridCol w:w="1184"/>
        <w:gridCol w:w="2215"/>
      </w:tblGrid>
      <w:tr w:rsidR="00C9698B" w:rsidRPr="00577BC1" w:rsidTr="00E351EC">
        <w:trPr>
          <w:cantSplit/>
          <w:trHeight w:val="1134"/>
        </w:trPr>
        <w:tc>
          <w:tcPr>
            <w:tcW w:w="1012" w:type="dxa"/>
          </w:tcPr>
          <w:p w:rsidR="00C9698B" w:rsidRPr="00577BC1" w:rsidRDefault="00C9698B" w:rsidP="00E351EC">
            <w:pPr>
              <w:spacing w:after="160" w:line="259" w:lineRule="auto"/>
              <w:ind w:left="-42"/>
              <w:rPr>
                <w:lang w:eastAsia="en-US"/>
              </w:rPr>
            </w:pPr>
            <w:r>
              <w:rPr>
                <w:lang w:eastAsia="en-US"/>
              </w:rPr>
              <w:t>№ по порядку</w:t>
            </w:r>
          </w:p>
        </w:tc>
        <w:tc>
          <w:tcPr>
            <w:tcW w:w="884" w:type="dxa"/>
          </w:tcPr>
          <w:p w:rsidR="00C9698B" w:rsidRPr="00577BC1" w:rsidRDefault="00C9698B" w:rsidP="00E351EC">
            <w:pPr>
              <w:spacing w:after="160" w:line="259" w:lineRule="auto"/>
              <w:ind w:left="-42"/>
              <w:rPr>
                <w:lang w:eastAsia="en-US"/>
              </w:rPr>
            </w:pPr>
          </w:p>
          <w:p w:rsidR="00C9698B" w:rsidRPr="00577BC1" w:rsidRDefault="00C9698B" w:rsidP="00E351EC">
            <w:pPr>
              <w:spacing w:after="160" w:line="259" w:lineRule="auto"/>
              <w:ind w:left="-42"/>
              <w:rPr>
                <w:lang w:eastAsia="en-US"/>
              </w:rPr>
            </w:pPr>
          </w:p>
          <w:p w:rsidR="00C9698B" w:rsidRPr="00577BC1" w:rsidRDefault="00C9698B" w:rsidP="00E351EC">
            <w:pPr>
              <w:spacing w:after="160" w:line="259" w:lineRule="auto"/>
              <w:ind w:left="-42"/>
              <w:rPr>
                <w:lang w:eastAsia="en-US"/>
              </w:rPr>
            </w:pPr>
            <w:r w:rsidRPr="00577BC1">
              <w:rPr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6994" w:type="dxa"/>
          </w:tcPr>
          <w:p w:rsidR="00C9698B" w:rsidRPr="00577BC1" w:rsidRDefault="00C9698B" w:rsidP="00E351EC">
            <w:pPr>
              <w:spacing w:after="160" w:line="259" w:lineRule="auto"/>
              <w:jc w:val="center"/>
              <w:rPr>
                <w:lang w:eastAsia="en-US"/>
              </w:rPr>
            </w:pPr>
          </w:p>
          <w:p w:rsidR="00C9698B" w:rsidRPr="00577BC1" w:rsidRDefault="00C9698B" w:rsidP="00E351EC">
            <w:pPr>
              <w:spacing w:after="160" w:line="259" w:lineRule="auto"/>
              <w:jc w:val="center"/>
              <w:rPr>
                <w:lang w:eastAsia="en-US"/>
              </w:rPr>
            </w:pPr>
          </w:p>
          <w:p w:rsidR="00C9698B" w:rsidRPr="00577BC1" w:rsidRDefault="00C9698B" w:rsidP="00E351EC">
            <w:pPr>
              <w:spacing w:after="160" w:line="259" w:lineRule="auto"/>
              <w:jc w:val="center"/>
              <w:rPr>
                <w:lang w:eastAsia="en-US"/>
              </w:rPr>
            </w:pPr>
            <w:r w:rsidRPr="00577BC1">
              <w:rPr>
                <w:sz w:val="22"/>
                <w:szCs w:val="22"/>
                <w:lang w:eastAsia="en-US"/>
              </w:rPr>
              <w:t>Тема занятия</w:t>
            </w:r>
          </w:p>
        </w:tc>
        <w:tc>
          <w:tcPr>
            <w:tcW w:w="1076" w:type="dxa"/>
            <w:textDirection w:val="btLr"/>
            <w:hideMark/>
          </w:tcPr>
          <w:p w:rsidR="00C9698B" w:rsidRPr="00577BC1" w:rsidRDefault="00C9698B" w:rsidP="00E351EC">
            <w:pPr>
              <w:spacing w:after="160" w:line="259" w:lineRule="auto"/>
              <w:ind w:left="113" w:right="113"/>
              <w:rPr>
                <w:lang w:eastAsia="en-US"/>
              </w:rPr>
            </w:pPr>
            <w:r w:rsidRPr="00577BC1">
              <w:rPr>
                <w:sz w:val="22"/>
                <w:szCs w:val="22"/>
                <w:lang w:eastAsia="en-US"/>
              </w:rPr>
              <w:t>Теоретические часы</w:t>
            </w:r>
          </w:p>
        </w:tc>
        <w:tc>
          <w:tcPr>
            <w:tcW w:w="1199" w:type="dxa"/>
            <w:textDirection w:val="btLr"/>
            <w:hideMark/>
          </w:tcPr>
          <w:p w:rsidR="00C9698B" w:rsidRPr="00577BC1" w:rsidRDefault="00C9698B" w:rsidP="00E351EC">
            <w:pPr>
              <w:spacing w:after="160" w:line="259" w:lineRule="auto"/>
              <w:ind w:left="113" w:right="113"/>
              <w:rPr>
                <w:lang w:eastAsia="en-US"/>
              </w:rPr>
            </w:pPr>
            <w:r w:rsidRPr="00577BC1">
              <w:rPr>
                <w:sz w:val="22"/>
                <w:szCs w:val="22"/>
                <w:lang w:eastAsia="en-US"/>
              </w:rPr>
              <w:t>Практические часы</w:t>
            </w:r>
          </w:p>
        </w:tc>
        <w:tc>
          <w:tcPr>
            <w:tcW w:w="2222" w:type="dxa"/>
            <w:hideMark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  <w:r w:rsidRPr="00577BC1">
              <w:rPr>
                <w:sz w:val="22"/>
                <w:szCs w:val="22"/>
                <w:lang w:eastAsia="en-US"/>
              </w:rPr>
              <w:t>Оценка результативности (зачет, экзамен, участие в концерте, самостоятельная работа и др.)</w:t>
            </w:r>
          </w:p>
        </w:tc>
      </w:tr>
      <w:tr w:rsidR="00C9698B" w:rsidRPr="00577BC1" w:rsidTr="00E351EC">
        <w:trPr>
          <w:trHeight w:val="21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19.09.20</w:t>
            </w:r>
          </w:p>
        </w:tc>
        <w:tc>
          <w:tcPr>
            <w:tcW w:w="6994" w:type="dxa"/>
          </w:tcPr>
          <w:p w:rsidR="00C9698B" w:rsidRPr="00A405D6" w:rsidRDefault="00C9698B" w:rsidP="00E351EC">
            <w:pPr>
              <w:spacing w:line="360" w:lineRule="auto"/>
            </w:pPr>
            <w:r w:rsidRPr="00A405D6">
              <w:t>Вводная беседа о музыке. Инструктаж по охране труда.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 w:val="restart"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  <w:r w:rsidRPr="00577BC1">
              <w:rPr>
                <w:sz w:val="22"/>
                <w:szCs w:val="22"/>
                <w:lang w:eastAsia="en-US"/>
              </w:rPr>
              <w:t>Опрос</w:t>
            </w:r>
          </w:p>
          <w:p w:rsidR="00C9698B" w:rsidRPr="00577BC1" w:rsidRDefault="00C9698B" w:rsidP="00E351EC">
            <w:pPr>
              <w:rPr>
                <w:lang w:eastAsia="en-US"/>
              </w:rPr>
            </w:pPr>
          </w:p>
          <w:p w:rsidR="00C9698B" w:rsidRPr="00577BC1" w:rsidRDefault="00C9698B" w:rsidP="00E351EC">
            <w:pPr>
              <w:rPr>
                <w:lang w:eastAsia="en-US"/>
              </w:rPr>
            </w:pPr>
          </w:p>
          <w:p w:rsidR="00C9698B" w:rsidRPr="00577BC1" w:rsidRDefault="00C9698B" w:rsidP="00E351EC">
            <w:pPr>
              <w:rPr>
                <w:lang w:eastAsia="en-US"/>
              </w:rPr>
            </w:pPr>
          </w:p>
          <w:p w:rsidR="00C9698B" w:rsidRPr="00577BC1" w:rsidRDefault="00C9698B" w:rsidP="00E351EC">
            <w:pPr>
              <w:rPr>
                <w:lang w:eastAsia="en-US"/>
              </w:rPr>
            </w:pPr>
          </w:p>
          <w:p w:rsidR="00C9698B" w:rsidRPr="00577BC1" w:rsidRDefault="00C9698B" w:rsidP="00E351EC">
            <w:pPr>
              <w:rPr>
                <w:lang w:eastAsia="en-US"/>
              </w:rPr>
            </w:pPr>
          </w:p>
        </w:tc>
      </w:tr>
      <w:tr w:rsidR="00C9698B" w:rsidRPr="00577BC1" w:rsidTr="00E351EC">
        <w:trPr>
          <w:trHeight w:val="30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26.09.20</w:t>
            </w:r>
          </w:p>
        </w:tc>
        <w:tc>
          <w:tcPr>
            <w:tcW w:w="6994" w:type="dxa"/>
          </w:tcPr>
          <w:p w:rsidR="00C9698B" w:rsidRPr="00A405D6" w:rsidRDefault="00C9698B" w:rsidP="00E351EC">
            <w:pPr>
              <w:rPr>
                <w:rFonts w:eastAsia="Calibri"/>
                <w:bCs/>
                <w:szCs w:val="28"/>
              </w:rPr>
            </w:pPr>
            <w:r w:rsidRPr="00A405D6">
              <w:rPr>
                <w:rFonts w:eastAsia="Calibri"/>
                <w:bCs/>
                <w:szCs w:val="28"/>
              </w:rPr>
              <w:t>Картины природы в музыке.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  <w:hideMark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1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03.10.20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Образы животных и птиц в музыке.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  <w:hideMark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454"/>
        </w:trPr>
        <w:tc>
          <w:tcPr>
            <w:tcW w:w="1012" w:type="dxa"/>
          </w:tcPr>
          <w:p w:rsidR="00C9698B" w:rsidRPr="00F45F5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10.10.20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Образы животных и птиц в музыке.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  <w:hideMark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5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17.10.20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Ритм. Длительности. Ритмические рисунки.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 w:val="restart"/>
            <w:hideMark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  <w:p w:rsidR="00C9698B" w:rsidRPr="00577BC1" w:rsidRDefault="00C9698B" w:rsidP="00E351EC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Ритмические диктанты</w:t>
            </w:r>
          </w:p>
        </w:tc>
      </w:tr>
      <w:tr w:rsidR="00C9698B" w:rsidRPr="00577BC1" w:rsidTr="00E351EC">
        <w:trPr>
          <w:trHeight w:val="255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24.10.20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Ритм. Длительности. Ритмические рисунки.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  <w:hideMark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55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31.10.20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Сказка в музыке.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  <w:hideMark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403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07.11.20</w:t>
            </w:r>
          </w:p>
        </w:tc>
        <w:tc>
          <w:tcPr>
            <w:tcW w:w="6994" w:type="dxa"/>
          </w:tcPr>
          <w:p w:rsidR="00C9698B" w:rsidRPr="00A405D6" w:rsidRDefault="00C9698B" w:rsidP="00E351EC">
            <w:r>
              <w:t>Сказка в музыке.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195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  <w:shd w:val="clear" w:color="auto" w:fill="auto"/>
          </w:tcPr>
          <w:p w:rsidR="00C9698B" w:rsidRPr="005E1930" w:rsidRDefault="00C9698B" w:rsidP="00E351EC">
            <w:pPr>
              <w:rPr>
                <w:color w:val="002060"/>
                <w:highlight w:val="cyan"/>
              </w:rPr>
            </w:pPr>
            <w:r>
              <w:rPr>
                <w:color w:val="002060"/>
              </w:rPr>
              <w:t>14.11.20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Ритм. Длительности. Ритмические рисунки.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 w:val="restart"/>
            <w:hideMark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  <w:p w:rsidR="00C9698B" w:rsidRPr="00577BC1" w:rsidRDefault="00C9698B" w:rsidP="00E351EC">
            <w:pPr>
              <w:rPr>
                <w:lang w:eastAsia="en-US"/>
              </w:rPr>
            </w:pPr>
          </w:p>
          <w:p w:rsidR="00C9698B" w:rsidRPr="00577BC1" w:rsidRDefault="00C9698B" w:rsidP="00E351EC">
            <w:pPr>
              <w:rPr>
                <w:lang w:eastAsia="en-US"/>
              </w:rPr>
            </w:pPr>
          </w:p>
          <w:p w:rsidR="00C9698B" w:rsidRPr="00577BC1" w:rsidRDefault="00C9698B" w:rsidP="00E351EC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Беседа</w:t>
            </w:r>
          </w:p>
        </w:tc>
      </w:tr>
      <w:tr w:rsidR="00C9698B" w:rsidRPr="00577BC1" w:rsidTr="00E351EC">
        <w:trPr>
          <w:trHeight w:val="195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pPr>
              <w:rPr>
                <w:highlight w:val="cyan"/>
              </w:rPr>
            </w:pPr>
            <w:r>
              <w:t>21.11.20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Ритм. Длительности. Ритмические рисунки.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  <w:hideMark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55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pPr>
              <w:rPr>
                <w:highlight w:val="cyan"/>
              </w:rPr>
            </w:pPr>
            <w:r>
              <w:t>28.11.20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Ритм. Длительности. Ритмические рисунки.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  <w:hideMark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85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05.12.20</w:t>
            </w:r>
          </w:p>
        </w:tc>
        <w:tc>
          <w:tcPr>
            <w:tcW w:w="6994" w:type="dxa"/>
          </w:tcPr>
          <w:p w:rsidR="00C9698B" w:rsidRPr="00A405D6" w:rsidRDefault="00C9698B" w:rsidP="00E351EC">
            <w:pPr>
              <w:rPr>
                <w:szCs w:val="28"/>
              </w:rPr>
            </w:pPr>
            <w:r w:rsidRPr="00A405D6">
              <w:t>Ритм. Длительности. Ритмические рисунки.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  <w:hideMark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33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12.12.20</w:t>
            </w:r>
          </w:p>
        </w:tc>
        <w:tc>
          <w:tcPr>
            <w:tcW w:w="6994" w:type="dxa"/>
          </w:tcPr>
          <w:p w:rsidR="00C9698B" w:rsidRPr="00A405D6" w:rsidRDefault="00C9698B" w:rsidP="00E351EC">
            <w:pPr>
              <w:pStyle w:val="a8"/>
            </w:pPr>
            <w:r w:rsidRPr="00A405D6">
              <w:t>Ритм. Длительности. Ритмические рисунки.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 w:val="restart"/>
            <w:vAlign w:val="center"/>
            <w:hideMark/>
          </w:tcPr>
          <w:p w:rsidR="00C9698B" w:rsidRDefault="00C9698B" w:rsidP="00E351EC">
            <w:pPr>
              <w:rPr>
                <w:lang w:eastAsia="en-US"/>
              </w:rPr>
            </w:pPr>
          </w:p>
          <w:p w:rsidR="00C9698B" w:rsidRDefault="00C9698B" w:rsidP="00E351EC">
            <w:pPr>
              <w:rPr>
                <w:lang w:eastAsia="en-US"/>
              </w:rPr>
            </w:pPr>
          </w:p>
          <w:p w:rsidR="00C9698B" w:rsidRDefault="00C9698B" w:rsidP="00E351EC">
            <w:pPr>
              <w:rPr>
                <w:lang w:eastAsia="en-US"/>
              </w:rPr>
            </w:pPr>
          </w:p>
          <w:p w:rsidR="00C9698B" w:rsidRDefault="00C9698B" w:rsidP="00E351EC">
            <w:pPr>
              <w:rPr>
                <w:lang w:eastAsia="en-US"/>
              </w:rPr>
            </w:pPr>
          </w:p>
          <w:p w:rsidR="00C9698B" w:rsidRDefault="00C9698B" w:rsidP="00E351EC">
            <w:pPr>
              <w:rPr>
                <w:lang w:eastAsia="en-US"/>
              </w:rPr>
            </w:pPr>
          </w:p>
          <w:p w:rsidR="00C9698B" w:rsidRDefault="00C9698B" w:rsidP="00E351EC">
            <w:pPr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  <w:p w:rsidR="00C9698B" w:rsidRDefault="00C9698B" w:rsidP="00E351EC">
            <w:pPr>
              <w:rPr>
                <w:lang w:eastAsia="en-US"/>
              </w:rPr>
            </w:pPr>
          </w:p>
          <w:p w:rsidR="00C9698B" w:rsidRDefault="00C9698B" w:rsidP="00E351EC">
            <w:pPr>
              <w:rPr>
                <w:lang w:eastAsia="en-US"/>
              </w:rPr>
            </w:pPr>
          </w:p>
          <w:p w:rsidR="00C9698B" w:rsidRDefault="00C9698B" w:rsidP="00E351EC">
            <w:pPr>
              <w:rPr>
                <w:lang w:eastAsia="en-US"/>
              </w:rPr>
            </w:pPr>
          </w:p>
          <w:p w:rsidR="00C9698B" w:rsidRPr="00577BC1" w:rsidRDefault="00C9698B" w:rsidP="00E351EC">
            <w:pPr>
              <w:spacing w:after="160" w:line="259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Музыкальная викторина</w:t>
            </w:r>
          </w:p>
          <w:p w:rsidR="00C9698B" w:rsidRPr="00577BC1" w:rsidRDefault="00C9698B" w:rsidP="00E351EC">
            <w:pPr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85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19.12.20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 xml:space="preserve">Композиторы – детям. 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</w:tcPr>
          <w:p w:rsidR="00C9698B" w:rsidRPr="00577BC1" w:rsidRDefault="00C9698B" w:rsidP="00E351EC">
            <w:pPr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7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26.12.20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Композиторы – детям.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</w:tcPr>
          <w:p w:rsidR="00C9698B" w:rsidRPr="00577BC1" w:rsidRDefault="00C9698B" w:rsidP="00E351EC">
            <w:pPr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88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02.01.21</w:t>
            </w:r>
          </w:p>
        </w:tc>
        <w:tc>
          <w:tcPr>
            <w:tcW w:w="6994" w:type="dxa"/>
          </w:tcPr>
          <w:p w:rsidR="00C9698B" w:rsidRPr="00A405D6" w:rsidRDefault="00C9698B" w:rsidP="00E351EC">
            <w:pPr>
              <w:pStyle w:val="a8"/>
            </w:pPr>
            <w:r w:rsidRPr="00A405D6">
              <w:t>Человек в зеркале музыки.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</w:tcPr>
          <w:p w:rsidR="00C9698B" w:rsidRPr="00577BC1" w:rsidRDefault="00C9698B" w:rsidP="00E351EC">
            <w:pPr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88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09.01.21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Человек в зеркале музыки.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</w:tcPr>
          <w:p w:rsidR="00C9698B" w:rsidRPr="00577BC1" w:rsidRDefault="00C9698B" w:rsidP="00E351EC">
            <w:pPr>
              <w:rPr>
                <w:lang w:eastAsia="en-US"/>
              </w:rPr>
            </w:pPr>
          </w:p>
        </w:tc>
      </w:tr>
      <w:tr w:rsidR="00C9698B" w:rsidRPr="00577BC1" w:rsidTr="00E351EC">
        <w:trPr>
          <w:trHeight w:val="308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16.01.21</w:t>
            </w:r>
          </w:p>
        </w:tc>
        <w:tc>
          <w:tcPr>
            <w:tcW w:w="6994" w:type="dxa"/>
          </w:tcPr>
          <w:p w:rsidR="00C9698B" w:rsidRPr="00A405D6" w:rsidRDefault="00C9698B" w:rsidP="00E351EC">
            <w:pPr>
              <w:jc w:val="both"/>
            </w:pPr>
            <w:r w:rsidRPr="00A405D6">
              <w:t>Человек в зеркале музыки.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</w:tcPr>
          <w:p w:rsidR="00C9698B" w:rsidRPr="00577BC1" w:rsidRDefault="00C9698B" w:rsidP="00E351EC">
            <w:pPr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28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pPr>
              <w:rPr>
                <w:highlight w:val="green"/>
              </w:rPr>
            </w:pPr>
            <w:r>
              <w:t>23.01.21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Музыка – язык эмоций.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</w:tcPr>
          <w:p w:rsidR="00C9698B" w:rsidRPr="00577BC1" w:rsidRDefault="00C9698B" w:rsidP="00E351EC">
            <w:pPr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4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30.01.21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Музыка – язык эмоций.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85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06.02.21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Метр. Размер. Темп.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 w:val="restart"/>
            <w:vAlign w:val="center"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  <w:r>
              <w:rPr>
                <w:lang w:eastAsia="en-US"/>
              </w:rPr>
              <w:t>Педагогическое наблюдение</w:t>
            </w:r>
          </w:p>
        </w:tc>
      </w:tr>
      <w:tr w:rsidR="00C9698B" w:rsidRPr="00577BC1" w:rsidTr="00E351EC">
        <w:trPr>
          <w:trHeight w:val="24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13.02.21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Метр. Размер. Темп.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7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20.02.21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Метр. Размер. Темп.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345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27.02.21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Метр. Размер. Темп.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--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2</w:t>
            </w:r>
          </w:p>
        </w:tc>
        <w:tc>
          <w:tcPr>
            <w:tcW w:w="2222" w:type="dxa"/>
            <w:vMerge w:val="restart"/>
            <w:vAlign w:val="center"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  <w:p w:rsidR="00C9698B" w:rsidRPr="00577BC1" w:rsidRDefault="00C9698B" w:rsidP="00E351EC">
            <w:pPr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  <w:p w:rsidR="00C9698B" w:rsidRPr="00577BC1" w:rsidRDefault="00C9698B" w:rsidP="00E351EC">
            <w:pPr>
              <w:rPr>
                <w:lang w:eastAsia="en-US"/>
              </w:rPr>
            </w:pPr>
          </w:p>
          <w:p w:rsidR="00C9698B" w:rsidRPr="00577BC1" w:rsidRDefault="00C9698B" w:rsidP="00E351EC">
            <w:pPr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25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06.03.21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Музыкальные тембры. Инструменты симфонического оркестра.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</w:tcPr>
          <w:p w:rsidR="00C9698B" w:rsidRPr="00577BC1" w:rsidRDefault="00C9698B" w:rsidP="00E351EC">
            <w:pPr>
              <w:rPr>
                <w:lang w:eastAsia="en-US"/>
              </w:rPr>
            </w:pPr>
          </w:p>
        </w:tc>
      </w:tr>
      <w:tr w:rsidR="00C9698B" w:rsidRPr="00577BC1" w:rsidTr="00E351EC">
        <w:trPr>
          <w:trHeight w:val="30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13.03.21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Музыкальные тембры. Инструменты симфонического оркестра.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>
              <w:t>1</w:t>
            </w:r>
          </w:p>
        </w:tc>
        <w:tc>
          <w:tcPr>
            <w:tcW w:w="2222" w:type="dxa"/>
            <w:vMerge/>
            <w:vAlign w:val="center"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25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20.03.21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Клавишные инструменты.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>
              <w:t>--</w:t>
            </w:r>
          </w:p>
        </w:tc>
        <w:tc>
          <w:tcPr>
            <w:tcW w:w="2222" w:type="dxa"/>
            <w:vMerge/>
            <w:vAlign w:val="center"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225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5E1930" w:rsidRDefault="00C9698B" w:rsidP="00E351EC">
            <w:pPr>
              <w:rPr>
                <w:color w:val="002060"/>
              </w:rPr>
            </w:pPr>
            <w:r>
              <w:rPr>
                <w:color w:val="002060"/>
              </w:rPr>
              <w:t>27.03.21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Ритм. Длительности. Ритмические рисунки.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 w:val="restart"/>
            <w:vAlign w:val="center"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  <w:p w:rsidR="00C9698B" w:rsidRDefault="00C9698B" w:rsidP="00E351EC">
            <w:pPr>
              <w:spacing w:after="160" w:line="259" w:lineRule="auto"/>
              <w:rPr>
                <w:lang w:eastAsia="en-US"/>
              </w:rPr>
            </w:pPr>
          </w:p>
          <w:p w:rsidR="00C9698B" w:rsidRDefault="00C9698B" w:rsidP="00E351EC">
            <w:pPr>
              <w:spacing w:after="160" w:line="259" w:lineRule="auto"/>
              <w:rPr>
                <w:lang w:eastAsia="en-US"/>
              </w:rPr>
            </w:pPr>
          </w:p>
          <w:p w:rsidR="00C9698B" w:rsidRDefault="00C9698B" w:rsidP="00E351EC">
            <w:pPr>
              <w:spacing w:after="160" w:line="259" w:lineRule="auto"/>
              <w:rPr>
                <w:lang w:eastAsia="en-US"/>
              </w:rPr>
            </w:pPr>
          </w:p>
          <w:p w:rsidR="00C9698B" w:rsidRDefault="00C9698B" w:rsidP="00E351EC">
            <w:pPr>
              <w:spacing w:after="160" w:line="259" w:lineRule="auto"/>
              <w:rPr>
                <w:lang w:eastAsia="en-US"/>
              </w:rPr>
            </w:pPr>
          </w:p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</w:tr>
      <w:tr w:rsidR="00C9698B" w:rsidRPr="00577BC1" w:rsidTr="00E351EC">
        <w:trPr>
          <w:trHeight w:val="30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03.04.21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Ритм. Длительности. Ритмические рисунки.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hideMark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30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10.04.21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Ритм. Длительности. Ритмические рисунки.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  <w:hideMark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30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17.04.21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Ритм. Длительности. Ритмические рисунки.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  <w:hideMark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30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24.04.21</w:t>
            </w:r>
          </w:p>
        </w:tc>
        <w:tc>
          <w:tcPr>
            <w:tcW w:w="6994" w:type="dxa"/>
          </w:tcPr>
          <w:p w:rsidR="00C9698B" w:rsidRPr="00A405D6" w:rsidRDefault="00C9698B" w:rsidP="00E351EC">
            <w:r>
              <w:t>Картины природы в музыке.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>
              <w:t>1</w:t>
            </w:r>
          </w:p>
        </w:tc>
        <w:tc>
          <w:tcPr>
            <w:tcW w:w="2222" w:type="dxa"/>
            <w:vMerge/>
            <w:vAlign w:val="center"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30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08.05.21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Ритм. Длительности. Ритмические рисунки.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>
              <w:t>1</w:t>
            </w:r>
          </w:p>
        </w:tc>
        <w:tc>
          <w:tcPr>
            <w:tcW w:w="2222" w:type="dxa"/>
            <w:vMerge/>
            <w:vAlign w:val="center"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rPr>
          <w:trHeight w:val="300"/>
        </w:trPr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15.05.21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Ритм. Длительности. Ритмические рисунки.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 w:rsidRPr="00A405D6">
              <w:t>1</w:t>
            </w:r>
          </w:p>
        </w:tc>
        <w:tc>
          <w:tcPr>
            <w:tcW w:w="2222" w:type="dxa"/>
            <w:vMerge/>
            <w:vAlign w:val="center"/>
            <w:hideMark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22.05.21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Ритм. Длительности. Ритмические рисунки.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>
              <w:t>1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>
              <w:t>1</w:t>
            </w:r>
          </w:p>
        </w:tc>
        <w:tc>
          <w:tcPr>
            <w:tcW w:w="2222" w:type="dxa"/>
            <w:vMerge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  <w:tr w:rsidR="00C9698B" w:rsidRPr="00577BC1" w:rsidTr="00E351EC">
        <w:tc>
          <w:tcPr>
            <w:tcW w:w="1012" w:type="dxa"/>
          </w:tcPr>
          <w:p w:rsidR="00C9698B" w:rsidRPr="00577BC1" w:rsidRDefault="00C9698B" w:rsidP="00C9698B">
            <w:pPr>
              <w:pStyle w:val="a5"/>
              <w:numPr>
                <w:ilvl w:val="0"/>
                <w:numId w:val="12"/>
              </w:numPr>
              <w:spacing w:after="160" w:line="259" w:lineRule="auto"/>
              <w:rPr>
                <w:lang w:eastAsia="en-US"/>
              </w:rPr>
            </w:pPr>
          </w:p>
        </w:tc>
        <w:tc>
          <w:tcPr>
            <w:tcW w:w="884" w:type="dxa"/>
          </w:tcPr>
          <w:p w:rsidR="00C9698B" w:rsidRPr="00A405D6" w:rsidRDefault="00C9698B" w:rsidP="00E351EC">
            <w:r>
              <w:t>29.05.21</w:t>
            </w:r>
          </w:p>
        </w:tc>
        <w:tc>
          <w:tcPr>
            <w:tcW w:w="6994" w:type="dxa"/>
          </w:tcPr>
          <w:p w:rsidR="00C9698B" w:rsidRPr="00A405D6" w:rsidRDefault="00C9698B" w:rsidP="00E351EC">
            <w:r w:rsidRPr="00A405D6">
              <w:t>Итоговое занятие.</w:t>
            </w:r>
          </w:p>
        </w:tc>
        <w:tc>
          <w:tcPr>
            <w:tcW w:w="1076" w:type="dxa"/>
          </w:tcPr>
          <w:p w:rsidR="00C9698B" w:rsidRPr="00A405D6" w:rsidRDefault="00C9698B" w:rsidP="00E351EC">
            <w:pPr>
              <w:jc w:val="center"/>
            </w:pPr>
            <w:r>
              <w:t>--</w:t>
            </w:r>
          </w:p>
        </w:tc>
        <w:tc>
          <w:tcPr>
            <w:tcW w:w="1199" w:type="dxa"/>
          </w:tcPr>
          <w:p w:rsidR="00C9698B" w:rsidRPr="00A405D6" w:rsidRDefault="00C9698B" w:rsidP="00E351EC">
            <w:pPr>
              <w:jc w:val="center"/>
            </w:pPr>
            <w:r>
              <w:t>2</w:t>
            </w:r>
          </w:p>
        </w:tc>
        <w:tc>
          <w:tcPr>
            <w:tcW w:w="2222" w:type="dxa"/>
            <w:vMerge/>
          </w:tcPr>
          <w:p w:rsidR="00C9698B" w:rsidRPr="00577BC1" w:rsidRDefault="00C9698B" w:rsidP="00E351EC">
            <w:pPr>
              <w:spacing w:after="160" w:line="259" w:lineRule="auto"/>
              <w:rPr>
                <w:lang w:eastAsia="en-US"/>
              </w:rPr>
            </w:pPr>
          </w:p>
        </w:tc>
      </w:tr>
    </w:tbl>
    <w:p w:rsidR="00C9698B" w:rsidRPr="001D1F8E" w:rsidRDefault="00C9698B" w:rsidP="00C9698B">
      <w:pPr>
        <w:pStyle w:val="a3"/>
        <w:rPr>
          <w:rFonts w:eastAsia="Calibri"/>
        </w:rPr>
      </w:pPr>
    </w:p>
    <w:p w:rsidR="00C9698B" w:rsidRDefault="00C9698B" w:rsidP="00C9698B">
      <w:pPr>
        <w:pStyle w:val="a3"/>
        <w:rPr>
          <w:b/>
        </w:rPr>
      </w:pPr>
    </w:p>
    <w:p w:rsidR="00C9698B" w:rsidRDefault="00C9698B" w:rsidP="00C9698B">
      <w:pPr>
        <w:pStyle w:val="a3"/>
        <w:rPr>
          <w:b/>
        </w:rPr>
      </w:pPr>
    </w:p>
    <w:p w:rsidR="00C9698B" w:rsidRDefault="00C9698B" w:rsidP="00C9698B">
      <w:pPr>
        <w:spacing w:line="360" w:lineRule="auto"/>
        <w:ind w:firstLine="709"/>
        <w:rPr>
          <w:b/>
          <w:sz w:val="28"/>
          <w:szCs w:val="28"/>
        </w:rPr>
        <w:sectPr w:rsidR="00C9698B" w:rsidSect="00681473">
          <w:pgSz w:w="16838" w:h="11906" w:orient="landscape"/>
          <w:pgMar w:top="720" w:right="720" w:bottom="720" w:left="1474" w:header="709" w:footer="709" w:gutter="0"/>
          <w:cols w:space="708"/>
          <w:docGrid w:linePitch="360"/>
        </w:sectPr>
      </w:pPr>
    </w:p>
    <w:p w:rsidR="00C9698B" w:rsidRPr="00FB50A4" w:rsidRDefault="00C9698B" w:rsidP="00C9698B">
      <w:pPr>
        <w:tabs>
          <w:tab w:val="left" w:pos="709"/>
        </w:tabs>
        <w:ind w:left="425"/>
        <w:jc w:val="both"/>
        <w:rPr>
          <w:b/>
        </w:rPr>
      </w:pPr>
      <w:r w:rsidRPr="00FB50A4">
        <w:rPr>
          <w:b/>
        </w:rPr>
        <w:lastRenderedPageBreak/>
        <w:t>Планируемые результаты.</w:t>
      </w:r>
      <w:r>
        <w:rPr>
          <w:b/>
        </w:rPr>
        <w:t xml:space="preserve"> </w:t>
      </w:r>
      <w:r w:rsidRPr="00470261">
        <w:t xml:space="preserve">К концу </w:t>
      </w:r>
      <w:r w:rsidRPr="00470261">
        <w:rPr>
          <w:b/>
        </w:rPr>
        <w:t>первого года</w:t>
      </w:r>
      <w:r w:rsidRPr="00470261">
        <w:t xml:space="preserve"> обучения учащиеся будут</w:t>
      </w:r>
      <w:r>
        <w:t>:</w:t>
      </w:r>
    </w:p>
    <w:p w:rsidR="00C9698B" w:rsidRPr="00FB50A4" w:rsidRDefault="00C9698B" w:rsidP="00C9698B">
      <w:pPr>
        <w:tabs>
          <w:tab w:val="left" w:pos="426"/>
          <w:tab w:val="left" w:pos="709"/>
        </w:tabs>
        <w:ind w:left="425"/>
        <w:jc w:val="both"/>
        <w:rPr>
          <w:b/>
          <w:i/>
        </w:rPr>
      </w:pPr>
      <w:r>
        <w:rPr>
          <w:b/>
          <w:i/>
        </w:rPr>
        <w:t>Предметные</w:t>
      </w:r>
    </w:p>
    <w:p w:rsidR="00C9698B" w:rsidRPr="00FB50A4" w:rsidRDefault="00C9698B" w:rsidP="00C9698B">
      <w:pPr>
        <w:tabs>
          <w:tab w:val="left" w:pos="426"/>
          <w:tab w:val="left" w:pos="709"/>
        </w:tabs>
        <w:ind w:left="425"/>
        <w:jc w:val="both"/>
      </w:pPr>
      <w:r w:rsidRPr="00FB50A4">
        <w:rPr>
          <w:i/>
        </w:rPr>
        <w:t>знать</w:t>
      </w:r>
      <w:r w:rsidRPr="00FB50A4">
        <w:t>:</w:t>
      </w:r>
    </w:p>
    <w:p w:rsidR="00C9698B" w:rsidRPr="00470261" w:rsidRDefault="00C9698B" w:rsidP="00C9698B">
      <w:pPr>
        <w:pStyle w:val="a5"/>
        <w:numPr>
          <w:ilvl w:val="0"/>
          <w:numId w:val="11"/>
        </w:numPr>
        <w:ind w:left="0" w:firstLine="425"/>
        <w:jc w:val="both"/>
        <w:rPr>
          <w:shd w:val="clear" w:color="auto" w:fill="FFFFFF"/>
        </w:rPr>
      </w:pPr>
      <w:r w:rsidRPr="00470261">
        <w:rPr>
          <w:shd w:val="clear" w:color="auto" w:fill="FFFFFF"/>
        </w:rPr>
        <w:t>художественно-образную сферу музыкальных произведений;</w:t>
      </w:r>
    </w:p>
    <w:p w:rsidR="00C9698B" w:rsidRPr="00470261" w:rsidRDefault="00C9698B" w:rsidP="00C9698B">
      <w:pPr>
        <w:pStyle w:val="a5"/>
        <w:numPr>
          <w:ilvl w:val="0"/>
          <w:numId w:val="11"/>
        </w:numPr>
        <w:ind w:left="0" w:firstLine="425"/>
        <w:jc w:val="both"/>
        <w:rPr>
          <w:shd w:val="clear" w:color="auto" w:fill="FFFFFF"/>
        </w:rPr>
      </w:pPr>
      <w:r w:rsidRPr="00470261">
        <w:rPr>
          <w:shd w:val="clear" w:color="auto" w:fill="FFFFFF"/>
        </w:rPr>
        <w:t>общие закономерности музыкальной речи и основные музыкальные понятия;</w:t>
      </w:r>
    </w:p>
    <w:p w:rsidR="00C9698B" w:rsidRPr="00470261" w:rsidRDefault="00C9698B" w:rsidP="00C9698B">
      <w:pPr>
        <w:pStyle w:val="a5"/>
        <w:numPr>
          <w:ilvl w:val="0"/>
          <w:numId w:val="11"/>
        </w:numPr>
        <w:ind w:left="0" w:firstLine="425"/>
        <w:jc w:val="both"/>
        <w:rPr>
          <w:shd w:val="clear" w:color="auto" w:fill="FFFFFF"/>
        </w:rPr>
      </w:pPr>
      <w:r w:rsidRPr="00470261">
        <w:rPr>
          <w:shd w:val="clear" w:color="auto" w:fill="FFFFFF"/>
        </w:rPr>
        <w:t>основные метроритмические формулы;</w:t>
      </w:r>
    </w:p>
    <w:p w:rsidR="00C9698B" w:rsidRPr="00FB50A4" w:rsidRDefault="00C9698B" w:rsidP="00C9698B">
      <w:pPr>
        <w:tabs>
          <w:tab w:val="left" w:pos="426"/>
          <w:tab w:val="left" w:pos="709"/>
          <w:tab w:val="left" w:pos="1134"/>
        </w:tabs>
        <w:ind w:left="425"/>
        <w:contextualSpacing/>
        <w:jc w:val="both"/>
        <w:rPr>
          <w:i/>
          <w:shd w:val="clear" w:color="auto" w:fill="FFFFFF"/>
        </w:rPr>
      </w:pPr>
      <w:r w:rsidRPr="00FB50A4">
        <w:rPr>
          <w:i/>
          <w:shd w:val="clear" w:color="auto" w:fill="FFFFFF"/>
        </w:rPr>
        <w:t>уметь:</w:t>
      </w:r>
    </w:p>
    <w:p w:rsidR="00C9698B" w:rsidRPr="00470261" w:rsidRDefault="00C9698B" w:rsidP="00C9698B">
      <w:pPr>
        <w:pStyle w:val="a6"/>
        <w:numPr>
          <w:ilvl w:val="0"/>
          <w:numId w:val="10"/>
        </w:numPr>
        <w:spacing w:after="0"/>
        <w:ind w:left="0" w:firstLine="425"/>
        <w:jc w:val="both"/>
      </w:pPr>
      <w:r w:rsidRPr="00470261">
        <w:t>воспринимать музыкальные образы, характер и внутренний мир лирического героя, сочувствовать, переживать эстетические эмоции;</w:t>
      </w:r>
    </w:p>
    <w:p w:rsidR="00C9698B" w:rsidRPr="00470261" w:rsidRDefault="00C9698B" w:rsidP="00C9698B">
      <w:pPr>
        <w:pStyle w:val="a6"/>
        <w:numPr>
          <w:ilvl w:val="0"/>
          <w:numId w:val="10"/>
        </w:numPr>
        <w:spacing w:after="0"/>
        <w:ind w:left="0" w:firstLine="425"/>
        <w:jc w:val="both"/>
      </w:pPr>
      <w:r w:rsidRPr="00470261">
        <w:t>воспринимать, анализировать и воспроизводить несложные метроритмические рисунки;</w:t>
      </w:r>
    </w:p>
    <w:p w:rsidR="00C9698B" w:rsidRPr="00470261" w:rsidRDefault="00C9698B" w:rsidP="00C9698B">
      <w:pPr>
        <w:pStyle w:val="a6"/>
        <w:numPr>
          <w:ilvl w:val="0"/>
          <w:numId w:val="10"/>
        </w:numPr>
        <w:spacing w:after="0"/>
        <w:ind w:left="0" w:firstLine="425"/>
        <w:jc w:val="both"/>
      </w:pPr>
      <w:r w:rsidRPr="00470261">
        <w:t>различать тембры музыкальных инструментов и понимать их художественно-выразительную роль;</w:t>
      </w:r>
    </w:p>
    <w:p w:rsidR="00C9698B" w:rsidRPr="00470261" w:rsidRDefault="00C9698B" w:rsidP="00C9698B">
      <w:pPr>
        <w:pStyle w:val="a6"/>
        <w:numPr>
          <w:ilvl w:val="0"/>
          <w:numId w:val="10"/>
        </w:numPr>
        <w:spacing w:after="0"/>
        <w:ind w:left="0" w:firstLine="425"/>
        <w:jc w:val="both"/>
      </w:pPr>
      <w:r w:rsidRPr="00470261">
        <w:t>проявлять терпение, усидчивость, целеустремленность.</w:t>
      </w:r>
    </w:p>
    <w:p w:rsidR="00C9698B" w:rsidRPr="00FB50A4" w:rsidRDefault="00C9698B" w:rsidP="00C9698B">
      <w:pPr>
        <w:tabs>
          <w:tab w:val="left" w:pos="426"/>
          <w:tab w:val="left" w:pos="709"/>
        </w:tabs>
        <w:ind w:left="425"/>
        <w:jc w:val="both"/>
        <w:rPr>
          <w:b/>
          <w:i/>
        </w:rPr>
      </w:pPr>
      <w:proofErr w:type="spellStart"/>
      <w:r>
        <w:rPr>
          <w:b/>
          <w:i/>
        </w:rPr>
        <w:t>Метапредметные</w:t>
      </w:r>
      <w:proofErr w:type="spellEnd"/>
    </w:p>
    <w:p w:rsidR="00C9698B" w:rsidRPr="00FB50A4" w:rsidRDefault="00C9698B" w:rsidP="00C9698B">
      <w:pPr>
        <w:numPr>
          <w:ilvl w:val="0"/>
          <w:numId w:val="13"/>
        </w:numPr>
        <w:tabs>
          <w:tab w:val="left" w:pos="426"/>
          <w:tab w:val="left" w:pos="709"/>
        </w:tabs>
        <w:ind w:left="425" w:firstLine="0"/>
        <w:jc w:val="both"/>
      </w:pPr>
      <w:r w:rsidRPr="00FB50A4">
        <w:t>Учащиеся будут обладать более развитыми музыкальными способностями, такими как музыкальный слух, чувство ритма, чувство формы и драматургии музыкального произведения;</w:t>
      </w:r>
    </w:p>
    <w:p w:rsidR="00C9698B" w:rsidRPr="00FB50A4" w:rsidRDefault="00C9698B" w:rsidP="00C9698B">
      <w:pPr>
        <w:numPr>
          <w:ilvl w:val="0"/>
          <w:numId w:val="13"/>
        </w:numPr>
        <w:tabs>
          <w:tab w:val="left" w:pos="426"/>
          <w:tab w:val="left" w:pos="709"/>
        </w:tabs>
        <w:ind w:left="425" w:firstLine="0"/>
        <w:jc w:val="both"/>
      </w:pPr>
      <w:r w:rsidRPr="00FB50A4">
        <w:t xml:space="preserve">научатся проявлять творческие способности в процессе элементарного </w:t>
      </w:r>
      <w:proofErr w:type="spellStart"/>
      <w:r w:rsidRPr="00FB50A4">
        <w:t>музицирования</w:t>
      </w:r>
      <w:proofErr w:type="spellEnd"/>
      <w:r w:rsidRPr="00FB50A4">
        <w:t>.</w:t>
      </w:r>
    </w:p>
    <w:p w:rsidR="00C9698B" w:rsidRPr="00FB50A4" w:rsidRDefault="00C9698B" w:rsidP="00C9698B">
      <w:pPr>
        <w:tabs>
          <w:tab w:val="left" w:pos="426"/>
          <w:tab w:val="left" w:pos="709"/>
        </w:tabs>
        <w:ind w:left="425"/>
        <w:jc w:val="both"/>
        <w:rPr>
          <w:b/>
          <w:i/>
        </w:rPr>
      </w:pPr>
      <w:r>
        <w:rPr>
          <w:b/>
          <w:i/>
        </w:rPr>
        <w:t>Личностные</w:t>
      </w:r>
    </w:p>
    <w:p w:rsidR="00C9698B" w:rsidRPr="00FB50A4" w:rsidRDefault="00C9698B" w:rsidP="00C9698B">
      <w:pPr>
        <w:numPr>
          <w:ilvl w:val="0"/>
          <w:numId w:val="14"/>
        </w:numPr>
        <w:tabs>
          <w:tab w:val="left" w:pos="426"/>
          <w:tab w:val="left" w:pos="709"/>
        </w:tabs>
        <w:ind w:left="425" w:firstLine="0"/>
        <w:jc w:val="both"/>
      </w:pPr>
      <w:r w:rsidRPr="00FB50A4">
        <w:t>Учащиеся будут проявлять терпение, усидчивость, целеустремленность;</w:t>
      </w:r>
    </w:p>
    <w:p w:rsidR="00C9698B" w:rsidRPr="00FB50A4" w:rsidRDefault="00C9698B" w:rsidP="00C9698B">
      <w:pPr>
        <w:numPr>
          <w:ilvl w:val="0"/>
          <w:numId w:val="14"/>
        </w:numPr>
        <w:tabs>
          <w:tab w:val="left" w:pos="426"/>
          <w:tab w:val="left" w:pos="709"/>
        </w:tabs>
        <w:ind w:left="425" w:firstLine="0"/>
        <w:jc w:val="both"/>
      </w:pPr>
      <w:r w:rsidRPr="00FB50A4">
        <w:t>Сформируют музыкальный вкус и музыкально-</w:t>
      </w:r>
      <w:proofErr w:type="spellStart"/>
      <w:r w:rsidRPr="00FB50A4">
        <w:t>слушательскую</w:t>
      </w:r>
      <w:proofErr w:type="spellEnd"/>
      <w:r w:rsidRPr="00FB50A4">
        <w:t xml:space="preserve"> культуру;</w:t>
      </w:r>
    </w:p>
    <w:p w:rsidR="00C9698B" w:rsidRDefault="00C9698B" w:rsidP="00C9698B">
      <w:pPr>
        <w:numPr>
          <w:ilvl w:val="0"/>
          <w:numId w:val="14"/>
        </w:numPr>
        <w:tabs>
          <w:tab w:val="left" w:pos="426"/>
          <w:tab w:val="left" w:pos="709"/>
        </w:tabs>
        <w:ind w:left="425" w:firstLine="0"/>
        <w:jc w:val="both"/>
      </w:pPr>
      <w:r w:rsidRPr="00FB50A4">
        <w:t>Воспитают эмоционально-</w:t>
      </w:r>
      <w:proofErr w:type="spellStart"/>
      <w:r w:rsidRPr="00FB50A4">
        <w:t>эмпатийные</w:t>
      </w:r>
      <w:proofErr w:type="spellEnd"/>
      <w:r w:rsidRPr="00FB50A4">
        <w:t xml:space="preserve"> качества.</w:t>
      </w:r>
    </w:p>
    <w:p w:rsidR="00C9698B" w:rsidRDefault="00C9698B" w:rsidP="00C9698B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C9698B" w:rsidRPr="00EC587C" w:rsidRDefault="00C9698B" w:rsidP="00C9698B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EC587C">
        <w:rPr>
          <w:b/>
          <w:sz w:val="28"/>
          <w:szCs w:val="28"/>
        </w:rPr>
        <w:t>Содержание первого года обучения</w:t>
      </w:r>
    </w:p>
    <w:p w:rsidR="00C9698B" w:rsidRPr="00EC587C" w:rsidRDefault="00C9698B" w:rsidP="00C9698B">
      <w:pPr>
        <w:numPr>
          <w:ilvl w:val="0"/>
          <w:numId w:val="4"/>
        </w:numPr>
        <w:spacing w:after="160" w:line="360" w:lineRule="auto"/>
        <w:jc w:val="both"/>
        <w:rPr>
          <w:sz w:val="28"/>
          <w:szCs w:val="28"/>
        </w:rPr>
      </w:pPr>
      <w:r w:rsidRPr="00EC587C">
        <w:rPr>
          <w:b/>
          <w:sz w:val="28"/>
          <w:szCs w:val="28"/>
          <w:shd w:val="clear" w:color="auto" w:fill="FFFFFF"/>
        </w:rPr>
        <w:t>Вводная беседа о музыке.</w:t>
      </w:r>
      <w:r w:rsidRPr="00EC587C">
        <w:rPr>
          <w:b/>
          <w:sz w:val="28"/>
          <w:szCs w:val="28"/>
        </w:rPr>
        <w:t xml:space="preserve"> Инструктаж по охране труда</w:t>
      </w:r>
      <w:r w:rsidRPr="00EC587C">
        <w:rPr>
          <w:sz w:val="28"/>
          <w:szCs w:val="28"/>
        </w:rPr>
        <w:t>.</w:t>
      </w:r>
    </w:p>
    <w:p w:rsidR="00C9698B" w:rsidRPr="0052693D" w:rsidRDefault="00C9698B" w:rsidP="00C9698B">
      <w:pPr>
        <w:pStyle w:val="a3"/>
        <w:rPr>
          <w:rFonts w:ascii="Times New Roman" w:hAnsi="Times New Roman" w:cs="Times New Roman"/>
        </w:rPr>
      </w:pPr>
      <w:r w:rsidRPr="0052693D">
        <w:rPr>
          <w:rFonts w:ascii="Times New Roman" w:hAnsi="Times New Roman" w:cs="Times New Roman"/>
          <w:i/>
        </w:rPr>
        <w:t>Теория.</w:t>
      </w:r>
      <w:r w:rsidRPr="0052693D">
        <w:rPr>
          <w:rFonts w:ascii="Times New Roman" w:hAnsi="Times New Roman" w:cs="Times New Roman"/>
        </w:rPr>
        <w:t xml:space="preserve"> Знакомство с программой, основными темами, режимом работы. Инструктаж по охране труда.</w:t>
      </w:r>
    </w:p>
    <w:p w:rsidR="00C9698B" w:rsidRPr="0052693D" w:rsidRDefault="00C9698B" w:rsidP="00C9698B">
      <w:pPr>
        <w:pStyle w:val="a3"/>
        <w:rPr>
          <w:rFonts w:ascii="Times New Roman" w:eastAsia="Calibri" w:hAnsi="Times New Roman" w:cs="Times New Roman"/>
          <w:b/>
          <w:shd w:val="clear" w:color="auto" w:fill="FFFFFF"/>
        </w:rPr>
      </w:pPr>
      <w:r w:rsidRPr="0052693D">
        <w:rPr>
          <w:rFonts w:ascii="Times New Roman" w:eastAsia="Calibri" w:hAnsi="Times New Roman" w:cs="Times New Roman"/>
        </w:rPr>
        <w:t xml:space="preserve">Изучение музыкальных предпочтений обучающихся, уровня их музыкального развития и эрудированности. </w:t>
      </w:r>
    </w:p>
    <w:p w:rsidR="00C9698B" w:rsidRPr="0052693D" w:rsidRDefault="00C9698B" w:rsidP="00C9698B">
      <w:pPr>
        <w:pStyle w:val="a3"/>
        <w:rPr>
          <w:rFonts w:ascii="Times New Roman" w:eastAsia="Calibri" w:hAnsi="Times New Roman" w:cs="Times New Roman"/>
          <w:shd w:val="clear" w:color="auto" w:fill="FFFFFF"/>
        </w:rPr>
      </w:pPr>
      <w:r w:rsidRPr="0052693D">
        <w:rPr>
          <w:rFonts w:ascii="Times New Roman" w:eastAsia="Calibri" w:hAnsi="Times New Roman" w:cs="Times New Roman"/>
          <w:shd w:val="clear" w:color="auto" w:fill="FFFFFF"/>
        </w:rPr>
        <w:t>Роль музыки в жизни человека. Распространение наиболее демократичных жанров музыкального искусства – песен, танцев, маршей в жизни людей. Музыка в театре, на концертах, в кино. Понятия: музыкант, композитор, исполнитель, слушатель. Исключительное богатство и многогранность содержания музыкальных произведений.</w:t>
      </w:r>
    </w:p>
    <w:p w:rsidR="00C9698B" w:rsidRPr="0052693D" w:rsidRDefault="00C9698B" w:rsidP="00C9698B">
      <w:pPr>
        <w:pStyle w:val="a3"/>
        <w:rPr>
          <w:rFonts w:ascii="Times New Roman" w:hAnsi="Times New Roman" w:cs="Times New Roman"/>
          <w:i/>
        </w:rPr>
      </w:pPr>
      <w:r w:rsidRPr="0052693D">
        <w:rPr>
          <w:rFonts w:ascii="Times New Roman" w:hAnsi="Times New Roman" w:cs="Times New Roman"/>
          <w:i/>
        </w:rPr>
        <w:t xml:space="preserve">Практика. </w:t>
      </w:r>
      <w:r w:rsidRPr="0052693D">
        <w:rPr>
          <w:rFonts w:ascii="Times New Roman" w:hAnsi="Times New Roman" w:cs="Times New Roman"/>
        </w:rPr>
        <w:t>Прослушивание и анализ музыкальных произведений.</w:t>
      </w:r>
    </w:p>
    <w:p w:rsidR="00C9698B" w:rsidRPr="0052693D" w:rsidRDefault="00C9698B" w:rsidP="00C9698B">
      <w:pPr>
        <w:pStyle w:val="a3"/>
        <w:rPr>
          <w:rFonts w:ascii="Times New Roman" w:eastAsia="Calibri" w:hAnsi="Times New Roman" w:cs="Times New Roman"/>
          <w:bCs/>
          <w:i/>
          <w:iCs/>
          <w:shd w:val="clear" w:color="auto" w:fill="FFFFFF"/>
        </w:rPr>
      </w:pPr>
      <w:r w:rsidRPr="0052693D">
        <w:rPr>
          <w:rFonts w:ascii="Times New Roman" w:eastAsia="Calibri" w:hAnsi="Times New Roman" w:cs="Times New Roman"/>
          <w:bCs/>
          <w:i/>
          <w:iCs/>
          <w:shd w:val="clear" w:color="auto" w:fill="FFFFFF"/>
        </w:rPr>
        <w:t>Музыкальный материал:</w:t>
      </w:r>
    </w:p>
    <w:p w:rsidR="00C9698B" w:rsidRPr="0052693D" w:rsidRDefault="00C9698B" w:rsidP="00C9698B">
      <w:pPr>
        <w:pStyle w:val="a3"/>
        <w:rPr>
          <w:rFonts w:ascii="Times New Roman" w:eastAsia="Calibri" w:hAnsi="Times New Roman" w:cs="Times New Roman"/>
          <w:shd w:val="clear" w:color="auto" w:fill="FFFFFF"/>
        </w:rPr>
      </w:pPr>
      <w:proofErr w:type="spellStart"/>
      <w:r w:rsidRPr="0052693D">
        <w:rPr>
          <w:rFonts w:ascii="Times New Roman" w:eastAsia="Calibri" w:hAnsi="Times New Roman" w:cs="Times New Roman"/>
          <w:shd w:val="clear" w:color="auto" w:fill="FFFFFF"/>
        </w:rPr>
        <w:t>Г.Струве</w:t>
      </w:r>
      <w:proofErr w:type="spellEnd"/>
      <w:r w:rsidRPr="0052693D">
        <w:rPr>
          <w:rFonts w:ascii="Times New Roman" w:eastAsia="Calibri" w:hAnsi="Times New Roman" w:cs="Times New Roman"/>
          <w:shd w:val="clear" w:color="auto" w:fill="FFFFFF"/>
        </w:rPr>
        <w:t xml:space="preserve"> «Я хочу услышать музыку»;</w:t>
      </w:r>
    </w:p>
    <w:p w:rsidR="00C9698B" w:rsidRPr="0052693D" w:rsidRDefault="00C9698B" w:rsidP="00C9698B">
      <w:pPr>
        <w:pStyle w:val="a3"/>
        <w:rPr>
          <w:rFonts w:ascii="Times New Roman" w:eastAsia="Calibri" w:hAnsi="Times New Roman" w:cs="Times New Roman"/>
          <w:shd w:val="clear" w:color="auto" w:fill="FFFFFF"/>
        </w:rPr>
      </w:pPr>
      <w:proofErr w:type="spellStart"/>
      <w:r w:rsidRPr="0052693D">
        <w:rPr>
          <w:rFonts w:ascii="Times New Roman" w:eastAsia="Calibri" w:hAnsi="Times New Roman" w:cs="Times New Roman"/>
          <w:shd w:val="clear" w:color="auto" w:fill="FFFFFF"/>
        </w:rPr>
        <w:t>Е.Крылатов</w:t>
      </w:r>
      <w:proofErr w:type="spellEnd"/>
      <w:r w:rsidRPr="0052693D">
        <w:rPr>
          <w:rFonts w:ascii="Times New Roman" w:eastAsia="Calibri" w:hAnsi="Times New Roman" w:cs="Times New Roman"/>
          <w:shd w:val="clear" w:color="auto" w:fill="FFFFFF"/>
        </w:rPr>
        <w:t xml:space="preserve"> «Откуда музыка берет начало?»;</w:t>
      </w:r>
    </w:p>
    <w:p w:rsidR="00C9698B" w:rsidRPr="0052693D" w:rsidRDefault="00C9698B" w:rsidP="00C9698B">
      <w:pPr>
        <w:pStyle w:val="a3"/>
        <w:rPr>
          <w:rFonts w:ascii="Times New Roman" w:eastAsia="Calibri" w:hAnsi="Times New Roman" w:cs="Times New Roman"/>
          <w:shd w:val="clear" w:color="auto" w:fill="FFFFFF"/>
        </w:rPr>
      </w:pPr>
      <w:proofErr w:type="spellStart"/>
      <w:r w:rsidRPr="0052693D">
        <w:rPr>
          <w:rFonts w:ascii="Times New Roman" w:eastAsia="Calibri" w:hAnsi="Times New Roman" w:cs="Times New Roman"/>
          <w:shd w:val="clear" w:color="auto" w:fill="FFFFFF"/>
        </w:rPr>
        <w:t>К.Глюк</w:t>
      </w:r>
      <w:proofErr w:type="spellEnd"/>
      <w:r w:rsidRPr="0052693D">
        <w:rPr>
          <w:rFonts w:ascii="Times New Roman" w:eastAsia="Calibri" w:hAnsi="Times New Roman" w:cs="Times New Roman"/>
          <w:shd w:val="clear" w:color="auto" w:fill="FFFFFF"/>
        </w:rPr>
        <w:t xml:space="preserve"> Опера «Орфей»;</w:t>
      </w:r>
    </w:p>
    <w:p w:rsidR="00C9698B" w:rsidRDefault="00C9698B" w:rsidP="00C9698B">
      <w:pPr>
        <w:pStyle w:val="a3"/>
        <w:rPr>
          <w:rFonts w:ascii="Times New Roman" w:eastAsia="Calibri" w:hAnsi="Times New Roman" w:cs="Times New Roman"/>
          <w:shd w:val="clear" w:color="auto" w:fill="FFFFFF"/>
        </w:rPr>
      </w:pPr>
      <w:proofErr w:type="spellStart"/>
      <w:r w:rsidRPr="0052693D">
        <w:rPr>
          <w:rFonts w:ascii="Times New Roman" w:eastAsia="Calibri" w:hAnsi="Times New Roman" w:cs="Times New Roman"/>
          <w:shd w:val="clear" w:color="auto" w:fill="FFFFFF"/>
        </w:rPr>
        <w:t>Н.Римский</w:t>
      </w:r>
      <w:proofErr w:type="spellEnd"/>
      <w:r w:rsidRPr="0052693D">
        <w:rPr>
          <w:rFonts w:ascii="Times New Roman" w:eastAsia="Calibri" w:hAnsi="Times New Roman" w:cs="Times New Roman"/>
          <w:shd w:val="clear" w:color="auto" w:fill="FFFFFF"/>
        </w:rPr>
        <w:t>-Корсаков Опера «Садко».</w:t>
      </w:r>
    </w:p>
    <w:p w:rsidR="0017069B" w:rsidRPr="0052693D" w:rsidRDefault="0017069B" w:rsidP="00C9698B">
      <w:pPr>
        <w:pStyle w:val="a3"/>
        <w:rPr>
          <w:rFonts w:ascii="Times New Roman" w:eastAsia="Calibri" w:hAnsi="Times New Roman" w:cs="Times New Roman"/>
          <w:shd w:val="clear" w:color="auto" w:fill="FFFFFF"/>
        </w:rPr>
      </w:pPr>
    </w:p>
    <w:p w:rsidR="00C9698B" w:rsidRPr="0052693D" w:rsidRDefault="00C9698B" w:rsidP="00C9698B">
      <w:pPr>
        <w:pStyle w:val="a3"/>
        <w:rPr>
          <w:rFonts w:ascii="Times New Roman" w:eastAsia="Calibri" w:hAnsi="Times New Roman" w:cs="Times New Roman"/>
          <w:shd w:val="clear" w:color="auto" w:fill="FFFFFF"/>
        </w:rPr>
      </w:pPr>
    </w:p>
    <w:p w:rsidR="00C9698B" w:rsidRPr="00EC587C" w:rsidRDefault="00C9698B" w:rsidP="00C9698B">
      <w:r w:rsidRPr="00EC587C">
        <w:lastRenderedPageBreak/>
        <w:t xml:space="preserve">Картины природы в музыке. </w:t>
      </w:r>
    </w:p>
    <w:p w:rsidR="00C9698B" w:rsidRPr="00EC587C" w:rsidRDefault="00C9698B" w:rsidP="00C9698B">
      <w:r w:rsidRPr="00EC587C">
        <w:rPr>
          <w:i/>
        </w:rPr>
        <w:t>Теория.</w:t>
      </w:r>
      <w:r w:rsidRPr="00EC587C">
        <w:t xml:space="preserve"> Программная музыка. Музыка и мир звуков. </w:t>
      </w:r>
      <w:proofErr w:type="spellStart"/>
      <w:proofErr w:type="gramStart"/>
      <w:r w:rsidRPr="00EC587C">
        <w:t>Звукоизобразительность</w:t>
      </w:r>
      <w:proofErr w:type="spellEnd"/>
      <w:r w:rsidRPr="00EC587C">
        <w:t xml:space="preserve">  и</w:t>
      </w:r>
      <w:proofErr w:type="gramEnd"/>
      <w:r w:rsidRPr="00EC587C">
        <w:t xml:space="preserve"> подражательность. </w:t>
      </w:r>
    </w:p>
    <w:p w:rsidR="00C9698B" w:rsidRPr="00EC587C" w:rsidRDefault="00C9698B" w:rsidP="00C9698B">
      <w:r w:rsidRPr="00EC587C">
        <w:rPr>
          <w:shd w:val="clear" w:color="auto" w:fill="FFFFFF"/>
        </w:rPr>
        <w:t>Углубление представлений об изобразительных возможностях музыки. Создание красочных «музыкальных пейзажей» русскими и зарубежными композиторами, их разнообразие. Большая роль изобразительных моментов (всплески волн, шум дождя, пение птиц) в произведениях, рисующих картины природы.</w:t>
      </w:r>
      <w:r w:rsidRPr="00EC587C">
        <w:t xml:space="preserve"> Передача </w:t>
      </w:r>
      <w:proofErr w:type="spellStart"/>
      <w:r w:rsidRPr="00EC587C">
        <w:t>пространственности</w:t>
      </w:r>
      <w:proofErr w:type="spellEnd"/>
      <w:r w:rsidRPr="00EC587C">
        <w:t xml:space="preserve"> в фортепианной музыке: роль фактуры, педализации, линии горизонта. Опора на </w:t>
      </w:r>
      <w:proofErr w:type="spellStart"/>
      <w:r w:rsidRPr="00EC587C">
        <w:t>слухопространственные</w:t>
      </w:r>
      <w:proofErr w:type="spellEnd"/>
      <w:r w:rsidRPr="00EC587C">
        <w:t xml:space="preserve"> ассоциации (звуковая перспектива, колорит, изобразительные моменты).</w:t>
      </w:r>
    </w:p>
    <w:p w:rsidR="00C9698B" w:rsidRPr="00EC587C" w:rsidRDefault="00C9698B" w:rsidP="00C9698B">
      <w:pPr>
        <w:rPr>
          <w:i/>
        </w:rPr>
      </w:pPr>
      <w:r w:rsidRPr="00EC587C">
        <w:rPr>
          <w:i/>
        </w:rPr>
        <w:t xml:space="preserve">Практика. </w:t>
      </w:r>
      <w:r w:rsidRPr="00EC587C">
        <w:t xml:space="preserve">Прослушивание и анализ пьес </w:t>
      </w:r>
      <w:proofErr w:type="spellStart"/>
      <w:r w:rsidRPr="00EC587C">
        <w:t>П.Чайковского</w:t>
      </w:r>
      <w:proofErr w:type="spellEnd"/>
      <w:r w:rsidRPr="00EC587C">
        <w:t xml:space="preserve">, </w:t>
      </w:r>
      <w:proofErr w:type="spellStart"/>
      <w:r w:rsidRPr="00EC587C">
        <w:t>Э.Грига</w:t>
      </w:r>
      <w:proofErr w:type="spellEnd"/>
      <w:r w:rsidRPr="00EC587C">
        <w:t xml:space="preserve">, </w:t>
      </w:r>
      <w:proofErr w:type="spellStart"/>
      <w:r w:rsidRPr="00EC587C">
        <w:t>С.Прокофьева</w:t>
      </w:r>
      <w:proofErr w:type="spellEnd"/>
      <w:r w:rsidRPr="00EC587C">
        <w:t xml:space="preserve">, </w:t>
      </w:r>
      <w:proofErr w:type="spellStart"/>
      <w:r w:rsidRPr="00EC587C">
        <w:t>К.Дебюсси</w:t>
      </w:r>
      <w:proofErr w:type="spellEnd"/>
      <w:r w:rsidRPr="00EC587C">
        <w:t>.</w:t>
      </w:r>
    </w:p>
    <w:p w:rsidR="00C9698B" w:rsidRPr="00EC587C" w:rsidRDefault="00C9698B" w:rsidP="00C9698B">
      <w:pPr>
        <w:rPr>
          <w:rFonts w:eastAsia="Calibri"/>
          <w:bCs/>
          <w:i/>
          <w:iCs/>
          <w:shd w:val="clear" w:color="auto" w:fill="FFFFFF"/>
          <w:lang w:eastAsia="en-US"/>
        </w:rPr>
      </w:pPr>
      <w:r w:rsidRPr="00EC587C">
        <w:rPr>
          <w:rFonts w:eastAsia="Calibri"/>
          <w:bCs/>
          <w:i/>
          <w:iCs/>
          <w:shd w:val="clear" w:color="auto" w:fill="FFFFFF"/>
          <w:lang w:eastAsia="en-US"/>
        </w:rPr>
        <w:t>Музыкальный материал: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М.Мусоргский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Вступление к опере «</w:t>
      </w:r>
      <w:proofErr w:type="spellStart"/>
      <w:r w:rsidRPr="00EC587C">
        <w:rPr>
          <w:rFonts w:eastAsia="Calibri"/>
          <w:shd w:val="clear" w:color="auto" w:fill="FFFFFF"/>
          <w:lang w:eastAsia="en-US"/>
        </w:rPr>
        <w:t>Хованщина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>» («Рассвет на Москве-реке»);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Э.Григ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Музыка к драме «Пер </w:t>
      </w:r>
      <w:proofErr w:type="spellStart"/>
      <w:r w:rsidRPr="00EC587C">
        <w:rPr>
          <w:rFonts w:eastAsia="Calibri"/>
          <w:shd w:val="clear" w:color="auto" w:fill="FFFFFF"/>
          <w:lang w:eastAsia="en-US"/>
        </w:rPr>
        <w:t>Гюнт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>»: «Утро»;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Н.Римский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>-Корсаков Вступление к опере «сказание о невидимом граде Китеже»;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М.Равель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«Игра воды»;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К.Дебюсси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«Шаги на снегу»;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Г.Свиридов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«Дождик»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С.Прокофьев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«Дождь и радуга»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С.Майкапар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«Облака плывут»;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Э.Григ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«Весной»;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Н.Мясковский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«Весеннее настроение»;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А.Вивальди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«Времена года»;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Г.Свиридов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«Весна и осень» (из музыкальных иллюстраций к к/ф «Метель»);</w:t>
      </w:r>
    </w:p>
    <w:p w:rsidR="00C9698B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В.Гаврилин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«Вечерняя музыка» (из симфонии-действа «Перезвоны»).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</w:p>
    <w:p w:rsidR="00C9698B" w:rsidRPr="00EC587C" w:rsidRDefault="00C9698B" w:rsidP="00C9698B">
      <w:pPr>
        <w:numPr>
          <w:ilvl w:val="0"/>
          <w:numId w:val="4"/>
        </w:numPr>
        <w:spacing w:after="160" w:line="360" w:lineRule="auto"/>
        <w:contextualSpacing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EC587C">
        <w:rPr>
          <w:rFonts w:eastAsia="Calibri"/>
          <w:b/>
          <w:sz w:val="28"/>
          <w:szCs w:val="28"/>
          <w:shd w:val="clear" w:color="auto" w:fill="FFFFFF"/>
          <w:lang w:eastAsia="en-US"/>
        </w:rPr>
        <w:t>Образы животных и птиц в музыке.</w:t>
      </w:r>
      <w:r w:rsidRPr="00EC587C">
        <w:rPr>
          <w:rFonts w:eastAsia="Calibri"/>
          <w:sz w:val="28"/>
          <w:szCs w:val="28"/>
          <w:shd w:val="clear" w:color="auto" w:fill="FFFFFF"/>
          <w:lang w:eastAsia="en-US"/>
        </w:rPr>
        <w:t xml:space="preserve">         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i/>
          <w:lang w:eastAsia="en-US"/>
        </w:rPr>
        <w:t>Теория.</w:t>
      </w:r>
      <w:r w:rsidRPr="00EC587C">
        <w:rPr>
          <w:rFonts w:eastAsia="Calibri"/>
          <w:lang w:eastAsia="en-US"/>
        </w:rPr>
        <w:t xml:space="preserve"> </w:t>
      </w:r>
      <w:r w:rsidRPr="00EC587C">
        <w:rPr>
          <w:rFonts w:eastAsia="Calibri"/>
          <w:shd w:val="clear" w:color="auto" w:fill="FFFFFF"/>
          <w:lang w:eastAsia="en-US"/>
        </w:rPr>
        <w:t xml:space="preserve">Беседа о животных: дикие и домашние животные, особенности их поведения, повадки. Создание образов животных и птиц русскими и зарубежными композиторами. Роль изобразительных моментов в музыкальных характеристиках животных (характер </w:t>
      </w:r>
      <w:proofErr w:type="spellStart"/>
      <w:r w:rsidRPr="00EC587C">
        <w:rPr>
          <w:rFonts w:eastAsia="Calibri"/>
          <w:shd w:val="clear" w:color="auto" w:fill="FFFFFF"/>
          <w:lang w:eastAsia="en-US"/>
        </w:rPr>
        <w:t>звуковедения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>, темп, динамика, регистр, интонации звукоподражания). Сравнение произведений, изображающих животных и птиц.</w:t>
      </w:r>
    </w:p>
    <w:p w:rsidR="00C9698B" w:rsidRPr="00EC587C" w:rsidRDefault="00C9698B" w:rsidP="00C9698B">
      <w:pPr>
        <w:rPr>
          <w:i/>
        </w:rPr>
      </w:pPr>
      <w:r w:rsidRPr="00EC587C">
        <w:rPr>
          <w:i/>
        </w:rPr>
        <w:t xml:space="preserve">Практика. </w:t>
      </w:r>
      <w:r w:rsidRPr="00EC587C">
        <w:t>Прослушивание и анализ музыкальных произведений.</w:t>
      </w:r>
    </w:p>
    <w:p w:rsidR="00C9698B" w:rsidRPr="00EC587C" w:rsidRDefault="00C9698B" w:rsidP="00C9698B">
      <w:pPr>
        <w:rPr>
          <w:rFonts w:eastAsia="Calibri"/>
          <w:bCs/>
          <w:i/>
          <w:iCs/>
          <w:shd w:val="clear" w:color="auto" w:fill="FFFFFF"/>
          <w:lang w:eastAsia="en-US"/>
        </w:rPr>
      </w:pPr>
      <w:r w:rsidRPr="00EC587C">
        <w:rPr>
          <w:rFonts w:eastAsia="Calibri"/>
          <w:bCs/>
          <w:i/>
          <w:iCs/>
          <w:shd w:val="clear" w:color="auto" w:fill="FFFFFF"/>
          <w:lang w:eastAsia="en-US"/>
        </w:rPr>
        <w:t>Музыкальный материал: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К.Сен-Санс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«Карнавал животных» (Королевский марш льва, Слон, аквариум, Антилопы, Петухи и курицы, Кукушка в чаще леса, Лебедь);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М.Журбин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«Косолапый мишка»;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Д.Шостакович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«Медведь»;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Д.Кабалевский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«Ёжик»;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С.Прокофьев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«Шествие кузнечиков»;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Ж.Металлиди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«Воробушкам холодно»;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Л.Дакен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«Кукушка»;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Ж.Векерлен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«В лесу осел с кукушкой»;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М.Глинка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Песня «Жаворонок»;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lastRenderedPageBreak/>
        <w:t>Н.Римский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>-Корсаков Пляска золотых рыбок из оперы «Садко»</w:t>
      </w:r>
    </w:p>
    <w:p w:rsidR="00C9698B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Ф.Шуберт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Песня «Форель».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</w:p>
    <w:p w:rsidR="00C9698B" w:rsidRPr="00EC587C" w:rsidRDefault="00C9698B" w:rsidP="00C9698B">
      <w:pPr>
        <w:numPr>
          <w:ilvl w:val="0"/>
          <w:numId w:val="4"/>
        </w:numPr>
        <w:spacing w:after="160" w:line="360" w:lineRule="auto"/>
        <w:contextualSpacing/>
        <w:jc w:val="both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EC587C">
        <w:rPr>
          <w:rFonts w:eastAsia="Calibri"/>
          <w:b/>
          <w:sz w:val="28"/>
          <w:szCs w:val="28"/>
          <w:shd w:val="clear" w:color="auto" w:fill="FFFFFF"/>
          <w:lang w:eastAsia="en-US"/>
        </w:rPr>
        <w:t>Сказка в музыке.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i/>
          <w:lang w:eastAsia="en-US"/>
        </w:rPr>
        <w:t>Теория.</w:t>
      </w:r>
      <w:r w:rsidRPr="00EC587C">
        <w:rPr>
          <w:rFonts w:eastAsia="Calibri"/>
          <w:lang w:eastAsia="en-US"/>
        </w:rPr>
        <w:t xml:space="preserve"> </w:t>
      </w:r>
      <w:r w:rsidRPr="00EC587C">
        <w:rPr>
          <w:rFonts w:eastAsia="Calibri"/>
          <w:shd w:val="clear" w:color="auto" w:fill="FFFFFF"/>
          <w:lang w:eastAsia="en-US"/>
        </w:rPr>
        <w:t>Обращение композиторов к образам народных сказок, легенд, былин. Создание сказочных инструментальных пьес, симфонических произведений, опер, балетов. Применение особых средств создания сказочности звучания. Фантастические и сказочные персонажи в музыке.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>Связь музыкальных и речевых интонаций, близости средств выражения речи и музыки (темп, тембр, высота, динамика, паузы, акценты, настроение – интонационная окраска). Сравнение произведений с одинаковыми названиями.</w:t>
      </w:r>
    </w:p>
    <w:p w:rsidR="00C9698B" w:rsidRPr="00EC587C" w:rsidRDefault="00C9698B" w:rsidP="00C9698B">
      <w:pPr>
        <w:rPr>
          <w:i/>
        </w:rPr>
      </w:pPr>
      <w:r w:rsidRPr="00EC587C">
        <w:rPr>
          <w:i/>
        </w:rPr>
        <w:t xml:space="preserve">Практика. </w:t>
      </w:r>
      <w:r w:rsidRPr="00EC587C">
        <w:t>Прослушивание и анализ музыкальных произведений.</w:t>
      </w:r>
    </w:p>
    <w:p w:rsidR="00C9698B" w:rsidRPr="00EC587C" w:rsidRDefault="00C9698B" w:rsidP="00C9698B">
      <w:pPr>
        <w:rPr>
          <w:rFonts w:eastAsia="Calibri"/>
          <w:bCs/>
          <w:i/>
          <w:iCs/>
          <w:shd w:val="clear" w:color="auto" w:fill="FFFFFF"/>
          <w:lang w:eastAsia="en-US"/>
        </w:rPr>
      </w:pPr>
      <w:r w:rsidRPr="00EC587C">
        <w:rPr>
          <w:rFonts w:eastAsia="Calibri"/>
          <w:bCs/>
          <w:i/>
          <w:iCs/>
          <w:shd w:val="clear" w:color="auto" w:fill="FFFFFF"/>
          <w:lang w:eastAsia="en-US"/>
        </w:rPr>
        <w:t>Музыкальный материал: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 xml:space="preserve">А. </w:t>
      </w:r>
      <w:proofErr w:type="spellStart"/>
      <w:r w:rsidRPr="00EC587C">
        <w:rPr>
          <w:rFonts w:eastAsia="Calibri"/>
          <w:shd w:val="clear" w:color="auto" w:fill="FFFFFF"/>
          <w:lang w:eastAsia="en-US"/>
        </w:rPr>
        <w:t>Лядов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«Кикимора», «Баба-Яга»;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П.Чайковский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«Баба-Яга»;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Р.Шуман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«Альбом для юношества»: Дед-Мороз;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 xml:space="preserve">Н. Римский-Корсаков опера «Сказка о царе </w:t>
      </w:r>
      <w:proofErr w:type="spellStart"/>
      <w:r w:rsidRPr="00EC587C">
        <w:rPr>
          <w:rFonts w:eastAsia="Calibri"/>
          <w:shd w:val="clear" w:color="auto" w:fill="FFFFFF"/>
          <w:lang w:eastAsia="en-US"/>
        </w:rPr>
        <w:t>Салтане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>»: «Три чуда», «Полет шмеля»;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М.Мусоргский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«Избушка на курьих ножках», «Гном» (из цикла «Картинки с </w:t>
      </w:r>
      <w:proofErr w:type="gramStart"/>
      <w:r w:rsidRPr="00EC587C">
        <w:rPr>
          <w:rFonts w:eastAsia="Calibri"/>
          <w:shd w:val="clear" w:color="auto" w:fill="FFFFFF"/>
          <w:lang w:eastAsia="en-US"/>
        </w:rPr>
        <w:t>выставки »</w:t>
      </w:r>
      <w:proofErr w:type="gramEnd"/>
      <w:r w:rsidRPr="00EC587C">
        <w:rPr>
          <w:rFonts w:eastAsia="Calibri"/>
          <w:shd w:val="clear" w:color="auto" w:fill="FFFFFF"/>
          <w:lang w:eastAsia="en-US"/>
        </w:rPr>
        <w:t>);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Э.Григ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Шествие гномов, Танец эльфов, «В пещере горного короля»;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П.Чайковский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Танец Феи Драже из балета «Щелкунчик»;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С.Прокофьев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Сказки старой бабушки, балет «Золушка»: «Часы», «Фея Сирени»;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Д.Шостакович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Танцы кукол;</w:t>
      </w:r>
    </w:p>
    <w:p w:rsidR="00C9698B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Н.Римский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>-Корсаков Песня Деда Мороза, вступление к опере «Снегурочка», вступление и хор цветов из 4-го действия оперы. 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</w:p>
    <w:p w:rsidR="00C9698B" w:rsidRPr="00EC587C" w:rsidRDefault="00C9698B" w:rsidP="00C9698B">
      <w:pPr>
        <w:numPr>
          <w:ilvl w:val="0"/>
          <w:numId w:val="4"/>
        </w:numPr>
        <w:spacing w:after="160" w:line="360" w:lineRule="auto"/>
        <w:contextualSpacing/>
        <w:rPr>
          <w:rFonts w:eastAsia="Calibri"/>
          <w:b/>
          <w:bCs/>
          <w:sz w:val="28"/>
          <w:szCs w:val="28"/>
          <w:shd w:val="clear" w:color="auto" w:fill="FFFFFF"/>
          <w:lang w:eastAsia="en-US"/>
        </w:rPr>
      </w:pPr>
      <w:r w:rsidRPr="00EC587C">
        <w:rPr>
          <w:rFonts w:eastAsia="Calibri"/>
          <w:b/>
          <w:bCs/>
          <w:sz w:val="28"/>
          <w:szCs w:val="28"/>
          <w:shd w:val="clear" w:color="auto" w:fill="FFFFFF"/>
          <w:lang w:eastAsia="en-US"/>
        </w:rPr>
        <w:t xml:space="preserve">Композиторы — детям. </w:t>
      </w:r>
    </w:p>
    <w:p w:rsidR="00C9698B" w:rsidRPr="00EC587C" w:rsidRDefault="00C9698B" w:rsidP="00C9698B">
      <w:pPr>
        <w:rPr>
          <w:rFonts w:eastAsia="Calibri"/>
          <w:b/>
          <w:bCs/>
          <w:shd w:val="clear" w:color="auto" w:fill="FFFFFF"/>
          <w:lang w:eastAsia="en-US"/>
        </w:rPr>
      </w:pPr>
      <w:r w:rsidRPr="00EC587C">
        <w:rPr>
          <w:rFonts w:eastAsia="Calibri"/>
          <w:i/>
          <w:lang w:eastAsia="en-US"/>
        </w:rPr>
        <w:t>Теория.</w:t>
      </w:r>
      <w:r w:rsidRPr="00EC587C">
        <w:rPr>
          <w:rFonts w:eastAsia="Calibri"/>
          <w:lang w:eastAsia="en-US"/>
        </w:rPr>
        <w:t xml:space="preserve"> </w:t>
      </w:r>
      <w:r w:rsidRPr="00EC587C">
        <w:rPr>
          <w:rFonts w:eastAsia="Calibri"/>
          <w:shd w:val="clear" w:color="auto" w:fill="FFFFFF"/>
          <w:lang w:eastAsia="en-US"/>
        </w:rPr>
        <w:t>Песни и пьесы, написанные для детей.</w:t>
      </w:r>
      <w:r w:rsidRPr="00EC587C">
        <w:rPr>
          <w:rFonts w:eastAsia="Calibri"/>
          <w:b/>
          <w:bCs/>
          <w:shd w:val="clear" w:color="auto" w:fill="FFFFFF"/>
          <w:lang w:eastAsia="en-US"/>
        </w:rPr>
        <w:t xml:space="preserve"> </w:t>
      </w:r>
      <w:r w:rsidRPr="00EC587C">
        <w:rPr>
          <w:rFonts w:eastAsia="Calibri"/>
          <w:shd w:val="clear" w:color="auto" w:fill="FFFFFF"/>
          <w:lang w:eastAsia="en-US"/>
        </w:rPr>
        <w:t>Частое обращение композиторов к миру детства, создание произведений, тонко раскрывающих психологию ребенка, его желания, настроение, фантазии.</w:t>
      </w:r>
      <w:r w:rsidRPr="00EC587C">
        <w:rPr>
          <w:rFonts w:eastAsia="Calibri"/>
          <w:szCs w:val="22"/>
          <w:lang w:eastAsia="en-US"/>
        </w:rPr>
        <w:t xml:space="preserve"> Передача чувств, настроений и переживаний детской души.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 xml:space="preserve"> П. Чайковский «Детский альбом». Знакомство с фортепианным циклом. Создание средствами музыкальной выразительности детских образов, событий в жизни ребенка, начиная с утреннего пробуждения и кончая вечерним покоем.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 xml:space="preserve"> Цикл «Детская музыка» С. Прокофьева — это картинки природы и ребячьих забав, это летний день с утра до вечера. Знакомство с </w:t>
      </w:r>
      <w:proofErr w:type="gramStart"/>
      <w:r w:rsidRPr="00EC587C">
        <w:rPr>
          <w:rFonts w:eastAsia="Calibri"/>
          <w:shd w:val="clear" w:color="auto" w:fill="FFFFFF"/>
          <w:lang w:eastAsia="en-US"/>
        </w:rPr>
        <w:t>фортепианными пьесами цикла</w:t>
      </w:r>
      <w:proofErr w:type="gramEnd"/>
      <w:r w:rsidRPr="00EC587C">
        <w:rPr>
          <w:rFonts w:eastAsia="Calibri"/>
          <w:shd w:val="clear" w:color="auto" w:fill="FFFFFF"/>
          <w:lang w:eastAsia="en-US"/>
        </w:rPr>
        <w:t xml:space="preserve"> которые связаны с миром детских впечатлений и переживаний. Летние пейзажи: «Утро», «Дождь и радуга», «Вечер», «Ходит месяц»; фантастические картинки: «Сказочка», «Шествие кузнечиков»; сценки из детского быта «Прогулка», «Пятнашки», «Раскаяние»; жанрово-танцевальные пьесы: «Вальс», «Марш», «Тарантелла».</w:t>
      </w:r>
    </w:p>
    <w:p w:rsidR="00C9698B" w:rsidRPr="00EC587C" w:rsidRDefault="00C9698B" w:rsidP="00C9698B">
      <w:pPr>
        <w:rPr>
          <w:rFonts w:eastAsia="Calibri"/>
          <w:szCs w:val="22"/>
          <w:lang w:eastAsia="en-US"/>
        </w:rPr>
      </w:pPr>
      <w:r w:rsidRPr="00EC587C">
        <w:rPr>
          <w:rFonts w:eastAsia="Calibri"/>
          <w:szCs w:val="22"/>
          <w:lang w:eastAsia="en-US"/>
        </w:rPr>
        <w:t xml:space="preserve">Изучение лучших образцов детской инструментальной пьесы на примере произведений </w:t>
      </w:r>
      <w:proofErr w:type="spellStart"/>
      <w:r w:rsidRPr="00EC587C">
        <w:rPr>
          <w:rFonts w:eastAsia="Calibri"/>
          <w:szCs w:val="22"/>
          <w:lang w:eastAsia="en-US"/>
        </w:rPr>
        <w:t>Р.Шумана</w:t>
      </w:r>
      <w:proofErr w:type="spellEnd"/>
      <w:r w:rsidRPr="00EC587C">
        <w:rPr>
          <w:rFonts w:eastAsia="Calibri"/>
          <w:szCs w:val="22"/>
          <w:lang w:eastAsia="en-US"/>
        </w:rPr>
        <w:t xml:space="preserve">, </w:t>
      </w:r>
      <w:proofErr w:type="spellStart"/>
      <w:r w:rsidRPr="00EC587C">
        <w:rPr>
          <w:rFonts w:eastAsia="Calibri"/>
          <w:szCs w:val="22"/>
          <w:lang w:eastAsia="en-US"/>
        </w:rPr>
        <w:t>П.Чайковского</w:t>
      </w:r>
      <w:proofErr w:type="spellEnd"/>
      <w:r w:rsidRPr="00EC587C">
        <w:rPr>
          <w:rFonts w:eastAsia="Calibri"/>
          <w:szCs w:val="22"/>
          <w:lang w:eastAsia="en-US"/>
        </w:rPr>
        <w:t xml:space="preserve">, </w:t>
      </w:r>
      <w:proofErr w:type="spellStart"/>
      <w:r w:rsidRPr="00EC587C">
        <w:rPr>
          <w:rFonts w:eastAsia="Calibri"/>
          <w:szCs w:val="22"/>
          <w:lang w:eastAsia="en-US"/>
        </w:rPr>
        <w:t>Э.Грига</w:t>
      </w:r>
      <w:proofErr w:type="spellEnd"/>
      <w:r w:rsidRPr="00EC587C">
        <w:rPr>
          <w:rFonts w:eastAsia="Calibri"/>
          <w:szCs w:val="22"/>
          <w:lang w:eastAsia="en-US"/>
        </w:rPr>
        <w:t xml:space="preserve">, А. </w:t>
      </w:r>
      <w:proofErr w:type="spellStart"/>
      <w:r w:rsidRPr="00EC587C">
        <w:rPr>
          <w:rFonts w:eastAsia="Calibri"/>
          <w:szCs w:val="22"/>
          <w:lang w:eastAsia="en-US"/>
        </w:rPr>
        <w:t>Лядова</w:t>
      </w:r>
      <w:proofErr w:type="spellEnd"/>
      <w:r w:rsidRPr="00EC587C">
        <w:rPr>
          <w:rFonts w:eastAsia="Calibri"/>
          <w:szCs w:val="22"/>
          <w:lang w:eastAsia="en-US"/>
        </w:rPr>
        <w:t xml:space="preserve">. Детская пьеса в творчестве ведущих композиторов современности: </w:t>
      </w:r>
      <w:proofErr w:type="spellStart"/>
      <w:r w:rsidRPr="00EC587C">
        <w:rPr>
          <w:rFonts w:eastAsia="Calibri"/>
          <w:szCs w:val="22"/>
          <w:lang w:eastAsia="en-US"/>
        </w:rPr>
        <w:t>С.Прокофьев</w:t>
      </w:r>
      <w:proofErr w:type="spellEnd"/>
      <w:r w:rsidRPr="00EC587C">
        <w:rPr>
          <w:rFonts w:eastAsia="Calibri"/>
          <w:szCs w:val="22"/>
          <w:lang w:eastAsia="en-US"/>
        </w:rPr>
        <w:t xml:space="preserve">, Д. </w:t>
      </w:r>
      <w:proofErr w:type="spellStart"/>
      <w:r w:rsidRPr="00EC587C">
        <w:rPr>
          <w:rFonts w:eastAsia="Calibri"/>
          <w:szCs w:val="22"/>
          <w:lang w:eastAsia="en-US"/>
        </w:rPr>
        <w:t>Кабалевский</w:t>
      </w:r>
      <w:proofErr w:type="spellEnd"/>
      <w:r w:rsidRPr="00EC587C">
        <w:rPr>
          <w:rFonts w:eastAsia="Calibri"/>
          <w:szCs w:val="22"/>
          <w:lang w:eastAsia="en-US"/>
        </w:rPr>
        <w:t xml:space="preserve">, </w:t>
      </w:r>
      <w:proofErr w:type="spellStart"/>
      <w:r w:rsidRPr="00EC587C">
        <w:rPr>
          <w:rFonts w:eastAsia="Calibri"/>
          <w:szCs w:val="22"/>
          <w:lang w:eastAsia="en-US"/>
        </w:rPr>
        <w:t>Г.Свиридов</w:t>
      </w:r>
      <w:proofErr w:type="spellEnd"/>
      <w:r w:rsidRPr="00EC587C">
        <w:rPr>
          <w:rFonts w:eastAsia="Calibri"/>
          <w:szCs w:val="22"/>
          <w:lang w:eastAsia="en-US"/>
        </w:rPr>
        <w:t xml:space="preserve">, </w:t>
      </w:r>
      <w:proofErr w:type="spellStart"/>
      <w:r w:rsidRPr="00EC587C">
        <w:rPr>
          <w:rFonts w:eastAsia="Calibri"/>
          <w:szCs w:val="22"/>
          <w:lang w:eastAsia="en-US"/>
        </w:rPr>
        <w:t>С.Слонимский</w:t>
      </w:r>
      <w:proofErr w:type="spellEnd"/>
      <w:r w:rsidRPr="00EC587C">
        <w:rPr>
          <w:rFonts w:eastAsia="Calibri"/>
          <w:szCs w:val="22"/>
          <w:lang w:eastAsia="en-US"/>
        </w:rPr>
        <w:t xml:space="preserve">, В. Гаврилин и др. </w:t>
      </w:r>
    </w:p>
    <w:p w:rsidR="00C9698B" w:rsidRPr="00EC587C" w:rsidRDefault="00C9698B" w:rsidP="00C9698B">
      <w:pPr>
        <w:rPr>
          <w:i/>
        </w:rPr>
      </w:pPr>
      <w:r w:rsidRPr="00EC587C">
        <w:rPr>
          <w:i/>
        </w:rPr>
        <w:t xml:space="preserve">Практика. </w:t>
      </w:r>
      <w:r w:rsidRPr="00EC587C">
        <w:t>Изучение различных по стилю, жанру и характеру произведений.</w:t>
      </w:r>
      <w:r w:rsidRPr="00EC587C">
        <w:rPr>
          <w:i/>
        </w:rPr>
        <w:t xml:space="preserve"> </w:t>
      </w:r>
      <w:r w:rsidRPr="00EC587C">
        <w:t xml:space="preserve">Слушание музыки в исполнении педагога. Прослушивание аудиозаписей. Эмоционально-смысловой, жанровый и драматургический анализ. </w:t>
      </w:r>
    </w:p>
    <w:p w:rsidR="00C9698B" w:rsidRPr="00EC587C" w:rsidRDefault="00C9698B" w:rsidP="00C9698B">
      <w:pPr>
        <w:rPr>
          <w:rFonts w:eastAsia="Calibri"/>
          <w:bCs/>
          <w:i/>
          <w:iCs/>
          <w:shd w:val="clear" w:color="auto" w:fill="FFFFFF"/>
          <w:lang w:eastAsia="en-US"/>
        </w:rPr>
      </w:pPr>
      <w:r w:rsidRPr="00EC587C">
        <w:rPr>
          <w:rFonts w:eastAsia="Calibri"/>
          <w:bCs/>
          <w:i/>
          <w:iCs/>
          <w:shd w:val="clear" w:color="auto" w:fill="FFFFFF"/>
          <w:lang w:eastAsia="en-US"/>
        </w:rPr>
        <w:t>Музыкальный материал: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П.Чайковский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«Детский альбом»;</w:t>
      </w:r>
    </w:p>
    <w:p w:rsidR="00C9698B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lastRenderedPageBreak/>
        <w:t>Р.Шуман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«Альбом для юношества», «Детские сцены»</w:t>
      </w:r>
    </w:p>
    <w:p w:rsidR="00C9698B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С.Прокофьев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«Детская музыка».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</w:p>
    <w:p w:rsidR="00C9698B" w:rsidRPr="00EC587C" w:rsidRDefault="00C9698B" w:rsidP="00C9698B">
      <w:pPr>
        <w:numPr>
          <w:ilvl w:val="0"/>
          <w:numId w:val="4"/>
        </w:numPr>
        <w:spacing w:after="160" w:line="360" w:lineRule="auto"/>
        <w:jc w:val="both"/>
        <w:rPr>
          <w:sz w:val="28"/>
          <w:szCs w:val="28"/>
        </w:rPr>
      </w:pPr>
      <w:r w:rsidRPr="00EC587C">
        <w:rPr>
          <w:b/>
          <w:sz w:val="28"/>
          <w:szCs w:val="28"/>
        </w:rPr>
        <w:t>Человек в зеркале музыки.</w:t>
      </w:r>
      <w:r w:rsidRPr="00EC587C">
        <w:rPr>
          <w:sz w:val="28"/>
          <w:szCs w:val="28"/>
        </w:rPr>
        <w:t xml:space="preserve"> </w:t>
      </w:r>
    </w:p>
    <w:p w:rsidR="00C9698B" w:rsidRPr="00EC587C" w:rsidRDefault="00C9698B" w:rsidP="00C9698B">
      <w:r w:rsidRPr="00EC587C">
        <w:rPr>
          <w:i/>
        </w:rPr>
        <w:t>Теория.</w:t>
      </w:r>
      <w:r w:rsidRPr="00EC587C">
        <w:t xml:space="preserve"> Пьесы портретного жанра. Пьесы-портреты как отражение внутреннего мира и внешних черт человека средствами музыки. Возможности музыки в воплощении образа человека: возраста, пола, национальности, характера, поведения, настроений. Лирический герой </w:t>
      </w:r>
      <w:proofErr w:type="gramStart"/>
      <w:r w:rsidRPr="00EC587C">
        <w:t>произведения,  приемы</w:t>
      </w:r>
      <w:proofErr w:type="gramEnd"/>
      <w:r w:rsidRPr="00EC587C">
        <w:t xml:space="preserve"> идентификации   (В. </w:t>
      </w:r>
      <w:proofErr w:type="spellStart"/>
      <w:r w:rsidRPr="00EC587C">
        <w:t>Медушевский</w:t>
      </w:r>
      <w:proofErr w:type="spellEnd"/>
      <w:r w:rsidRPr="00EC587C">
        <w:t>).</w:t>
      </w:r>
    </w:p>
    <w:p w:rsidR="00C9698B" w:rsidRDefault="00C9698B" w:rsidP="00C9698B">
      <w:r w:rsidRPr="00EC587C">
        <w:rPr>
          <w:i/>
        </w:rPr>
        <w:t>Практика.</w:t>
      </w:r>
      <w:r w:rsidRPr="00EC587C">
        <w:t xml:space="preserve"> Прослушивание пьес-портретов </w:t>
      </w:r>
      <w:proofErr w:type="spellStart"/>
      <w:r w:rsidRPr="00EC587C">
        <w:t>Р.Шумана</w:t>
      </w:r>
      <w:proofErr w:type="spellEnd"/>
      <w:r w:rsidRPr="00EC587C">
        <w:t xml:space="preserve">, </w:t>
      </w:r>
      <w:proofErr w:type="spellStart"/>
      <w:r w:rsidRPr="00EC587C">
        <w:t>П.Чайковского</w:t>
      </w:r>
      <w:proofErr w:type="spellEnd"/>
      <w:r w:rsidRPr="00EC587C">
        <w:t xml:space="preserve">, </w:t>
      </w:r>
      <w:proofErr w:type="spellStart"/>
      <w:r w:rsidRPr="00EC587C">
        <w:t>Г.Свиридова</w:t>
      </w:r>
      <w:proofErr w:type="spellEnd"/>
      <w:r w:rsidRPr="00EC587C">
        <w:t xml:space="preserve">, </w:t>
      </w:r>
      <w:proofErr w:type="spellStart"/>
      <w:r w:rsidRPr="00EC587C">
        <w:t>В.Гаврилина</w:t>
      </w:r>
      <w:proofErr w:type="spellEnd"/>
      <w:r w:rsidRPr="00EC587C">
        <w:t xml:space="preserve">, </w:t>
      </w:r>
      <w:proofErr w:type="spellStart"/>
      <w:r w:rsidRPr="00EC587C">
        <w:t>С.Слонимского</w:t>
      </w:r>
      <w:proofErr w:type="spellEnd"/>
      <w:r w:rsidRPr="00EC587C">
        <w:t xml:space="preserve">, </w:t>
      </w:r>
      <w:proofErr w:type="spellStart"/>
      <w:r w:rsidRPr="00EC587C">
        <w:t>С.Прокофьева</w:t>
      </w:r>
      <w:proofErr w:type="spellEnd"/>
      <w:r w:rsidRPr="00EC587C">
        <w:t xml:space="preserve">, </w:t>
      </w:r>
      <w:proofErr w:type="spellStart"/>
      <w:r w:rsidRPr="00EC587C">
        <w:t>Д.Кабалевского</w:t>
      </w:r>
      <w:proofErr w:type="spellEnd"/>
      <w:r w:rsidRPr="00EC587C">
        <w:t xml:space="preserve">, </w:t>
      </w:r>
      <w:proofErr w:type="spellStart"/>
      <w:r w:rsidRPr="00EC587C">
        <w:t>Т.Николаевой</w:t>
      </w:r>
      <w:proofErr w:type="spellEnd"/>
      <w:r w:rsidRPr="00EC587C">
        <w:t xml:space="preserve"> с последующим анализом. Эскизная разработка музыкальных образов различных сказочных персонажей, героев детских книг и мультфильмов.</w:t>
      </w:r>
    </w:p>
    <w:p w:rsidR="00C9698B" w:rsidRPr="00EC587C" w:rsidRDefault="00C9698B" w:rsidP="00C9698B"/>
    <w:p w:rsidR="00C9698B" w:rsidRPr="00EC587C" w:rsidRDefault="00C9698B" w:rsidP="00C9698B">
      <w:pPr>
        <w:numPr>
          <w:ilvl w:val="0"/>
          <w:numId w:val="4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EC587C">
        <w:rPr>
          <w:rFonts w:eastAsia="Calibri"/>
          <w:b/>
          <w:sz w:val="28"/>
          <w:szCs w:val="28"/>
          <w:lang w:eastAsia="en-US"/>
        </w:rPr>
        <w:t>Музыка – язык эмоций</w:t>
      </w:r>
      <w:r w:rsidRPr="00EC587C">
        <w:rPr>
          <w:rFonts w:eastAsia="Calibri"/>
          <w:sz w:val="28"/>
          <w:szCs w:val="28"/>
          <w:lang w:eastAsia="en-US"/>
        </w:rPr>
        <w:t xml:space="preserve">. 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i/>
          <w:lang w:eastAsia="en-US"/>
        </w:rPr>
        <w:t>Теория.</w:t>
      </w:r>
      <w:r w:rsidRPr="00EC587C">
        <w:rPr>
          <w:rFonts w:eastAsia="Calibri"/>
          <w:lang w:eastAsia="en-US"/>
        </w:rPr>
        <w:t xml:space="preserve"> </w:t>
      </w:r>
      <w:r w:rsidRPr="00EC587C">
        <w:rPr>
          <w:rFonts w:eastAsia="Calibri"/>
          <w:shd w:val="clear" w:color="auto" w:fill="FFFFFF"/>
          <w:lang w:eastAsia="en-US"/>
        </w:rPr>
        <w:t>Раскрытие в музыке настроений, чувств, переживаний человека.</w:t>
      </w:r>
      <w:r w:rsidRPr="00EC587C">
        <w:rPr>
          <w:rFonts w:eastAsia="Calibri"/>
          <w:bCs/>
          <w:shd w:val="clear" w:color="auto" w:fill="FFFFFF"/>
          <w:lang w:eastAsia="en-US"/>
        </w:rPr>
        <w:t xml:space="preserve"> </w:t>
      </w:r>
      <w:r w:rsidRPr="00EC587C">
        <w:rPr>
          <w:rFonts w:eastAsia="Calibri"/>
          <w:shd w:val="clear" w:color="auto" w:fill="FFFFFF"/>
          <w:lang w:eastAsia="en-US"/>
        </w:rPr>
        <w:t xml:space="preserve">Способность в музыке передать радость, печаль, волнение, тревогу, ликование, отчаяние. </w:t>
      </w:r>
      <w:r w:rsidRPr="00EC587C">
        <w:rPr>
          <w:rFonts w:eastAsia="Calibri"/>
          <w:bCs/>
          <w:shd w:val="clear" w:color="auto" w:fill="FFFFFF"/>
          <w:lang w:eastAsia="en-US"/>
        </w:rPr>
        <w:t>Юмористические музыкальные картинки.</w:t>
      </w:r>
      <w:r w:rsidRPr="00EC587C">
        <w:rPr>
          <w:rFonts w:eastAsia="Calibri"/>
          <w:lang w:eastAsia="en-US"/>
        </w:rPr>
        <w:t xml:space="preserve"> </w:t>
      </w:r>
      <w:r w:rsidRPr="00EC587C">
        <w:rPr>
          <w:rFonts w:eastAsia="Calibri"/>
          <w:shd w:val="clear" w:color="auto" w:fill="FFFFFF"/>
          <w:lang w:eastAsia="en-US"/>
        </w:rPr>
        <w:t>Юмористический характер музыки. Разнообразные приемы создания комических зарисовок в музыке.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lang w:eastAsia="en-US"/>
        </w:rPr>
        <w:t xml:space="preserve">Жанр фортепианной миниатюры-настроения. Воспитание эмоционально-эстетической культуры учащегося. Эмоциональная отзывчивость на музыку как ядро музыкальности, одна из форм </w:t>
      </w:r>
      <w:proofErr w:type="spellStart"/>
      <w:r w:rsidRPr="00EC587C">
        <w:rPr>
          <w:rFonts w:eastAsia="Calibri"/>
          <w:lang w:eastAsia="en-US"/>
        </w:rPr>
        <w:t>эмпатии</w:t>
      </w:r>
      <w:proofErr w:type="spellEnd"/>
      <w:r w:rsidRPr="00EC587C">
        <w:rPr>
          <w:rFonts w:eastAsia="Calibri"/>
          <w:lang w:eastAsia="en-US"/>
        </w:rPr>
        <w:t xml:space="preserve">. Развитие эмоциональной отзывчивости через двигательное </w:t>
      </w:r>
      <w:proofErr w:type="spellStart"/>
      <w:r w:rsidRPr="00EC587C">
        <w:rPr>
          <w:rFonts w:eastAsia="Calibri"/>
          <w:lang w:eastAsia="en-US"/>
        </w:rPr>
        <w:t>соинтонирование</w:t>
      </w:r>
      <w:proofErr w:type="spellEnd"/>
      <w:r w:rsidRPr="00EC587C">
        <w:rPr>
          <w:rFonts w:eastAsia="Calibri"/>
          <w:lang w:eastAsia="en-US"/>
        </w:rPr>
        <w:t xml:space="preserve"> и ассоциативное моделирование. </w:t>
      </w:r>
    </w:p>
    <w:p w:rsidR="00C9698B" w:rsidRPr="00EC587C" w:rsidRDefault="00C9698B" w:rsidP="00C9698B">
      <w:r w:rsidRPr="00EC587C">
        <w:rPr>
          <w:i/>
        </w:rPr>
        <w:t>Практика.</w:t>
      </w:r>
      <w:r w:rsidRPr="00EC587C">
        <w:t xml:space="preserve"> Прослушивание и эмоционально-смысловой анализ пьес </w:t>
      </w:r>
      <w:proofErr w:type="spellStart"/>
      <w:r w:rsidRPr="00EC587C">
        <w:t>Р.Шумана</w:t>
      </w:r>
      <w:proofErr w:type="spellEnd"/>
      <w:r w:rsidRPr="00EC587C">
        <w:t xml:space="preserve">, </w:t>
      </w:r>
      <w:proofErr w:type="spellStart"/>
      <w:r w:rsidRPr="00EC587C">
        <w:t>П.Чайковского</w:t>
      </w:r>
      <w:proofErr w:type="spellEnd"/>
      <w:r w:rsidRPr="00EC587C">
        <w:t xml:space="preserve">, </w:t>
      </w:r>
      <w:proofErr w:type="spellStart"/>
      <w:r w:rsidRPr="00EC587C">
        <w:t>С.Прокофьева</w:t>
      </w:r>
      <w:proofErr w:type="spellEnd"/>
      <w:r w:rsidRPr="00EC587C">
        <w:t xml:space="preserve">, </w:t>
      </w:r>
      <w:proofErr w:type="spellStart"/>
      <w:r w:rsidRPr="00EC587C">
        <w:t>Г.Свиридова</w:t>
      </w:r>
      <w:proofErr w:type="spellEnd"/>
      <w:r w:rsidRPr="00EC587C">
        <w:t>.</w:t>
      </w:r>
      <w:r w:rsidRPr="00EC587C">
        <w:rPr>
          <w:b/>
        </w:rPr>
        <w:t xml:space="preserve"> </w:t>
      </w:r>
      <w:r w:rsidRPr="00EC587C">
        <w:t xml:space="preserve">Составление субъективной эмоциональной программы (В. </w:t>
      </w:r>
      <w:proofErr w:type="spellStart"/>
      <w:r w:rsidRPr="00EC587C">
        <w:t>Ражников</w:t>
      </w:r>
      <w:proofErr w:type="spellEnd"/>
      <w:r w:rsidRPr="00EC587C">
        <w:t>).</w:t>
      </w:r>
    </w:p>
    <w:p w:rsidR="00C9698B" w:rsidRPr="00EC587C" w:rsidRDefault="00C9698B" w:rsidP="00C9698B">
      <w:r w:rsidRPr="00EC587C">
        <w:rPr>
          <w:bCs/>
          <w:i/>
          <w:iCs/>
          <w:shd w:val="clear" w:color="auto" w:fill="FFFFFF"/>
        </w:rPr>
        <w:t>Музыкальный материал:</w:t>
      </w:r>
    </w:p>
    <w:p w:rsidR="00C9698B" w:rsidRPr="00EC587C" w:rsidRDefault="00C9698B" w:rsidP="00C9698B">
      <w:pPr>
        <w:rPr>
          <w:rFonts w:eastAsia="Calibri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Л.Бетховен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«Весело-грустно»; </w:t>
      </w:r>
    </w:p>
    <w:p w:rsidR="00C9698B" w:rsidRPr="00EC587C" w:rsidRDefault="00C9698B" w:rsidP="00C9698B">
      <w:pPr>
        <w:rPr>
          <w:rFonts w:eastAsia="Calibri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Д.Кабалевский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«Плакса», «Злюка»; 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С.Прокофьев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«Болтунья», «Раскаяние»; 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С.Рахманинов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«Юмореска»;</w:t>
      </w:r>
    </w:p>
    <w:p w:rsidR="00C9698B" w:rsidRPr="00EC587C" w:rsidRDefault="00C9698B" w:rsidP="00C9698B">
      <w:pPr>
        <w:rPr>
          <w:rFonts w:eastAsia="Calibri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С.Прокофьев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опера «Любовь к трем апельсинам».</w:t>
      </w:r>
    </w:p>
    <w:p w:rsidR="00C9698B" w:rsidRPr="00EC587C" w:rsidRDefault="00C9698B" w:rsidP="00C9698B">
      <w:pPr>
        <w:rPr>
          <w:rFonts w:eastAsia="Calibri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Р.Шуман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«Первая утрата», «Порыв»; «Веселый крестьянин»; </w:t>
      </w:r>
    </w:p>
    <w:p w:rsidR="00C9698B" w:rsidRPr="00EC587C" w:rsidRDefault="00C9698B" w:rsidP="00C9698B">
      <w:pPr>
        <w:rPr>
          <w:rFonts w:eastAsia="Calibri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П.Чайковский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«Мама», «Сладкая греза», «Утренняя молитва»; </w:t>
      </w:r>
    </w:p>
    <w:p w:rsidR="00C9698B" w:rsidRPr="00EC587C" w:rsidRDefault="00C9698B" w:rsidP="00C9698B">
      <w:pPr>
        <w:rPr>
          <w:rFonts w:eastAsia="Calibri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С.Рахманинов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«Весенние воды», «День ли царит»; </w:t>
      </w:r>
    </w:p>
    <w:p w:rsidR="00C9698B" w:rsidRPr="00EC587C" w:rsidRDefault="00C9698B" w:rsidP="00C9698B">
      <w:pPr>
        <w:rPr>
          <w:rFonts w:eastAsia="Calibri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Ф.Шопен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Этюд c-</w:t>
      </w:r>
      <w:proofErr w:type="spellStart"/>
      <w:r w:rsidRPr="00EC587C">
        <w:rPr>
          <w:rFonts w:eastAsia="Calibri"/>
          <w:shd w:val="clear" w:color="auto" w:fill="FFFFFF"/>
          <w:lang w:eastAsia="en-US"/>
        </w:rPr>
        <w:t>moll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>; </w:t>
      </w:r>
    </w:p>
    <w:p w:rsidR="00C9698B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Ф.Шуберт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баллада «Лесной царь».</w:t>
      </w:r>
    </w:p>
    <w:p w:rsidR="00C9698B" w:rsidRDefault="00C9698B" w:rsidP="00C9698B">
      <w:pPr>
        <w:rPr>
          <w:rFonts w:eastAsia="Calibri"/>
          <w:shd w:val="clear" w:color="auto" w:fill="FFFFFF"/>
          <w:lang w:eastAsia="en-US"/>
        </w:rPr>
      </w:pPr>
    </w:p>
    <w:p w:rsidR="00C9698B" w:rsidRDefault="00C9698B" w:rsidP="00C9698B">
      <w:pPr>
        <w:rPr>
          <w:rFonts w:eastAsia="Calibri"/>
          <w:shd w:val="clear" w:color="auto" w:fill="FFFFFF"/>
          <w:lang w:eastAsia="en-US"/>
        </w:rPr>
      </w:pPr>
    </w:p>
    <w:p w:rsidR="00C9698B" w:rsidRDefault="00C9698B" w:rsidP="00C9698B">
      <w:pPr>
        <w:rPr>
          <w:rFonts w:eastAsia="Calibri"/>
          <w:shd w:val="clear" w:color="auto" w:fill="FFFFFF"/>
          <w:lang w:eastAsia="en-US"/>
        </w:rPr>
      </w:pPr>
    </w:p>
    <w:p w:rsidR="006059C9" w:rsidRPr="00EC587C" w:rsidRDefault="006059C9" w:rsidP="00C9698B">
      <w:pPr>
        <w:rPr>
          <w:rFonts w:eastAsia="Calibri"/>
          <w:shd w:val="clear" w:color="auto" w:fill="FFFFFF"/>
          <w:lang w:eastAsia="en-US"/>
        </w:rPr>
      </w:pPr>
    </w:p>
    <w:p w:rsidR="00C9698B" w:rsidRPr="00EC587C" w:rsidRDefault="00C9698B" w:rsidP="00C9698B">
      <w:pPr>
        <w:numPr>
          <w:ilvl w:val="0"/>
          <w:numId w:val="4"/>
        </w:numPr>
        <w:spacing w:after="160" w:line="360" w:lineRule="auto"/>
        <w:contextualSpacing/>
        <w:rPr>
          <w:rFonts w:eastAsia="Calibri"/>
          <w:sz w:val="28"/>
          <w:szCs w:val="28"/>
          <w:lang w:eastAsia="en-US"/>
        </w:rPr>
      </w:pPr>
      <w:r w:rsidRPr="00EC587C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lastRenderedPageBreak/>
        <w:t>Метр. Размер.</w:t>
      </w:r>
      <w:r w:rsidRPr="00EC587C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 Темп.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i/>
          <w:lang w:eastAsia="en-US"/>
        </w:rPr>
        <w:t>Теория.</w:t>
      </w:r>
      <w:r w:rsidRPr="00EC587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C587C">
        <w:rPr>
          <w:rFonts w:eastAsia="Calibri"/>
          <w:shd w:val="clear" w:color="auto" w:fill="FFFFFF"/>
          <w:lang w:eastAsia="en-US"/>
        </w:rPr>
        <w:t xml:space="preserve">Метр – чередование сильных и слабых долей. Метрическая пульсация. Сильная и слабая доля. 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 xml:space="preserve">Размер и его обозначение. Дирижёрские схемы и дирижёрский жест. Такт. Простые и сложные размеры. Затакт.  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>Темп – медленный, умеренный, быстрый.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i/>
          <w:lang w:eastAsia="en-US"/>
        </w:rPr>
        <w:t>Практика.</w:t>
      </w:r>
      <w:r w:rsidRPr="00EC587C">
        <w:rPr>
          <w:rFonts w:ascii="Calibri" w:eastAsia="Calibri" w:hAnsi="Calibri"/>
          <w:i/>
          <w:lang w:eastAsia="en-US"/>
        </w:rPr>
        <w:t xml:space="preserve"> </w:t>
      </w:r>
      <w:r w:rsidRPr="00EC587C">
        <w:rPr>
          <w:rFonts w:eastAsia="Calibri"/>
          <w:bCs/>
          <w:iCs/>
          <w:shd w:val="clear" w:color="auto" w:fill="FFFFFF"/>
          <w:lang w:eastAsia="en-US"/>
        </w:rPr>
        <w:t>Метроритмические упражнения</w:t>
      </w:r>
      <w:r w:rsidRPr="00EC587C">
        <w:rPr>
          <w:rFonts w:eastAsia="Calibri"/>
          <w:shd w:val="clear" w:color="auto" w:fill="FFFFFF"/>
          <w:lang w:eastAsia="en-US"/>
        </w:rPr>
        <w:t>: определение сильной доли при непрерывной метрической пульсации (хлопки), определение размера. Практическое освоение дирижерских схем. Исполнение детских песенок в различном темпе. Определение на слух темпа, характера звучащих произведений.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>Ритм. Длительности. Ритмические рисунки.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i/>
          <w:lang w:eastAsia="en-US"/>
        </w:rPr>
        <w:t>Теория.</w:t>
      </w:r>
      <w:r w:rsidRPr="00EC587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C587C">
        <w:rPr>
          <w:rFonts w:eastAsia="Calibri"/>
          <w:shd w:val="clear" w:color="auto" w:fill="FFFFFF"/>
          <w:lang w:eastAsia="en-US"/>
        </w:rPr>
        <w:t xml:space="preserve">Ритм – организованное </w:t>
      </w:r>
      <w:proofErr w:type="spellStart"/>
      <w:r w:rsidRPr="00EC587C">
        <w:rPr>
          <w:rFonts w:eastAsia="Calibri"/>
          <w:shd w:val="clear" w:color="auto" w:fill="FFFFFF"/>
          <w:lang w:eastAsia="en-US"/>
        </w:rPr>
        <w:t>последование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звуков одинаковой или различной длительности. Правила вокальной и инструментальной группировки. Бинарные ритмические группы: четверть с точкой — восьмая, четыре шестнадцатых, восьмая — две шестнадцатых, две шестнадцатых — восьмая; восьмая с точкой — шестнадцатая; восьмая — две шестнадцатых; две шестнадцатых — восьмая; четверть с точкой — две шестнадцатых; в размерах 2\4, 3\4, 4\4.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 xml:space="preserve">Триоль в размерах 2\4, 3\4, 4\4. Ритмические группы: три восьмых, четверть — восьмая, четверть с точкой в размерах 3\8; 6\8. 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>Ритмические группы: ритмические рисунки с сочетанием триолей и пунктирного ритма в размерах 2/4, 3/4, 4/4. Исполнение ритмических партитур (двумя руками).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 xml:space="preserve">Ритмическое остинато. Затакт. Паузы на сильной и слабой доле. </w:t>
      </w:r>
      <w:proofErr w:type="spellStart"/>
      <w:r w:rsidRPr="00EC587C">
        <w:rPr>
          <w:rFonts w:eastAsia="Calibri"/>
          <w:shd w:val="clear" w:color="auto" w:fill="FFFFFF"/>
          <w:lang w:eastAsia="en-US"/>
        </w:rPr>
        <w:t>Залигованные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ноты.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>Синкопы (</w:t>
      </w:r>
      <w:proofErr w:type="spellStart"/>
      <w:r w:rsidRPr="00EC587C">
        <w:rPr>
          <w:rFonts w:eastAsia="Calibri"/>
          <w:shd w:val="clear" w:color="auto" w:fill="FFFFFF"/>
          <w:lang w:eastAsia="en-US"/>
        </w:rPr>
        <w:t>внутритактовые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, </w:t>
      </w:r>
      <w:proofErr w:type="spellStart"/>
      <w:r w:rsidRPr="00EC587C">
        <w:rPr>
          <w:rFonts w:eastAsia="Calibri"/>
          <w:shd w:val="clear" w:color="auto" w:fill="FFFFFF"/>
          <w:lang w:eastAsia="en-US"/>
        </w:rPr>
        <w:t>междолевые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>).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 xml:space="preserve">Полиритмия и ее выразительное значение (триоль, </w:t>
      </w:r>
      <w:proofErr w:type="spellStart"/>
      <w:r w:rsidRPr="00EC587C">
        <w:rPr>
          <w:rFonts w:eastAsia="Calibri"/>
          <w:shd w:val="clear" w:color="auto" w:fill="FFFFFF"/>
          <w:lang w:eastAsia="en-US"/>
        </w:rPr>
        <w:t>квинтоль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и др.).</w:t>
      </w:r>
    </w:p>
    <w:p w:rsidR="00C9698B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i/>
          <w:lang w:eastAsia="en-US"/>
        </w:rPr>
        <w:t>Практика.</w:t>
      </w:r>
      <w:r w:rsidRPr="00EC587C">
        <w:rPr>
          <w:rFonts w:ascii="Calibri" w:eastAsia="Calibri" w:hAnsi="Calibri"/>
          <w:i/>
          <w:lang w:eastAsia="en-US"/>
        </w:rPr>
        <w:t xml:space="preserve"> </w:t>
      </w:r>
      <w:r w:rsidRPr="00EC587C">
        <w:rPr>
          <w:rFonts w:eastAsia="Calibri"/>
          <w:shd w:val="clear" w:color="auto" w:fill="FFFFFF"/>
          <w:lang w:eastAsia="en-US"/>
        </w:rPr>
        <w:t xml:space="preserve">Определение пройденных ритмических фигур и пауз. Запись ритмического рисунка исполняемой мелодии. Запись ритмического диктанта («эхо»). Исполнение ритмических рисунков с использованием ритмических карточек. Исполнение ритмических партитур методом элементарного </w:t>
      </w:r>
      <w:proofErr w:type="spellStart"/>
      <w:r w:rsidRPr="00EC587C">
        <w:rPr>
          <w:rFonts w:eastAsia="Calibri"/>
          <w:shd w:val="clear" w:color="auto" w:fill="FFFFFF"/>
          <w:lang w:eastAsia="en-US"/>
        </w:rPr>
        <w:t>музицирования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>. Письменная работа: расставить такты в размере, сгруппировать длительности.</w:t>
      </w:r>
    </w:p>
    <w:p w:rsidR="00C9698B" w:rsidRDefault="00C9698B" w:rsidP="00C9698B">
      <w:pPr>
        <w:rPr>
          <w:rFonts w:eastAsia="Calibri"/>
          <w:shd w:val="clear" w:color="auto" w:fill="FFFFFF"/>
          <w:lang w:eastAsia="en-US"/>
        </w:rPr>
      </w:pP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</w:p>
    <w:p w:rsidR="00C9698B" w:rsidRPr="00202E24" w:rsidRDefault="00C9698B" w:rsidP="00C9698B">
      <w:pPr>
        <w:numPr>
          <w:ilvl w:val="0"/>
          <w:numId w:val="4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202E24">
        <w:rPr>
          <w:rFonts w:eastAsia="Calibri"/>
          <w:b/>
          <w:bCs/>
          <w:sz w:val="28"/>
          <w:szCs w:val="28"/>
          <w:shd w:val="clear" w:color="auto" w:fill="FFFFFF"/>
          <w:lang w:eastAsia="en-US"/>
        </w:rPr>
        <w:t>Музыкальные тембры.</w:t>
      </w:r>
      <w:r w:rsidRPr="00202E24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Pr="00202E24">
        <w:rPr>
          <w:rFonts w:eastAsia="Calibri"/>
          <w:b/>
          <w:sz w:val="28"/>
          <w:szCs w:val="28"/>
          <w:shd w:val="clear" w:color="auto" w:fill="FFFFFF"/>
          <w:lang w:eastAsia="en-US"/>
        </w:rPr>
        <w:t>Инструменты симфонического оркестра.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i/>
          <w:shd w:val="clear" w:color="auto" w:fill="FFFFFF"/>
          <w:lang w:eastAsia="en-US"/>
        </w:rPr>
        <w:t>Теория.</w:t>
      </w:r>
      <w:r w:rsidRPr="00EC587C">
        <w:rPr>
          <w:rFonts w:eastAsia="Calibri"/>
          <w:shd w:val="clear" w:color="auto" w:fill="FFFFFF"/>
          <w:lang w:eastAsia="en-US"/>
        </w:rPr>
        <w:t xml:space="preserve"> Тембр – окраска звука. По тембру отличают звуки одинаковой высоты и громкости, исполненные на разных инструментах. Значение тембра в создании музыкального образа. Возникновение инструментов симфонического оркестра. Характеристика групп. Тембры и устройство инструментов. Развитие симфонического оркестра.</w:t>
      </w:r>
    </w:p>
    <w:p w:rsidR="00C9698B" w:rsidRPr="00EC587C" w:rsidRDefault="00C9698B" w:rsidP="00C9698B">
      <w:pPr>
        <w:rPr>
          <w:rFonts w:eastAsia="Calibri"/>
          <w:bCs/>
          <w:iCs/>
          <w:shd w:val="clear" w:color="auto" w:fill="FFFFFF"/>
          <w:lang w:eastAsia="en-US"/>
        </w:rPr>
      </w:pPr>
      <w:r w:rsidRPr="00EC587C">
        <w:rPr>
          <w:rFonts w:eastAsia="Calibri"/>
          <w:bCs/>
          <w:i/>
          <w:iCs/>
          <w:shd w:val="clear" w:color="auto" w:fill="FFFFFF"/>
          <w:lang w:eastAsia="en-US"/>
        </w:rPr>
        <w:t xml:space="preserve">Практика. </w:t>
      </w:r>
      <w:r w:rsidRPr="00EC587C">
        <w:rPr>
          <w:rFonts w:eastAsia="Calibri"/>
          <w:bCs/>
          <w:iCs/>
          <w:shd w:val="clear" w:color="auto" w:fill="FFFFFF"/>
          <w:lang w:eastAsia="en-US"/>
        </w:rPr>
        <w:t>Слушание и анализ музыкальных произведений.</w:t>
      </w:r>
    </w:p>
    <w:p w:rsidR="00C9698B" w:rsidRPr="00EC587C" w:rsidRDefault="00C9698B" w:rsidP="00C9698B">
      <w:pPr>
        <w:rPr>
          <w:rFonts w:eastAsia="Calibri"/>
          <w:bCs/>
          <w:i/>
          <w:iCs/>
          <w:shd w:val="clear" w:color="auto" w:fill="FFFFFF"/>
          <w:lang w:eastAsia="en-US"/>
        </w:rPr>
      </w:pPr>
      <w:r w:rsidRPr="00EC587C">
        <w:rPr>
          <w:rFonts w:eastAsia="Calibri"/>
          <w:bCs/>
          <w:i/>
          <w:iCs/>
          <w:shd w:val="clear" w:color="auto" w:fill="FFFFFF"/>
          <w:lang w:eastAsia="en-US"/>
        </w:rPr>
        <w:t>Музыкальный материал: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>С. Прокофьев. Симфоническая сказка «Петя и Волк»;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А.Вивальди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«Времена года».</w:t>
      </w:r>
    </w:p>
    <w:p w:rsidR="00C9698B" w:rsidRPr="00EC587C" w:rsidRDefault="00C9698B" w:rsidP="00C9698B">
      <w:pPr>
        <w:rPr>
          <w:rFonts w:eastAsia="Calibri"/>
          <w:spacing w:val="-8"/>
          <w:lang w:eastAsia="en-US"/>
        </w:rPr>
      </w:pPr>
      <w:proofErr w:type="spellStart"/>
      <w:r w:rsidRPr="00EC587C">
        <w:rPr>
          <w:rFonts w:eastAsia="Calibri"/>
          <w:spacing w:val="-8"/>
          <w:shd w:val="clear" w:color="auto" w:fill="FFFFFF"/>
          <w:lang w:eastAsia="en-US"/>
        </w:rPr>
        <w:t>Б.Барток</w:t>
      </w:r>
      <w:proofErr w:type="spellEnd"/>
      <w:r w:rsidRPr="00EC587C">
        <w:rPr>
          <w:rFonts w:eastAsia="Calibri"/>
          <w:spacing w:val="-8"/>
          <w:shd w:val="clear" w:color="auto" w:fill="FFFFFF"/>
          <w:lang w:eastAsia="en-US"/>
        </w:rPr>
        <w:t xml:space="preserve"> Музыка для струнных, ударных и челесты, тема ксилофона из 3ч.; </w:t>
      </w:r>
    </w:p>
    <w:p w:rsidR="00C9698B" w:rsidRPr="00EC587C" w:rsidRDefault="00C9698B" w:rsidP="00C9698B">
      <w:pPr>
        <w:rPr>
          <w:rFonts w:eastAsia="Calibri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К.Веберн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Пьеса op6 №4, тема ударных; </w:t>
      </w:r>
    </w:p>
    <w:p w:rsidR="00C9698B" w:rsidRPr="00EC587C" w:rsidRDefault="00C9698B" w:rsidP="00C9698B">
      <w:pPr>
        <w:rPr>
          <w:rFonts w:eastAsia="Calibri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>К. Глюк «Мелодия» из оперы «Орфей» (флейта); 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Н.Римский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-Корсаков «Три чуда» из оперы «Сказка о царе </w:t>
      </w:r>
      <w:proofErr w:type="spellStart"/>
      <w:r w:rsidRPr="00EC587C">
        <w:rPr>
          <w:rFonts w:eastAsia="Calibri"/>
          <w:shd w:val="clear" w:color="auto" w:fill="FFFFFF"/>
          <w:lang w:eastAsia="en-US"/>
        </w:rPr>
        <w:t>Салтане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>» (тема богатырей — валторны и тромбоны);</w:t>
      </w:r>
    </w:p>
    <w:p w:rsidR="00C9698B" w:rsidRDefault="00C9698B" w:rsidP="00C9698B">
      <w:pPr>
        <w:rPr>
          <w:rFonts w:eastAsia="Calibri"/>
          <w:shd w:val="clear" w:color="auto" w:fill="FFFFFF"/>
          <w:lang w:eastAsia="en-US"/>
        </w:rPr>
      </w:pPr>
      <w:proofErr w:type="spellStart"/>
      <w:r w:rsidRPr="00EC587C">
        <w:rPr>
          <w:rFonts w:eastAsia="Calibri"/>
          <w:shd w:val="clear" w:color="auto" w:fill="FFFFFF"/>
          <w:lang w:eastAsia="en-US"/>
        </w:rPr>
        <w:t>П.Чайковский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 «Танец Феи Драже» из балета «Щелкунчик» (челеста).</w:t>
      </w:r>
    </w:p>
    <w:p w:rsidR="00C9698B" w:rsidRDefault="00C9698B" w:rsidP="00C9698B">
      <w:pPr>
        <w:rPr>
          <w:rFonts w:eastAsia="Calibri"/>
          <w:shd w:val="clear" w:color="auto" w:fill="FFFFFF"/>
          <w:lang w:eastAsia="en-US"/>
        </w:rPr>
      </w:pPr>
    </w:p>
    <w:p w:rsidR="00FF4CEE" w:rsidRPr="00EC587C" w:rsidRDefault="00FF4CEE" w:rsidP="00C9698B">
      <w:pPr>
        <w:rPr>
          <w:rFonts w:eastAsia="Calibri"/>
          <w:shd w:val="clear" w:color="auto" w:fill="FFFFFF"/>
          <w:lang w:eastAsia="en-US"/>
        </w:rPr>
      </w:pPr>
    </w:p>
    <w:p w:rsidR="00C9698B" w:rsidRPr="00EC587C" w:rsidRDefault="00C9698B" w:rsidP="00C9698B">
      <w:pPr>
        <w:spacing w:line="360" w:lineRule="auto"/>
        <w:ind w:firstLine="709"/>
        <w:rPr>
          <w:rFonts w:eastAsia="Calibri"/>
          <w:b/>
          <w:sz w:val="28"/>
          <w:szCs w:val="28"/>
          <w:shd w:val="clear" w:color="auto" w:fill="FFFFFF"/>
          <w:lang w:eastAsia="en-US"/>
        </w:rPr>
      </w:pPr>
      <w:r w:rsidRPr="00EC587C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11. Клавишные инструменты. </w:t>
      </w:r>
    </w:p>
    <w:p w:rsidR="00C9698B" w:rsidRPr="00EC587C" w:rsidRDefault="00C9698B" w:rsidP="00C9698B">
      <w:pPr>
        <w:rPr>
          <w:rFonts w:eastAsia="Calibri"/>
          <w:b/>
          <w:shd w:val="clear" w:color="auto" w:fill="FFFFFF"/>
          <w:lang w:eastAsia="en-US"/>
        </w:rPr>
      </w:pPr>
      <w:r w:rsidRPr="00EC587C">
        <w:rPr>
          <w:rFonts w:eastAsia="Calibri"/>
          <w:i/>
          <w:shd w:val="clear" w:color="auto" w:fill="FFFFFF"/>
          <w:lang w:eastAsia="en-US"/>
        </w:rPr>
        <w:t>Теория.</w:t>
      </w:r>
      <w:r w:rsidRPr="00EC587C">
        <w:rPr>
          <w:rFonts w:eastAsia="Calibri"/>
          <w:b/>
          <w:shd w:val="clear" w:color="auto" w:fill="FFFFFF"/>
          <w:lang w:eastAsia="en-US"/>
        </w:rPr>
        <w:t xml:space="preserve"> </w:t>
      </w:r>
      <w:r w:rsidRPr="00EC587C">
        <w:rPr>
          <w:rFonts w:eastAsia="Calibri"/>
          <w:shd w:val="clear" w:color="auto" w:fill="FFFFFF"/>
          <w:lang w:eastAsia="en-US"/>
        </w:rPr>
        <w:t>Клавесин, орган, фортепиано.</w:t>
      </w:r>
      <w:r w:rsidRPr="00EC587C">
        <w:rPr>
          <w:rFonts w:eastAsia="Calibri"/>
          <w:b/>
          <w:shd w:val="clear" w:color="auto" w:fill="FFFFFF"/>
          <w:lang w:eastAsia="en-US"/>
        </w:rPr>
        <w:t xml:space="preserve"> 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>Устройство инструментов, характер тембра. Назначение инстру</w:t>
      </w:r>
      <w:r w:rsidRPr="00EC587C">
        <w:rPr>
          <w:rFonts w:eastAsia="Calibri"/>
          <w:shd w:val="clear" w:color="auto" w:fill="FFFFFF"/>
          <w:lang w:eastAsia="en-US"/>
        </w:rPr>
        <w:softHyphen/>
        <w:t>ментов. Звуковые диапазоны и выразительные возможности.</w:t>
      </w:r>
    </w:p>
    <w:p w:rsidR="00C9698B" w:rsidRPr="00EC587C" w:rsidRDefault="00C9698B" w:rsidP="00C9698B">
      <w:pPr>
        <w:rPr>
          <w:rFonts w:eastAsia="Calibri"/>
          <w:bCs/>
          <w:i/>
          <w:iCs/>
          <w:shd w:val="clear" w:color="auto" w:fill="FFFFFF"/>
          <w:lang w:eastAsia="en-US"/>
        </w:rPr>
      </w:pPr>
      <w:r w:rsidRPr="00EC587C">
        <w:rPr>
          <w:rFonts w:eastAsia="Calibri"/>
          <w:bCs/>
          <w:i/>
          <w:iCs/>
          <w:shd w:val="clear" w:color="auto" w:fill="FFFFFF"/>
          <w:lang w:eastAsia="en-US"/>
        </w:rPr>
        <w:t>Музыкальный материал: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 xml:space="preserve">клавесинная музыка Ж. Ф. Рамо, Л. К. </w:t>
      </w:r>
      <w:proofErr w:type="spellStart"/>
      <w:r w:rsidRPr="00EC587C">
        <w:rPr>
          <w:rFonts w:eastAsia="Calibri"/>
          <w:shd w:val="clear" w:color="auto" w:fill="FFFFFF"/>
          <w:lang w:eastAsia="en-US"/>
        </w:rPr>
        <w:t>Дакена</w:t>
      </w:r>
      <w:proofErr w:type="spellEnd"/>
      <w:r w:rsidRPr="00EC587C">
        <w:rPr>
          <w:rFonts w:eastAsia="Calibri"/>
          <w:shd w:val="clear" w:color="auto" w:fill="FFFFFF"/>
          <w:lang w:eastAsia="en-US"/>
        </w:rPr>
        <w:t xml:space="preserve">, Ф. </w:t>
      </w:r>
      <w:proofErr w:type="spellStart"/>
      <w:r w:rsidRPr="00EC587C">
        <w:rPr>
          <w:rFonts w:eastAsia="Calibri"/>
          <w:shd w:val="clear" w:color="auto" w:fill="FFFFFF"/>
          <w:lang w:eastAsia="en-US"/>
        </w:rPr>
        <w:t>Куперена</w:t>
      </w:r>
      <w:proofErr w:type="spellEnd"/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>органные хоральные прелюдии И. С. Баха;</w:t>
      </w:r>
    </w:p>
    <w:p w:rsidR="00C9698B" w:rsidRDefault="00C9698B" w:rsidP="00C9698B">
      <w:pPr>
        <w:rPr>
          <w:rFonts w:eastAsia="Calibri"/>
          <w:shd w:val="clear" w:color="auto" w:fill="FFFFFF"/>
          <w:lang w:eastAsia="en-US"/>
        </w:rPr>
      </w:pPr>
      <w:r w:rsidRPr="00EC587C">
        <w:rPr>
          <w:rFonts w:eastAsia="Calibri"/>
          <w:shd w:val="clear" w:color="auto" w:fill="FFFFFF"/>
          <w:lang w:eastAsia="en-US"/>
        </w:rPr>
        <w:t>фортепианные ми</w:t>
      </w:r>
      <w:r w:rsidRPr="00EC587C">
        <w:rPr>
          <w:rFonts w:eastAsia="Calibri"/>
          <w:shd w:val="clear" w:color="auto" w:fill="FFFFFF"/>
          <w:lang w:eastAsia="en-US"/>
        </w:rPr>
        <w:softHyphen/>
        <w:t>ниатюры Шуберта, Шопена, Бетховена.</w:t>
      </w:r>
    </w:p>
    <w:p w:rsidR="00C9698B" w:rsidRPr="00EC587C" w:rsidRDefault="00C9698B" w:rsidP="00C9698B">
      <w:pPr>
        <w:rPr>
          <w:rFonts w:eastAsia="Calibri"/>
          <w:shd w:val="clear" w:color="auto" w:fill="FFFFFF"/>
          <w:lang w:eastAsia="en-US"/>
        </w:rPr>
      </w:pPr>
    </w:p>
    <w:p w:rsidR="00C9698B" w:rsidRPr="00EC587C" w:rsidRDefault="00C9698B" w:rsidP="00C9698B">
      <w:pPr>
        <w:numPr>
          <w:ilvl w:val="0"/>
          <w:numId w:val="5"/>
        </w:numPr>
        <w:spacing w:after="160" w:line="360" w:lineRule="auto"/>
        <w:contextualSpacing/>
        <w:jc w:val="both"/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</w:pPr>
      <w:r w:rsidRPr="00EC587C">
        <w:rPr>
          <w:rFonts w:eastAsia="Calibri"/>
          <w:b/>
          <w:bCs/>
          <w:iCs/>
          <w:sz w:val="28"/>
          <w:szCs w:val="28"/>
          <w:shd w:val="clear" w:color="auto" w:fill="FFFFFF"/>
          <w:lang w:eastAsia="en-US"/>
        </w:rPr>
        <w:t>Итоговое занятие.</w:t>
      </w:r>
    </w:p>
    <w:p w:rsidR="00C9698B" w:rsidRPr="00FB50A4" w:rsidRDefault="00C9698B" w:rsidP="00C9698B">
      <w:pPr>
        <w:rPr>
          <w:shd w:val="clear" w:color="auto" w:fill="FFFFFF"/>
        </w:rPr>
      </w:pPr>
      <w:r w:rsidRPr="00EC587C">
        <w:rPr>
          <w:i/>
          <w:shd w:val="clear" w:color="auto" w:fill="FFFFFF"/>
        </w:rPr>
        <w:t xml:space="preserve">Практика. </w:t>
      </w:r>
      <w:r w:rsidRPr="00EC587C">
        <w:rPr>
          <w:shd w:val="clear" w:color="auto" w:fill="FFFFFF"/>
        </w:rPr>
        <w:t>Выполнение контрольных заданий по пройденному материалу. Оценка качества работы в течение учебного года.</w:t>
      </w:r>
    </w:p>
    <w:p w:rsidR="00C9698B" w:rsidRDefault="00C9698B" w:rsidP="00C9698B">
      <w:pPr>
        <w:pStyle w:val="a3"/>
        <w:rPr>
          <w:b/>
        </w:rPr>
      </w:pPr>
    </w:p>
    <w:p w:rsidR="00C9698B" w:rsidRDefault="00C9698B" w:rsidP="00C9698B">
      <w:pPr>
        <w:pStyle w:val="a3"/>
        <w:rPr>
          <w:b/>
        </w:rPr>
      </w:pPr>
    </w:p>
    <w:p w:rsidR="00C9698B" w:rsidRPr="00895185" w:rsidRDefault="00C9698B" w:rsidP="00C969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95185">
        <w:rPr>
          <w:rFonts w:ascii="Times New Roman" w:hAnsi="Times New Roman" w:cs="Times New Roman"/>
          <w:b/>
          <w:sz w:val="28"/>
          <w:szCs w:val="28"/>
        </w:rPr>
        <w:t>Оценочные материалы.</w:t>
      </w:r>
    </w:p>
    <w:bookmarkEnd w:id="0"/>
    <w:p w:rsidR="00C9698B" w:rsidRPr="00AF6230" w:rsidRDefault="00C9698B" w:rsidP="00C9698B">
      <w:pPr>
        <w:pStyle w:val="a3"/>
        <w:rPr>
          <w:b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18"/>
        <w:gridCol w:w="6095"/>
        <w:gridCol w:w="5245"/>
      </w:tblGrid>
      <w:tr w:rsidR="00C9698B" w:rsidRPr="00C20629" w:rsidTr="00E351E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t>Время проведения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t>Цель проведения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t>Формы</w:t>
            </w:r>
          </w:p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t>подведения итогов</w:t>
            </w:r>
          </w:p>
        </w:tc>
      </w:tr>
      <w:tr w:rsidR="00C9698B" w:rsidRPr="00C20629" w:rsidTr="00E351EC">
        <w:tc>
          <w:tcPr>
            <w:tcW w:w="13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>
              <w:rPr>
                <w:rFonts w:eastAsia="SimSun"/>
                <w:kern w:val="1"/>
                <w:lang w:eastAsia="ar-SA"/>
              </w:rPr>
              <w:t>Входящая диагностика</w:t>
            </w:r>
          </w:p>
        </w:tc>
      </w:tr>
      <w:tr w:rsidR="00C9698B" w:rsidRPr="00C20629" w:rsidTr="00E351E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t>В начале учебного года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t>Определение уровня развития детей, их способностей к усвоению материала. Оценка возможностей здоровья, распределение по группам.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t xml:space="preserve">Беседа, опрос, </w:t>
            </w:r>
            <w:r>
              <w:rPr>
                <w:rFonts w:eastAsia="SimSun"/>
                <w:kern w:val="1"/>
                <w:lang w:eastAsia="ar-SA"/>
              </w:rPr>
              <w:t>тестовые задания.</w:t>
            </w:r>
          </w:p>
        </w:tc>
      </w:tr>
      <w:tr w:rsidR="00C9698B" w:rsidRPr="00C20629" w:rsidTr="00E351EC">
        <w:tc>
          <w:tcPr>
            <w:tcW w:w="13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t>Текущ</w:t>
            </w:r>
            <w:r>
              <w:rPr>
                <w:rFonts w:eastAsia="SimSun"/>
                <w:kern w:val="1"/>
                <w:lang w:eastAsia="ar-SA"/>
              </w:rPr>
              <w:t>ая диагностика</w:t>
            </w:r>
          </w:p>
        </w:tc>
      </w:tr>
      <w:tr w:rsidR="00C9698B" w:rsidRPr="00C20629" w:rsidTr="00E351E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t>В течение всего учебного года</w:t>
            </w:r>
            <w:r>
              <w:rPr>
                <w:rFonts w:eastAsia="SimSun"/>
                <w:kern w:val="1"/>
                <w:lang w:eastAsia="ar-SA"/>
              </w:rPr>
              <w:t>, при освоении отдельных учебных тем и разделов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t>Определение степени усвоения учебного материала и готовности детей к усвоению нового материала. Выявление детей, отстающих и опережающих обучение. Подбор наиболее эффективных методов обучения.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t>Пе</w:t>
            </w:r>
            <w:r>
              <w:rPr>
                <w:rFonts w:eastAsia="SimSun"/>
                <w:kern w:val="1"/>
                <w:lang w:eastAsia="ar-SA"/>
              </w:rPr>
              <w:t>дагогическое наблюдение, опрос, практическая работа.</w:t>
            </w:r>
          </w:p>
        </w:tc>
      </w:tr>
      <w:tr w:rsidR="00C9698B" w:rsidRPr="00C20629" w:rsidTr="00E351EC">
        <w:tc>
          <w:tcPr>
            <w:tcW w:w="13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t>Промежуточ</w:t>
            </w:r>
            <w:r>
              <w:rPr>
                <w:rFonts w:eastAsia="SimSun"/>
                <w:kern w:val="1"/>
                <w:lang w:eastAsia="ar-SA"/>
              </w:rPr>
              <w:t>ная диагностика</w:t>
            </w:r>
          </w:p>
        </w:tc>
      </w:tr>
      <w:tr w:rsidR="00C9698B" w:rsidRPr="00C20629" w:rsidTr="00E351E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>
              <w:rPr>
                <w:rFonts w:eastAsia="SimSun"/>
                <w:kern w:val="1"/>
                <w:lang w:eastAsia="ar-SA"/>
              </w:rPr>
              <w:t>По итогам освоения каждого полугодового курса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t>Определение степени усвоения учащимися учебного материала и результатов обучения.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>
              <w:rPr>
                <w:rFonts w:eastAsia="SimSun"/>
                <w:kern w:val="1"/>
                <w:lang w:eastAsia="ar-SA"/>
              </w:rPr>
              <w:t xml:space="preserve">Тест, самостоятельная работа, коллективный анализ работ. Творческие задания: музыкальная викторина; составление эмоциональной партитуры музыкального произведения; ритмический диктант; выявление образных </w:t>
            </w:r>
            <w:r>
              <w:rPr>
                <w:rFonts w:eastAsia="SimSun"/>
                <w:kern w:val="1"/>
                <w:lang w:eastAsia="ar-SA"/>
              </w:rPr>
              <w:lastRenderedPageBreak/>
              <w:t xml:space="preserve">ассоциаций и </w:t>
            </w:r>
            <w:proofErr w:type="spellStart"/>
            <w:r>
              <w:rPr>
                <w:rFonts w:eastAsia="SimSun"/>
                <w:kern w:val="1"/>
                <w:lang w:eastAsia="ar-SA"/>
              </w:rPr>
              <w:t>полихудожественных</w:t>
            </w:r>
            <w:proofErr w:type="spellEnd"/>
            <w:r>
              <w:rPr>
                <w:rFonts w:eastAsia="SimSun"/>
                <w:kern w:val="1"/>
                <w:lang w:eastAsia="ar-SA"/>
              </w:rPr>
              <w:t xml:space="preserve"> параллелей; мультимедиа презентация.</w:t>
            </w:r>
          </w:p>
        </w:tc>
      </w:tr>
      <w:tr w:rsidR="00C9698B" w:rsidRPr="00C20629" w:rsidTr="00E351EC">
        <w:tc>
          <w:tcPr>
            <w:tcW w:w="138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lastRenderedPageBreak/>
              <w:t>Итогов</w:t>
            </w:r>
            <w:r>
              <w:rPr>
                <w:rFonts w:eastAsia="SimSun"/>
                <w:kern w:val="1"/>
                <w:lang w:eastAsia="ar-SA"/>
              </w:rPr>
              <w:t>ая диагностика</w:t>
            </w:r>
          </w:p>
        </w:tc>
      </w:tr>
      <w:tr w:rsidR="00C9698B" w:rsidRPr="00C20629" w:rsidTr="00E351E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t>В конце учебного года</w:t>
            </w:r>
            <w:r>
              <w:rPr>
                <w:rFonts w:eastAsia="SimSun"/>
                <w:kern w:val="1"/>
                <w:lang w:eastAsia="ar-SA"/>
              </w:rPr>
              <w:t>, по результатам освоения программы или ее законченной части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Pr="00C20629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C20629">
              <w:rPr>
                <w:rFonts w:eastAsia="SimSun"/>
                <w:kern w:val="1"/>
                <w:lang w:eastAsia="ar-SA"/>
              </w:rPr>
              <w:t>Определение изменения уровня развития детей. Определение результатов обучения. Ориентирование учащихся на дальнейшее (в том числе, самостоятельное) обучение. Получение сведений для совершенствования образовательной программы и методов обучения.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698B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 w:rsidRPr="00AC4203">
              <w:rPr>
                <w:rFonts w:eastAsia="SimSun"/>
                <w:kern w:val="1"/>
                <w:lang w:eastAsia="ar-SA"/>
              </w:rPr>
              <w:t>Итоговое занятие.</w:t>
            </w:r>
            <w:r>
              <w:rPr>
                <w:rFonts w:eastAsia="SimSun"/>
                <w:kern w:val="1"/>
                <w:lang w:eastAsia="ar-SA"/>
              </w:rPr>
              <w:t xml:space="preserve"> </w:t>
            </w:r>
          </w:p>
          <w:p w:rsidR="00C9698B" w:rsidRPr="00AC4203" w:rsidRDefault="00C9698B" w:rsidP="00E351EC">
            <w:pPr>
              <w:suppressAutoHyphens/>
              <w:jc w:val="center"/>
              <w:rPr>
                <w:rFonts w:eastAsia="SimSun"/>
                <w:kern w:val="1"/>
                <w:lang w:eastAsia="ar-SA"/>
              </w:rPr>
            </w:pPr>
            <w:r>
              <w:rPr>
                <w:rFonts w:eastAsia="SimSun"/>
                <w:kern w:val="1"/>
                <w:lang w:eastAsia="ar-SA"/>
              </w:rPr>
              <w:t>Тест, самостоятельная работа, творческие задания.</w:t>
            </w:r>
          </w:p>
        </w:tc>
      </w:tr>
    </w:tbl>
    <w:p w:rsidR="00C9698B" w:rsidRDefault="00C9698B" w:rsidP="00C9698B">
      <w:pPr>
        <w:pStyle w:val="a3"/>
        <w:rPr>
          <w:b/>
        </w:rPr>
      </w:pPr>
    </w:p>
    <w:p w:rsidR="00C9698B" w:rsidRPr="006D5A08" w:rsidRDefault="00C9698B" w:rsidP="00C969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D5A08">
        <w:rPr>
          <w:rFonts w:ascii="Times New Roman" w:hAnsi="Times New Roman" w:cs="Times New Roman"/>
          <w:b/>
          <w:sz w:val="28"/>
          <w:szCs w:val="28"/>
        </w:rPr>
        <w:t>Методическое обеспечение.</w:t>
      </w:r>
    </w:p>
    <w:p w:rsidR="00C9698B" w:rsidRPr="006D5A08" w:rsidRDefault="00C9698B" w:rsidP="00C9698B">
      <w:pPr>
        <w:pStyle w:val="a3"/>
        <w:rPr>
          <w:rFonts w:ascii="Times New Roman" w:hAnsi="Times New Roman" w:cs="Times New Roman"/>
        </w:rPr>
      </w:pPr>
      <w:r w:rsidRPr="006D5A08">
        <w:rPr>
          <w:rFonts w:ascii="Times New Roman" w:hAnsi="Times New Roman" w:cs="Times New Roman"/>
        </w:rPr>
        <w:t xml:space="preserve">В программе для организации учебно-воспитательного процесса используются </w:t>
      </w:r>
      <w:r w:rsidRPr="006D5A08">
        <w:rPr>
          <w:rFonts w:ascii="Times New Roman" w:hAnsi="Times New Roman" w:cs="Times New Roman"/>
          <w:b/>
        </w:rPr>
        <w:t>традиционные и заимствованные методики:</w:t>
      </w:r>
    </w:p>
    <w:p w:rsidR="00C9698B" w:rsidRPr="006D5A08" w:rsidRDefault="00C9698B" w:rsidP="00C9698B">
      <w:pPr>
        <w:pStyle w:val="a3"/>
        <w:rPr>
          <w:rFonts w:ascii="Times New Roman" w:hAnsi="Times New Roman" w:cs="Times New Roman"/>
        </w:rPr>
      </w:pPr>
      <w:r w:rsidRPr="006D5A08">
        <w:rPr>
          <w:rFonts w:ascii="Times New Roman" w:hAnsi="Times New Roman" w:cs="Times New Roman"/>
        </w:rPr>
        <w:t xml:space="preserve">Диагностика музыкальных способностей детей, </w:t>
      </w:r>
      <w:proofErr w:type="spellStart"/>
      <w:r w:rsidRPr="006D5A08">
        <w:rPr>
          <w:rFonts w:ascii="Times New Roman" w:hAnsi="Times New Roman" w:cs="Times New Roman"/>
        </w:rPr>
        <w:t>В.П.Анисимов</w:t>
      </w:r>
      <w:proofErr w:type="spellEnd"/>
    </w:p>
    <w:p w:rsidR="00C9698B" w:rsidRPr="006D5A08" w:rsidRDefault="00C9698B" w:rsidP="00C9698B">
      <w:pPr>
        <w:pStyle w:val="a3"/>
        <w:rPr>
          <w:rFonts w:ascii="Times New Roman" w:hAnsi="Times New Roman" w:cs="Times New Roman"/>
          <w:shd w:val="clear" w:color="auto" w:fill="FFFFFF"/>
        </w:rPr>
      </w:pPr>
      <w:r w:rsidRPr="006D5A08">
        <w:rPr>
          <w:rFonts w:ascii="Times New Roman" w:hAnsi="Times New Roman" w:cs="Times New Roman"/>
          <w:bCs/>
          <w:shd w:val="clear" w:color="auto" w:fill="FFFFFF"/>
        </w:rPr>
        <w:t>Методика</w:t>
      </w:r>
      <w:r w:rsidRPr="006D5A08">
        <w:rPr>
          <w:rFonts w:ascii="Times New Roman" w:hAnsi="Times New Roman" w:cs="Times New Roman"/>
          <w:shd w:val="clear" w:color="auto" w:fill="FFFFFF"/>
        </w:rPr>
        <w:t xml:space="preserve"> развития художественного сознания детей, </w:t>
      </w:r>
      <w:proofErr w:type="spellStart"/>
      <w:r w:rsidRPr="006D5A08">
        <w:rPr>
          <w:rFonts w:ascii="Times New Roman" w:hAnsi="Times New Roman" w:cs="Times New Roman"/>
          <w:shd w:val="clear" w:color="auto" w:fill="FFFFFF"/>
        </w:rPr>
        <w:t>В.Г.Ражников</w:t>
      </w:r>
      <w:proofErr w:type="spellEnd"/>
    </w:p>
    <w:p w:rsidR="00C9698B" w:rsidRPr="006D5A08" w:rsidRDefault="00C9698B" w:rsidP="00C9698B">
      <w:pPr>
        <w:pStyle w:val="a3"/>
        <w:rPr>
          <w:rFonts w:ascii="Times New Roman" w:hAnsi="Times New Roman" w:cs="Times New Roman"/>
          <w:shd w:val="clear" w:color="auto" w:fill="FFFFFF"/>
        </w:rPr>
      </w:pPr>
      <w:r w:rsidRPr="006D5A08">
        <w:rPr>
          <w:rFonts w:ascii="Times New Roman" w:hAnsi="Times New Roman" w:cs="Times New Roman"/>
          <w:shd w:val="clear" w:color="auto" w:fill="FFFFFF"/>
        </w:rPr>
        <w:t xml:space="preserve">Методика музыкального воспитания, </w:t>
      </w:r>
      <w:proofErr w:type="spellStart"/>
      <w:r w:rsidRPr="006D5A08">
        <w:rPr>
          <w:rFonts w:ascii="Times New Roman" w:hAnsi="Times New Roman" w:cs="Times New Roman"/>
          <w:shd w:val="clear" w:color="auto" w:fill="FFFFFF"/>
        </w:rPr>
        <w:t>Халабузарь</w:t>
      </w:r>
      <w:proofErr w:type="spellEnd"/>
      <w:r w:rsidRPr="006D5A08">
        <w:rPr>
          <w:rFonts w:ascii="Times New Roman" w:hAnsi="Times New Roman" w:cs="Times New Roman"/>
          <w:shd w:val="clear" w:color="auto" w:fill="FFFFFF"/>
        </w:rPr>
        <w:t xml:space="preserve"> П., Попов В.</w:t>
      </w:r>
    </w:p>
    <w:p w:rsidR="00C9698B" w:rsidRPr="006D5A08" w:rsidRDefault="00C9698B" w:rsidP="00C9698B">
      <w:pPr>
        <w:pStyle w:val="a3"/>
        <w:rPr>
          <w:rFonts w:ascii="Times New Roman" w:hAnsi="Times New Roman" w:cs="Times New Roman"/>
          <w:shd w:val="clear" w:color="auto" w:fill="FFFFFF"/>
        </w:rPr>
      </w:pPr>
      <w:r w:rsidRPr="006D5A08">
        <w:rPr>
          <w:rFonts w:ascii="Times New Roman" w:hAnsi="Times New Roman" w:cs="Times New Roman"/>
          <w:shd w:val="clear" w:color="auto" w:fill="FFFFFF"/>
        </w:rPr>
        <w:t xml:space="preserve">Основы музыкальной грамоты и сольфеджио, </w:t>
      </w:r>
      <w:proofErr w:type="spellStart"/>
      <w:r w:rsidRPr="006D5A08">
        <w:rPr>
          <w:rFonts w:ascii="Times New Roman" w:hAnsi="Times New Roman" w:cs="Times New Roman"/>
          <w:shd w:val="clear" w:color="auto" w:fill="FFFFFF"/>
        </w:rPr>
        <w:t>Зебряк</w:t>
      </w:r>
      <w:proofErr w:type="spellEnd"/>
      <w:r w:rsidRPr="006D5A08">
        <w:rPr>
          <w:rFonts w:ascii="Times New Roman" w:hAnsi="Times New Roman" w:cs="Times New Roman"/>
          <w:shd w:val="clear" w:color="auto" w:fill="FFFFFF"/>
        </w:rPr>
        <w:t xml:space="preserve"> Т.</w:t>
      </w:r>
    </w:p>
    <w:p w:rsidR="00C9698B" w:rsidRPr="006D5A08" w:rsidRDefault="00C9698B" w:rsidP="00C9698B">
      <w:pPr>
        <w:pStyle w:val="a3"/>
        <w:rPr>
          <w:rFonts w:ascii="Times New Roman" w:hAnsi="Times New Roman" w:cs="Times New Roman"/>
          <w:shd w:val="clear" w:color="auto" w:fill="FFFFFF"/>
        </w:rPr>
      </w:pPr>
      <w:r w:rsidRPr="006D5A08">
        <w:rPr>
          <w:rFonts w:ascii="Times New Roman" w:hAnsi="Times New Roman" w:cs="Times New Roman"/>
          <w:shd w:val="clear" w:color="auto" w:fill="FFFFFF"/>
        </w:rPr>
        <w:t xml:space="preserve">Развитие музыкального слуха, Г. </w:t>
      </w:r>
      <w:proofErr w:type="spellStart"/>
      <w:r w:rsidRPr="006D5A08">
        <w:rPr>
          <w:rFonts w:ascii="Times New Roman" w:hAnsi="Times New Roman" w:cs="Times New Roman"/>
          <w:shd w:val="clear" w:color="auto" w:fill="FFFFFF"/>
        </w:rPr>
        <w:t>Шатковский</w:t>
      </w:r>
      <w:proofErr w:type="spellEnd"/>
    </w:p>
    <w:p w:rsidR="00C9698B" w:rsidRPr="006D5A08" w:rsidRDefault="00C9698B" w:rsidP="00C9698B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D5A08">
        <w:rPr>
          <w:rFonts w:ascii="Times New Roman" w:hAnsi="Times New Roman" w:cs="Times New Roman"/>
          <w:b/>
          <w:color w:val="000000"/>
          <w:sz w:val="28"/>
          <w:szCs w:val="28"/>
        </w:rPr>
        <w:t>Педагогические разработки</w:t>
      </w:r>
    </w:p>
    <w:p w:rsidR="00C9698B" w:rsidRPr="006D5A08" w:rsidRDefault="00C9698B" w:rsidP="00C9698B">
      <w:pPr>
        <w:pStyle w:val="a3"/>
        <w:rPr>
          <w:rFonts w:ascii="Times New Roman" w:hAnsi="Times New Roman" w:cs="Times New Roman"/>
          <w:color w:val="000000"/>
        </w:rPr>
      </w:pPr>
      <w:r w:rsidRPr="006D5A08">
        <w:rPr>
          <w:rFonts w:ascii="Times New Roman" w:hAnsi="Times New Roman" w:cs="Times New Roman"/>
        </w:rPr>
        <w:t>В работе с обучающимися используются</w:t>
      </w:r>
      <w:r w:rsidRPr="006D5A08">
        <w:rPr>
          <w:rFonts w:ascii="Times New Roman" w:hAnsi="Times New Roman" w:cs="Times New Roman"/>
          <w:color w:val="0070C0"/>
        </w:rPr>
        <w:t xml:space="preserve"> </w:t>
      </w:r>
      <w:r w:rsidRPr="006D5A08">
        <w:rPr>
          <w:rFonts w:ascii="Times New Roman" w:hAnsi="Times New Roman" w:cs="Times New Roman"/>
          <w:color w:val="000000"/>
        </w:rPr>
        <w:t xml:space="preserve">методические иллюстративные материалы в виде </w:t>
      </w:r>
      <w:proofErr w:type="gramStart"/>
      <w:r w:rsidRPr="006D5A08">
        <w:rPr>
          <w:rFonts w:ascii="Times New Roman" w:hAnsi="Times New Roman" w:cs="Times New Roman"/>
          <w:color w:val="000000"/>
        </w:rPr>
        <w:t>нотных  примеров</w:t>
      </w:r>
      <w:proofErr w:type="gramEnd"/>
      <w:r w:rsidRPr="006D5A08">
        <w:rPr>
          <w:rFonts w:ascii="Times New Roman" w:hAnsi="Times New Roman" w:cs="Times New Roman"/>
          <w:color w:val="000000"/>
        </w:rPr>
        <w:t>, схем, карточек, сборники упражнений.</w:t>
      </w:r>
    </w:p>
    <w:p w:rsidR="000813E0" w:rsidRPr="006D5A08" w:rsidRDefault="000813E0" w:rsidP="00C9698B">
      <w:pPr>
        <w:pStyle w:val="a3"/>
        <w:rPr>
          <w:rFonts w:ascii="Times New Roman" w:hAnsi="Times New Roman" w:cs="Times New Roman"/>
          <w:color w:val="000000"/>
        </w:rPr>
      </w:pPr>
    </w:p>
    <w:p w:rsidR="000813E0" w:rsidRPr="006D5A08" w:rsidRDefault="000813E0" w:rsidP="00C9698B">
      <w:pPr>
        <w:pStyle w:val="a3"/>
        <w:rPr>
          <w:rFonts w:ascii="Times New Roman" w:hAnsi="Times New Roman" w:cs="Times New Roman"/>
        </w:rPr>
      </w:pPr>
      <w:r w:rsidRPr="006D5A08">
        <w:rPr>
          <w:rFonts w:ascii="Times New Roman" w:hAnsi="Times New Roman" w:cs="Times New Roman"/>
          <w:shd w:val="clear" w:color="auto" w:fill="FFFFFF"/>
        </w:rPr>
        <w:t xml:space="preserve">"Образовательная деятельность в 2020-2021 учебном году будет осуществляться в соответствии со «Стандартом безопасной деятельности образовательной организации, реализующей дополнительные общеобразовательные, общеразвивающие программы, в том числе санитарно-гигиенической безопасности, в целях противодействия распространения в Санкт-Петербурге новой </w:t>
      </w:r>
      <w:proofErr w:type="spellStart"/>
      <w:r w:rsidRPr="006D5A08">
        <w:rPr>
          <w:rFonts w:ascii="Times New Roman" w:hAnsi="Times New Roman" w:cs="Times New Roman"/>
          <w:shd w:val="clear" w:color="auto" w:fill="FFFFFF"/>
        </w:rPr>
        <w:t>коронавирусной</w:t>
      </w:r>
      <w:proofErr w:type="spellEnd"/>
      <w:r w:rsidRPr="006D5A08">
        <w:rPr>
          <w:rFonts w:ascii="Times New Roman" w:hAnsi="Times New Roman" w:cs="Times New Roman"/>
          <w:shd w:val="clear" w:color="auto" w:fill="FFFFFF"/>
        </w:rPr>
        <w:t xml:space="preserve"> инфекции (C0VID-19)».</w:t>
      </w:r>
    </w:p>
    <w:p w:rsidR="007D15BF" w:rsidRPr="006D5A08" w:rsidRDefault="007D15BF" w:rsidP="00C9698B">
      <w:pPr>
        <w:pStyle w:val="a3"/>
        <w:rPr>
          <w:rFonts w:ascii="Times New Roman" w:hAnsi="Times New Roman" w:cs="Times New Roman"/>
        </w:rPr>
      </w:pPr>
    </w:p>
    <w:p w:rsidR="00C9698B" w:rsidRPr="006D5A08" w:rsidRDefault="00C9698B" w:rsidP="00C9698B">
      <w:pPr>
        <w:spacing w:after="240" w:line="360" w:lineRule="auto"/>
        <w:jc w:val="center"/>
        <w:rPr>
          <w:b/>
          <w:sz w:val="28"/>
          <w:szCs w:val="28"/>
        </w:rPr>
      </w:pPr>
      <w:r w:rsidRPr="006D5A08">
        <w:rPr>
          <w:b/>
          <w:sz w:val="28"/>
          <w:szCs w:val="28"/>
        </w:rPr>
        <w:t>Информационные средства</w:t>
      </w:r>
    </w:p>
    <w:p w:rsidR="00C9698B" w:rsidRPr="006D5A08" w:rsidRDefault="00C9698B" w:rsidP="00C9698B">
      <w:pPr>
        <w:pStyle w:val="a3"/>
        <w:rPr>
          <w:rFonts w:ascii="Times New Roman" w:hAnsi="Times New Roman" w:cs="Times New Roman"/>
          <w:b/>
        </w:rPr>
      </w:pPr>
      <w:r w:rsidRPr="006D5A08">
        <w:rPr>
          <w:rFonts w:ascii="Times New Roman" w:hAnsi="Times New Roman" w:cs="Times New Roman"/>
          <w:b/>
        </w:rPr>
        <w:t xml:space="preserve">Интернет-ресурсы </w:t>
      </w:r>
    </w:p>
    <w:p w:rsidR="00C9698B" w:rsidRPr="006D5A08" w:rsidRDefault="00C9698B" w:rsidP="00C9698B">
      <w:pPr>
        <w:pStyle w:val="a3"/>
        <w:numPr>
          <w:ilvl w:val="0"/>
          <w:numId w:val="8"/>
        </w:numPr>
        <w:rPr>
          <w:rFonts w:ascii="Times New Roman" w:eastAsiaTheme="minorEastAsia" w:hAnsi="Times New Roman" w:cs="Times New Roman"/>
        </w:rPr>
      </w:pPr>
      <w:r w:rsidRPr="006D5A08">
        <w:rPr>
          <w:rFonts w:ascii="Times New Roman" w:eastAsiaTheme="minorEastAsia" w:hAnsi="Times New Roman" w:cs="Times New Roman"/>
        </w:rPr>
        <w:t>MIDI-архив классической музыки – http://www.prs.net</w:t>
      </w:r>
    </w:p>
    <w:p w:rsidR="00C9698B" w:rsidRPr="006D5A08" w:rsidRDefault="00C9698B" w:rsidP="00C9698B">
      <w:pPr>
        <w:pStyle w:val="a3"/>
        <w:numPr>
          <w:ilvl w:val="0"/>
          <w:numId w:val="8"/>
        </w:numPr>
        <w:rPr>
          <w:rFonts w:ascii="Times New Roman" w:eastAsiaTheme="minorEastAsia" w:hAnsi="Times New Roman" w:cs="Times New Roman"/>
        </w:rPr>
      </w:pPr>
      <w:r w:rsidRPr="006D5A08">
        <w:rPr>
          <w:rFonts w:ascii="Times New Roman" w:eastAsiaTheme="minorEastAsia" w:hAnsi="Times New Roman" w:cs="Times New Roman"/>
        </w:rPr>
        <w:t>Нотный архив Бориса Тараканова</w:t>
      </w:r>
      <w:r w:rsidRPr="006D5A08">
        <w:rPr>
          <w:rFonts w:ascii="Times New Roman" w:eastAsiaTheme="minorEastAsia" w:hAnsi="Times New Roman" w:cs="Times New Roman"/>
        </w:rPr>
        <w:br/>
        <w:t xml:space="preserve">Ноты, справочная, учебная литература URL: </w:t>
      </w:r>
      <w:hyperlink r:id="rId6" w:tgtFrame="blank" w:history="1">
        <w:r w:rsidRPr="006D5A08">
          <w:rPr>
            <w:rFonts w:ascii="Times New Roman" w:eastAsiaTheme="minorEastAsia" w:hAnsi="Times New Roman" w:cs="Times New Roman"/>
          </w:rPr>
          <w:t>http://notes.tarakanov.net</w:t>
        </w:r>
      </w:hyperlink>
    </w:p>
    <w:p w:rsidR="00C9698B" w:rsidRPr="006D5A08" w:rsidRDefault="00C9698B" w:rsidP="00C9698B">
      <w:pPr>
        <w:pStyle w:val="a3"/>
        <w:numPr>
          <w:ilvl w:val="0"/>
          <w:numId w:val="8"/>
        </w:numPr>
        <w:rPr>
          <w:rFonts w:ascii="Times New Roman" w:eastAsiaTheme="minorEastAsia" w:hAnsi="Times New Roman" w:cs="Times New Roman"/>
        </w:rPr>
      </w:pPr>
      <w:r w:rsidRPr="006D5A08">
        <w:rPr>
          <w:rFonts w:ascii="Times New Roman" w:eastAsiaTheme="minorEastAsia" w:hAnsi="Times New Roman" w:cs="Times New Roman"/>
        </w:rPr>
        <w:t xml:space="preserve">Погружение в классику Музыкальный </w:t>
      </w:r>
      <w:proofErr w:type="gramStart"/>
      <w:r w:rsidRPr="006D5A08">
        <w:rPr>
          <w:rFonts w:ascii="Times New Roman" w:eastAsiaTheme="minorEastAsia" w:hAnsi="Times New Roman" w:cs="Times New Roman"/>
        </w:rPr>
        <w:t>портал  [</w:t>
      </w:r>
      <w:proofErr w:type="gramEnd"/>
      <w:r w:rsidRPr="006D5A08">
        <w:rPr>
          <w:rFonts w:ascii="Times New Roman" w:eastAsiaTheme="minorEastAsia" w:hAnsi="Times New Roman" w:cs="Times New Roman"/>
        </w:rPr>
        <w:t xml:space="preserve">Электронный ресурс]  </w:t>
      </w:r>
    </w:p>
    <w:p w:rsidR="00C9698B" w:rsidRPr="006D5A08" w:rsidRDefault="00C9698B" w:rsidP="00C9698B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6D5A08">
        <w:rPr>
          <w:rFonts w:ascii="Times New Roman" w:hAnsi="Times New Roman" w:cs="Times New Roman"/>
        </w:rPr>
        <w:t xml:space="preserve">URL: </w:t>
      </w:r>
      <w:hyperlink r:id="rId7" w:tgtFrame="_blank" w:history="1">
        <w:r w:rsidRPr="006D5A08">
          <w:rPr>
            <w:rFonts w:ascii="Times New Roman" w:hAnsi="Times New Roman" w:cs="Times New Roman"/>
          </w:rPr>
          <w:t>http://intoclassics.net</w:t>
        </w:r>
      </w:hyperlink>
    </w:p>
    <w:p w:rsidR="00C9698B" w:rsidRPr="006D5A08" w:rsidRDefault="00C9698B" w:rsidP="00C9698B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6D5A08">
        <w:rPr>
          <w:rFonts w:ascii="Times New Roman" w:hAnsi="Times New Roman" w:cs="Times New Roman"/>
        </w:rPr>
        <w:t>Цыпин, Г.М. Музыкальная педагогика и исполнительство – М., Прометей, 2011 -404с.</w:t>
      </w:r>
    </w:p>
    <w:p w:rsidR="00C9698B" w:rsidRPr="006D5A08" w:rsidRDefault="00C9698B" w:rsidP="00C9698B">
      <w:pPr>
        <w:pStyle w:val="a3"/>
        <w:numPr>
          <w:ilvl w:val="0"/>
          <w:numId w:val="8"/>
        </w:numPr>
        <w:rPr>
          <w:rFonts w:ascii="Times New Roman" w:eastAsiaTheme="minorEastAsia" w:hAnsi="Times New Roman" w:cs="Times New Roman"/>
        </w:rPr>
      </w:pPr>
      <w:hyperlink r:id="rId8" w:history="1">
        <w:r w:rsidRPr="006D5A08">
          <w:rPr>
            <w:rFonts w:ascii="Times New Roman" w:eastAsiaTheme="minorEastAsia" w:hAnsi="Times New Roman" w:cs="Times New Roman"/>
          </w:rPr>
          <w:t>http://e.lanbook.com/books/element.php?pl1_cid=25&amp;pl1_id=3824</w:t>
        </w:r>
      </w:hyperlink>
    </w:p>
    <w:p w:rsidR="00C9698B" w:rsidRPr="006D5A08" w:rsidRDefault="00C9698B" w:rsidP="00C9698B">
      <w:pPr>
        <w:pStyle w:val="a3"/>
        <w:rPr>
          <w:rFonts w:ascii="Times New Roman" w:hAnsi="Times New Roman" w:cs="Times New Roman"/>
        </w:rPr>
      </w:pPr>
    </w:p>
    <w:p w:rsidR="00C9698B" w:rsidRPr="006D5A08" w:rsidRDefault="00C9698B" w:rsidP="00C9698B">
      <w:pPr>
        <w:pStyle w:val="a3"/>
        <w:rPr>
          <w:rFonts w:ascii="Times New Roman" w:hAnsi="Times New Roman" w:cs="Times New Roman"/>
          <w:b/>
        </w:rPr>
      </w:pPr>
      <w:r w:rsidRPr="006D5A08">
        <w:rPr>
          <w:rFonts w:ascii="Times New Roman" w:hAnsi="Times New Roman" w:cs="Times New Roman"/>
          <w:b/>
        </w:rPr>
        <w:t>Материально-техническое обеспечение</w:t>
      </w:r>
    </w:p>
    <w:p w:rsidR="00C9698B" w:rsidRPr="006D5A08" w:rsidRDefault="00C9698B" w:rsidP="00C9698B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6D5A08">
        <w:rPr>
          <w:rFonts w:ascii="Times New Roman" w:hAnsi="Times New Roman" w:cs="Times New Roman"/>
        </w:rPr>
        <w:t>фортепиано;</w:t>
      </w:r>
    </w:p>
    <w:p w:rsidR="00C9698B" w:rsidRPr="006D5A08" w:rsidRDefault="00C9698B" w:rsidP="00C9698B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6D5A08">
        <w:rPr>
          <w:rFonts w:ascii="Times New Roman" w:hAnsi="Times New Roman" w:cs="Times New Roman"/>
        </w:rPr>
        <w:t>доска;</w:t>
      </w:r>
    </w:p>
    <w:p w:rsidR="00C9698B" w:rsidRPr="006D5A08" w:rsidRDefault="00C9698B" w:rsidP="00C9698B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6D5A08">
        <w:rPr>
          <w:rFonts w:ascii="Times New Roman" w:hAnsi="Times New Roman" w:cs="Times New Roman"/>
        </w:rPr>
        <w:t>музыкальный центр;</w:t>
      </w:r>
    </w:p>
    <w:p w:rsidR="00C9698B" w:rsidRPr="004B7BF9" w:rsidRDefault="004B7BF9" w:rsidP="004B7BF9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парты и стулья</w:t>
      </w:r>
    </w:p>
    <w:p w:rsidR="00C9698B" w:rsidRPr="006D5A08" w:rsidRDefault="00C9698B" w:rsidP="00C9698B">
      <w:pPr>
        <w:spacing w:line="360" w:lineRule="auto"/>
        <w:jc w:val="center"/>
        <w:rPr>
          <w:b/>
          <w:sz w:val="28"/>
          <w:szCs w:val="28"/>
        </w:rPr>
      </w:pPr>
      <w:r w:rsidRPr="006D5A08">
        <w:rPr>
          <w:b/>
          <w:sz w:val="28"/>
          <w:szCs w:val="28"/>
        </w:rPr>
        <w:lastRenderedPageBreak/>
        <w:t xml:space="preserve"> </w:t>
      </w:r>
    </w:p>
    <w:p w:rsidR="00C9698B" w:rsidRPr="006D5A08" w:rsidRDefault="00C9698B" w:rsidP="00C9698B">
      <w:pPr>
        <w:spacing w:line="360" w:lineRule="auto"/>
        <w:jc w:val="center"/>
        <w:rPr>
          <w:b/>
          <w:sz w:val="28"/>
          <w:szCs w:val="28"/>
        </w:rPr>
      </w:pPr>
      <w:r w:rsidRPr="006D5A08">
        <w:rPr>
          <w:b/>
          <w:sz w:val="28"/>
          <w:szCs w:val="28"/>
        </w:rPr>
        <w:t>Литература для педагога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r w:rsidRPr="006D5A08">
        <w:t xml:space="preserve">Анисимов В. П. Диагностика музыкальных способностей детей. – М.: </w:t>
      </w:r>
      <w:proofErr w:type="spellStart"/>
      <w:r w:rsidRPr="006D5A08">
        <w:t>Гуманитар</w:t>
      </w:r>
      <w:proofErr w:type="spellEnd"/>
      <w:r w:rsidRPr="006D5A08">
        <w:t>. изд. центр ВЛАДОС, 2004. – 128 с.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r w:rsidRPr="006D5A08">
        <w:rPr>
          <w:rFonts w:eastAsia="Calibri"/>
          <w:shd w:val="clear" w:color="auto" w:fill="FFFFFF"/>
        </w:rPr>
        <w:t xml:space="preserve">Баланчин Д., </w:t>
      </w:r>
      <w:proofErr w:type="spellStart"/>
      <w:r w:rsidRPr="006D5A08">
        <w:rPr>
          <w:rFonts w:eastAsia="Calibri"/>
          <w:shd w:val="clear" w:color="auto" w:fill="FFFFFF"/>
        </w:rPr>
        <w:t>Мэйсон</w:t>
      </w:r>
      <w:proofErr w:type="spellEnd"/>
      <w:r w:rsidRPr="006D5A08">
        <w:rPr>
          <w:rFonts w:eastAsia="Calibri"/>
          <w:shd w:val="clear" w:color="auto" w:fill="FFFFFF"/>
        </w:rPr>
        <w:t xml:space="preserve"> Ф. Сто один рассказ о большом балете. — М., 2000.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proofErr w:type="spellStart"/>
      <w:r w:rsidRPr="006D5A08">
        <w:t>Баренбойм</w:t>
      </w:r>
      <w:proofErr w:type="spellEnd"/>
      <w:r w:rsidRPr="006D5A08">
        <w:t xml:space="preserve"> Л. А. За полвека /Очерки. Статьи. Материалы. – 2-е изд. – М.: КЛАССИКА-ХХ1, 2006. – 389с. 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proofErr w:type="spellStart"/>
      <w:r w:rsidRPr="006D5A08">
        <w:rPr>
          <w:rFonts w:eastAsia="Calibri"/>
          <w:shd w:val="clear" w:color="auto" w:fill="FFFFFF"/>
        </w:rPr>
        <w:t>Бергер</w:t>
      </w:r>
      <w:proofErr w:type="spellEnd"/>
      <w:r w:rsidRPr="006D5A08">
        <w:rPr>
          <w:rFonts w:eastAsia="Calibri"/>
          <w:shd w:val="clear" w:color="auto" w:fill="FFFFFF"/>
        </w:rPr>
        <w:t xml:space="preserve"> Н. А. Сначала – ритм. – СПб.: «Композитор», 2006. – 72с.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proofErr w:type="spellStart"/>
      <w:r w:rsidRPr="006D5A08">
        <w:t>Бергер</w:t>
      </w:r>
      <w:proofErr w:type="spellEnd"/>
      <w:r w:rsidRPr="006D5A08">
        <w:t xml:space="preserve"> Н. А. Современная концепция и методика обучения музыке – СПб.: «КАРО», 2004. – 336 с.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proofErr w:type="spellStart"/>
      <w:r w:rsidRPr="006D5A08">
        <w:t>Березовчук</w:t>
      </w:r>
      <w:proofErr w:type="spellEnd"/>
      <w:r w:rsidRPr="006D5A08">
        <w:t xml:space="preserve"> Л. Н. Музыка и мы: Самоучитель элементарной теории музыки. – СПб.: «</w:t>
      </w:r>
      <w:proofErr w:type="spellStart"/>
      <w:r w:rsidRPr="006D5A08">
        <w:t>Бояныч</w:t>
      </w:r>
      <w:proofErr w:type="spellEnd"/>
      <w:r w:rsidRPr="006D5A08">
        <w:t>», «Бланка», 1995. – 288с.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proofErr w:type="spellStart"/>
      <w:r w:rsidRPr="006D5A08">
        <w:rPr>
          <w:rFonts w:eastAsia="Calibri"/>
          <w:shd w:val="clear" w:color="auto" w:fill="FFFFFF"/>
        </w:rPr>
        <w:t>Велькович</w:t>
      </w:r>
      <w:proofErr w:type="spellEnd"/>
      <w:r w:rsidRPr="006D5A08">
        <w:rPr>
          <w:rFonts w:eastAsia="Calibri"/>
          <w:shd w:val="clear" w:color="auto" w:fill="FFFFFF"/>
        </w:rPr>
        <w:t xml:space="preserve"> Э. И. Великие музыкальные имена. – СПб.: «Композитор», 1997.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r w:rsidRPr="006D5A08">
        <w:rPr>
          <w:rFonts w:eastAsia="Calibri"/>
          <w:shd w:val="clear" w:color="auto" w:fill="FFFFFF"/>
        </w:rPr>
        <w:t>Виноградов Г., Красовская Е. Занимательная теория музыки. – Москва.: «</w:t>
      </w:r>
      <w:proofErr w:type="spellStart"/>
      <w:r w:rsidRPr="006D5A08">
        <w:rPr>
          <w:rFonts w:eastAsia="Calibri"/>
          <w:shd w:val="clear" w:color="auto" w:fill="FFFFFF"/>
        </w:rPr>
        <w:t>Росмэн</w:t>
      </w:r>
      <w:proofErr w:type="spellEnd"/>
      <w:r w:rsidRPr="006D5A08">
        <w:rPr>
          <w:rFonts w:eastAsia="Calibri"/>
          <w:shd w:val="clear" w:color="auto" w:fill="FFFFFF"/>
        </w:rPr>
        <w:t>», 1998.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r w:rsidRPr="006D5A08">
        <w:rPr>
          <w:rFonts w:eastAsia="Calibri"/>
          <w:shd w:val="clear" w:color="auto" w:fill="FFFFFF"/>
        </w:rPr>
        <w:t>Владимирова О. А. Рабочая программа по дисциплине «Слушание музыки» для ДМШ и ДШИ. – СПб.: «Композитор», 2006.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proofErr w:type="spellStart"/>
      <w:r w:rsidRPr="006D5A08">
        <w:rPr>
          <w:rFonts w:eastAsia="Calibri"/>
          <w:shd w:val="clear" w:color="auto" w:fill="FFFFFF"/>
        </w:rPr>
        <w:t>Гильченок</w:t>
      </w:r>
      <w:proofErr w:type="spellEnd"/>
      <w:r w:rsidRPr="006D5A08">
        <w:rPr>
          <w:rFonts w:eastAsia="Calibri"/>
          <w:shd w:val="clear" w:color="auto" w:fill="FFFFFF"/>
        </w:rPr>
        <w:t xml:space="preserve"> Н. Г. Слушаем музыку вместе. – СПб.: «Композитор», 2006.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proofErr w:type="spellStart"/>
      <w:r w:rsidRPr="006D5A08">
        <w:rPr>
          <w:rFonts w:eastAsia="Calibri"/>
          <w:shd w:val="clear" w:color="auto" w:fill="FFFFFF"/>
        </w:rPr>
        <w:t>Деген</w:t>
      </w:r>
      <w:proofErr w:type="spellEnd"/>
      <w:r w:rsidRPr="006D5A08">
        <w:rPr>
          <w:rFonts w:eastAsia="Calibri"/>
          <w:shd w:val="clear" w:color="auto" w:fill="FFFFFF"/>
        </w:rPr>
        <w:t xml:space="preserve"> А., </w:t>
      </w:r>
      <w:proofErr w:type="spellStart"/>
      <w:r w:rsidRPr="006D5A08">
        <w:rPr>
          <w:rFonts w:eastAsia="Calibri"/>
          <w:shd w:val="clear" w:color="auto" w:fill="FFFFFF"/>
        </w:rPr>
        <w:t>Ступников</w:t>
      </w:r>
      <w:proofErr w:type="spellEnd"/>
      <w:r w:rsidRPr="006D5A08">
        <w:rPr>
          <w:rFonts w:eastAsia="Calibri"/>
          <w:shd w:val="clear" w:color="auto" w:fill="FFFFFF"/>
        </w:rPr>
        <w:t xml:space="preserve"> И. Балет. 120 либретто. – СПб: «Композитор», 2008.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r w:rsidRPr="006D5A08">
        <w:rPr>
          <w:rFonts w:eastAsia="Calibri"/>
          <w:shd w:val="clear" w:color="auto" w:fill="FFFFFF"/>
        </w:rPr>
        <w:t>Донченко Р. П. Педагогика творчества. – СПб.: «Союз художников», 2001.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pacing w:val="-8"/>
          <w:shd w:val="clear" w:color="auto" w:fill="FFFFFF"/>
        </w:rPr>
      </w:pPr>
      <w:r w:rsidRPr="006D5A08">
        <w:rPr>
          <w:rFonts w:eastAsia="Calibri"/>
          <w:spacing w:val="-8"/>
          <w:shd w:val="clear" w:color="auto" w:fill="FFFFFF"/>
        </w:rPr>
        <w:t>Ефремова Л. Учиться интересно! Пособие по сольфеджио для преподавателей музыкальных и общеобразовательных школ, центров эстетического воспитания, хоровых студий. – СПб.: «Композитор», 2006. – 38с.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r w:rsidRPr="006D5A08">
        <w:rPr>
          <w:rFonts w:eastAsia="Calibri"/>
          <w:shd w:val="clear" w:color="auto" w:fill="FFFFFF"/>
        </w:rPr>
        <w:t xml:space="preserve">Калинина Г.Ф. Музыкальная литература. Выпуск I-IV. Вопросы, задания, </w:t>
      </w:r>
      <w:proofErr w:type="gramStart"/>
      <w:r w:rsidRPr="006D5A08">
        <w:rPr>
          <w:rFonts w:eastAsia="Calibri"/>
          <w:shd w:val="clear" w:color="auto" w:fill="FFFFFF"/>
        </w:rPr>
        <w:t>тесты.-</w:t>
      </w:r>
      <w:proofErr w:type="gramEnd"/>
      <w:r w:rsidRPr="006D5A08">
        <w:rPr>
          <w:rFonts w:eastAsia="Calibri"/>
          <w:shd w:val="clear" w:color="auto" w:fill="FFFFFF"/>
        </w:rPr>
        <w:t xml:space="preserve"> М., 2003.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r w:rsidRPr="006D5A08">
        <w:rPr>
          <w:rFonts w:eastAsia="Calibri"/>
          <w:shd w:val="clear" w:color="auto" w:fill="FFFFFF"/>
        </w:rPr>
        <w:t>Калинина Е. Мировая художественная культура. Тесты по культуре зарубежных стран. – М., 2000.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r w:rsidRPr="006D5A08">
        <w:t xml:space="preserve">Лобанова М. И. Музыкальный стиль и жанр: История и современность. – </w:t>
      </w:r>
      <w:proofErr w:type="gramStart"/>
      <w:r w:rsidRPr="006D5A08">
        <w:t>М. :</w:t>
      </w:r>
      <w:proofErr w:type="gramEnd"/>
      <w:r w:rsidRPr="006D5A08">
        <w:t xml:space="preserve"> Советский композитор,  1990. – 224 с.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proofErr w:type="spellStart"/>
      <w:r w:rsidRPr="006D5A08">
        <w:t>Малинковская</w:t>
      </w:r>
      <w:proofErr w:type="spellEnd"/>
      <w:r w:rsidRPr="006D5A08">
        <w:t xml:space="preserve"> А. В. Класс музыкального инструмента. Искусство фортепианного интонирования: учеб. пособие. – М.: </w:t>
      </w:r>
      <w:proofErr w:type="spellStart"/>
      <w:r w:rsidRPr="006D5A08">
        <w:t>Гуманитар</w:t>
      </w:r>
      <w:proofErr w:type="spellEnd"/>
      <w:r w:rsidRPr="006D5A08">
        <w:t xml:space="preserve">. изд. центр ВЛАДОС, </w:t>
      </w:r>
      <w:proofErr w:type="gramStart"/>
      <w:r w:rsidRPr="006D5A08">
        <w:t>2005 .</w:t>
      </w:r>
      <w:proofErr w:type="gramEnd"/>
      <w:r w:rsidRPr="006D5A08">
        <w:t xml:space="preserve"> – 381 </w:t>
      </w:r>
      <w:r w:rsidRPr="006D5A08">
        <w:rPr>
          <w:lang w:val="en-US"/>
        </w:rPr>
        <w:t>c</w:t>
      </w:r>
      <w:r w:rsidRPr="006D5A08">
        <w:t>.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r w:rsidRPr="006D5A08">
        <w:t xml:space="preserve">Мальцев С. А. О психологии музыкальной импровизации. – </w:t>
      </w:r>
      <w:proofErr w:type="gramStart"/>
      <w:r w:rsidRPr="006D5A08">
        <w:t>М. :</w:t>
      </w:r>
      <w:proofErr w:type="gramEnd"/>
      <w:r w:rsidRPr="006D5A08">
        <w:t xml:space="preserve"> Музыка, 1991. – 87 с.  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proofErr w:type="spellStart"/>
      <w:r w:rsidRPr="006D5A08">
        <w:t>Мартинсен</w:t>
      </w:r>
      <w:proofErr w:type="spellEnd"/>
      <w:r w:rsidRPr="006D5A08">
        <w:t xml:space="preserve"> К. А. Методика обучения игре на фортепиано. – М.: Классика - ХХ</w:t>
      </w:r>
      <w:r w:rsidRPr="006D5A08">
        <w:rPr>
          <w:lang w:val="en-US"/>
        </w:rPr>
        <w:t>I</w:t>
      </w:r>
      <w:r w:rsidRPr="006D5A08">
        <w:t>, 2002. – 120 с.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proofErr w:type="spellStart"/>
      <w:r w:rsidRPr="006D5A08">
        <w:t>Медушевский</w:t>
      </w:r>
      <w:proofErr w:type="spellEnd"/>
      <w:r w:rsidRPr="006D5A08">
        <w:t xml:space="preserve"> В. В.  Интонационная форма музыки: </w:t>
      </w:r>
      <w:proofErr w:type="spellStart"/>
      <w:r w:rsidRPr="006D5A08">
        <w:t>Исслед</w:t>
      </w:r>
      <w:proofErr w:type="spellEnd"/>
      <w:r w:rsidRPr="006D5A08">
        <w:t xml:space="preserve">. – М.: Композитор, 1993. – 262 с. 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proofErr w:type="spellStart"/>
      <w:r w:rsidRPr="006D5A08">
        <w:t>Назайкинский</w:t>
      </w:r>
      <w:proofErr w:type="spellEnd"/>
      <w:r w:rsidRPr="006D5A08">
        <w:t xml:space="preserve"> Е. В. Стиль и жанр в музыке: Учеб. пособие для студ. </w:t>
      </w:r>
      <w:proofErr w:type="spellStart"/>
      <w:r w:rsidRPr="006D5A08">
        <w:t>высш</w:t>
      </w:r>
      <w:proofErr w:type="spellEnd"/>
      <w:r w:rsidRPr="006D5A08">
        <w:t xml:space="preserve">. учеб. заведений. – </w:t>
      </w:r>
      <w:proofErr w:type="gramStart"/>
      <w:r w:rsidRPr="006D5A08">
        <w:t>М. :</w:t>
      </w:r>
      <w:proofErr w:type="gramEnd"/>
      <w:r w:rsidRPr="006D5A08">
        <w:t xml:space="preserve"> </w:t>
      </w:r>
      <w:proofErr w:type="spellStart"/>
      <w:r w:rsidRPr="006D5A08">
        <w:t>Гуманит</w:t>
      </w:r>
      <w:proofErr w:type="spellEnd"/>
      <w:r w:rsidRPr="006D5A08">
        <w:t xml:space="preserve">. изд. центр ВЛАДОС, 2003. – 248 с.: ноты. 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r w:rsidRPr="006D5A08">
        <w:t xml:space="preserve">Нейгауз Г. Г.  Об искусстве фортепианной игры. – 6-е изд. – </w:t>
      </w:r>
      <w:proofErr w:type="gramStart"/>
      <w:r w:rsidRPr="006D5A08">
        <w:t>М. :</w:t>
      </w:r>
      <w:proofErr w:type="gramEnd"/>
      <w:r w:rsidRPr="006D5A08">
        <w:t xml:space="preserve"> КЛАССИКА-ХХ1, 2000. – 267 с. 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proofErr w:type="spellStart"/>
      <w:r w:rsidRPr="006D5A08">
        <w:rPr>
          <w:rFonts w:eastAsia="Calibri"/>
          <w:shd w:val="clear" w:color="auto" w:fill="FFFFFF"/>
        </w:rPr>
        <w:t>Осовицкая</w:t>
      </w:r>
      <w:proofErr w:type="spellEnd"/>
      <w:r w:rsidRPr="006D5A08">
        <w:rPr>
          <w:rFonts w:eastAsia="Calibri"/>
          <w:shd w:val="clear" w:color="auto" w:fill="FFFFFF"/>
        </w:rPr>
        <w:t xml:space="preserve"> 3, Казаринова А. В мире музыки / Учебное пособие по музыкальной литературе. – М., 1999.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r w:rsidRPr="006D5A08">
        <w:rPr>
          <w:rFonts w:eastAsia="Calibri"/>
          <w:shd w:val="clear" w:color="auto" w:fill="FFFFFF"/>
        </w:rPr>
        <w:t>Островская Я. Е., Фролова Л. А. Музыкальная литература. – СПб.: издательство «Валерии СПД», 1998.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proofErr w:type="spellStart"/>
      <w:r w:rsidRPr="006D5A08">
        <w:t>Парусова</w:t>
      </w:r>
      <w:proofErr w:type="spellEnd"/>
      <w:r w:rsidRPr="006D5A08">
        <w:t xml:space="preserve"> Е. В. Музыкальный пейзаж в фортепианном искусстве </w:t>
      </w:r>
      <w:proofErr w:type="gramStart"/>
      <w:r w:rsidRPr="006D5A08">
        <w:t>рубежа  ХХ</w:t>
      </w:r>
      <w:proofErr w:type="gramEnd"/>
      <w:r w:rsidRPr="006D5A08">
        <w:t xml:space="preserve"> века   // Искусство и образование. – 2008. – № 4. - С. 51-57. 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r w:rsidRPr="006D5A08">
        <w:rPr>
          <w:rFonts w:eastAsia="Calibri"/>
          <w:shd w:val="clear" w:color="auto" w:fill="FFFFFF"/>
        </w:rPr>
        <w:t xml:space="preserve">Популярная энциклопедия искусств. – </w:t>
      </w:r>
      <w:proofErr w:type="gramStart"/>
      <w:r w:rsidRPr="006D5A08">
        <w:rPr>
          <w:rFonts w:eastAsia="Calibri"/>
          <w:shd w:val="clear" w:color="auto" w:fill="FFFFFF"/>
        </w:rPr>
        <w:t>М .</w:t>
      </w:r>
      <w:proofErr w:type="gramEnd"/>
      <w:r w:rsidRPr="006D5A08">
        <w:rPr>
          <w:rFonts w:eastAsia="Calibri"/>
          <w:shd w:val="clear" w:color="auto" w:fill="FFFFFF"/>
        </w:rPr>
        <w:t xml:space="preserve"> – СПб, 2001.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r w:rsidRPr="006D5A08">
        <w:rPr>
          <w:rFonts w:eastAsia="Calibri"/>
          <w:shd w:val="clear" w:color="auto" w:fill="FFFFFF"/>
        </w:rPr>
        <w:t>Предмет «Слушание музыки» в ДМШ и ДШИ. Программа, методические рекомендации, поурочные планы / Царева Н. А., Лисянская Е. Б., Марек О. А., М., «Пресс – соло», 1998.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r w:rsidRPr="006D5A08">
        <w:softHyphen/>
        <w:t xml:space="preserve">Рабочая программа по дисциплине «Основы жанровой импровизации» /Сост. Осипова Л.В.  Екатеринбург, 2004. – 21 с. 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proofErr w:type="spellStart"/>
      <w:r w:rsidRPr="006D5A08">
        <w:t>Ражников</w:t>
      </w:r>
      <w:proofErr w:type="spellEnd"/>
      <w:r w:rsidRPr="006D5A08">
        <w:t xml:space="preserve"> В. Г. Динамика художественного сознания в музыкальном обучении. Методика преподавания музыки. – М.: МПГИ им. В. И. Ленина, 1993. – 69 с. 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proofErr w:type="spellStart"/>
      <w:r w:rsidRPr="006D5A08">
        <w:lastRenderedPageBreak/>
        <w:t>Ражников</w:t>
      </w:r>
      <w:proofErr w:type="spellEnd"/>
      <w:r w:rsidRPr="006D5A08">
        <w:t xml:space="preserve"> В. Г. Резервы музыкальной педагогики. – М.: Знание, 1980. – 82с. 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proofErr w:type="spellStart"/>
      <w:r w:rsidRPr="006D5A08">
        <w:rPr>
          <w:rFonts w:eastAsia="Calibri"/>
          <w:shd w:val="clear" w:color="auto" w:fill="FFFFFF"/>
        </w:rPr>
        <w:t>Сакович</w:t>
      </w:r>
      <w:proofErr w:type="spellEnd"/>
      <w:r w:rsidRPr="006D5A08">
        <w:rPr>
          <w:rFonts w:eastAsia="Calibri"/>
          <w:shd w:val="clear" w:color="auto" w:fill="FFFFFF"/>
        </w:rPr>
        <w:t xml:space="preserve"> С. Я. Освоение жанров симфонии, сонаты, оперы в курсе музыкальной литературы в ДМШ. – Омск: Региональный информационный центр, 1999. – 26 с.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r w:rsidRPr="006D5A08">
        <w:rPr>
          <w:rFonts w:eastAsia="Calibri"/>
          <w:shd w:val="clear" w:color="auto" w:fill="FFFFFF"/>
        </w:rPr>
        <w:t>Смирнова Э. Русская музыкальная литература. – М.: «Музыка», 1990.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r w:rsidRPr="006D5A08">
        <w:rPr>
          <w:rFonts w:eastAsia="Calibri"/>
          <w:shd w:val="clear" w:color="auto" w:fill="FFFFFF"/>
        </w:rPr>
        <w:t>Смолина Е.А. Современный урок музыки. – Ярославль: «Академия развития», 2000.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r w:rsidRPr="006D5A08">
        <w:t>Терентьева Н. А.  Художественно-творческое развитие младших школьников на уроках музыки в процессе целостного восприятия различных видов искусства. -  Л.: Прометей, 1990. – 184 с.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r w:rsidRPr="006D5A08">
        <w:rPr>
          <w:rFonts w:eastAsia="Calibri"/>
          <w:shd w:val="clear" w:color="auto" w:fill="FFFFFF"/>
        </w:rPr>
        <w:t>Тихонова. А. Как преподавать музыкальную литературу. — М: Классика-ХХI. 2007.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proofErr w:type="spellStart"/>
      <w:r w:rsidRPr="006D5A08">
        <w:rPr>
          <w:rFonts w:eastAsia="Calibri"/>
          <w:shd w:val="clear" w:color="auto" w:fill="FFFFFF"/>
        </w:rPr>
        <w:t>Ушпикова</w:t>
      </w:r>
      <w:proofErr w:type="spellEnd"/>
      <w:r w:rsidRPr="006D5A08">
        <w:rPr>
          <w:rFonts w:eastAsia="Calibri"/>
          <w:shd w:val="clear" w:color="auto" w:fill="FFFFFF"/>
        </w:rPr>
        <w:t xml:space="preserve"> Г.А. Программа курса «Слушание музыки» для 1-3 классов ДМШ и ДШИ. – СПб, «Союз художников», 2008.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proofErr w:type="spellStart"/>
      <w:r w:rsidRPr="006D5A08">
        <w:rPr>
          <w:rFonts w:eastAsia="Calibri"/>
          <w:shd w:val="clear" w:color="auto" w:fill="FFFFFF"/>
        </w:rPr>
        <w:t>Халабузарь</w:t>
      </w:r>
      <w:proofErr w:type="spellEnd"/>
      <w:r w:rsidRPr="006D5A08">
        <w:rPr>
          <w:rFonts w:eastAsia="Calibri"/>
          <w:shd w:val="clear" w:color="auto" w:fill="FFFFFF"/>
        </w:rPr>
        <w:t xml:space="preserve"> П., Попов В. Теория и методика музыкального воспитания. – СПб, 2002.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bCs/>
        </w:rPr>
      </w:pPr>
      <w:r w:rsidRPr="006D5A08">
        <w:rPr>
          <w:bCs/>
        </w:rPr>
        <w:t xml:space="preserve">Цыпин Г. М. Музыкальная педагогика и исполнительство – М., Прометей, 2011. – 404с. 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proofErr w:type="spellStart"/>
      <w:r w:rsidRPr="006D5A08">
        <w:rPr>
          <w:rFonts w:eastAsia="Calibri"/>
          <w:shd w:val="clear" w:color="auto" w:fill="FFFFFF"/>
        </w:rPr>
        <w:t>Чулаки</w:t>
      </w:r>
      <w:proofErr w:type="spellEnd"/>
      <w:r w:rsidRPr="006D5A08">
        <w:rPr>
          <w:rFonts w:eastAsia="Calibri"/>
          <w:shd w:val="clear" w:color="auto" w:fill="FFFFFF"/>
        </w:rPr>
        <w:t xml:space="preserve"> М. Инструменты симфонического оркестра. — СПб: «Композитор», 2004.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proofErr w:type="spellStart"/>
      <w:r w:rsidRPr="006D5A08">
        <w:rPr>
          <w:rFonts w:eastAsia="Calibri"/>
          <w:shd w:val="clear" w:color="auto" w:fill="FFFFFF"/>
        </w:rPr>
        <w:t>Шатковский</w:t>
      </w:r>
      <w:proofErr w:type="spellEnd"/>
      <w:r w:rsidRPr="006D5A08">
        <w:rPr>
          <w:rFonts w:eastAsia="Calibri"/>
          <w:shd w:val="clear" w:color="auto" w:fill="FFFFFF"/>
        </w:rPr>
        <w:t xml:space="preserve"> Г. Развитие музыкального слуха. – М.: Музыка, 1996.</w:t>
      </w:r>
    </w:p>
    <w:p w:rsidR="00C9698B" w:rsidRPr="006D5A08" w:rsidRDefault="00C9698B" w:rsidP="00C9698B">
      <w:pPr>
        <w:pStyle w:val="a5"/>
        <w:numPr>
          <w:ilvl w:val="0"/>
          <w:numId w:val="6"/>
        </w:numPr>
        <w:rPr>
          <w:rFonts w:eastAsia="Calibri"/>
          <w:shd w:val="clear" w:color="auto" w:fill="FFFFFF"/>
        </w:rPr>
      </w:pPr>
      <w:r w:rsidRPr="006D5A08">
        <w:rPr>
          <w:rFonts w:eastAsia="Calibri"/>
          <w:shd w:val="clear" w:color="auto" w:fill="FFFFFF"/>
        </w:rPr>
        <w:t>Шедевры мировой классической музыки. — М: ООО «Мир книги», 2005.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r w:rsidRPr="006D5A08">
        <w:t xml:space="preserve">Школяр Л. В. Теория и методика музыкального образования детей / Л.В. Школяр, М.С. Красильникова, Е.Д. Критская, В.О. Усачева,  </w:t>
      </w:r>
    </w:p>
    <w:p w:rsidR="00C9698B" w:rsidRPr="006D5A08" w:rsidRDefault="00C9698B" w:rsidP="00C9698B">
      <w:pPr>
        <w:pStyle w:val="a5"/>
        <w:numPr>
          <w:ilvl w:val="0"/>
          <w:numId w:val="6"/>
        </w:numPr>
      </w:pPr>
      <w:r w:rsidRPr="006D5A08">
        <w:t xml:space="preserve">В.В. </w:t>
      </w:r>
      <w:proofErr w:type="spellStart"/>
      <w:r w:rsidRPr="006D5A08">
        <w:t>Медушевский</w:t>
      </w:r>
      <w:proofErr w:type="spellEnd"/>
      <w:r w:rsidRPr="006D5A08">
        <w:t xml:space="preserve">, В.А. </w:t>
      </w:r>
      <w:proofErr w:type="gramStart"/>
      <w:r w:rsidRPr="006D5A08">
        <w:t>Школяр  -</w:t>
      </w:r>
      <w:proofErr w:type="gramEnd"/>
      <w:r w:rsidRPr="006D5A08">
        <w:t xml:space="preserve"> М. : Флинт. Наука, 1998.  </w:t>
      </w:r>
    </w:p>
    <w:p w:rsidR="00C9698B" w:rsidRPr="006D5A08" w:rsidRDefault="00C9698B" w:rsidP="00C9698B">
      <w:pPr>
        <w:rPr>
          <w:shd w:val="clear" w:color="auto" w:fill="FFFFFF"/>
        </w:rPr>
      </w:pPr>
    </w:p>
    <w:p w:rsidR="00C9698B" w:rsidRPr="006D5A08" w:rsidRDefault="00C9698B" w:rsidP="00C9698B">
      <w:pPr>
        <w:jc w:val="center"/>
        <w:rPr>
          <w:b/>
          <w:sz w:val="28"/>
          <w:szCs w:val="28"/>
        </w:rPr>
      </w:pPr>
      <w:r w:rsidRPr="006D5A08">
        <w:rPr>
          <w:b/>
          <w:sz w:val="28"/>
          <w:szCs w:val="28"/>
        </w:rPr>
        <w:t>Литература для учащихся</w:t>
      </w:r>
    </w:p>
    <w:p w:rsidR="00C9698B" w:rsidRPr="006D5A08" w:rsidRDefault="00C9698B" w:rsidP="00C9698B">
      <w:pPr>
        <w:pStyle w:val="a5"/>
        <w:numPr>
          <w:ilvl w:val="0"/>
          <w:numId w:val="7"/>
        </w:numPr>
      </w:pPr>
      <w:r w:rsidRPr="006D5A08">
        <w:t xml:space="preserve">Веселые нотки: сборник пьес для фортепиано: учебно-методическое </w:t>
      </w:r>
      <w:r w:rsidRPr="006D5A08">
        <w:rPr>
          <w:spacing w:val="-4"/>
        </w:rPr>
        <w:t xml:space="preserve">пособие / сост. С. А. </w:t>
      </w:r>
      <w:proofErr w:type="spellStart"/>
      <w:r w:rsidRPr="006D5A08">
        <w:rPr>
          <w:spacing w:val="-4"/>
        </w:rPr>
        <w:t>Барсукова</w:t>
      </w:r>
      <w:proofErr w:type="spellEnd"/>
      <w:r w:rsidRPr="006D5A08">
        <w:rPr>
          <w:spacing w:val="-4"/>
        </w:rPr>
        <w:t>. – Ростов-на-Дону: Феникс, 2011. – 88</w:t>
      </w:r>
      <w:r w:rsidRPr="006D5A08">
        <w:t xml:space="preserve"> с.</w:t>
      </w:r>
    </w:p>
    <w:p w:rsidR="00C9698B" w:rsidRPr="006D5A08" w:rsidRDefault="00C9698B" w:rsidP="00C9698B">
      <w:pPr>
        <w:pStyle w:val="a5"/>
        <w:numPr>
          <w:ilvl w:val="0"/>
          <w:numId w:val="7"/>
        </w:numPr>
      </w:pPr>
      <w:proofErr w:type="spellStart"/>
      <w:r w:rsidRPr="006D5A08">
        <w:t>Геталова</w:t>
      </w:r>
      <w:proofErr w:type="spellEnd"/>
      <w:r w:rsidRPr="006D5A08">
        <w:t xml:space="preserve"> О. В музыку с радостью / О. </w:t>
      </w:r>
      <w:proofErr w:type="spellStart"/>
      <w:r w:rsidRPr="006D5A08">
        <w:t>Геталова</w:t>
      </w:r>
      <w:proofErr w:type="spellEnd"/>
      <w:r w:rsidRPr="006D5A08">
        <w:t xml:space="preserve">, И. </w:t>
      </w:r>
      <w:proofErr w:type="spellStart"/>
      <w:r w:rsidRPr="006D5A08">
        <w:t>Визпая</w:t>
      </w:r>
      <w:proofErr w:type="spellEnd"/>
      <w:r w:rsidRPr="006D5A08">
        <w:t xml:space="preserve">. –  СПб.: Композитор, </w:t>
      </w:r>
      <w:proofErr w:type="gramStart"/>
      <w:r w:rsidRPr="006D5A08">
        <w:t>2004.–</w:t>
      </w:r>
      <w:proofErr w:type="gramEnd"/>
      <w:r w:rsidRPr="006D5A08">
        <w:t>160 с.</w:t>
      </w:r>
    </w:p>
    <w:p w:rsidR="00C9698B" w:rsidRPr="006D5A08" w:rsidRDefault="00C9698B" w:rsidP="00C9698B">
      <w:pPr>
        <w:pStyle w:val="a5"/>
        <w:numPr>
          <w:ilvl w:val="0"/>
          <w:numId w:val="7"/>
        </w:numPr>
      </w:pPr>
      <w:r w:rsidRPr="006D5A08">
        <w:rPr>
          <w:iCs/>
        </w:rPr>
        <w:t xml:space="preserve">Дмитриевская Я., </w:t>
      </w:r>
      <w:proofErr w:type="spellStart"/>
      <w:r w:rsidRPr="006D5A08">
        <w:rPr>
          <w:iCs/>
        </w:rPr>
        <w:t>Дулова</w:t>
      </w:r>
      <w:proofErr w:type="spellEnd"/>
      <w:r w:rsidRPr="006D5A08">
        <w:rPr>
          <w:iCs/>
        </w:rPr>
        <w:t xml:space="preserve"> В. </w:t>
      </w:r>
      <w:r w:rsidRPr="006D5A08">
        <w:t>Популярная музыка. – СПб.: Союз художников, 2002. – 97 с.</w:t>
      </w:r>
    </w:p>
    <w:p w:rsidR="00C9698B" w:rsidRPr="006D5A08" w:rsidRDefault="00C9698B" w:rsidP="00C9698B">
      <w:pPr>
        <w:pStyle w:val="a5"/>
        <w:numPr>
          <w:ilvl w:val="0"/>
          <w:numId w:val="7"/>
        </w:numPr>
      </w:pPr>
      <w:proofErr w:type="spellStart"/>
      <w:r w:rsidRPr="006D5A08">
        <w:rPr>
          <w:rFonts w:eastAsia="Calibri"/>
          <w:shd w:val="clear" w:color="auto" w:fill="FFFFFF"/>
        </w:rPr>
        <w:t>Дешкова</w:t>
      </w:r>
      <w:proofErr w:type="spellEnd"/>
      <w:r w:rsidRPr="006D5A08">
        <w:rPr>
          <w:rFonts w:eastAsia="Calibri"/>
          <w:shd w:val="clear" w:color="auto" w:fill="FFFFFF"/>
        </w:rPr>
        <w:t xml:space="preserve"> И. Иллюстрированная энциклопедия балета в рассказах и исторических анекдотах для детей и их родителей. — М., 1995. </w:t>
      </w:r>
    </w:p>
    <w:p w:rsidR="00C9698B" w:rsidRPr="006D5A08" w:rsidRDefault="00C9698B" w:rsidP="00C9698B">
      <w:pPr>
        <w:pStyle w:val="a5"/>
        <w:numPr>
          <w:ilvl w:val="0"/>
          <w:numId w:val="7"/>
        </w:numPr>
      </w:pPr>
      <w:proofErr w:type="spellStart"/>
      <w:r w:rsidRPr="006D5A08">
        <w:rPr>
          <w:rFonts w:eastAsia="Calibri"/>
          <w:shd w:val="clear" w:color="auto" w:fill="FFFFFF"/>
        </w:rPr>
        <w:t>Зебряк</w:t>
      </w:r>
      <w:proofErr w:type="spellEnd"/>
      <w:r w:rsidRPr="006D5A08">
        <w:rPr>
          <w:rFonts w:eastAsia="Calibri"/>
          <w:shd w:val="clear" w:color="auto" w:fill="FFFFFF"/>
        </w:rPr>
        <w:t xml:space="preserve"> Т. Основы музыкальной грамоты и сольфеджио. – М., 2006.</w:t>
      </w:r>
    </w:p>
    <w:p w:rsidR="00C9698B" w:rsidRPr="006D5A08" w:rsidRDefault="00C9698B" w:rsidP="00C9698B">
      <w:pPr>
        <w:pStyle w:val="a5"/>
        <w:numPr>
          <w:ilvl w:val="0"/>
          <w:numId w:val="7"/>
        </w:numPr>
      </w:pPr>
      <w:r w:rsidRPr="006D5A08">
        <w:t>Иванова О., Кузнецова И. Новый музыкальный букварь: учебно-методическое пособие. – Ростов-на-Дону: Феникс, 2010. – 48 с.</w:t>
      </w:r>
    </w:p>
    <w:p w:rsidR="00C9698B" w:rsidRPr="006D5A08" w:rsidRDefault="00C9698B" w:rsidP="00C9698B">
      <w:pPr>
        <w:pStyle w:val="a5"/>
        <w:numPr>
          <w:ilvl w:val="0"/>
          <w:numId w:val="7"/>
        </w:numPr>
      </w:pPr>
      <w:r w:rsidRPr="006D5A08">
        <w:t xml:space="preserve">Калугина М., </w:t>
      </w:r>
      <w:proofErr w:type="spellStart"/>
      <w:r w:rsidRPr="006D5A08">
        <w:t>Халабузарь</w:t>
      </w:r>
      <w:proofErr w:type="spellEnd"/>
      <w:r w:rsidRPr="006D5A08">
        <w:t xml:space="preserve">, П.  Воспитание творческих навыков на уроках сольфеджио: Методическое пособие для ДМШ. – </w:t>
      </w:r>
      <w:proofErr w:type="gramStart"/>
      <w:r w:rsidRPr="006D5A08">
        <w:t>М. :</w:t>
      </w:r>
      <w:proofErr w:type="gramEnd"/>
      <w:r w:rsidRPr="006D5A08">
        <w:t xml:space="preserve"> Музыка, 1989. </w:t>
      </w:r>
    </w:p>
    <w:p w:rsidR="00C9698B" w:rsidRPr="006D5A08" w:rsidRDefault="00C9698B" w:rsidP="00C9698B">
      <w:pPr>
        <w:pStyle w:val="a5"/>
        <w:numPr>
          <w:ilvl w:val="0"/>
          <w:numId w:val="7"/>
        </w:numPr>
        <w:rPr>
          <w:bCs/>
          <w:kern w:val="36"/>
        </w:rPr>
      </w:pPr>
      <w:r w:rsidRPr="006D5A08">
        <w:rPr>
          <w:bCs/>
          <w:kern w:val="36"/>
        </w:rPr>
        <w:t xml:space="preserve">Первозванская Т. Теория музыки для маленьких музыкантов и их родителей. Учебник-сказка. – СПб.: «Композитор», 1999. </w:t>
      </w:r>
    </w:p>
    <w:p w:rsidR="00C9698B" w:rsidRPr="006D5A08" w:rsidRDefault="00C9698B" w:rsidP="00C9698B">
      <w:pPr>
        <w:pStyle w:val="a5"/>
        <w:numPr>
          <w:ilvl w:val="0"/>
          <w:numId w:val="7"/>
        </w:numPr>
      </w:pPr>
      <w:r w:rsidRPr="006D5A08">
        <w:rPr>
          <w:rFonts w:eastAsia="Calibri"/>
          <w:shd w:val="clear" w:color="auto" w:fill="FFFFFF"/>
        </w:rPr>
        <w:t>Царева Н.А. Уроки госпожи Мелодии, Учебное пособие по предмету «Слушание музыки». – М.: «</w:t>
      </w:r>
      <w:proofErr w:type="spellStart"/>
      <w:r w:rsidRPr="006D5A08">
        <w:rPr>
          <w:rFonts w:eastAsia="Calibri"/>
          <w:shd w:val="clear" w:color="auto" w:fill="FFFFFF"/>
        </w:rPr>
        <w:t>Росмэн</w:t>
      </w:r>
      <w:proofErr w:type="spellEnd"/>
      <w:r w:rsidRPr="006D5A08">
        <w:rPr>
          <w:rFonts w:eastAsia="Calibri"/>
          <w:shd w:val="clear" w:color="auto" w:fill="FFFFFF"/>
        </w:rPr>
        <w:t>», 2001.</w:t>
      </w:r>
    </w:p>
    <w:p w:rsidR="00C9698B" w:rsidRPr="006D5A08" w:rsidRDefault="00C9698B" w:rsidP="00C9698B"/>
    <w:p w:rsidR="00C9698B" w:rsidRPr="006D5A08" w:rsidRDefault="00C9698B" w:rsidP="002746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9698B" w:rsidRPr="006D5A08" w:rsidSect="00C82A4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30404"/>
    <w:multiLevelType w:val="hybridMultilevel"/>
    <w:tmpl w:val="68305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C2C54"/>
    <w:multiLevelType w:val="hybridMultilevel"/>
    <w:tmpl w:val="8EF25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A500C"/>
    <w:multiLevelType w:val="hybridMultilevel"/>
    <w:tmpl w:val="55D8B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25557"/>
    <w:multiLevelType w:val="hybridMultilevel"/>
    <w:tmpl w:val="8040A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C308B"/>
    <w:multiLevelType w:val="hybridMultilevel"/>
    <w:tmpl w:val="AEB03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C4D8B"/>
    <w:multiLevelType w:val="hybridMultilevel"/>
    <w:tmpl w:val="9C2270EE"/>
    <w:lvl w:ilvl="0" w:tplc="8B64FFD0">
      <w:start w:val="12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2593226"/>
    <w:multiLevelType w:val="hybridMultilevel"/>
    <w:tmpl w:val="425E61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3333070"/>
    <w:multiLevelType w:val="hybridMultilevel"/>
    <w:tmpl w:val="F208B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D261F2"/>
    <w:multiLevelType w:val="hybridMultilevel"/>
    <w:tmpl w:val="FF6686E6"/>
    <w:lvl w:ilvl="0" w:tplc="DC7E670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78641C6"/>
    <w:multiLevelType w:val="hybridMultilevel"/>
    <w:tmpl w:val="337C8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862E4B"/>
    <w:multiLevelType w:val="hybridMultilevel"/>
    <w:tmpl w:val="44ACF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9F685A"/>
    <w:multiLevelType w:val="hybridMultilevel"/>
    <w:tmpl w:val="2E62B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C479AF"/>
    <w:multiLevelType w:val="hybridMultilevel"/>
    <w:tmpl w:val="E4505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E042070"/>
    <w:multiLevelType w:val="hybridMultilevel"/>
    <w:tmpl w:val="29761D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9"/>
  </w:num>
  <w:num w:numId="8">
    <w:abstractNumId w:val="2"/>
  </w:num>
  <w:num w:numId="9">
    <w:abstractNumId w:val="11"/>
  </w:num>
  <w:num w:numId="10">
    <w:abstractNumId w:val="1"/>
  </w:num>
  <w:num w:numId="11">
    <w:abstractNumId w:val="13"/>
  </w:num>
  <w:num w:numId="12">
    <w:abstractNumId w:val="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E52"/>
    <w:rsid w:val="000813E0"/>
    <w:rsid w:val="000E79FA"/>
    <w:rsid w:val="0017069B"/>
    <w:rsid w:val="0020143F"/>
    <w:rsid w:val="00274647"/>
    <w:rsid w:val="002A65E4"/>
    <w:rsid w:val="00376A8C"/>
    <w:rsid w:val="0042089A"/>
    <w:rsid w:val="00444063"/>
    <w:rsid w:val="00456F59"/>
    <w:rsid w:val="004B7BF9"/>
    <w:rsid w:val="004D74F3"/>
    <w:rsid w:val="004D7CAE"/>
    <w:rsid w:val="0052693D"/>
    <w:rsid w:val="00572BC8"/>
    <w:rsid w:val="0058537E"/>
    <w:rsid w:val="006059C9"/>
    <w:rsid w:val="00606EA9"/>
    <w:rsid w:val="006309A7"/>
    <w:rsid w:val="006D5A08"/>
    <w:rsid w:val="007B028D"/>
    <w:rsid w:val="007D15BF"/>
    <w:rsid w:val="00836595"/>
    <w:rsid w:val="00895185"/>
    <w:rsid w:val="008E13B8"/>
    <w:rsid w:val="00946315"/>
    <w:rsid w:val="00946E52"/>
    <w:rsid w:val="009547C0"/>
    <w:rsid w:val="00B81DBC"/>
    <w:rsid w:val="00BF6F01"/>
    <w:rsid w:val="00C82A40"/>
    <w:rsid w:val="00C9698B"/>
    <w:rsid w:val="00CB2721"/>
    <w:rsid w:val="00DA4B78"/>
    <w:rsid w:val="00FF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346E"/>
  <w15:chartTrackingRefBased/>
  <w15:docId w15:val="{A36F881D-EB24-4E8C-B934-0F9CEC751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40"/>
    <w:pPr>
      <w:spacing w:after="0" w:line="240" w:lineRule="auto"/>
    </w:pPr>
  </w:style>
  <w:style w:type="table" w:styleId="a4">
    <w:name w:val="Table Grid"/>
    <w:basedOn w:val="a1"/>
    <w:uiPriority w:val="39"/>
    <w:rsid w:val="00C82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9698B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C9698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C96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C9698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books/element.php?pl1_cid=25&amp;pl1_id=3824" TargetMode="External"/><Relationship Id="rId3" Type="http://schemas.openxmlformats.org/officeDocument/2006/relationships/styles" Target="styles.xml"/><Relationship Id="rId7" Type="http://schemas.openxmlformats.org/officeDocument/2006/relationships/hyperlink" Target="http://intoclassics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otes.tarakanov.ne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8B261-05A3-4C60-BCEC-8DA5B76A3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3790</Words>
  <Characters>21608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Перепелица Татьяна</dc:creator>
  <cp:keywords/>
  <dc:description/>
  <cp:lastModifiedBy>Шайдурова Елена</cp:lastModifiedBy>
  <cp:revision>25</cp:revision>
  <dcterms:created xsi:type="dcterms:W3CDTF">2020-10-01T07:04:00Z</dcterms:created>
  <dcterms:modified xsi:type="dcterms:W3CDTF">2020-10-01T07:30:00Z</dcterms:modified>
</cp:coreProperties>
</file>