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A4" w:rsidRDefault="00C902A4" w:rsidP="00C902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2A4" w:rsidRDefault="00C902A4" w:rsidP="00C902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2A4" w:rsidRDefault="00C902A4" w:rsidP="00C902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2A4" w:rsidRDefault="00C902A4" w:rsidP="00C902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2A4" w:rsidRDefault="00C902A4" w:rsidP="00C902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2A4" w:rsidRDefault="00C902A4" w:rsidP="00C902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2A4" w:rsidRPr="00C902A4" w:rsidRDefault="00C902A4" w:rsidP="00C902A4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902A4">
        <w:rPr>
          <w:rFonts w:ascii="Times New Roman" w:hAnsi="Times New Roman" w:cs="Times New Roman"/>
          <w:sz w:val="32"/>
          <w:szCs w:val="28"/>
        </w:rPr>
        <w:t xml:space="preserve"> «Проблема мотивации школьников в дистанционном обучении»</w:t>
      </w:r>
    </w:p>
    <w:p w:rsidR="00C902A4" w:rsidRDefault="00C902A4" w:rsidP="00C902A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C902A4" w:rsidRDefault="00C902A4" w:rsidP="00C902A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02A4">
        <w:rPr>
          <w:rFonts w:ascii="Times New Roman" w:hAnsi="Times New Roman" w:cs="Times New Roman"/>
          <w:i/>
          <w:sz w:val="28"/>
          <w:szCs w:val="28"/>
        </w:rPr>
        <w:t>Петрова Милена Николаевна</w:t>
      </w:r>
    </w:p>
    <w:p w:rsidR="00C902A4" w:rsidRPr="00C902A4" w:rsidRDefault="00C902A4" w:rsidP="00C902A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C902A4">
        <w:rPr>
          <w:rFonts w:ascii="Times New Roman" w:hAnsi="Times New Roman" w:cs="Times New Roman"/>
          <w:i/>
          <w:sz w:val="28"/>
          <w:szCs w:val="28"/>
        </w:rPr>
        <w:t xml:space="preserve">читель истории и обществознания </w:t>
      </w:r>
    </w:p>
    <w:p w:rsidR="00C902A4" w:rsidRDefault="00C902A4" w:rsidP="00C902A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C902A4">
        <w:rPr>
          <w:rFonts w:ascii="Times New Roman" w:hAnsi="Times New Roman" w:cs="Times New Roman"/>
          <w:i/>
          <w:sz w:val="28"/>
          <w:szCs w:val="28"/>
        </w:rPr>
        <w:t xml:space="preserve">МБОУ «5 </w:t>
      </w:r>
      <w:proofErr w:type="spellStart"/>
      <w:r w:rsidRPr="00C902A4">
        <w:rPr>
          <w:rFonts w:ascii="Times New Roman" w:hAnsi="Times New Roman" w:cs="Times New Roman"/>
          <w:i/>
          <w:sz w:val="28"/>
          <w:szCs w:val="28"/>
        </w:rPr>
        <w:t>Мальжегарская</w:t>
      </w:r>
      <w:proofErr w:type="spellEnd"/>
      <w:r w:rsidRPr="00C902A4">
        <w:rPr>
          <w:rFonts w:ascii="Times New Roman" w:hAnsi="Times New Roman" w:cs="Times New Roman"/>
          <w:i/>
          <w:sz w:val="28"/>
          <w:szCs w:val="28"/>
        </w:rPr>
        <w:t xml:space="preserve"> СОШ им. И. П. Никифорова»</w:t>
      </w:r>
    </w:p>
    <w:p w:rsidR="00C902A4" w:rsidRPr="00C902A4" w:rsidRDefault="00C902A4" w:rsidP="00C902A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Кыты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Дюра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902A4" w:rsidRPr="00C902A4" w:rsidRDefault="00C902A4" w:rsidP="00C902A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Milena</w:t>
      </w:r>
      <w:r w:rsidRPr="00C902A4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hrist</w:t>
      </w:r>
      <w:proofErr w:type="spellEnd"/>
      <w:r w:rsidRPr="00C902A4">
        <w:rPr>
          <w:rFonts w:ascii="Times New Roman" w:hAnsi="Times New Roman" w:cs="Times New Roman"/>
          <w:i/>
          <w:sz w:val="28"/>
          <w:szCs w:val="28"/>
        </w:rPr>
        <w:t>@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C902A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Pr="00C902A4">
        <w:rPr>
          <w:rFonts w:ascii="Times New Roman" w:hAnsi="Times New Roman" w:cs="Times New Roman"/>
          <w:i/>
          <w:sz w:val="28"/>
          <w:szCs w:val="28"/>
        </w:rPr>
        <w:t>.</w:t>
      </w:r>
    </w:p>
    <w:p w:rsidR="00C902A4" w:rsidRDefault="00C902A4" w:rsidP="00C902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02A4" w:rsidRDefault="00C902A4" w:rsidP="00C902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902A4" w:rsidRDefault="00C902A4" w:rsidP="00C902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902A4" w:rsidRDefault="00C902A4" w:rsidP="00C902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502E" w:rsidRPr="00360DBD" w:rsidRDefault="00C902A4" w:rsidP="0005624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Ары 2021.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3502E" w:rsidRPr="00360DBD" w:rsidRDefault="0023502E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3502E" w:rsidRP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овременная  общемировая ситуация,       связанная с распространени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инфекции, при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вела к переходу с традиционной системы образования на дистанционную форму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обучения. Недостаточная готов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 современной образовательной системы к такому переходу спровоцировала ряд специфических проблем. Таковыми являютс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технические возможности прове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дения дистанционной формы обучения, неготовность некоторых педагогов к использованию современных средств и технологий обучения, неготовность родителей к временным затратам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проблема мотивации на дистан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ционном обучении и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ногие другие. Однако именно про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блема учебной мотив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ации обучающихся вызывает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покоенность</w:t>
      </w:r>
      <w:proofErr w:type="gramEnd"/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педагогов, так и самих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502E"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их родителей.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Правильная мотив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ация обучающегося является клю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чевым аспектом резу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льтативности дистанционного об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учения, поскольку большую часть времени обучающийся самостоятельно осва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ивает учебный материал. Для эф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фективного усвоения учебного материала необходима концентрация и устойчивость  внимания,  настойчивость в решении учебных зад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ач, навыки целеполагания и пла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нирования, высокий уровень самоорг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анизации и са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моконтроля. Все эти навыки 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развивает   в процессе традиционно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школьного обучения, но в ди</w:t>
      </w:r>
      <w:r w:rsidR="0005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станцион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работе важне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в первую очередь, именно мо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тивация. Это связано с тем, что школьникам, находясь в домашней, расслабленной обстановке, насыщенной отвлекающими фа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кторами, гораздо сложнее заста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вить себя приступить к занятиям. Поскольку у младших школьников еще недостаточно развита произвольность деятельности и отсутствует самоконтроль, они остро нуждаются в координации процесса об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учения со сто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роны взрослого. В подростковом возрасте недостаток мотивации приводит к поверхностному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освоению учебного материала, снижению успеваемости и прочим негативным последствиям.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формы мотивирования обучающихся достаточно сложно р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еализовать в условиях дистанци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онного обучения, и 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ходя из этого возникает</w:t>
      </w:r>
      <w:proofErr w:type="gramEnd"/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димость трансформа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привычных методов. Как пра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вило, в качестве эффективных мотивирующих методов традиционного формата обучения педагоги выделяют хорошие отметки, одобрение педагога, успешность среди сверстников, 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родителями в виде бо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нусов и подарков, а также страх.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Дистанционное обучение, ограничиваясь онлай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н-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пространством, лишает обучающегося возможности сравнивать собственные успехи с достижениями других. Показателем усп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ешности здесь служит только от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метка педагога, но 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 же время дистанционная си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стема в данном случае дает возможность педагогу для развернутого ответа с оцениванием, не ограничивая обсуждение результатов выполненной работы одним уроком. Именно обратная связь, даже в виде онлай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н-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сообщения, способна замотивировать обучающегося.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Иногда педагоги и родители некоторых обучающихся используют страх в качестве мотивирования к обучению. Это выражается в том, что за 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невыполненную либ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качественно выполне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нную работу ребенка ожидают не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гативные последствия в виде каких-либо лишений либо запретов. Такой страх действительно на какое-то время способен замотивировать школьника, но при этом несет негативные последствия в виде воспитания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ка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честв личности как завис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ть, жадность, склонность к чув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 вины, изворотливость, корыстолюбие.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формировани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устойчивого позитивного отно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шения к учению как к источнику развития и реализации личностного потенц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иала необходима внутренняя моти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вация, основанная не на внешнем вознаграждении, а на удовольствии от содержания деятельности [3]. Такая мотивация имеет критерий осознанности выполняемых действий: «я учусь, чтобы получить знания, расширить свои горизонты и личностно самосовершенствоваться». Школьнику достаточно сложно мотивировать 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образом, поэтому внутренняя мотивация должна формироваться с помощью педагога и родителей.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задачей педагога-предметника является поддержание интереса к преподаваемому им предмету. Очень часто, с цель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углубления преподаваемого ма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териала, педагог перенасыщае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уроки сложной инфор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мацией. 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формате традиционного </w:t>
      </w:r>
      <w:proofErr w:type="spell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оффлайн</w:t>
      </w:r>
      <w:proofErr w:type="spell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-формата обучения педагог мо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видеть обратную реакцию об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учающихся на мате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риал, имея возможность для кор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ректировки формата подачи информации и изменения форм работы, а в условиях дистанционного обучения обратная реакция поступает уже в виде выполненного задания по самостоятельно изученной обучающимся теме.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таком случае школьник сталкивается один на один с проблемой непонимания темы, что провоцирует снижение мотивации учения. Также к одной из проблем, провоцирующей снижение уровня учебной мотивации можно отнести труд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 с организацией и проведе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нием уроков-видеоконференций, а также возникающие, в связи с этим технич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еские проблемы. Трансляции пре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рываются, либо к ней могут подключиться зл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оумыш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ленники, пытающие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сорвать проведение дистанци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онного урока. У некоторых обучающихся вообще могут отсутствовать технические средства для присутствия на таком занятии.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Недостаточная вовлеченность в учебный процесс, проявляющаяся в бесконечном самос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тоятельном вы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полнении школьником домашних  заданий,  приводит к потере интереса к изучаемому предмету.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существует недостаточная интерактивность процесса дистанционного обучения, но в то же время длительное чтение текста с электронного носителя н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носит вред здоровью человека. Парадокс организации дистанционного обучения состоит в противоречии меж</w:t>
      </w:r>
      <w:r w:rsidR="0005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 желанием организовать дистанцион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 обучение без потери интерес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обучающихся и соблюдением са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нитарных норм и требований к проведению занятий [2]. К одному из дейс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твующих методов повышения моти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вации обучающихся 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дистанционном обучении явля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привлечение внимания к преподаваемому пре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д-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мету посредством применения нестандартных идей: использование спе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цифического музыкального оформ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ления презентаций; 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юмор, соответствующий возрасту обучающейся аудитории; интригующий анонс темы предстоящего урока; использование нестандартного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образа для проведен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дистанционного занятия (сце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нический образ) и так 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далее, что требует больших вре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менных затрат педагога на подготовку к проведению таких занятий.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з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начимость занятия </w:t>
      </w:r>
      <w:proofErr w:type="gramStart"/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гося, также о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бладает мощным мотивирующим эф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фектом. Школьнику необходимо понимание, для чего это занятие необ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ходимо конкретно ему. Важно по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нимать, что в таком случае, весь учебный материал должен соответствовать потребностям определенного возраста, что особенн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необходимо учитывать при пла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нировании и подготов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 дистанционных занятий с под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ростками и старшеклассниками.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менее значи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мым источником мотивации на ди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станционном обучении является чувство внутренней уверенности</w:t>
      </w:r>
      <w:r w:rsidR="0005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школьника в успешности овладе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им учебным материалом. Необходимо отмечать любую положительную дин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амику, пусть и минимальную, по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скольку именно это способствует росту уверенности обучающегося в своих силах. Фиксация на внутренн</w:t>
      </w:r>
      <w:bookmarkStart w:id="0" w:name="_GoBack"/>
      <w:bookmarkEnd w:id="0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удовлетворении школьника от успешно выполненного задания является 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фундаментом для повышения моти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вации. К примеру, ведение дневника/журнала успехов обучающегося с от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меткой о повышении уровня опре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деленного навыка, умения или способности, пусть и не всегда совпадающей с целью конкретного занятия.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форм работы, наглядность учебного материала, его соответствие возрастным особенностям субъектов образовательной деятельности, возможность проявления творческого потенциала обучающегося, с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здание ситуации успеха в процессе обучения способны мотивировать школь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ника, находящегося на дистанци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онном обучении, на познавательную активность [1].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проблема учебной мотивации </w:t>
      </w:r>
      <w:proofErr w:type="gramStart"/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учающихся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дист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анционном обучении является до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статочной острой в нынешнее время. При переходе на дистанционную форму обучения необходимо принимать во внимание не только техническую составляющую организации такой формы, но и учитывать мотивацию обучающихся к самостоятельному освоению учебных предметов. Поддерживание устойчивости интереса к обучению, мотивация школьника на познавательную активность находится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равной степени в руках педа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гогов и родителей, знающих особенности конкретного школьника и способных вста</w:t>
      </w:r>
      <w:r w:rsid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на позицию обучающе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гося.</w:t>
      </w:r>
    </w:p>
    <w:p w:rsidR="0023502E" w:rsidRPr="005E7371" w:rsidRDefault="0023502E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0DBD" w:rsidRPr="005E7371" w:rsidRDefault="005E7371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73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Этапы реализации:</w:t>
      </w:r>
    </w:p>
    <w:p w:rsidR="005E7371" w:rsidRPr="005E7371" w:rsidRDefault="005E7371" w:rsidP="005E7371">
      <w:pPr>
        <w:pStyle w:val="a3"/>
        <w:spacing w:before="96" w:beforeAutospacing="0" w:after="0" w:afterAutospacing="0"/>
        <w:rPr>
          <w:sz w:val="28"/>
          <w:szCs w:val="28"/>
        </w:rPr>
      </w:pPr>
      <w:r w:rsidRPr="005E7371">
        <w:rPr>
          <w:rFonts w:eastAsiaTheme="minorEastAsia"/>
          <w:b/>
          <w:bCs/>
          <w:kern w:val="24"/>
          <w:sz w:val="28"/>
          <w:szCs w:val="28"/>
        </w:rPr>
        <w:t>Внимание</w:t>
      </w:r>
    </w:p>
    <w:p w:rsidR="005E7371" w:rsidRPr="005E7371" w:rsidRDefault="005E7371" w:rsidP="005E7371">
      <w:pPr>
        <w:pStyle w:val="a3"/>
        <w:spacing w:before="96" w:beforeAutospacing="0" w:after="0" w:afterAutospacing="0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 xml:space="preserve">Первый и самый важный шаг. Мотивировать необходимо в течение всего срока обучения. Внимание обучающихся поддерживается с помощью вариативности заданий и разнообразных типов представления материала, смены видов деятельности. </w:t>
      </w:r>
    </w:p>
    <w:p w:rsidR="005E7371" w:rsidRPr="005E7371" w:rsidRDefault="005E7371" w:rsidP="005E7371">
      <w:pPr>
        <w:pStyle w:val="a3"/>
        <w:spacing w:before="96" w:beforeAutospacing="0" w:after="0" w:afterAutospacing="0"/>
        <w:rPr>
          <w:sz w:val="28"/>
          <w:szCs w:val="28"/>
        </w:rPr>
      </w:pPr>
      <w:r w:rsidRPr="005E7371">
        <w:rPr>
          <w:rFonts w:eastAsiaTheme="minorEastAsia"/>
          <w:b/>
          <w:bCs/>
          <w:kern w:val="24"/>
          <w:sz w:val="28"/>
          <w:szCs w:val="28"/>
        </w:rPr>
        <w:lastRenderedPageBreak/>
        <w:t>Значимость</w:t>
      </w:r>
    </w:p>
    <w:p w:rsidR="005E7371" w:rsidRPr="005E7371" w:rsidRDefault="005E7371" w:rsidP="005E7371">
      <w:pPr>
        <w:pStyle w:val="a3"/>
        <w:spacing w:before="96" w:beforeAutospacing="0" w:after="0" w:afterAutospacing="0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 xml:space="preserve">Ученик в процессе обучения постоянно оценивает полученные знания с прикидкой на свои практические потребности. Теория обязательно должна дополняться </w:t>
      </w:r>
      <w:proofErr w:type="gramStart"/>
      <w:r w:rsidRPr="005E7371">
        <w:rPr>
          <w:rFonts w:eastAsiaTheme="minorEastAsia"/>
          <w:kern w:val="24"/>
          <w:sz w:val="28"/>
          <w:szCs w:val="28"/>
        </w:rPr>
        <w:t>объяснениями</w:t>
      </w:r>
      <w:proofErr w:type="gramEnd"/>
      <w:r w:rsidRPr="005E7371">
        <w:rPr>
          <w:rFonts w:eastAsiaTheme="minorEastAsia"/>
          <w:kern w:val="24"/>
          <w:sz w:val="28"/>
          <w:szCs w:val="28"/>
        </w:rPr>
        <w:t xml:space="preserve"> где и как ему пригодятся данные теоретические знания, практическими упражнениями, заданиями.</w:t>
      </w:r>
    </w:p>
    <w:p w:rsidR="005E7371" w:rsidRPr="005E7371" w:rsidRDefault="005E7371" w:rsidP="005E7371">
      <w:pPr>
        <w:pStyle w:val="a3"/>
        <w:spacing w:before="0" w:beforeAutospacing="0" w:after="0" w:afterAutospacing="0"/>
        <w:rPr>
          <w:sz w:val="28"/>
          <w:szCs w:val="28"/>
        </w:rPr>
      </w:pPr>
      <w:r w:rsidRPr="005E7371">
        <w:rPr>
          <w:rFonts w:eastAsiaTheme="minorEastAsia"/>
          <w:b/>
          <w:bCs/>
          <w:kern w:val="24"/>
          <w:sz w:val="28"/>
          <w:szCs w:val="28"/>
        </w:rPr>
        <w:t>Уверенность</w:t>
      </w:r>
    </w:p>
    <w:p w:rsidR="005E7371" w:rsidRPr="005E7371" w:rsidRDefault="005E7371" w:rsidP="005E7371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 xml:space="preserve">Важно укреплять уверенность в том, что обучающийся успешно овладевает материалом и справляется с поставленными задачами. Предлагать </w:t>
      </w:r>
      <w:r>
        <w:rPr>
          <w:rFonts w:eastAsiaTheme="minorEastAsia"/>
          <w:kern w:val="24"/>
          <w:sz w:val="28"/>
          <w:szCs w:val="28"/>
        </w:rPr>
        <w:t>ученику</w:t>
      </w:r>
      <w:r w:rsidRPr="005E7371">
        <w:rPr>
          <w:rFonts w:eastAsiaTheme="minorEastAsia"/>
          <w:kern w:val="24"/>
          <w:sz w:val="28"/>
          <w:szCs w:val="28"/>
        </w:rPr>
        <w:t xml:space="preserve"> закрепить эту уверенность на промежуточных этапах обучения. Своевременная, конструктивная обратная связь помогает сохранить повысить мотивацию.</w:t>
      </w:r>
    </w:p>
    <w:p w:rsidR="005E7371" w:rsidRPr="005E7371" w:rsidRDefault="005E7371" w:rsidP="005E7371">
      <w:pPr>
        <w:pStyle w:val="a3"/>
        <w:spacing w:before="0" w:beforeAutospacing="0" w:after="0" w:afterAutospacing="0"/>
        <w:rPr>
          <w:sz w:val="28"/>
          <w:szCs w:val="28"/>
        </w:rPr>
      </w:pPr>
      <w:r w:rsidRPr="005E7371">
        <w:rPr>
          <w:rFonts w:eastAsiaTheme="minorEastAsia"/>
          <w:b/>
          <w:bCs/>
          <w:kern w:val="24"/>
          <w:sz w:val="28"/>
          <w:szCs w:val="28"/>
        </w:rPr>
        <w:t>Удовлетворение</w:t>
      </w:r>
    </w:p>
    <w:p w:rsidR="005E7371" w:rsidRPr="005E7371" w:rsidRDefault="005E7371" w:rsidP="005E7371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 xml:space="preserve">Результативность труда порождает удовлетворённость, следует всячески поощрять качественное выполнение заданий в рамках курса. В первую очередь, необходимо представить полученные результаты, как соответствующие тем ожиданиям обучающегося, какие он представлял себе в начале обучения. Далее, нужно показать ему положительные изменения, полученные в процессе обучения. Ну и не стоит забывать о </w:t>
      </w:r>
      <w:proofErr w:type="gramStart"/>
      <w:r w:rsidRPr="005E7371">
        <w:rPr>
          <w:rFonts w:eastAsiaTheme="minorEastAsia"/>
          <w:kern w:val="24"/>
          <w:sz w:val="28"/>
          <w:szCs w:val="28"/>
        </w:rPr>
        <w:t>таких</w:t>
      </w:r>
      <w:proofErr w:type="gramEnd"/>
      <w:r w:rsidRPr="005E7371">
        <w:rPr>
          <w:rFonts w:eastAsiaTheme="minorEastAsia"/>
          <w:kern w:val="24"/>
          <w:sz w:val="28"/>
          <w:szCs w:val="28"/>
        </w:rPr>
        <w:t xml:space="preserve"> простых «</w:t>
      </w:r>
      <w:proofErr w:type="spellStart"/>
      <w:r w:rsidRPr="005E7371">
        <w:rPr>
          <w:rFonts w:eastAsiaTheme="minorEastAsia"/>
          <w:kern w:val="24"/>
          <w:sz w:val="28"/>
          <w:szCs w:val="28"/>
        </w:rPr>
        <w:t>мотиваторах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>», как высокие оценки, поощрения, похвала за выполненные задании.</w:t>
      </w:r>
    </w:p>
    <w:p w:rsidR="005E7371" w:rsidRPr="005E7371" w:rsidRDefault="005E7371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371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Методы и формы педагогической деятельности</w:t>
      </w:r>
    </w:p>
    <w:p w:rsidR="00360DBD" w:rsidRPr="005E7371" w:rsidRDefault="00360DBD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371" w:rsidRPr="005E7371" w:rsidRDefault="005E7371" w:rsidP="005E7371">
      <w:pPr>
        <w:pStyle w:val="a3"/>
        <w:spacing w:before="96" w:beforeAutospacing="0" w:after="0" w:afterAutospacing="0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 xml:space="preserve">1) Лекции – обеспечивают теоретическую основу обучения, развивают интерес к учебной деятельности и конкретной учебной дисциплине. Варианты реализации: </w:t>
      </w:r>
    </w:p>
    <w:p w:rsidR="005E7371" w:rsidRPr="005E7371" w:rsidRDefault="005E7371" w:rsidP="005E7371">
      <w:pPr>
        <w:pStyle w:val="a3"/>
        <w:spacing w:before="96" w:beforeAutospacing="0" w:after="0" w:afterAutospacing="0"/>
        <w:ind w:left="432"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 xml:space="preserve">- </w:t>
      </w:r>
      <w:proofErr w:type="spellStart"/>
      <w:r w:rsidRPr="005E7371">
        <w:rPr>
          <w:rFonts w:eastAsiaTheme="minorEastAsia"/>
          <w:kern w:val="24"/>
          <w:sz w:val="28"/>
          <w:szCs w:val="28"/>
        </w:rPr>
        <w:t>Видеолекции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 xml:space="preserve"> в записи (</w:t>
      </w:r>
      <w:proofErr w:type="spellStart"/>
      <w:r w:rsidRPr="005E7371">
        <w:rPr>
          <w:rFonts w:eastAsiaTheme="minorEastAsia"/>
          <w:kern w:val="24"/>
          <w:sz w:val="28"/>
          <w:szCs w:val="28"/>
        </w:rPr>
        <w:t>offline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>–</w:t>
      </w:r>
      <w:proofErr w:type="spellStart"/>
      <w:r w:rsidRPr="005E7371">
        <w:rPr>
          <w:rFonts w:eastAsiaTheme="minorEastAsia"/>
          <w:kern w:val="24"/>
          <w:sz w:val="28"/>
          <w:szCs w:val="28"/>
        </w:rPr>
        <w:t>видеолекция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>);</w:t>
      </w:r>
    </w:p>
    <w:p w:rsidR="005E7371" w:rsidRPr="005E7371" w:rsidRDefault="005E7371" w:rsidP="005E7371">
      <w:pPr>
        <w:pStyle w:val="a3"/>
        <w:spacing w:before="96" w:beforeAutospacing="0" w:after="0" w:afterAutospacing="0"/>
        <w:ind w:left="432"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 xml:space="preserve">- </w:t>
      </w:r>
      <w:proofErr w:type="spellStart"/>
      <w:r w:rsidRPr="005E7371">
        <w:rPr>
          <w:rFonts w:eastAsiaTheme="minorEastAsia"/>
          <w:kern w:val="24"/>
          <w:sz w:val="28"/>
          <w:szCs w:val="28"/>
        </w:rPr>
        <w:t>Видеолекция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 xml:space="preserve"> в режиме реального времени (</w:t>
      </w:r>
      <w:proofErr w:type="spellStart"/>
      <w:r w:rsidRPr="005E7371">
        <w:rPr>
          <w:rFonts w:eastAsiaTheme="minorEastAsia"/>
          <w:kern w:val="24"/>
          <w:sz w:val="28"/>
          <w:szCs w:val="28"/>
        </w:rPr>
        <w:t>online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>-лекция).</w:t>
      </w:r>
    </w:p>
    <w:p w:rsidR="005E7371" w:rsidRPr="005E7371" w:rsidRDefault="005E7371" w:rsidP="005E7371">
      <w:pPr>
        <w:pStyle w:val="a3"/>
        <w:spacing w:before="96" w:beforeAutospacing="0" w:after="0" w:afterAutospacing="0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>2) Семинарские занятия - обсуждаются наиболее сложные теоретические и практические вопросы</w:t>
      </w:r>
      <w:r>
        <w:rPr>
          <w:rFonts w:eastAsiaTheme="minorEastAsia"/>
          <w:kern w:val="24"/>
          <w:sz w:val="28"/>
          <w:szCs w:val="28"/>
        </w:rPr>
        <w:t xml:space="preserve"> класса</w:t>
      </w:r>
      <w:r w:rsidRPr="005E7371">
        <w:rPr>
          <w:rFonts w:eastAsiaTheme="minorEastAsia"/>
          <w:kern w:val="24"/>
          <w:sz w:val="28"/>
          <w:szCs w:val="28"/>
        </w:rPr>
        <w:t xml:space="preserve">. </w:t>
      </w:r>
    </w:p>
    <w:p w:rsidR="005E7371" w:rsidRPr="005E7371" w:rsidRDefault="005E7371" w:rsidP="005E7371">
      <w:pPr>
        <w:pStyle w:val="a3"/>
        <w:spacing w:before="96" w:beforeAutospacing="0" w:after="0" w:afterAutospacing="0"/>
        <w:ind w:left="432"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>Варианты реализации:</w:t>
      </w:r>
    </w:p>
    <w:p w:rsidR="005E7371" w:rsidRPr="005E7371" w:rsidRDefault="005E7371" w:rsidP="005E7371">
      <w:pPr>
        <w:pStyle w:val="a3"/>
        <w:spacing w:before="96" w:beforeAutospacing="0" w:after="0" w:afterAutospacing="0"/>
        <w:ind w:left="432"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>- Чат;</w:t>
      </w:r>
    </w:p>
    <w:p w:rsidR="005E7371" w:rsidRPr="005E7371" w:rsidRDefault="005E7371" w:rsidP="005E737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>- Ауди</w:t>
      </w:r>
      <w:proofErr w:type="gramStart"/>
      <w:r w:rsidRPr="005E7371">
        <w:rPr>
          <w:rFonts w:eastAsiaTheme="minorEastAsia"/>
          <w:kern w:val="24"/>
          <w:sz w:val="28"/>
          <w:szCs w:val="28"/>
        </w:rPr>
        <w:t>о-</w:t>
      </w:r>
      <w:proofErr w:type="gramEnd"/>
      <w:r w:rsidRPr="005E7371">
        <w:rPr>
          <w:rFonts w:eastAsiaTheme="minorEastAsia"/>
          <w:kern w:val="24"/>
          <w:sz w:val="28"/>
          <w:szCs w:val="28"/>
        </w:rPr>
        <w:t xml:space="preserve">/видеоконференции. </w:t>
      </w:r>
      <w:hyperlink r:id="rId5" w:history="1"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  <w:lang w:val="en-US"/>
          </w:rPr>
          <w:t>https</w:t>
        </w:r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://</w:t>
        </w:r>
        <w:proofErr w:type="spellStart"/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  <w:lang w:val="en-US"/>
          </w:rPr>
          <w:t>coreapp</w:t>
        </w:r>
        <w:proofErr w:type="spellEnd"/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.</w:t>
        </w:r>
        <w:proofErr w:type="spellStart"/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  <w:lang w:val="en-US"/>
          </w:rPr>
          <w:t>ai</w:t>
        </w:r>
        <w:proofErr w:type="spellEnd"/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/</w:t>
        </w:r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  <w:lang w:val="en-US"/>
          </w:rPr>
          <w:t>app</w:t>
        </w:r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/</w:t>
        </w:r>
      </w:hyperlink>
    </w:p>
    <w:p w:rsidR="005E7371" w:rsidRPr="005E7371" w:rsidRDefault="0005624F" w:rsidP="005E737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hyperlink r:id="rId6" w:history="1">
        <w:r w:rsidR="005E7371"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https://resh.edu.ru/subject</w:t>
        </w:r>
      </w:hyperlink>
    </w:p>
    <w:p w:rsidR="00360DBD" w:rsidRPr="005E7371" w:rsidRDefault="00360DBD" w:rsidP="005E7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371" w:rsidRPr="005E7371" w:rsidRDefault="005E7371" w:rsidP="005E737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>3) Консультации при дистанционн</w:t>
      </w:r>
      <w:r>
        <w:rPr>
          <w:rFonts w:eastAsiaTheme="minorEastAsia"/>
          <w:kern w:val="24"/>
          <w:sz w:val="28"/>
          <w:szCs w:val="28"/>
        </w:rPr>
        <w:t xml:space="preserve">ом </w:t>
      </w:r>
      <w:r w:rsidRPr="005E7371">
        <w:rPr>
          <w:rFonts w:eastAsiaTheme="minorEastAsia"/>
          <w:kern w:val="24"/>
          <w:sz w:val="28"/>
          <w:szCs w:val="28"/>
        </w:rPr>
        <w:t xml:space="preserve">обучении. Могут быть </w:t>
      </w:r>
      <w:proofErr w:type="gramStart"/>
      <w:r w:rsidRPr="005E7371">
        <w:rPr>
          <w:rFonts w:eastAsiaTheme="minorEastAsia"/>
          <w:kern w:val="24"/>
          <w:sz w:val="28"/>
          <w:szCs w:val="28"/>
        </w:rPr>
        <w:t>организованы</w:t>
      </w:r>
      <w:proofErr w:type="gramEnd"/>
      <w:r w:rsidRPr="005E7371">
        <w:rPr>
          <w:rFonts w:eastAsiaTheme="minorEastAsia"/>
          <w:kern w:val="24"/>
          <w:sz w:val="28"/>
          <w:szCs w:val="28"/>
        </w:rPr>
        <w:t xml:space="preserve">: </w:t>
      </w:r>
    </w:p>
    <w:p w:rsidR="005E7371" w:rsidRPr="005E7371" w:rsidRDefault="005E7371" w:rsidP="005E737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5E7371">
        <w:rPr>
          <w:rFonts w:eastAsiaTheme="minorEastAsia"/>
          <w:kern w:val="24"/>
          <w:sz w:val="28"/>
          <w:szCs w:val="28"/>
        </w:rPr>
        <w:t xml:space="preserve">Очные консультации, проводимые </w:t>
      </w:r>
      <w:proofErr w:type="spellStart"/>
      <w:r w:rsidRPr="005E7371">
        <w:rPr>
          <w:rFonts w:eastAsiaTheme="minorEastAsia"/>
          <w:kern w:val="24"/>
          <w:sz w:val="28"/>
          <w:szCs w:val="28"/>
        </w:rPr>
        <w:t>тьютором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 xml:space="preserve"> в школе;</w:t>
      </w:r>
    </w:p>
    <w:p w:rsidR="005E7371" w:rsidRPr="005E7371" w:rsidRDefault="005E7371" w:rsidP="005E737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proofErr w:type="spellStart"/>
      <w:r w:rsidRPr="005E7371">
        <w:rPr>
          <w:rFonts w:eastAsiaTheme="minorEastAsia"/>
          <w:kern w:val="24"/>
          <w:sz w:val="28"/>
          <w:szCs w:val="28"/>
        </w:rPr>
        <w:t>Offline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 xml:space="preserve">-консультации проводятся учителем с помощью </w:t>
      </w:r>
      <w:r w:rsidRPr="005E7371">
        <w:rPr>
          <w:rFonts w:eastAsiaTheme="minorEastAsia"/>
          <w:kern w:val="24"/>
          <w:sz w:val="28"/>
          <w:szCs w:val="28"/>
          <w:lang w:val="en-US"/>
        </w:rPr>
        <w:t>WhatsApp</w:t>
      </w:r>
      <w:r w:rsidRPr="005E7371">
        <w:rPr>
          <w:rFonts w:eastAsiaTheme="minorEastAsia"/>
          <w:kern w:val="24"/>
          <w:sz w:val="28"/>
          <w:szCs w:val="28"/>
        </w:rPr>
        <w:t xml:space="preserve">       , электронная почта        или в режиме телеконференции;</w:t>
      </w:r>
    </w:p>
    <w:p w:rsidR="005E7371" w:rsidRPr="005E7371" w:rsidRDefault="005E7371" w:rsidP="005E737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proofErr w:type="spellStart"/>
      <w:r w:rsidRPr="005E7371">
        <w:rPr>
          <w:rFonts w:eastAsiaTheme="minorEastAsia"/>
          <w:kern w:val="24"/>
          <w:sz w:val="28"/>
          <w:szCs w:val="28"/>
        </w:rPr>
        <w:lastRenderedPageBreak/>
        <w:t>Online</w:t>
      </w:r>
      <w:proofErr w:type="spellEnd"/>
      <w:r w:rsidRPr="005E7371">
        <w:rPr>
          <w:rFonts w:eastAsiaTheme="minorEastAsia"/>
          <w:kern w:val="24"/>
          <w:sz w:val="28"/>
          <w:szCs w:val="28"/>
        </w:rPr>
        <w:t xml:space="preserve">-консультации проводятся с помощью различных программных средств, </w:t>
      </w:r>
      <w:hyperlink r:id="rId7" w:history="1"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  <w:lang w:val="en-US"/>
          </w:rPr>
          <w:t>https</w:t>
        </w:r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://</w:t>
        </w:r>
        <w:proofErr w:type="spellStart"/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  <w:lang w:val="en-US"/>
          </w:rPr>
          <w:t>coreapp</w:t>
        </w:r>
        <w:proofErr w:type="spellEnd"/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.</w:t>
        </w:r>
        <w:proofErr w:type="spellStart"/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  <w:lang w:val="en-US"/>
          </w:rPr>
          <w:t>ai</w:t>
        </w:r>
        <w:proofErr w:type="spellEnd"/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/</w:t>
        </w:r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  <w:lang w:val="en-US"/>
          </w:rPr>
          <w:t>app</w:t>
        </w:r>
        <w:r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/</w:t>
        </w:r>
      </w:hyperlink>
    </w:p>
    <w:p w:rsidR="005E7371" w:rsidRPr="005E7371" w:rsidRDefault="0005624F" w:rsidP="005E7371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hyperlink r:id="rId8" w:history="1">
        <w:r w:rsidR="005E7371" w:rsidRPr="005E7371">
          <w:rPr>
            <w:rStyle w:val="a4"/>
            <w:rFonts w:eastAsiaTheme="minorEastAsia"/>
            <w:color w:val="auto"/>
            <w:kern w:val="24"/>
            <w:sz w:val="28"/>
            <w:szCs w:val="28"/>
          </w:rPr>
          <w:t>https://resh.edu.ru/subject</w:t>
        </w:r>
      </w:hyperlink>
    </w:p>
    <w:p w:rsidR="00360DBD" w:rsidRPr="005E7371" w:rsidRDefault="00360DBD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BD" w:rsidRPr="005E7371" w:rsidRDefault="00360DBD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BD" w:rsidRPr="005E7371" w:rsidRDefault="00360DBD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BD" w:rsidRPr="005E7371" w:rsidRDefault="00360DBD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BD" w:rsidRPr="005E7371" w:rsidRDefault="00360DBD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BD" w:rsidRPr="005E7371" w:rsidRDefault="00360DBD" w:rsidP="005E737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D86" w:rsidRDefault="00AD5D86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D86" w:rsidRDefault="00AD5D86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371" w:rsidRDefault="005E7371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371" w:rsidRDefault="005E7371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0DBD" w:rsidRDefault="00360DBD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624F" w:rsidRDefault="0005624F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624F" w:rsidRDefault="0005624F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624F" w:rsidRDefault="0005624F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624F" w:rsidRDefault="0005624F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624F" w:rsidRDefault="0005624F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 Быкова Н. Н. Мотивация обучающихся при применении дистанционных образовательных технологий // Вестник ЛГУ им. А. С. Пушкина. 2016. № 4–2. URL: https://cyberleninka.ru/article/n/motivatsiya-obu- chayuschihsya-pri-primenenii-distantsionnyh-obrazovatelnyh-tehnologiy (дата обращения: 10.04.2020).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2.         </w:t>
      </w:r>
      <w:proofErr w:type="spell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Коротаева</w:t>
      </w:r>
      <w:proofErr w:type="spell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В. О дидактических основах обучения в дистанционном формате // Педагогическое </w:t>
      </w:r>
      <w:proofErr w:type="spell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зование</w:t>
      </w:r>
      <w:proofErr w:type="spell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России. 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2012. № 5. URL: https://cyberleninka.ru/article/n/o-didakticheskih-osnovah-obucheni- ya-v-distantsionnom-formate (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</w:t>
      </w: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08.04.2020).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        Лаврентьева Л. В., </w:t>
      </w:r>
      <w:proofErr w:type="spell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Деулина</w:t>
      </w:r>
      <w:proofErr w:type="spell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А., Ромашова И. А. Аспекты мотивации учебной деятельности школ</w:t>
      </w:r>
      <w:proofErr w:type="gram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ников</w:t>
      </w:r>
      <w:proofErr w:type="spellEnd"/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Проблемы современного педагогического образования. 2019. № 62–4. URL: https://cyberlen- inka.ru/article/n/aspekty-motivatsii-uchebnoy-deyatelnosti-shkolnikov (дата обращения: 07.04.2020).</w:t>
      </w:r>
    </w:p>
    <w:p w:rsidR="0023502E" w:rsidRPr="00360DBD" w:rsidRDefault="0023502E" w:rsidP="00360D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F317A" w:rsidRPr="00360DBD" w:rsidRDefault="009F317A" w:rsidP="00360DBD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9F317A" w:rsidRPr="00360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02E"/>
    <w:rsid w:val="0005624F"/>
    <w:rsid w:val="0023502E"/>
    <w:rsid w:val="002F0B12"/>
    <w:rsid w:val="00360DBD"/>
    <w:rsid w:val="005E7371"/>
    <w:rsid w:val="009F317A"/>
    <w:rsid w:val="00AD5D86"/>
    <w:rsid w:val="00C9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73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73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reapp.ai/app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" TargetMode="External"/><Relationship Id="rId5" Type="http://schemas.openxmlformats.org/officeDocument/2006/relationships/hyperlink" Target="https://coreapp.ai/app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School-2</dc:creator>
  <cp:lastModifiedBy>School-2</cp:lastModifiedBy>
  <cp:revision>4</cp:revision>
  <dcterms:created xsi:type="dcterms:W3CDTF">2021-02-13T06:28:00Z</dcterms:created>
  <dcterms:modified xsi:type="dcterms:W3CDTF">2021-02-15T03:27:00Z</dcterms:modified>
</cp:coreProperties>
</file>