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20" w:rsidRDefault="00F17220" w:rsidP="00E53277">
      <w:pPr>
        <w:spacing w:after="0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220">
        <w:rPr>
          <w:rFonts w:ascii="Times New Roman" w:hAnsi="Times New Roman" w:cs="Times New Roman"/>
          <w:b/>
          <w:sz w:val="28"/>
          <w:szCs w:val="28"/>
        </w:rPr>
        <w:t>Тема: «</w:t>
      </w:r>
      <w:proofErr w:type="spellStart"/>
      <w:r w:rsidRPr="00F17220">
        <w:rPr>
          <w:rFonts w:ascii="Times New Roman" w:hAnsi="Times New Roman" w:cs="Times New Roman"/>
          <w:b/>
          <w:sz w:val="28"/>
          <w:szCs w:val="28"/>
        </w:rPr>
        <w:t>Виммельбухи</w:t>
      </w:r>
      <w:proofErr w:type="spellEnd"/>
      <w:r w:rsidRPr="00F17220">
        <w:rPr>
          <w:rFonts w:ascii="Times New Roman" w:hAnsi="Times New Roman" w:cs="Times New Roman"/>
          <w:b/>
          <w:sz w:val="28"/>
          <w:szCs w:val="28"/>
        </w:rPr>
        <w:t xml:space="preserve"> - как средство речевого развития </w:t>
      </w:r>
    </w:p>
    <w:p w:rsidR="00F17220" w:rsidRPr="00F17220" w:rsidRDefault="00F17220" w:rsidP="00E53277">
      <w:pPr>
        <w:spacing w:after="0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220">
        <w:rPr>
          <w:rFonts w:ascii="Times New Roman" w:hAnsi="Times New Roman" w:cs="Times New Roman"/>
          <w:b/>
          <w:sz w:val="28"/>
          <w:szCs w:val="28"/>
        </w:rPr>
        <w:t>детей старшего дошкольного возраста».</w:t>
      </w:r>
    </w:p>
    <w:p w:rsidR="00F17220" w:rsidRDefault="00F17220" w:rsidP="00E53277">
      <w:pPr>
        <w:spacing w:after="0"/>
        <w:ind w:firstLine="397"/>
        <w:rPr>
          <w:rFonts w:ascii="Times New Roman" w:hAnsi="Times New Roman" w:cs="Times New Roman"/>
          <w:sz w:val="28"/>
          <w:szCs w:val="28"/>
        </w:rPr>
      </w:pPr>
    </w:p>
    <w:p w:rsidR="00F17220" w:rsidRPr="00D81CD9" w:rsidRDefault="00F17220" w:rsidP="00E53277">
      <w:pPr>
        <w:spacing w:after="120"/>
        <w:ind w:firstLine="39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81CD9">
        <w:rPr>
          <w:rFonts w:ascii="Times New Roman" w:hAnsi="Times New Roman" w:cs="Times New Roman"/>
          <w:color w:val="FF0000"/>
          <w:sz w:val="24"/>
          <w:szCs w:val="24"/>
        </w:rPr>
        <w:t xml:space="preserve"> «Раз речь не ясна,  она не достигнет своей цели»</w:t>
      </w:r>
    </w:p>
    <w:p w:rsidR="00F17220" w:rsidRPr="00D81CD9" w:rsidRDefault="00F17220" w:rsidP="00E53277">
      <w:pPr>
        <w:spacing w:after="120"/>
        <w:ind w:firstLine="39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81CD9">
        <w:rPr>
          <w:rFonts w:ascii="Times New Roman" w:hAnsi="Times New Roman" w:cs="Times New Roman"/>
          <w:color w:val="FF0000"/>
          <w:sz w:val="24"/>
          <w:szCs w:val="24"/>
        </w:rPr>
        <w:t xml:space="preserve"> Аристотель</w:t>
      </w:r>
    </w:p>
    <w:p w:rsidR="00F17220" w:rsidRPr="001338F8" w:rsidRDefault="00F17220" w:rsidP="00E53277">
      <w:pPr>
        <w:ind w:firstLine="397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00FF"/>
          <w:sz w:val="28"/>
          <w:szCs w:val="28"/>
        </w:rPr>
        <w:t>1. Введение</w:t>
      </w:r>
    </w:p>
    <w:p w:rsidR="00F17220" w:rsidRPr="001338F8" w:rsidRDefault="00F17220" w:rsidP="00E53277">
      <w:pPr>
        <w:ind w:firstLine="397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1.1. Значение речи в развитии ребенка дошкольного возраста.</w:t>
      </w:r>
    </w:p>
    <w:p w:rsidR="00081004" w:rsidRPr="00F17220" w:rsidRDefault="00081004" w:rsidP="00E53277">
      <w:pPr>
        <w:pStyle w:val="c1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 w:rsidRPr="00F17220">
        <w:rPr>
          <w:rStyle w:val="c0"/>
          <w:sz w:val="28"/>
          <w:szCs w:val="28"/>
        </w:rPr>
        <w:t>Речь</w:t>
      </w:r>
      <w:r w:rsidR="008C7E10" w:rsidRPr="00F17220">
        <w:rPr>
          <w:rStyle w:val="c0"/>
          <w:sz w:val="28"/>
          <w:szCs w:val="28"/>
        </w:rPr>
        <w:t xml:space="preserve"> </w:t>
      </w:r>
      <w:r w:rsidRPr="00F17220">
        <w:rPr>
          <w:rStyle w:val="c0"/>
          <w:sz w:val="28"/>
          <w:szCs w:val="28"/>
        </w:rPr>
        <w:t>-</w:t>
      </w:r>
      <w:r w:rsidR="008C7E10" w:rsidRPr="00F17220">
        <w:rPr>
          <w:rStyle w:val="c0"/>
          <w:sz w:val="28"/>
          <w:szCs w:val="28"/>
        </w:rPr>
        <w:t xml:space="preserve"> </w:t>
      </w:r>
      <w:r w:rsidRPr="00F17220">
        <w:rPr>
          <w:rStyle w:val="c0"/>
          <w:sz w:val="28"/>
          <w:szCs w:val="28"/>
        </w:rPr>
        <w:t>великий дар природы, благодаря которому люди получают широкие возможности общения друг с другом. Речь объединяет людей в их деятельности, помогает понять, формирует взгляды и убеждения. Речь оказывает человеку огромную услугу в познании мира.</w:t>
      </w:r>
    </w:p>
    <w:p w:rsidR="00081004" w:rsidRPr="00F17220" w:rsidRDefault="00081004" w:rsidP="00E53277">
      <w:pPr>
        <w:pStyle w:val="c1"/>
        <w:spacing w:before="0" w:beforeAutospacing="0" w:after="0" w:afterAutospacing="0" w:line="276" w:lineRule="auto"/>
        <w:ind w:firstLine="397"/>
        <w:jc w:val="both"/>
        <w:rPr>
          <w:rStyle w:val="c0"/>
          <w:sz w:val="28"/>
          <w:szCs w:val="28"/>
        </w:rPr>
      </w:pPr>
      <w:r w:rsidRPr="00F17220">
        <w:rPr>
          <w:rStyle w:val="c0"/>
          <w:sz w:val="28"/>
          <w:szCs w:val="28"/>
        </w:rPr>
        <w:t xml:space="preserve">Однако на появление и становление речи природа отводит человеку очень мало времени – ранний и дошкольный возраст. </w:t>
      </w:r>
    </w:p>
    <w:p w:rsidR="00817C0F" w:rsidRPr="00F17220" w:rsidRDefault="00817C0F" w:rsidP="00E53277">
      <w:pPr>
        <w:spacing w:after="0"/>
        <w:ind w:firstLine="397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F17220">
        <w:rPr>
          <w:rStyle w:val="c2"/>
          <w:rFonts w:ascii="Times New Roman" w:hAnsi="Times New Roman" w:cs="Times New Roman"/>
          <w:sz w:val="28"/>
          <w:szCs w:val="28"/>
        </w:rPr>
        <w:t>От качества речи, умения пользоваться ею в игре, во время совместной деятельности педагога  и ребенка, при планировании и обсуждении</w:t>
      </w:r>
      <w:r w:rsidR="00F17220">
        <w:rPr>
          <w:rStyle w:val="c2"/>
          <w:rFonts w:ascii="Times New Roman" w:hAnsi="Times New Roman" w:cs="Times New Roman"/>
          <w:sz w:val="28"/>
          <w:szCs w:val="28"/>
        </w:rPr>
        <w:t xml:space="preserve"> чего-либо</w:t>
      </w:r>
      <w:r w:rsidRPr="00F17220">
        <w:rPr>
          <w:rStyle w:val="c2"/>
          <w:rFonts w:ascii="Times New Roman" w:hAnsi="Times New Roman" w:cs="Times New Roman"/>
          <w:sz w:val="28"/>
          <w:szCs w:val="28"/>
        </w:rPr>
        <w:t xml:space="preserve"> зависит успешность деятельности ребенка, его принятие сверстниками, авторитет и статусное положение в детском сообществе.</w:t>
      </w:r>
    </w:p>
    <w:p w:rsidR="009C1F45" w:rsidRPr="001338F8" w:rsidRDefault="009C1F45" w:rsidP="00E53277">
      <w:pPr>
        <w:ind w:firstLine="397"/>
        <w:jc w:val="both"/>
        <w:rPr>
          <w:rStyle w:val="c0"/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1.2. Проблемы речевого развития детей.</w:t>
      </w:r>
    </w:p>
    <w:p w:rsidR="00D81CD9" w:rsidRDefault="00081004" w:rsidP="00D81CD9">
      <w:pPr>
        <w:pStyle w:val="a5"/>
        <w:spacing w:before="0" w:beforeAutospacing="0" w:after="0" w:afterAutospacing="0" w:line="276" w:lineRule="auto"/>
        <w:ind w:firstLine="397"/>
        <w:jc w:val="both"/>
        <w:rPr>
          <w:rStyle w:val="c0"/>
          <w:sz w:val="28"/>
          <w:szCs w:val="28"/>
        </w:rPr>
      </w:pPr>
      <w:r w:rsidRPr="00F17220">
        <w:rPr>
          <w:rStyle w:val="c0"/>
          <w:sz w:val="28"/>
          <w:szCs w:val="28"/>
        </w:rPr>
        <w:t xml:space="preserve">В целом уровень речевого развития современных детей-дошкольников можно </w:t>
      </w:r>
      <w:proofErr w:type="gramStart"/>
      <w:r w:rsidRPr="00F17220">
        <w:rPr>
          <w:rStyle w:val="c0"/>
          <w:sz w:val="28"/>
          <w:szCs w:val="28"/>
        </w:rPr>
        <w:t>охарактеризовать</w:t>
      </w:r>
      <w:proofErr w:type="gramEnd"/>
      <w:r w:rsidRPr="00F17220">
        <w:rPr>
          <w:rStyle w:val="c0"/>
          <w:sz w:val="28"/>
          <w:szCs w:val="28"/>
        </w:rPr>
        <w:t xml:space="preserve"> как неудовлетворительный и проблема развития речи день ото дня становится всё более актуальной. </w:t>
      </w:r>
    </w:p>
    <w:p w:rsidR="00F17220" w:rsidRDefault="001B76B4" w:rsidP="00E53277">
      <w:pPr>
        <w:pStyle w:val="c1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proofErr w:type="gramStart"/>
      <w:r>
        <w:rPr>
          <w:rStyle w:val="c0"/>
          <w:sz w:val="28"/>
          <w:szCs w:val="28"/>
        </w:rPr>
        <w:t>Исходя из проблем речевого развития детей вытекает</w:t>
      </w:r>
      <w:proofErr w:type="gramEnd"/>
      <w:r>
        <w:rPr>
          <w:rStyle w:val="c0"/>
          <w:sz w:val="28"/>
          <w:szCs w:val="28"/>
        </w:rPr>
        <w:t xml:space="preserve"> и вторая проблема – найти эффективные средства речевого развития дошкольников, которые не только</w:t>
      </w:r>
      <w:r w:rsidR="00CD775B">
        <w:rPr>
          <w:rStyle w:val="c0"/>
          <w:sz w:val="28"/>
          <w:szCs w:val="28"/>
        </w:rPr>
        <w:t xml:space="preserve"> в комплексе решают задачи развития всех компонентов устной речи дошкольника, но позволяют долго удерживать внимание и интерес ребенка, но и поддерживают его долгосрочно, заставляя  вновь и вновь возвращаться  к ним.</w:t>
      </w:r>
    </w:p>
    <w:p w:rsidR="00F17220" w:rsidRPr="00F17220" w:rsidRDefault="00F17220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338F8" w:rsidRDefault="001338F8" w:rsidP="00E53277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F45" w:rsidRPr="001338F8" w:rsidRDefault="009C1F45" w:rsidP="00E53277">
      <w:pPr>
        <w:ind w:firstLine="397"/>
        <w:jc w:val="both"/>
        <w:rPr>
          <w:rStyle w:val="c0"/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1.3.  Актуальность выбора средств  и методов речевого развития детей.</w:t>
      </w:r>
    </w:p>
    <w:p w:rsidR="00F81079" w:rsidRPr="00D81CD9" w:rsidRDefault="00F81079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1CD9">
        <w:rPr>
          <w:rStyle w:val="c0"/>
          <w:rFonts w:ascii="Times New Roman" w:hAnsi="Times New Roman" w:cs="Times New Roman"/>
          <w:color w:val="FF0000"/>
          <w:sz w:val="28"/>
          <w:szCs w:val="28"/>
        </w:rPr>
        <w:t xml:space="preserve">ФГОС </w:t>
      </w:r>
      <w:proofErr w:type="gramStart"/>
      <w:r w:rsidRPr="00D81CD9">
        <w:rPr>
          <w:rStyle w:val="c0"/>
          <w:rFonts w:ascii="Times New Roman" w:hAnsi="Times New Roman" w:cs="Times New Roman"/>
          <w:color w:val="FF0000"/>
          <w:sz w:val="28"/>
          <w:szCs w:val="28"/>
        </w:rPr>
        <w:t>ДО</w:t>
      </w:r>
      <w:proofErr w:type="gramEnd"/>
      <w:r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17220"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определяет </w:t>
      </w:r>
      <w:proofErr w:type="gramStart"/>
      <w:r w:rsidR="00F17220" w:rsidRPr="00D81CD9">
        <w:rPr>
          <w:rFonts w:ascii="Times New Roman" w:hAnsi="Times New Roman" w:cs="Times New Roman"/>
          <w:color w:val="FF0000"/>
          <w:sz w:val="28"/>
          <w:szCs w:val="28"/>
        </w:rPr>
        <w:t>речевое</w:t>
      </w:r>
      <w:proofErr w:type="gramEnd"/>
      <w:r w:rsidR="00F17220"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развитие дошкольников как средство общения и культуры 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и 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ставит задач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и по о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богащени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ю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активного словаря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;  р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азвити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ю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звуковой и интонационной культуры речи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фонематического слуха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; р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азвити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ю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связной, грамматически правильной диалогической и монологической речи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; р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азвити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ю речевого творчества; з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>накомств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с книжной культурой</w:t>
      </w:r>
      <w:r w:rsidR="009C1F45"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и</w:t>
      </w:r>
      <w:r w:rsidRPr="00D81CD9">
        <w:rPr>
          <w:rFonts w:ascii="Times New Roman" w:hAnsi="Times New Roman" w:cs="Times New Roman"/>
          <w:color w:val="FF0000"/>
          <w:sz w:val="28"/>
          <w:szCs w:val="28"/>
        </w:rPr>
        <w:t xml:space="preserve"> детской литературой.</w:t>
      </w:r>
    </w:p>
    <w:p w:rsidR="00CA02E0" w:rsidRPr="009C1F45" w:rsidRDefault="00D55729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1F45">
        <w:rPr>
          <w:rFonts w:ascii="Times New Roman" w:hAnsi="Times New Roman" w:cs="Times New Roman"/>
          <w:sz w:val="28"/>
          <w:szCs w:val="28"/>
        </w:rPr>
        <w:t>аботая с детьми, имеющими общее недоразвитие речи, и</w:t>
      </w:r>
      <w:r w:rsidR="00CA02E0" w:rsidRPr="00F17220">
        <w:rPr>
          <w:rFonts w:ascii="Times New Roman" w:hAnsi="Times New Roman" w:cs="Times New Roman"/>
          <w:sz w:val="28"/>
          <w:szCs w:val="28"/>
        </w:rPr>
        <w:t xml:space="preserve"> сталкиваясь с проблемами в их обучении</w:t>
      </w:r>
      <w:r w:rsidR="009C1F45">
        <w:rPr>
          <w:rFonts w:ascii="Times New Roman" w:hAnsi="Times New Roman" w:cs="Times New Roman"/>
          <w:sz w:val="28"/>
          <w:szCs w:val="28"/>
        </w:rPr>
        <w:t>,</w:t>
      </w:r>
      <w:r w:rsidR="00CA02E0" w:rsidRPr="00F17220">
        <w:rPr>
          <w:rFonts w:ascii="Times New Roman" w:hAnsi="Times New Roman" w:cs="Times New Roman"/>
          <w:sz w:val="28"/>
          <w:szCs w:val="28"/>
        </w:rPr>
        <w:t xml:space="preserve"> пришла к выводу,  что нужно искать вспомогательные </w:t>
      </w:r>
      <w:r w:rsidR="00CA02E0" w:rsidRPr="00F17220">
        <w:rPr>
          <w:rFonts w:ascii="Times New Roman" w:hAnsi="Times New Roman" w:cs="Times New Roman"/>
          <w:sz w:val="28"/>
          <w:szCs w:val="28"/>
        </w:rPr>
        <w:lastRenderedPageBreak/>
        <w:t>средства, облегчающие и систематизирующие  процесс усвоения детьми материала</w:t>
      </w:r>
      <w:r w:rsidR="009C1F45">
        <w:rPr>
          <w:rFonts w:ascii="Times New Roman" w:hAnsi="Times New Roman" w:cs="Times New Roman"/>
          <w:sz w:val="28"/>
          <w:szCs w:val="28"/>
        </w:rPr>
        <w:t>, подталкивающие их к речевой активности</w:t>
      </w:r>
      <w:r w:rsidR="00CA02E0" w:rsidRPr="00F172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02E0" w:rsidRPr="00F17220" w:rsidRDefault="009C1F45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02E0" w:rsidRPr="00F17220">
        <w:rPr>
          <w:rFonts w:ascii="Times New Roman" w:hAnsi="Times New Roman" w:cs="Times New Roman"/>
          <w:sz w:val="28"/>
          <w:szCs w:val="28"/>
        </w:rPr>
        <w:t>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A02E0" w:rsidRPr="00F17220">
        <w:rPr>
          <w:rFonts w:ascii="Times New Roman" w:hAnsi="Times New Roman" w:cs="Times New Roman"/>
          <w:sz w:val="28"/>
          <w:szCs w:val="28"/>
        </w:rPr>
        <w:t xml:space="preserve"> новых подходов и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2E0" w:rsidRPr="00F17220">
        <w:rPr>
          <w:rFonts w:ascii="Times New Roman" w:hAnsi="Times New Roman" w:cs="Times New Roman"/>
          <w:sz w:val="28"/>
          <w:szCs w:val="28"/>
        </w:rPr>
        <w:t xml:space="preserve"> должны способствовать не замене традиционных методов, а расширению их возможностей. </w:t>
      </w:r>
    </w:p>
    <w:p w:rsidR="00ED30F5" w:rsidRDefault="00ED30F5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8F8" w:rsidRDefault="001338F8" w:rsidP="00E53277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0F5" w:rsidRPr="001338F8" w:rsidRDefault="00ED30F5" w:rsidP="00E53277">
      <w:pPr>
        <w:ind w:firstLine="397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2.1.  История создания и отличительные особенности книг - </w:t>
      </w:r>
      <w:proofErr w:type="spellStart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виммельбухов</w:t>
      </w:r>
      <w:proofErr w:type="spellEnd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.</w:t>
      </w:r>
    </w:p>
    <w:p w:rsidR="00730417" w:rsidRPr="00F17220" w:rsidRDefault="00730417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Таким пособием стал для меня </w:t>
      </w:r>
      <w:proofErr w:type="spellStart"/>
      <w:r w:rsidRPr="00F17220">
        <w:rPr>
          <w:rFonts w:ascii="Times New Roman" w:hAnsi="Times New Roman" w:cs="Times New Roman"/>
          <w:sz w:val="28"/>
          <w:szCs w:val="28"/>
        </w:rPr>
        <w:t>виммельбух</w:t>
      </w:r>
      <w:proofErr w:type="spellEnd"/>
      <w:r w:rsidRPr="00F17220">
        <w:rPr>
          <w:rFonts w:ascii="Times New Roman" w:hAnsi="Times New Roman" w:cs="Times New Roman"/>
          <w:sz w:val="28"/>
          <w:szCs w:val="28"/>
        </w:rPr>
        <w:t xml:space="preserve">. </w:t>
      </w:r>
      <w:r w:rsidR="007105FB" w:rsidRPr="00F17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A2C" w:rsidRPr="000D25FC">
        <w:rPr>
          <w:rFonts w:ascii="Times New Roman" w:hAnsi="Times New Roman" w:cs="Times New Roman"/>
          <w:b/>
          <w:i/>
          <w:sz w:val="28"/>
          <w:szCs w:val="28"/>
        </w:rPr>
        <w:t>Виммельбух</w:t>
      </w:r>
      <w:proofErr w:type="spellEnd"/>
      <w:r w:rsidR="00B60A2C" w:rsidRPr="000D25FC">
        <w:rPr>
          <w:rFonts w:ascii="Times New Roman" w:hAnsi="Times New Roman" w:cs="Times New Roman"/>
          <w:b/>
          <w:i/>
          <w:sz w:val="28"/>
          <w:szCs w:val="28"/>
        </w:rPr>
        <w:t xml:space="preserve"> – что это?</w:t>
      </w:r>
      <w:r w:rsidR="00B60A2C" w:rsidRPr="00F17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8B6" w:rsidRDefault="003A48B6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Все, у кого есть дети, наверняка слышали это непривычное для русского уха слово. Но не все знают, что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такая разновидность книг, которые состоят либо полностью, либо практически полностью из картинок.  Название происходит от немецкого словосочетания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Wimmel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buch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дословно переводится как «книга с мельтешащими картинками». А название такое дано, потому что на страницах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виммельбухов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невообразимо много героев, каждый из которых занят чем-то своим, и поначалу от такого разнообразия просто мельтешит в глазах. </w:t>
      </w:r>
    </w:p>
    <w:p w:rsidR="00ED30F5" w:rsidRPr="000D0FE9" w:rsidRDefault="00ED30F5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D25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Откуда взялся такой вид книг?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Впервые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проиллюстрировал около 40 лет тому назад немецкий художник Али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Митгуш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Идея создать подобную книгу посетила его после кругосветного путешествия. Пытаясь собрать все впечатления, он </w:t>
      </w:r>
      <w:proofErr w:type="gram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вдохновился творчеством немецких граверов XVII века и понял</w:t>
      </w:r>
      <w:proofErr w:type="gram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что максимально точно может сделать это не словами, а множеством зарисовок. Ее прародителем считают художника </w:t>
      </w:r>
      <w:r w:rsidRPr="000D0FE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Али </w:t>
      </w:r>
      <w:proofErr w:type="spellStart"/>
      <w:r w:rsidRPr="000D0FE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Митгуша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который </w:t>
      </w:r>
      <w:proofErr w:type="gram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около сорока лет назад нарисовал</w:t>
      </w:r>
      <w:proofErr w:type="gram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первую книгу-картинку, используя подзабытый прием немецких граверов XVII века. Его суть заключается в том, что при рассматривании изображений все фигуры кажутся равными, вне зависимости от расположения, — так, если бы зритель сидел верхом на коне (кавалеристская перспектива). Этот жанр очень быстро очаровал как детей, так и взрослых, за считанные годы став фаворитом многомиллионной аудитории.</w:t>
      </w:r>
    </w:p>
    <w:p w:rsidR="00ED30F5" w:rsidRPr="000D0FE9" w:rsidRDefault="00ED30F5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Из</w:t>
      </w:r>
      <w:proofErr w:type="gram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</w:t>
      </w:r>
      <w:proofErr w:type="gram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его пера вышли такие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виммельбухи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как «В деревне», «Пиратская книга», «Корабли», «Колесо» и другие. Книги сразу завоевали любовь немецких детишек и их родителей. А потом они распространились по Европе, а далее и всему миру.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Виммельбухи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Али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Митгуша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 сейчас актуальны и издаются в России. </w:t>
      </w:r>
    </w:p>
    <w:p w:rsidR="00730417" w:rsidRPr="00F17220" w:rsidRDefault="00730417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25FC">
        <w:rPr>
          <w:rFonts w:ascii="Times New Roman" w:hAnsi="Times New Roman" w:cs="Times New Roman"/>
          <w:b/>
          <w:i/>
          <w:sz w:val="28"/>
          <w:szCs w:val="28"/>
        </w:rPr>
        <w:t>Виммельбух</w:t>
      </w:r>
      <w:proofErr w:type="spellEnd"/>
      <w:r w:rsidRPr="00F17220">
        <w:rPr>
          <w:rFonts w:ascii="Times New Roman" w:hAnsi="Times New Roman" w:cs="Times New Roman"/>
          <w:sz w:val="28"/>
          <w:szCs w:val="28"/>
        </w:rPr>
        <w:t xml:space="preserve"> – не просто привлекательная для ребенка книга, но еще и очень полезная. Удивительно добрые, реалистичные, крупные, но с множеством мелких деталей, иллюстрации покоряют с первого взгляда. Разглядывая изображения, малыш легко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погружается в созданную художником атмосферу и с удовольствием впитывает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новые знания.</w:t>
      </w:r>
    </w:p>
    <w:p w:rsidR="00912B75" w:rsidRPr="00ED30F5" w:rsidRDefault="003A48B6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Обычно это тематические книги, состоящие из пары десятков листов плотного картона. В них либо совсем нет слов, либо беглые описания для старта полета фантазии.</w:t>
      </w:r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Поистине, </w:t>
      </w:r>
      <w:proofErr w:type="spellStart"/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</w:t>
      </w:r>
      <w:proofErr w:type="spellEnd"/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гениальная книга. </w:t>
      </w:r>
      <w:r w:rsidR="009568E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же читать книгу ребенку, если там нет слов. Ответ, как и все гениальное, прост – включить фантазию. Если приглядеться, все эти мелкие рисунки на страницах </w:t>
      </w:r>
      <w:proofErr w:type="spellStart"/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виммельбухов</w:t>
      </w:r>
      <w:proofErr w:type="spellEnd"/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случайны, это все маленькие истории. И эти истории можно бесконечно рассказывать или придумывать вместе с ребенком. На каждой последующей странице эти истории продолжаются. А если это </w:t>
      </w:r>
      <w:proofErr w:type="spellStart"/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</w:t>
      </w:r>
      <w:proofErr w:type="spellEnd"/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серии, то герои будут появляться в каждой книге серии. И это будет настоящая встреча со старым знакомым, у которого обязательно будет что-то новенькое.</w:t>
      </w:r>
    </w:p>
    <w:p w:rsidR="005F7208" w:rsidRPr="00F17220" w:rsidRDefault="003A48B6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каждый раз читать по-разному, а предоставив свободу полету фантазии ребенка можно получить совершенно новый вариант интерпретирования сюжета.</w:t>
      </w:r>
      <w:r w:rsidR="00912B7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Глядя на эти картинки, любой сможет истолковать их по-своему</w:t>
      </w:r>
      <w:r w:rsidR="00B0409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8DF" w:rsidRPr="000D0FE9" w:rsidRDefault="006F18DF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Пожалуй, </w:t>
      </w:r>
      <w:proofErr w:type="gramStart"/>
      <w:r w:rsidRPr="000D0FE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самые</w:t>
      </w:r>
      <w:proofErr w:type="gramEnd"/>
      <w:r w:rsidRPr="000D0FE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популярные</w:t>
      </w: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- это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виммельбухи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нарисованные немецкой художницей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Бернер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Ротраут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Сюзанной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История начинается в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виммельбухе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«Зимняя книга» и продолжается «Весенней Книгой», «Летней книгой» и «Осенней книгой». Позже серия была дополнена «Ночной книгой», где изображено </w:t>
      </w:r>
      <w:proofErr w:type="gram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то</w:t>
      </w:r>
      <w:proofErr w:type="gram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что происходит с героями серии, когда н</w:t>
      </w:r>
      <w:r w:rsidR="009568E5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а улице ночь. </w:t>
      </w: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Лучше всего начать с них, так как многие считают, что это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который можно назвать идеальным</w:t>
      </w:r>
    </w:p>
    <w:p w:rsidR="00F174DB" w:rsidRPr="000D0FE9" w:rsidRDefault="00F174DB" w:rsidP="000D25FC">
      <w:pPr>
        <w:pStyle w:val="2"/>
        <w:spacing w:before="0" w:beforeAutospacing="0" w:after="0" w:afterAutospacing="0" w:line="276" w:lineRule="auto"/>
        <w:ind w:firstLine="397"/>
        <w:jc w:val="center"/>
        <w:rPr>
          <w:color w:val="FF0000"/>
          <w:sz w:val="28"/>
          <w:szCs w:val="28"/>
        </w:rPr>
      </w:pPr>
      <w:r w:rsidRPr="000D0FE9">
        <w:rPr>
          <w:color w:val="FF0000"/>
          <w:sz w:val="28"/>
          <w:szCs w:val="28"/>
        </w:rPr>
        <w:t xml:space="preserve">Серия Городок. </w:t>
      </w:r>
      <w:proofErr w:type="spellStart"/>
      <w:r w:rsidRPr="000D0FE9">
        <w:rPr>
          <w:color w:val="FF0000"/>
          <w:sz w:val="28"/>
          <w:szCs w:val="28"/>
        </w:rPr>
        <w:t>Ротраут</w:t>
      </w:r>
      <w:proofErr w:type="spellEnd"/>
      <w:r w:rsidRPr="000D0FE9">
        <w:rPr>
          <w:color w:val="FF0000"/>
          <w:sz w:val="28"/>
          <w:szCs w:val="28"/>
        </w:rPr>
        <w:t xml:space="preserve"> </w:t>
      </w:r>
      <w:proofErr w:type="spellStart"/>
      <w:r w:rsidRPr="000D0FE9">
        <w:rPr>
          <w:color w:val="FF0000"/>
          <w:sz w:val="28"/>
          <w:szCs w:val="28"/>
        </w:rPr>
        <w:t>Сузанна</w:t>
      </w:r>
      <w:proofErr w:type="spellEnd"/>
      <w:r w:rsidRPr="000D0FE9">
        <w:rPr>
          <w:color w:val="FF0000"/>
          <w:sz w:val="28"/>
          <w:szCs w:val="28"/>
        </w:rPr>
        <w:t xml:space="preserve"> </w:t>
      </w:r>
      <w:proofErr w:type="spellStart"/>
      <w:r w:rsidRPr="000D0FE9">
        <w:rPr>
          <w:color w:val="FF0000"/>
          <w:sz w:val="28"/>
          <w:szCs w:val="28"/>
        </w:rPr>
        <w:t>Бернер</w:t>
      </w:r>
      <w:proofErr w:type="spellEnd"/>
    </w:p>
    <w:p w:rsidR="00481928" w:rsidRPr="00F17220" w:rsidRDefault="00481928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928" w:rsidRPr="00F17220" w:rsidRDefault="00481928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79708" cy="3059709"/>
            <wp:effectExtent l="19050" t="0" r="0" b="0"/>
            <wp:docPr id="2" name="Рисунок 94" descr="https://1.bp.blogspot.com/-qDSxD02ILcc/VxDb1ivvvZI/AAAAAAAAiCs/xKzx5mwfJpIvQAkX4dcizEF_R1hY8vcjQCKgB/s640/IMG_20160415_150705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1.bp.blogspot.com/-qDSxD02ILcc/VxDb1ivvvZI/AAAAAAAAiCs/xKzx5mwfJpIvQAkX4dcizEF_R1hY8vcjQCKgB/s640/IMG_20160415_150705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337" cy="306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928" w:rsidRPr="00F17220" w:rsidRDefault="00481928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ED30F5" w:rsidRPr="00F17220" w:rsidRDefault="00ED30F5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44D" w:rsidRPr="00F17220" w:rsidRDefault="00A9344D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087E9C" w:rsidRPr="001338F8" w:rsidRDefault="00087E9C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00FF"/>
          <w:sz w:val="28"/>
          <w:szCs w:val="28"/>
        </w:rPr>
        <w:lastRenderedPageBreak/>
        <w:t>3. Практическая часть</w:t>
      </w:r>
    </w:p>
    <w:p w:rsidR="00087E9C" w:rsidRPr="001338F8" w:rsidRDefault="00087E9C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3.1. Формы и методы работы с </w:t>
      </w:r>
      <w:proofErr w:type="spellStart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виммельбухами</w:t>
      </w:r>
      <w:proofErr w:type="spellEnd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 как средством развития компонентов устной речи старших дошкольников.</w:t>
      </w:r>
    </w:p>
    <w:p w:rsidR="00087E9C" w:rsidRDefault="00E34863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6B4" w:rsidRDefault="00A9344D" w:rsidP="00E53277">
      <w:pPr>
        <w:spacing w:after="0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Для меня </w:t>
      </w:r>
      <w:proofErr w:type="spellStart"/>
      <w:r w:rsidR="00087E9C">
        <w:rPr>
          <w:rFonts w:ascii="Times New Roman" w:hAnsi="Times New Roman" w:cs="Times New Roman"/>
          <w:sz w:val="28"/>
          <w:szCs w:val="28"/>
        </w:rPr>
        <w:t>книги-</w:t>
      </w:r>
      <w:r w:rsidRPr="00F17220">
        <w:rPr>
          <w:rFonts w:ascii="Times New Roman" w:hAnsi="Times New Roman" w:cs="Times New Roman"/>
          <w:sz w:val="28"/>
          <w:szCs w:val="28"/>
        </w:rPr>
        <w:t>виммельбух</w:t>
      </w:r>
      <w:r w:rsidR="00087E9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87E9C">
        <w:rPr>
          <w:rFonts w:ascii="Times New Roman" w:hAnsi="Times New Roman" w:cs="Times New Roman"/>
          <w:sz w:val="28"/>
          <w:szCs w:val="28"/>
        </w:rPr>
        <w:t xml:space="preserve"> </w:t>
      </w:r>
      <w:r w:rsidRPr="00F17220">
        <w:rPr>
          <w:rFonts w:ascii="Times New Roman" w:hAnsi="Times New Roman" w:cs="Times New Roman"/>
          <w:sz w:val="28"/>
          <w:szCs w:val="28"/>
        </w:rPr>
        <w:t xml:space="preserve"> стал</w:t>
      </w:r>
      <w:r w:rsidR="00087E9C">
        <w:rPr>
          <w:rFonts w:ascii="Times New Roman" w:hAnsi="Times New Roman" w:cs="Times New Roman"/>
          <w:sz w:val="28"/>
          <w:szCs w:val="28"/>
        </w:rPr>
        <w:t>и</w:t>
      </w:r>
      <w:r w:rsidR="00E34863"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="00087E9C">
        <w:rPr>
          <w:rFonts w:ascii="Times New Roman" w:hAnsi="Times New Roman" w:cs="Times New Roman"/>
          <w:sz w:val="28"/>
          <w:szCs w:val="28"/>
        </w:rPr>
        <w:t xml:space="preserve"> </w:t>
      </w:r>
      <w:r w:rsidR="00E34863" w:rsidRPr="00F17220">
        <w:rPr>
          <w:rFonts w:ascii="Times New Roman" w:hAnsi="Times New Roman" w:cs="Times New Roman"/>
          <w:sz w:val="28"/>
          <w:szCs w:val="28"/>
        </w:rPr>
        <w:t>у</w:t>
      </w:r>
      <w:r w:rsidRPr="00F17220">
        <w:rPr>
          <w:rFonts w:ascii="Times New Roman" w:hAnsi="Times New Roman" w:cs="Times New Roman"/>
          <w:sz w:val="28"/>
          <w:szCs w:val="28"/>
        </w:rPr>
        <w:t>ниверсальным</w:t>
      </w:r>
      <w:r w:rsidR="00E34863" w:rsidRPr="00F17220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F17220">
        <w:rPr>
          <w:rFonts w:ascii="Times New Roman" w:hAnsi="Times New Roman" w:cs="Times New Roman"/>
          <w:sz w:val="28"/>
          <w:szCs w:val="28"/>
        </w:rPr>
        <w:t>ом</w:t>
      </w:r>
      <w:r w:rsidR="00E34863" w:rsidRPr="00F17220">
        <w:rPr>
          <w:rFonts w:ascii="Times New Roman" w:hAnsi="Times New Roman" w:cs="Times New Roman"/>
          <w:sz w:val="28"/>
          <w:szCs w:val="28"/>
        </w:rPr>
        <w:t xml:space="preserve"> развития речи</w:t>
      </w:r>
      <w:r w:rsidRPr="00F17220">
        <w:rPr>
          <w:rFonts w:ascii="Times New Roman" w:hAnsi="Times New Roman" w:cs="Times New Roman"/>
          <w:sz w:val="28"/>
          <w:szCs w:val="28"/>
        </w:rPr>
        <w:t xml:space="preserve"> детей моей группы</w:t>
      </w:r>
      <w:r w:rsidR="00E34863" w:rsidRPr="001B76B4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1B76B4" w:rsidRDefault="001B76B4" w:rsidP="00E53277">
      <w:pPr>
        <w:spacing w:after="0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5FC">
        <w:rPr>
          <w:rFonts w:ascii="Times New Roman" w:hAnsi="Times New Roman" w:cs="Times New Roman"/>
          <w:b/>
          <w:i/>
          <w:sz w:val="28"/>
          <w:szCs w:val="28"/>
        </w:rPr>
        <w:t>Ведущая идея опыта</w:t>
      </w:r>
      <w:r w:rsidRPr="001B76B4">
        <w:rPr>
          <w:rFonts w:ascii="Times New Roman" w:hAnsi="Times New Roman" w:cs="Times New Roman"/>
          <w:i/>
          <w:sz w:val="28"/>
          <w:szCs w:val="28"/>
        </w:rPr>
        <w:t xml:space="preserve"> -  использование </w:t>
      </w:r>
      <w:proofErr w:type="spellStart"/>
      <w:r w:rsidRPr="001B76B4">
        <w:rPr>
          <w:rFonts w:ascii="Times New Roman" w:hAnsi="Times New Roman" w:cs="Times New Roman"/>
          <w:i/>
          <w:sz w:val="28"/>
          <w:szCs w:val="28"/>
        </w:rPr>
        <w:t>книг-виммельбухов</w:t>
      </w:r>
      <w:proofErr w:type="spellEnd"/>
      <w:r w:rsidRPr="001B76B4">
        <w:rPr>
          <w:rFonts w:ascii="Times New Roman" w:hAnsi="Times New Roman" w:cs="Times New Roman"/>
          <w:i/>
          <w:sz w:val="28"/>
          <w:szCs w:val="28"/>
        </w:rPr>
        <w:t xml:space="preserve"> с мельтешащими картинками  является эффективным средством речевого развития детей старшего дошкольного возраста. </w:t>
      </w:r>
    </w:p>
    <w:p w:rsidR="001B76B4" w:rsidRPr="001B76B4" w:rsidRDefault="001B76B4" w:rsidP="00E53277">
      <w:pPr>
        <w:spacing w:after="0"/>
        <w:ind w:firstLine="39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25FC">
        <w:rPr>
          <w:rFonts w:ascii="Times New Roman" w:hAnsi="Times New Roman" w:cs="Times New Roman"/>
          <w:b/>
          <w:i/>
          <w:sz w:val="28"/>
          <w:szCs w:val="28"/>
        </w:rPr>
        <w:t>Новизна опыта</w:t>
      </w:r>
      <w:r>
        <w:rPr>
          <w:rFonts w:ascii="Times New Roman" w:hAnsi="Times New Roman" w:cs="Times New Roman"/>
          <w:i/>
          <w:sz w:val="28"/>
          <w:szCs w:val="28"/>
        </w:rPr>
        <w:t xml:space="preserve"> заключается в том, что данное пособие ранее не имело широкого применения в практике дошкольного образования, а использовалось для семейного «чтения». Кроме того, данное пособие используется не только для индивидуальной работы с ребенком, но и для организации групповых и подгрупповых занятий. Разработана система использования данных книг в соответствии с лексическими темами по разным образовательным областям. </w:t>
      </w:r>
    </w:p>
    <w:p w:rsidR="00E34863" w:rsidRPr="00F17220" w:rsidRDefault="00087E9C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начале работы с данным пособием  ставилась задача развития связной речи детей, но вскоре стало понятно, что возможности данного пособия таковы, что позволяют охватить все компоненты речевого</w:t>
      </w:r>
      <w:r w:rsidR="000D0FE9">
        <w:rPr>
          <w:rFonts w:ascii="Times New Roman" w:hAnsi="Times New Roman" w:cs="Times New Roman"/>
          <w:sz w:val="28"/>
          <w:szCs w:val="28"/>
        </w:rPr>
        <w:t xml:space="preserve"> и познавательного </w:t>
      </w:r>
      <w:r>
        <w:rPr>
          <w:rFonts w:ascii="Times New Roman" w:hAnsi="Times New Roman" w:cs="Times New Roman"/>
          <w:sz w:val="28"/>
          <w:szCs w:val="28"/>
        </w:rPr>
        <w:t>развития (формирование словаря, грамматически правильной речи, звуковой культуры речи, а также развитие познавательных психических процессов</w:t>
      </w:r>
      <w:r w:rsidR="000D0FE9">
        <w:rPr>
          <w:rFonts w:ascii="Times New Roman" w:hAnsi="Times New Roman" w:cs="Times New Roman"/>
          <w:sz w:val="28"/>
          <w:szCs w:val="28"/>
        </w:rPr>
        <w:t>)</w:t>
      </w:r>
      <w:r w:rsidR="009D4A9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2A1A9F" w:rsidRPr="00F17220" w:rsidRDefault="00E86F0F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A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="009D4A92" w:rsidRPr="009D4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целью</w:t>
      </w:r>
      <w:r w:rsidR="009D4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стало ф</w:t>
      </w:r>
      <w:r w:rsidR="00B54F8C" w:rsidRPr="00F17220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2A1A9F" w:rsidRPr="00F17220">
        <w:rPr>
          <w:rFonts w:ascii="Times New Roman" w:hAnsi="Times New Roman" w:cs="Times New Roman"/>
          <w:sz w:val="28"/>
          <w:szCs w:val="28"/>
        </w:rPr>
        <w:t xml:space="preserve">у детей старшего дошкольного возраста всех компонентов устной речи </w:t>
      </w:r>
      <w:r w:rsidR="00B54F8C" w:rsidRPr="00F17220">
        <w:rPr>
          <w:rFonts w:ascii="Times New Roman" w:hAnsi="Times New Roman" w:cs="Times New Roman"/>
          <w:sz w:val="28"/>
          <w:szCs w:val="28"/>
        </w:rPr>
        <w:t xml:space="preserve"> посредством рассматривания </w:t>
      </w:r>
      <w:proofErr w:type="spellStart"/>
      <w:r w:rsidR="009D4A92"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="009D4A92">
        <w:rPr>
          <w:rFonts w:ascii="Times New Roman" w:hAnsi="Times New Roman" w:cs="Times New Roman"/>
          <w:sz w:val="28"/>
          <w:szCs w:val="28"/>
        </w:rPr>
        <w:t>.</w:t>
      </w:r>
    </w:p>
    <w:p w:rsidR="001338F8" w:rsidRPr="000D0FE9" w:rsidRDefault="001338F8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4F8C" w:rsidRPr="000D0FE9" w:rsidRDefault="002A1A9F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D0FE9">
        <w:rPr>
          <w:rFonts w:ascii="Times New Roman" w:hAnsi="Times New Roman" w:cs="Times New Roman"/>
          <w:b/>
          <w:color w:val="FF0000"/>
          <w:sz w:val="28"/>
          <w:szCs w:val="28"/>
        </w:rPr>
        <w:t>З</w:t>
      </w:r>
      <w:r w:rsidR="00B54F8C" w:rsidRPr="000D0FE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адачи: </w:t>
      </w:r>
    </w:p>
    <w:p w:rsidR="009D4A92" w:rsidRPr="000D0FE9" w:rsidRDefault="000D25FC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Style w:val="c0"/>
          <w:rFonts w:ascii="Times New Roman" w:hAnsi="Times New Roman" w:cs="Times New Roman"/>
          <w:color w:val="FF0000"/>
          <w:sz w:val="28"/>
          <w:szCs w:val="28"/>
        </w:rPr>
        <w:t>*</w:t>
      </w:r>
      <w:r w:rsidR="00C8253C" w:rsidRPr="000D0FE9">
        <w:rPr>
          <w:rStyle w:val="c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4A92" w:rsidRPr="000D0FE9">
        <w:rPr>
          <w:rStyle w:val="c0"/>
          <w:rFonts w:ascii="Times New Roman" w:hAnsi="Times New Roman" w:cs="Times New Roman"/>
          <w:color w:val="FF0000"/>
          <w:sz w:val="28"/>
          <w:szCs w:val="28"/>
        </w:rPr>
        <w:t xml:space="preserve">Развивать связную речь: побуждать детей к рассказыванию, развёрнутому изложению определённого содержания, 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>построению разных типов текстов (описание, повествование, рассуждение) с соблюдением их структуры.</w:t>
      </w:r>
    </w:p>
    <w:p w:rsidR="006F3415" w:rsidRPr="000D0FE9" w:rsidRDefault="00C8253C" w:rsidP="00E53277">
      <w:pPr>
        <w:pStyle w:val="a5"/>
        <w:spacing w:before="0" w:beforeAutospacing="0" w:after="0" w:afterAutospacing="0" w:line="276" w:lineRule="auto"/>
        <w:ind w:firstLine="397"/>
        <w:jc w:val="both"/>
        <w:rPr>
          <w:color w:val="FF0000"/>
          <w:sz w:val="28"/>
          <w:szCs w:val="28"/>
        </w:rPr>
      </w:pPr>
      <w:r w:rsidRPr="000D0FE9">
        <w:rPr>
          <w:color w:val="FF0000"/>
          <w:sz w:val="28"/>
          <w:szCs w:val="28"/>
        </w:rPr>
        <w:t xml:space="preserve">* </w:t>
      </w:r>
      <w:r w:rsidR="009D4A92" w:rsidRPr="000D0FE9">
        <w:rPr>
          <w:color w:val="FF0000"/>
          <w:sz w:val="28"/>
          <w:szCs w:val="28"/>
        </w:rPr>
        <w:t>П</w:t>
      </w:r>
      <w:r w:rsidR="006F3415" w:rsidRPr="000D0FE9">
        <w:rPr>
          <w:color w:val="FF0000"/>
          <w:sz w:val="28"/>
          <w:szCs w:val="28"/>
        </w:rPr>
        <w:t>обуждать детей обращаться к взрослым с вопросами, суждениями, высказываниями; побуждать детей к речевому общению между собой</w:t>
      </w:r>
      <w:r w:rsidR="009D4A92" w:rsidRPr="000D0FE9">
        <w:rPr>
          <w:color w:val="FF0000"/>
          <w:sz w:val="28"/>
          <w:szCs w:val="28"/>
        </w:rPr>
        <w:t>, использовать метод коллективного составления рассказа командами.</w:t>
      </w:r>
    </w:p>
    <w:p w:rsidR="009D4A92" w:rsidRPr="000D0FE9" w:rsidRDefault="00C8253C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Продолжать обогащать,  </w:t>
      </w:r>
      <w:proofErr w:type="gramStart"/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>уточнять  и активизировать</w:t>
      </w:r>
      <w:proofErr w:type="gramEnd"/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словарь детей существительными, прилагательными, глаголами, наречиями.</w:t>
      </w:r>
    </w:p>
    <w:p w:rsidR="009D4A92" w:rsidRPr="000D0FE9" w:rsidRDefault="00C8253C" w:rsidP="00E53277">
      <w:pPr>
        <w:pStyle w:val="a5"/>
        <w:spacing w:before="0" w:beforeAutospacing="0" w:after="0" w:afterAutospacing="0" w:line="276" w:lineRule="auto"/>
        <w:ind w:firstLine="397"/>
        <w:jc w:val="both"/>
        <w:rPr>
          <w:color w:val="FF0000"/>
          <w:sz w:val="28"/>
          <w:szCs w:val="28"/>
        </w:rPr>
      </w:pPr>
      <w:r w:rsidRPr="000D0FE9">
        <w:rPr>
          <w:color w:val="FF0000"/>
          <w:sz w:val="28"/>
          <w:szCs w:val="28"/>
        </w:rPr>
        <w:t xml:space="preserve">*  </w:t>
      </w:r>
      <w:r w:rsidR="0038536D" w:rsidRPr="000D0FE9">
        <w:rPr>
          <w:color w:val="FF0000"/>
          <w:sz w:val="28"/>
          <w:szCs w:val="28"/>
        </w:rPr>
        <w:t>С</w:t>
      </w:r>
      <w:r w:rsidR="009D4A92" w:rsidRPr="000D0FE9">
        <w:rPr>
          <w:color w:val="FF0000"/>
          <w:sz w:val="28"/>
          <w:szCs w:val="28"/>
        </w:rPr>
        <w:t>пособствовать овладению детьми грамматическим строем речи: правильно связывать слова в падеже, числе, во времени, роде, пользоваться суффиксами; учить формулировать вопросы и отвечать на них, строить предложения разных типов.</w:t>
      </w:r>
    </w:p>
    <w:p w:rsidR="006F3415" w:rsidRPr="000D0FE9" w:rsidRDefault="00C8253C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6F3415" w:rsidRPr="000D0FE9">
        <w:rPr>
          <w:rFonts w:ascii="Times New Roman" w:hAnsi="Times New Roman" w:cs="Times New Roman"/>
          <w:color w:val="FF0000"/>
          <w:sz w:val="28"/>
          <w:szCs w:val="28"/>
        </w:rPr>
        <w:t>беспечить развитие звуковой культуры речи детей в соответствии с их возрастными особенностями: следить за правильным произношением,</w:t>
      </w:r>
      <w:r w:rsidR="00AB2151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7089" w:rsidRPr="000D0FE9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формировать умение </w:t>
      </w:r>
      <w:r w:rsidR="00AB2151" w:rsidRPr="000D0FE9">
        <w:rPr>
          <w:rFonts w:ascii="Times New Roman" w:hAnsi="Times New Roman" w:cs="Times New Roman"/>
          <w:color w:val="FF0000"/>
          <w:sz w:val="28"/>
          <w:szCs w:val="28"/>
        </w:rPr>
        <w:t>отыскивать на картине предметы,  называть слова с заданным звуком, определять место звука (в начале, середине, конце).</w:t>
      </w:r>
      <w:r w:rsidR="006F3415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D4A92" w:rsidRPr="000D0FE9" w:rsidRDefault="00C8253C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* </w:t>
      </w:r>
      <w:r w:rsidR="00B54F8C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Развивать  любознательность и познавательную 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>активность</w:t>
      </w:r>
      <w:r w:rsidR="00056E8A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,  способность </w:t>
      </w:r>
      <w:r w:rsidR="00056E8A" w:rsidRPr="000D0FE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56E8A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устанавливать причинно-следственные связи и отношения при восприятии  сюжетного изображения.</w:t>
      </w:r>
      <w:r w:rsidR="001B6BE5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Способствовать развитию 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>внимани</w:t>
      </w:r>
      <w:r w:rsidR="001B6BE5" w:rsidRPr="000D0FE9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>, памят</w:t>
      </w:r>
      <w:r w:rsidR="001B6BE5" w:rsidRPr="000D0FE9">
        <w:rPr>
          <w:rFonts w:ascii="Times New Roman" w:hAnsi="Times New Roman" w:cs="Times New Roman"/>
          <w:color w:val="FF0000"/>
          <w:sz w:val="28"/>
          <w:szCs w:val="28"/>
        </w:rPr>
        <w:t>и, мышления, воображения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6BE5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старших </w:t>
      </w:r>
      <w:r w:rsidR="009D4A92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дошкольников. </w:t>
      </w:r>
    </w:p>
    <w:p w:rsidR="001B6BE5" w:rsidRDefault="001B6BE5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F174DB" w:rsidRPr="000D0FE9" w:rsidRDefault="001B6BE5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В практике нашей работы используются </w:t>
      </w:r>
      <w:r w:rsidR="00470639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следующие </w:t>
      </w:r>
      <w:proofErr w:type="spellStart"/>
      <w:r w:rsidR="00470639" w:rsidRPr="000D0FE9">
        <w:rPr>
          <w:rFonts w:ascii="Times New Roman" w:hAnsi="Times New Roman" w:cs="Times New Roman"/>
          <w:color w:val="FF0000"/>
          <w:sz w:val="28"/>
          <w:szCs w:val="28"/>
        </w:rPr>
        <w:t>виммельбухи</w:t>
      </w:r>
      <w:proofErr w:type="spellEnd"/>
      <w:r w:rsidR="00470639" w:rsidRPr="000D0FE9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470639" w:rsidRPr="000D0FE9" w:rsidRDefault="00470639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>Ротраут</w:t>
      </w:r>
      <w:proofErr w:type="spellEnd"/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>Сузанна</w:t>
      </w:r>
      <w:proofErr w:type="spellEnd"/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>Бернер</w:t>
      </w:r>
      <w:proofErr w:type="spellEnd"/>
      <w:r w:rsidR="0038536D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«Зимняя книга»</w:t>
      </w:r>
      <w:r w:rsidR="001338F8"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(Один из разворотов книги представлен в Приложении №2)</w:t>
      </w:r>
    </w:p>
    <w:p w:rsidR="004B144B" w:rsidRPr="000D0FE9" w:rsidRDefault="0038536D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* Лила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Лэйбер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</w:t>
      </w:r>
      <w:proofErr w:type="gramStart"/>
      <w:r w:rsidR="004B144B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Веселые</w:t>
      </w:r>
      <w:proofErr w:type="gramEnd"/>
      <w:r w:rsidR="004B144B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4B144B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пряталки</w:t>
      </w:r>
      <w:proofErr w:type="spellEnd"/>
      <w:r w:rsidR="004B144B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 детском саду</w:t>
      </w: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="004B144B"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8536D" w:rsidRPr="000D0FE9" w:rsidRDefault="0038536D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* Лила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Лэйбер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</w:t>
      </w:r>
      <w:proofErr w:type="gram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Веселые</w:t>
      </w:r>
      <w:proofErr w:type="gram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пряталки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за городом»</w:t>
      </w:r>
    </w:p>
    <w:p w:rsidR="0038536D" w:rsidRPr="000D0FE9" w:rsidRDefault="0038536D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*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Доро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Гебель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Петер </w:t>
      </w:r>
      <w:proofErr w:type="spellStart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Кнорр</w:t>
      </w:r>
      <w:proofErr w:type="spellEnd"/>
      <w:r w:rsidRPr="000D0F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«Однажды в городе»</w:t>
      </w:r>
    </w:p>
    <w:p w:rsidR="007A3E55" w:rsidRPr="0038536D" w:rsidRDefault="007A3E55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470639" w:rsidRDefault="005C0BD7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70639" w:rsidRPr="00F17220">
        <w:rPr>
          <w:rFonts w:ascii="Times New Roman" w:hAnsi="Times New Roman" w:cs="Times New Roman"/>
          <w:sz w:val="28"/>
          <w:szCs w:val="28"/>
        </w:rPr>
        <w:t xml:space="preserve">ак как стоимость </w:t>
      </w:r>
      <w:proofErr w:type="spellStart"/>
      <w:r w:rsidR="00470639" w:rsidRPr="00F17220"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="00470639" w:rsidRPr="00F17220">
        <w:rPr>
          <w:rFonts w:ascii="Times New Roman" w:hAnsi="Times New Roman" w:cs="Times New Roman"/>
          <w:sz w:val="28"/>
          <w:szCs w:val="28"/>
        </w:rPr>
        <w:t xml:space="preserve"> достаточно высокая, </w:t>
      </w:r>
      <w:r w:rsidR="00091F00" w:rsidRPr="00F17220">
        <w:rPr>
          <w:rFonts w:ascii="Times New Roman" w:hAnsi="Times New Roman" w:cs="Times New Roman"/>
          <w:sz w:val="28"/>
          <w:szCs w:val="28"/>
        </w:rPr>
        <w:t>для работы были распечатаны</w:t>
      </w:r>
      <w:r w:rsidR="00470639" w:rsidRPr="00F17220">
        <w:rPr>
          <w:rFonts w:ascii="Times New Roman" w:hAnsi="Times New Roman" w:cs="Times New Roman"/>
          <w:sz w:val="28"/>
          <w:szCs w:val="28"/>
        </w:rPr>
        <w:t xml:space="preserve"> некоторые из них на формате А3</w:t>
      </w:r>
      <w:r w:rsidR="005F45B4" w:rsidRPr="00F17220">
        <w:rPr>
          <w:rFonts w:ascii="Times New Roman" w:hAnsi="Times New Roman" w:cs="Times New Roman"/>
          <w:sz w:val="28"/>
          <w:szCs w:val="28"/>
        </w:rPr>
        <w:t xml:space="preserve"> по несколько экземпляров</w:t>
      </w:r>
      <w:r w:rsidR="00470639" w:rsidRPr="00F17220">
        <w:rPr>
          <w:rFonts w:ascii="Times New Roman" w:hAnsi="Times New Roman" w:cs="Times New Roman"/>
          <w:sz w:val="28"/>
          <w:szCs w:val="28"/>
        </w:rPr>
        <w:t xml:space="preserve">. Это позволяет </w:t>
      </w:r>
      <w:r w:rsidR="005F45B4" w:rsidRPr="00F17220">
        <w:rPr>
          <w:rFonts w:ascii="Times New Roman" w:hAnsi="Times New Roman" w:cs="Times New Roman"/>
          <w:sz w:val="28"/>
          <w:szCs w:val="28"/>
        </w:rPr>
        <w:t>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развороты </w:t>
      </w:r>
      <w:r w:rsidR="005F45B4" w:rsidRPr="00F172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5B4" w:rsidRPr="00F17220">
        <w:rPr>
          <w:rFonts w:ascii="Times New Roman" w:hAnsi="Times New Roman" w:cs="Times New Roman"/>
          <w:sz w:val="28"/>
          <w:szCs w:val="28"/>
        </w:rPr>
        <w:t>виммельбух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5B4" w:rsidRPr="00F17220">
        <w:rPr>
          <w:rFonts w:ascii="Times New Roman" w:hAnsi="Times New Roman" w:cs="Times New Roman"/>
          <w:sz w:val="28"/>
          <w:szCs w:val="28"/>
        </w:rPr>
        <w:t xml:space="preserve"> при ознакомлении детей с различными лексическими темами на занятиях (организованная образовательная деятельность), где дети работают парами, подгруппами.</w:t>
      </w:r>
    </w:p>
    <w:p w:rsidR="005F45B4" w:rsidRPr="00F17220" w:rsidRDefault="005C0BD7" w:rsidP="00E53277">
      <w:pPr>
        <w:pStyle w:val="c1"/>
        <w:spacing w:before="0" w:beforeAutospacing="0" w:after="0" w:afterAutospacing="0" w:line="276" w:lineRule="auto"/>
        <w:ind w:firstLine="397"/>
        <w:jc w:val="both"/>
        <w:rPr>
          <w:sz w:val="28"/>
          <w:szCs w:val="28"/>
        </w:rPr>
      </w:pPr>
      <w:r>
        <w:rPr>
          <w:rStyle w:val="c2"/>
          <w:sz w:val="28"/>
          <w:szCs w:val="28"/>
        </w:rPr>
        <w:t>В настоящее время о</w:t>
      </w:r>
      <w:r w:rsidR="001F0074" w:rsidRPr="00F17220">
        <w:rPr>
          <w:rStyle w:val="c2"/>
          <w:sz w:val="28"/>
          <w:szCs w:val="28"/>
        </w:rPr>
        <w:t xml:space="preserve">сновными </w:t>
      </w:r>
      <w:r w:rsidR="001F0074" w:rsidRPr="00C8253C">
        <w:rPr>
          <w:rStyle w:val="c2"/>
          <w:b/>
          <w:i/>
          <w:sz w:val="28"/>
          <w:szCs w:val="28"/>
        </w:rPr>
        <w:t>формами педагогического взаимодействия</w:t>
      </w:r>
      <w:r w:rsidR="001F0074" w:rsidRPr="00F17220">
        <w:rPr>
          <w:rStyle w:val="c2"/>
          <w:sz w:val="28"/>
          <w:szCs w:val="28"/>
        </w:rPr>
        <w:t xml:space="preserve"> стали ситуации образовательного характера и ситуации общения.     Образовательная ситуация в отличие от занятия позволяет осуществлять дифференцированный п</w:t>
      </w:r>
      <w:r w:rsidR="00787089" w:rsidRPr="00F17220">
        <w:rPr>
          <w:rStyle w:val="c2"/>
          <w:sz w:val="28"/>
          <w:szCs w:val="28"/>
        </w:rPr>
        <w:t xml:space="preserve">одход к детям в большей степени </w:t>
      </w:r>
      <w:r w:rsidR="001F0074" w:rsidRPr="00F17220">
        <w:rPr>
          <w:rStyle w:val="c2"/>
          <w:sz w:val="28"/>
          <w:szCs w:val="28"/>
        </w:rPr>
        <w:t>индивидуализировать процесс обучения. И к</w:t>
      </w:r>
      <w:r w:rsidR="005F45B4" w:rsidRPr="00F17220">
        <w:rPr>
          <w:sz w:val="28"/>
          <w:szCs w:val="28"/>
        </w:rPr>
        <w:t xml:space="preserve">ниги-гляделки  </w:t>
      </w:r>
      <w:r w:rsidR="001F0074" w:rsidRPr="00F17220">
        <w:rPr>
          <w:sz w:val="28"/>
          <w:szCs w:val="28"/>
        </w:rPr>
        <w:t xml:space="preserve">здесь как нельзя </w:t>
      </w:r>
      <w:proofErr w:type="gramStart"/>
      <w:r w:rsidR="001F0074" w:rsidRPr="00F17220">
        <w:rPr>
          <w:sz w:val="28"/>
          <w:szCs w:val="28"/>
        </w:rPr>
        <w:t>к стати</w:t>
      </w:r>
      <w:proofErr w:type="gramEnd"/>
      <w:r w:rsidR="001F0074" w:rsidRPr="00F17220">
        <w:rPr>
          <w:sz w:val="28"/>
          <w:szCs w:val="28"/>
        </w:rPr>
        <w:t xml:space="preserve">, их </w:t>
      </w:r>
      <w:r w:rsidR="005F45B4" w:rsidRPr="00F17220">
        <w:rPr>
          <w:sz w:val="28"/>
          <w:szCs w:val="28"/>
        </w:rPr>
        <w:t>использую</w:t>
      </w:r>
      <w:r w:rsidR="001F0074" w:rsidRPr="00F17220">
        <w:rPr>
          <w:sz w:val="28"/>
          <w:szCs w:val="28"/>
        </w:rPr>
        <w:t xml:space="preserve"> </w:t>
      </w:r>
      <w:r w:rsidR="005F45B4" w:rsidRPr="00F17220">
        <w:rPr>
          <w:sz w:val="28"/>
          <w:szCs w:val="28"/>
        </w:rPr>
        <w:t xml:space="preserve"> для организации </w:t>
      </w:r>
      <w:r w:rsidR="001F0074" w:rsidRPr="00F17220">
        <w:rPr>
          <w:sz w:val="28"/>
          <w:szCs w:val="28"/>
        </w:rPr>
        <w:t xml:space="preserve">данных ситуаций </w:t>
      </w:r>
      <w:r w:rsidR="005F45B4" w:rsidRPr="00F17220">
        <w:rPr>
          <w:sz w:val="28"/>
          <w:szCs w:val="28"/>
        </w:rPr>
        <w:t xml:space="preserve"> и индивидуальной работы</w:t>
      </w:r>
      <w:r w:rsidR="001F0074" w:rsidRPr="00F17220">
        <w:rPr>
          <w:sz w:val="28"/>
          <w:szCs w:val="28"/>
        </w:rPr>
        <w:t xml:space="preserve"> с детьми</w:t>
      </w:r>
      <w:r w:rsidR="005F45B4" w:rsidRPr="00F17220">
        <w:rPr>
          <w:sz w:val="28"/>
          <w:szCs w:val="28"/>
        </w:rPr>
        <w:t>.</w:t>
      </w:r>
    </w:p>
    <w:p w:rsidR="00B16EF9" w:rsidRPr="00F17220" w:rsidRDefault="00B16EF9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виммелбухами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была системной и охватила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только речевое развитие детей, но и другие образовательные области, были разработаны </w:t>
      </w:r>
      <w:r w:rsidRPr="00C8253C">
        <w:rPr>
          <w:rFonts w:ascii="Times New Roman" w:hAnsi="Times New Roman" w:cs="Times New Roman"/>
          <w:b/>
          <w:i/>
          <w:sz w:val="28"/>
          <w:szCs w:val="28"/>
        </w:rPr>
        <w:t xml:space="preserve">карты с заданиями </w:t>
      </w:r>
      <w:r>
        <w:rPr>
          <w:rFonts w:ascii="Times New Roman" w:hAnsi="Times New Roman" w:cs="Times New Roman"/>
          <w:sz w:val="28"/>
          <w:szCs w:val="28"/>
        </w:rPr>
        <w:t xml:space="preserve">по различным образовательным областям на каждый разворот имеющихся в наличии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="0038536D">
        <w:rPr>
          <w:rFonts w:ascii="Times New Roman" w:hAnsi="Times New Roman" w:cs="Times New Roman"/>
          <w:sz w:val="28"/>
          <w:szCs w:val="28"/>
        </w:rPr>
        <w:t>.</w:t>
      </w:r>
      <w:r w:rsidRPr="000D0FE9">
        <w:rPr>
          <w:rFonts w:ascii="Times New Roman" w:hAnsi="Times New Roman" w:cs="Times New Roman"/>
          <w:color w:val="FF0000"/>
          <w:sz w:val="28"/>
          <w:szCs w:val="28"/>
        </w:rPr>
        <w:t xml:space="preserve"> (Приложение № </w:t>
      </w:r>
      <w:r w:rsidR="001338F8" w:rsidRPr="000D0FE9">
        <w:rPr>
          <w:rFonts w:ascii="Times New Roman" w:hAnsi="Times New Roman" w:cs="Times New Roman"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F7208" w:rsidRPr="00F17220" w:rsidRDefault="005F45B4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5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Работу с </w:t>
      </w:r>
      <w:proofErr w:type="spellStart"/>
      <w:r w:rsidRPr="00C825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виммельбухами</w:t>
      </w:r>
      <w:proofErr w:type="spellEnd"/>
      <w:r w:rsidRPr="00C825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10ED1" w:rsidRPr="00C825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строю следующим образом</w:t>
      </w:r>
      <w:r w:rsidR="00010ED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</w:t>
      </w:r>
      <w:r w:rsidR="009568E5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10ED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рассматриваю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ребенком</w:t>
      </w:r>
      <w:r w:rsidR="00010ED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группой детей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</w:t>
      </w:r>
      <w:r w:rsidR="00010ED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игу, а потом постепенно начинаю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вовлекать в ее мир </w:t>
      </w:r>
      <w:r w:rsidR="00010ED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знакомлю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героями, озвучива</w:t>
      </w:r>
      <w:r w:rsidR="00010ED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елает каждый из них, фантазирую. А далее, когда дети втягиваются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можно вопросител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ьными интонациями предлагать им</w:t>
      </w:r>
      <w:r w:rsidR="003A48B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участвовать в создании историй. </w:t>
      </w:r>
      <w:r w:rsidR="00B63F8D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поначалу можно просто попросить детей указать пальцем на то, что им интересно на картинке. Исходя из этого, уже могут родиться вопросы. Каждый последующий вопрос будет развивать историю и подогревать беседу. Потом каждому герою нужно дать имена, попробовать реконструировать его жизнь вне этой картинки, а </w:t>
      </w:r>
      <w:r w:rsidR="00B63F8D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потом, встретив его далее, узнать насколько представление совпало с реальностью.</w:t>
      </w:r>
    </w:p>
    <w:p w:rsidR="003A48B6" w:rsidRPr="00F17220" w:rsidRDefault="003A48B6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рассма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тривании этих картинок у детей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появляется сильное желание рассказать о том, что он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видя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т, показать, что он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способ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9326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это </w:t>
      </w:r>
      <w:proofErr w:type="gram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понять и обсудить</w:t>
      </w:r>
      <w:proofErr w:type="gram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это воздействует, как стимулирующее средство на речевой центр.</w:t>
      </w:r>
    </w:p>
    <w:p w:rsidR="00393261" w:rsidRPr="00F17220" w:rsidRDefault="00393261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Подход тоже может быть разный. Вы либо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охватываете весь разворот</w:t>
      </w:r>
      <w:r w:rsidR="008F1514" w:rsidRPr="00F17220">
        <w:rPr>
          <w:rFonts w:ascii="Times New Roman" w:hAnsi="Times New Roman" w:cs="Times New Roman"/>
          <w:sz w:val="28"/>
          <w:szCs w:val="28"/>
        </w:rPr>
        <w:t xml:space="preserve"> книги</w:t>
      </w:r>
      <w:r w:rsidRPr="00F17220">
        <w:rPr>
          <w:rFonts w:ascii="Times New Roman" w:hAnsi="Times New Roman" w:cs="Times New Roman"/>
          <w:sz w:val="28"/>
          <w:szCs w:val="28"/>
        </w:rPr>
        <w:t xml:space="preserve"> и стараетесь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как можно внимательнее обсудить все детали, попросить ребенка найти </w:t>
      </w:r>
      <w:r w:rsidR="008F1514" w:rsidRPr="00F17220">
        <w:rPr>
          <w:rFonts w:ascii="Times New Roman" w:hAnsi="Times New Roman" w:cs="Times New Roman"/>
          <w:sz w:val="28"/>
          <w:szCs w:val="28"/>
        </w:rPr>
        <w:t>тот или иной предмет или объект, либо выбираете одного</w:t>
      </w:r>
      <w:r w:rsidRPr="00F17220">
        <w:rPr>
          <w:rFonts w:ascii="Times New Roman" w:hAnsi="Times New Roman" w:cs="Times New Roman"/>
          <w:sz w:val="28"/>
          <w:szCs w:val="28"/>
        </w:rPr>
        <w:t xml:space="preserve"> героя и следите за ним по всей книге, не отвлекаясь на других. Узнали его историю - выбираете следующего и т.п.</w:t>
      </w:r>
    </w:p>
    <w:p w:rsidR="008F1514" w:rsidRPr="00F17220" w:rsidRDefault="008F1514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Вы можете изучать животных, дом (что в кухне, что в спальне, что в детской), дороги (светофоры и машины, пожарные и полицейские, пешеходные переходы и парковки), устройство города в целом.</w:t>
      </w:r>
    </w:p>
    <w:p w:rsidR="00C45940" w:rsidRPr="00F17220" w:rsidRDefault="00071EEC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«Ч</w:t>
      </w:r>
      <w:r w:rsidR="005F7208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тение» </w:t>
      </w:r>
      <w:proofErr w:type="spellStart"/>
      <w:r w:rsidR="005F7208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виммельбухов</w:t>
      </w:r>
      <w:proofErr w:type="spellEnd"/>
      <w:r w:rsidR="005F7208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поможет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F7208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F7208" w:rsidRPr="00B528F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обогащении словарного запаса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Ведь в процессе у ребенка ро</w:t>
      </w:r>
      <w:r w:rsidR="00C8253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8253C">
        <w:rPr>
          <w:rFonts w:ascii="Times New Roman" w:eastAsia="Times New Roman" w:hAnsi="Times New Roman" w:cs="Times New Roman"/>
          <w:sz w:val="28"/>
          <w:szCs w:val="28"/>
          <w:lang w:eastAsia="ru-RU"/>
        </w:rPr>
        <w:t>аю</w:t>
      </w:r>
      <w:r w:rsidR="005F7208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десятки вопросов, которые откроют ему 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новых слов и понятий. </w:t>
      </w:r>
      <w:r w:rsidR="005F7208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любят </w:t>
      </w:r>
      <w:proofErr w:type="gram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разглядывать и называть</w:t>
      </w:r>
      <w:proofErr w:type="gram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машинки, технику, предметы быта, животных, а это всегда в изобилии присутствует на страницах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виммельбухов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1026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называют не только предметы</w:t>
      </w:r>
      <w:r w:rsidR="006475E9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объекты, но и их действия</w:t>
      </w:r>
      <w:r w:rsidR="00D4025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свойства ит.д</w:t>
      </w:r>
      <w:proofErr w:type="gramStart"/>
      <w:r w:rsidR="00D4025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8C328F" w:rsidRPr="00F17220" w:rsidRDefault="008C328F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7220">
        <w:rPr>
          <w:rFonts w:ascii="Times New Roman" w:hAnsi="Times New Roman" w:cs="Times New Roman"/>
          <w:sz w:val="28"/>
          <w:szCs w:val="28"/>
        </w:rPr>
        <w:t>Виммельбухи</w:t>
      </w:r>
      <w:proofErr w:type="spellEnd"/>
      <w:r w:rsidRPr="00F17220">
        <w:rPr>
          <w:rFonts w:ascii="Times New Roman" w:hAnsi="Times New Roman" w:cs="Times New Roman"/>
          <w:sz w:val="28"/>
          <w:szCs w:val="28"/>
        </w:rPr>
        <w:t xml:space="preserve"> являются эффективным средством развития </w:t>
      </w:r>
      <w:r w:rsidRPr="00B528F9">
        <w:rPr>
          <w:rFonts w:ascii="Times New Roman" w:hAnsi="Times New Roman" w:cs="Times New Roman"/>
          <w:i/>
          <w:color w:val="FF0000"/>
          <w:sz w:val="28"/>
          <w:szCs w:val="28"/>
        </w:rPr>
        <w:t>связной речи</w:t>
      </w:r>
      <w:r w:rsidRPr="00F17220">
        <w:rPr>
          <w:rFonts w:ascii="Times New Roman" w:hAnsi="Times New Roman" w:cs="Times New Roman"/>
          <w:sz w:val="28"/>
          <w:szCs w:val="28"/>
        </w:rPr>
        <w:t xml:space="preserve"> дошкольников. После того, как </w:t>
      </w:r>
      <w:r w:rsidR="00091F00" w:rsidRPr="00F17220">
        <w:rPr>
          <w:rFonts w:ascii="Times New Roman" w:hAnsi="Times New Roman" w:cs="Times New Roman"/>
          <w:sz w:val="28"/>
          <w:szCs w:val="28"/>
        </w:rPr>
        <w:t xml:space="preserve">дети </w:t>
      </w:r>
      <w:proofErr w:type="gramStart"/>
      <w:r w:rsidR="00091F00" w:rsidRPr="00F17220">
        <w:rPr>
          <w:rFonts w:ascii="Times New Roman" w:hAnsi="Times New Roman" w:cs="Times New Roman"/>
          <w:sz w:val="28"/>
          <w:szCs w:val="28"/>
        </w:rPr>
        <w:t xml:space="preserve">рассмотрят разворот книги </w:t>
      </w:r>
      <w:r w:rsidRPr="00F17220">
        <w:rPr>
          <w:rFonts w:ascii="Times New Roman" w:hAnsi="Times New Roman" w:cs="Times New Roman"/>
          <w:sz w:val="28"/>
          <w:szCs w:val="28"/>
        </w:rPr>
        <w:t xml:space="preserve"> предлагаю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им самостоятельно рассказать обо всем, что они видит на этой карт</w:t>
      </w:r>
      <w:r w:rsidR="0098380C" w:rsidRPr="00F17220">
        <w:rPr>
          <w:rFonts w:ascii="Times New Roman" w:hAnsi="Times New Roman" w:cs="Times New Roman"/>
          <w:sz w:val="28"/>
          <w:szCs w:val="28"/>
        </w:rPr>
        <w:t>инке, тем самым подталкивая их</w:t>
      </w:r>
      <w:r w:rsidRPr="00F17220">
        <w:rPr>
          <w:rFonts w:ascii="Times New Roman" w:hAnsi="Times New Roman" w:cs="Times New Roman"/>
          <w:sz w:val="28"/>
          <w:szCs w:val="28"/>
        </w:rPr>
        <w:t xml:space="preserve"> к составлению описательных рассказов</w:t>
      </w:r>
      <w:r w:rsidR="0098380C" w:rsidRPr="00F17220">
        <w:rPr>
          <w:rFonts w:ascii="Times New Roman" w:hAnsi="Times New Roman" w:cs="Times New Roman"/>
          <w:sz w:val="28"/>
          <w:szCs w:val="28"/>
        </w:rPr>
        <w:t xml:space="preserve"> либо по всему развороту, либо по отдельному, выбранному ребенком, эпизоду. При необходимости воспитатель может дать образец рассказа.</w:t>
      </w:r>
    </w:p>
    <w:p w:rsidR="00480FCA" w:rsidRPr="00F17220" w:rsidRDefault="00480FC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Затем детям можно предложить выбрать одного персонажа с картинки и проследить его историю на протяжении всей книги.</w:t>
      </w:r>
    </w:p>
    <w:p w:rsidR="00480FCA" w:rsidRPr="00F17220" w:rsidRDefault="00480FC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Так же м</w:t>
      </w:r>
      <w:r w:rsidR="008C328F" w:rsidRPr="00F17220">
        <w:rPr>
          <w:rFonts w:ascii="Times New Roman" w:hAnsi="Times New Roman" w:cs="Times New Roman"/>
          <w:sz w:val="28"/>
          <w:szCs w:val="28"/>
        </w:rPr>
        <w:t xml:space="preserve">ожно предложить ребенку пересказать рассказанную взрослым сказку или рассказ о любом персонаже с картинки.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Дети учатся описывать события, указывая место и время действия; самостоятельно придумывают события, предшествовавшие изображенным на картине или последующие.</w:t>
      </w:r>
      <w:proofErr w:type="gramEnd"/>
    </w:p>
    <w:p w:rsidR="008C328F" w:rsidRPr="00F17220" w:rsidRDefault="0098380C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Другой вариант задания по развитию связной речи -</w:t>
      </w:r>
      <w:r w:rsidR="00480FCA"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="008C328F" w:rsidRPr="00F17220">
        <w:rPr>
          <w:rFonts w:ascii="Times New Roman" w:hAnsi="Times New Roman" w:cs="Times New Roman"/>
          <w:sz w:val="28"/>
          <w:szCs w:val="28"/>
        </w:rPr>
        <w:t>самостоятельно завершить н</w:t>
      </w:r>
      <w:r w:rsidR="00CB7511" w:rsidRPr="00F17220">
        <w:rPr>
          <w:rFonts w:ascii="Times New Roman" w:hAnsi="Times New Roman" w:cs="Times New Roman"/>
          <w:sz w:val="28"/>
          <w:szCs w:val="28"/>
        </w:rPr>
        <w:t>едо</w:t>
      </w:r>
      <w:r w:rsidR="008C328F" w:rsidRPr="00F17220">
        <w:rPr>
          <w:rFonts w:ascii="Times New Roman" w:hAnsi="Times New Roman" w:cs="Times New Roman"/>
          <w:sz w:val="28"/>
          <w:szCs w:val="28"/>
        </w:rPr>
        <w:t>сказанный  взрослым рассказ</w:t>
      </w:r>
      <w:r w:rsidRPr="00F17220">
        <w:rPr>
          <w:rFonts w:ascii="Times New Roman" w:hAnsi="Times New Roman" w:cs="Times New Roman"/>
          <w:sz w:val="28"/>
          <w:szCs w:val="28"/>
        </w:rPr>
        <w:t xml:space="preserve"> об одном из персонажей</w:t>
      </w:r>
      <w:r w:rsidR="008C328F" w:rsidRPr="00F17220">
        <w:rPr>
          <w:rFonts w:ascii="Times New Roman" w:hAnsi="Times New Roman" w:cs="Times New Roman"/>
          <w:sz w:val="28"/>
          <w:szCs w:val="28"/>
        </w:rPr>
        <w:t xml:space="preserve">, прерванный на самом интересном месте. </w:t>
      </w:r>
    </w:p>
    <w:p w:rsidR="008C328F" w:rsidRPr="00F17220" w:rsidRDefault="008C328F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Все эти систематические упражнения в рассказывании постепенно приучат ребенка к соблюдению определенных правил при построении рассказа, к последовательному изложению мыслей, к прослеживанию определенной связи между ними. </w:t>
      </w:r>
    </w:p>
    <w:p w:rsidR="00C1230C" w:rsidRPr="00B528F9" w:rsidRDefault="00C1230C" w:rsidP="00E53277">
      <w:p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lastRenderedPageBreak/>
        <w:t xml:space="preserve">Для построения связных рассказов ребенок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должен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прежде всего  уметь правильно связывать  слова между собой в предложении, поэтому необходимой базой для овладения связной речью является  формирование у него умения </w:t>
      </w:r>
      <w:r w:rsidRPr="00B528F9">
        <w:rPr>
          <w:rFonts w:ascii="Times New Roman" w:hAnsi="Times New Roman" w:cs="Times New Roman"/>
          <w:i/>
          <w:color w:val="FF0000"/>
          <w:sz w:val="28"/>
          <w:szCs w:val="28"/>
        </w:rPr>
        <w:t>грамматически правильно оформлять свою речь</w:t>
      </w:r>
      <w:r w:rsidRPr="00B528F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17B3B" w:rsidRPr="00F17220" w:rsidRDefault="008E7CA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7220">
        <w:rPr>
          <w:rFonts w:ascii="Times New Roman" w:hAnsi="Times New Roman" w:cs="Times New Roman"/>
          <w:sz w:val="28"/>
          <w:szCs w:val="28"/>
        </w:rPr>
        <w:t>В</w:t>
      </w:r>
      <w:r w:rsidR="000E3E42" w:rsidRPr="00F17220">
        <w:rPr>
          <w:rFonts w:ascii="Times New Roman" w:hAnsi="Times New Roman" w:cs="Times New Roman"/>
          <w:sz w:val="28"/>
          <w:szCs w:val="28"/>
        </w:rPr>
        <w:t xml:space="preserve"> процессе рассматривания </w:t>
      </w:r>
      <w:proofErr w:type="spellStart"/>
      <w:r w:rsidR="000E3E42" w:rsidRPr="00F17220"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Pr="00F17220">
        <w:rPr>
          <w:rFonts w:ascii="Times New Roman" w:hAnsi="Times New Roman" w:cs="Times New Roman"/>
          <w:sz w:val="28"/>
          <w:szCs w:val="28"/>
        </w:rPr>
        <w:t xml:space="preserve"> проводятся  упражнения, показывающие детям способы построения разных предложений и грамматические средства связи между частями высказывания,</w:t>
      </w:r>
      <w:r w:rsidR="00A818F9" w:rsidRPr="00F17220">
        <w:rPr>
          <w:rFonts w:ascii="Times New Roman" w:hAnsi="Times New Roman" w:cs="Times New Roman"/>
          <w:sz w:val="28"/>
          <w:szCs w:val="28"/>
        </w:rPr>
        <w:t xml:space="preserve"> упражнения на согласование различных частей речи, употребление предлогов</w:t>
      </w:r>
      <w:r w:rsidR="00217B3B" w:rsidRPr="00F17220">
        <w:rPr>
          <w:rFonts w:ascii="Times New Roman" w:hAnsi="Times New Roman" w:cs="Times New Roman"/>
          <w:sz w:val="28"/>
          <w:szCs w:val="28"/>
        </w:rPr>
        <w:t>,</w:t>
      </w:r>
      <w:r w:rsidRPr="00F17220">
        <w:rPr>
          <w:rFonts w:ascii="Times New Roman" w:hAnsi="Times New Roman" w:cs="Times New Roman"/>
          <w:sz w:val="28"/>
          <w:szCs w:val="28"/>
        </w:rPr>
        <w:t xml:space="preserve"> а также средства художественной выразительности, которые можно использовать в рассказе.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="00A818F9" w:rsidRPr="00F17220">
        <w:rPr>
          <w:rFonts w:ascii="Times New Roman" w:hAnsi="Times New Roman" w:cs="Times New Roman"/>
          <w:sz w:val="28"/>
          <w:szCs w:val="28"/>
        </w:rPr>
        <w:t>Предлагаются такие  задания, как:</w:t>
      </w:r>
      <w:r w:rsidR="00217B3B" w:rsidRPr="00F17220">
        <w:rPr>
          <w:rFonts w:ascii="Times New Roman" w:hAnsi="Times New Roman" w:cs="Times New Roman"/>
          <w:sz w:val="28"/>
          <w:szCs w:val="28"/>
        </w:rPr>
        <w:t xml:space="preserve"> Если ярмарка перед Рождеством, значит она какая? (Рождественская); Как вы думаете, почему дедушка одет в спортивный костюм?</w:t>
      </w:r>
      <w:r w:rsidR="00680343" w:rsidRPr="00F17220">
        <w:rPr>
          <w:rFonts w:ascii="Times New Roman" w:hAnsi="Times New Roman" w:cs="Times New Roman"/>
          <w:sz w:val="28"/>
          <w:szCs w:val="28"/>
        </w:rPr>
        <w:t>; Что продают в желтом фургоне? (молочные продукты).</w:t>
      </w:r>
    </w:p>
    <w:p w:rsidR="0038536D" w:rsidRDefault="00E91849" w:rsidP="0038536D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анное пособие позволяет решить задачи по </w:t>
      </w:r>
      <w:r w:rsidR="00652416" w:rsidRPr="00B528F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формированию звукопроизношения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является особенно актуальным для детей логопедической группы. </w:t>
      </w:r>
      <w:proofErr w:type="gramStart"/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предлагаются упражнения на закрепление и автоматизацию поставленных звуков,  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фонематического восприятия, умения вслушиваться в звучание слов, устанавливать наличие или отсутствие  того или иного звука в слове, дифференци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 определенные пары звуков,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подбор слов</w:t>
      </w:r>
      <w:r w:rsidR="0038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(изображений в </w:t>
      </w:r>
      <w:proofErr w:type="spellStart"/>
      <w:r w:rsidR="0038536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виммельбухе</w:t>
      </w:r>
      <w:proofErr w:type="spellEnd"/>
      <w:r w:rsidR="003853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заданными</w:t>
      </w:r>
      <w:r w:rsidR="00652416" w:rsidRP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звуками,  упражнения, в которых нужно 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найти картинки, в названиях которых имеются 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заданны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звуки</w:t>
      </w:r>
      <w:r w:rsidR="0065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выделять в словах первый и последний звуки. </w:t>
      </w:r>
      <w:proofErr w:type="gramEnd"/>
    </w:p>
    <w:p w:rsidR="00E91849" w:rsidRPr="00E91849" w:rsidRDefault="00E91849" w:rsidP="0038536D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8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педагог уделяет выработке у детей четкого и внятного произнесения слов, фраз, умению дифференцировать на слух произношении звуки, близкие по звучанию или произнесению: звонкие и глухие согласные, твердые и мягкие, свистящие и шипящие. При этом необходимо следить  за тем, чтобы дети четко и правильно произносили изолированные звуки.</w:t>
      </w:r>
    </w:p>
    <w:p w:rsidR="006E1347" w:rsidRDefault="00787089" w:rsidP="006E1347">
      <w:pPr>
        <w:spacing w:after="0"/>
        <w:ind w:firstLine="3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ab/>
      </w:r>
      <w:r w:rsidR="006E1347">
        <w:rPr>
          <w:rFonts w:ascii="Times New Roman" w:hAnsi="Times New Roman" w:cs="Times New Roman"/>
          <w:sz w:val="28"/>
          <w:szCs w:val="28"/>
        </w:rPr>
        <w:t xml:space="preserve">Считаем, что придумывание сюжета по иллюстрациям </w:t>
      </w:r>
      <w:proofErr w:type="spellStart"/>
      <w:r w:rsidR="006E1347">
        <w:rPr>
          <w:rFonts w:ascii="Times New Roman" w:hAnsi="Times New Roman" w:cs="Times New Roman"/>
          <w:sz w:val="28"/>
          <w:szCs w:val="28"/>
        </w:rPr>
        <w:t>виммельбуха</w:t>
      </w:r>
      <w:proofErr w:type="spellEnd"/>
      <w:r w:rsidR="006E1347">
        <w:rPr>
          <w:rFonts w:ascii="Times New Roman" w:hAnsi="Times New Roman" w:cs="Times New Roman"/>
          <w:sz w:val="28"/>
          <w:szCs w:val="28"/>
        </w:rPr>
        <w:t xml:space="preserve">, позволит </w:t>
      </w:r>
      <w:r w:rsidR="006E1347" w:rsidRPr="00B528F9">
        <w:rPr>
          <w:rFonts w:ascii="Times New Roman" w:hAnsi="Times New Roman" w:cs="Times New Roman"/>
          <w:i/>
          <w:color w:val="FF0000"/>
          <w:sz w:val="28"/>
          <w:szCs w:val="28"/>
        </w:rPr>
        <w:t>тренировать  детское воображение, улучшит фантазию</w:t>
      </w:r>
      <w:r w:rsidR="006E1347">
        <w:rPr>
          <w:rFonts w:ascii="Times New Roman" w:hAnsi="Times New Roman" w:cs="Times New Roman"/>
          <w:sz w:val="28"/>
          <w:szCs w:val="28"/>
        </w:rPr>
        <w:t xml:space="preserve">. Для этого можно выбрать одного из персонажей или объект иллюстрации и предложить детям придумать, что было с ним до и после изображенного события. Дети мыслят конкретно, поэтому зрительные образы, вызванные иллюстрациями, легко запоминаются. Воспитатель может задать детям вопрос: «Если бы ты оказался рядом с героем, то что бы ты ему сказал: как бы ты поступил? Такие задачи </w:t>
      </w:r>
      <w:r w:rsidR="006E1347">
        <w:rPr>
          <w:rFonts w:ascii="Times New Roman" w:hAnsi="Times New Roman" w:cs="Times New Roman"/>
          <w:color w:val="000000" w:themeColor="text1"/>
          <w:sz w:val="28"/>
          <w:szCs w:val="28"/>
        </w:rPr>
        <w:t>активизируют детей, они с удовольствием фантазируют, рассуждают.</w:t>
      </w:r>
    </w:p>
    <w:p w:rsidR="00481928" w:rsidRPr="00F17220" w:rsidRDefault="008E7CA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И конечно, книги -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гляделки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способствуют развитию </w:t>
      </w:r>
      <w:r w:rsidR="004612E8" w:rsidRPr="00F17220">
        <w:rPr>
          <w:rFonts w:ascii="Times New Roman" w:hAnsi="Times New Roman" w:cs="Times New Roman"/>
          <w:sz w:val="28"/>
          <w:szCs w:val="28"/>
        </w:rPr>
        <w:t xml:space="preserve">не только речи дошкольников, но и развитию </w:t>
      </w:r>
      <w:r w:rsidRPr="00F17220">
        <w:rPr>
          <w:rFonts w:ascii="Times New Roman" w:hAnsi="Times New Roman" w:cs="Times New Roman"/>
          <w:sz w:val="28"/>
          <w:szCs w:val="28"/>
        </w:rPr>
        <w:t xml:space="preserve">внимания,  концентрации, наблюдательности, памяти, </w:t>
      </w:r>
      <w:r w:rsidR="00B54F8C" w:rsidRPr="00F17220">
        <w:rPr>
          <w:rFonts w:ascii="Times New Roman" w:hAnsi="Times New Roman" w:cs="Times New Roman"/>
          <w:sz w:val="28"/>
          <w:szCs w:val="28"/>
        </w:rPr>
        <w:t xml:space="preserve">умению строить логические связи, </w:t>
      </w:r>
      <w:r w:rsidRPr="00F17220">
        <w:rPr>
          <w:rFonts w:ascii="Times New Roman" w:hAnsi="Times New Roman" w:cs="Times New Roman"/>
          <w:sz w:val="28"/>
          <w:szCs w:val="28"/>
        </w:rPr>
        <w:t xml:space="preserve">совершенствуют  ориентировку в </w:t>
      </w:r>
      <w:r w:rsidR="00D22E71" w:rsidRPr="00F17220">
        <w:rPr>
          <w:rFonts w:ascii="Times New Roman" w:hAnsi="Times New Roman" w:cs="Times New Roman"/>
          <w:sz w:val="28"/>
          <w:szCs w:val="28"/>
        </w:rPr>
        <w:t>пространстве и на листе бумаги. П</w:t>
      </w:r>
      <w:r w:rsidRPr="00F17220">
        <w:rPr>
          <w:rFonts w:ascii="Times New Roman" w:hAnsi="Times New Roman" w:cs="Times New Roman"/>
          <w:sz w:val="28"/>
          <w:szCs w:val="28"/>
        </w:rPr>
        <w:t xml:space="preserve">римерные варианты заданий </w:t>
      </w:r>
      <w:r w:rsidR="00D22E71" w:rsidRPr="00F17220">
        <w:rPr>
          <w:rFonts w:ascii="Times New Roman" w:hAnsi="Times New Roman" w:cs="Times New Roman"/>
          <w:sz w:val="28"/>
          <w:szCs w:val="28"/>
        </w:rPr>
        <w:t xml:space="preserve"> могут быть следующими:</w:t>
      </w:r>
    </w:p>
    <w:p w:rsidR="00D22E71" w:rsidRPr="00F17220" w:rsidRDefault="00481928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D22E71" w:rsidRPr="00F17220">
        <w:rPr>
          <w:rFonts w:ascii="Times New Roman" w:hAnsi="Times New Roman" w:cs="Times New Roman"/>
          <w:sz w:val="28"/>
          <w:szCs w:val="28"/>
        </w:rPr>
        <w:t>Что продают пра</w:t>
      </w:r>
      <w:r w:rsidRPr="00F17220">
        <w:rPr>
          <w:rFonts w:ascii="Times New Roman" w:hAnsi="Times New Roman" w:cs="Times New Roman"/>
          <w:sz w:val="28"/>
          <w:szCs w:val="28"/>
        </w:rPr>
        <w:t>вее от фургона? (овощи, фрукты).</w:t>
      </w:r>
    </w:p>
    <w:p w:rsidR="00D22E71" w:rsidRPr="00F17220" w:rsidRDefault="00D22E71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*Где находится зеленый шатер? (за голубым шатром, перед булочн</w:t>
      </w:r>
      <w:r w:rsidR="00481928" w:rsidRPr="00F17220">
        <w:rPr>
          <w:rFonts w:ascii="Times New Roman" w:hAnsi="Times New Roman" w:cs="Times New Roman"/>
          <w:sz w:val="28"/>
          <w:szCs w:val="28"/>
        </w:rPr>
        <w:t>ой, слева от трехэтажного дома).</w:t>
      </w:r>
    </w:p>
    <w:p w:rsidR="00D22E71" w:rsidRPr="00F17220" w:rsidRDefault="00D22E71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*Что несет мужчи</w:t>
      </w:r>
      <w:r w:rsidR="00481928" w:rsidRPr="00F17220">
        <w:rPr>
          <w:rFonts w:ascii="Times New Roman" w:hAnsi="Times New Roman" w:cs="Times New Roman"/>
          <w:sz w:val="28"/>
          <w:szCs w:val="28"/>
        </w:rPr>
        <w:t>на слева от девочки? (портфель).</w:t>
      </w:r>
    </w:p>
    <w:p w:rsidR="00481928" w:rsidRPr="00F17220" w:rsidRDefault="00481928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hAnsi="Times New Roman" w:cs="Times New Roman"/>
          <w:sz w:val="28"/>
          <w:szCs w:val="28"/>
        </w:rPr>
        <w:t>*</w:t>
      </w:r>
      <w:r w:rsidR="00B54F8C"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</w:t>
      </w:r>
      <w:r w:rsidR="00D22E7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D22E71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персонажа на всех разворотах или найти все мес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 книге, где он присутствует.</w:t>
      </w:r>
    </w:p>
    <w:p w:rsidR="00481928" w:rsidRPr="00F17220" w:rsidRDefault="00481928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* Рассмотрите разворот и закройте книгу. Предложите ребенку перечислить все, что он помнит.</w:t>
      </w:r>
    </w:p>
    <w:p w:rsidR="00D22E71" w:rsidRPr="00F17220" w:rsidRDefault="00481928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* Сопоставьте разворот книги с окружающим вас пространством, улицей, парком. Отметьте все вещи, которые есть и в книге, и у вас и др</w:t>
      </w:r>
      <w:proofErr w:type="gram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B54F8C" w:rsidRPr="00F17220" w:rsidRDefault="00B54F8C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подмечать малейшие детали незаметно перекинется и на другие сферы жизни. Для мамы будет приятной неожиданностью то, как ребенок начнет отмечать на прогулках малейшие детали, начнет фантазировать о том, куда бежит мужчина, пронесшийся мимо, кого ждет эта девушка на лавочке, глядящая вдаль.</w:t>
      </w:r>
    </w:p>
    <w:p w:rsidR="008E7CAA" w:rsidRPr="00F17220" w:rsidRDefault="008E7CA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Большим достоинством </w:t>
      </w:r>
      <w:proofErr w:type="spellStart"/>
      <w:r w:rsidRPr="00F17220">
        <w:rPr>
          <w:rFonts w:ascii="Times New Roman" w:hAnsi="Times New Roman" w:cs="Times New Roman"/>
          <w:sz w:val="28"/>
          <w:szCs w:val="28"/>
        </w:rPr>
        <w:t>виммельбуха</w:t>
      </w:r>
      <w:proofErr w:type="spellEnd"/>
      <w:r w:rsidRPr="00F17220">
        <w:rPr>
          <w:rFonts w:ascii="Times New Roman" w:hAnsi="Times New Roman" w:cs="Times New Roman"/>
          <w:sz w:val="28"/>
          <w:szCs w:val="28"/>
        </w:rPr>
        <w:t xml:space="preserve"> является его способность увлечь даже очень активного ребенка.</w:t>
      </w:r>
      <w:r w:rsidR="00BB00D1"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Pr="00F1722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 xml:space="preserve"> рассматривания картинок в книгах у детей старшего возраста формируются </w:t>
      </w:r>
      <w:r w:rsidRPr="006E1347">
        <w:rPr>
          <w:rFonts w:ascii="Times New Roman" w:hAnsi="Times New Roman" w:cs="Times New Roman"/>
          <w:i/>
          <w:sz w:val="28"/>
          <w:szCs w:val="28"/>
        </w:rPr>
        <w:t>навыки совместной учебной деятельности</w:t>
      </w:r>
      <w:r w:rsidRPr="00F17220">
        <w:rPr>
          <w:rFonts w:ascii="Times New Roman" w:hAnsi="Times New Roman" w:cs="Times New Roman"/>
          <w:sz w:val="28"/>
          <w:szCs w:val="28"/>
        </w:rPr>
        <w:t xml:space="preserve">: вместе </w:t>
      </w:r>
      <w:r w:rsidR="00D22E71" w:rsidRPr="00F17220">
        <w:rPr>
          <w:rFonts w:ascii="Times New Roman" w:hAnsi="Times New Roman" w:cs="Times New Roman"/>
          <w:sz w:val="28"/>
          <w:szCs w:val="28"/>
        </w:rPr>
        <w:t>рас</w:t>
      </w:r>
      <w:r w:rsidRPr="00F17220">
        <w:rPr>
          <w:rFonts w:ascii="Times New Roman" w:hAnsi="Times New Roman" w:cs="Times New Roman"/>
          <w:sz w:val="28"/>
          <w:szCs w:val="28"/>
        </w:rPr>
        <w:t>см</w:t>
      </w:r>
      <w:r w:rsidR="00D22E71" w:rsidRPr="00F17220">
        <w:rPr>
          <w:rFonts w:ascii="Times New Roman" w:hAnsi="Times New Roman" w:cs="Times New Roman"/>
          <w:sz w:val="28"/>
          <w:szCs w:val="28"/>
        </w:rPr>
        <w:t>а</w:t>
      </w:r>
      <w:r w:rsidRPr="00F17220">
        <w:rPr>
          <w:rFonts w:ascii="Times New Roman" w:hAnsi="Times New Roman" w:cs="Times New Roman"/>
          <w:sz w:val="28"/>
          <w:szCs w:val="28"/>
        </w:rPr>
        <w:t>тр</w:t>
      </w:r>
      <w:r w:rsidR="00D22E71" w:rsidRPr="00F17220">
        <w:rPr>
          <w:rFonts w:ascii="Times New Roman" w:hAnsi="Times New Roman" w:cs="Times New Roman"/>
          <w:sz w:val="28"/>
          <w:szCs w:val="28"/>
        </w:rPr>
        <w:t>ива</w:t>
      </w:r>
      <w:r w:rsidRPr="00F17220">
        <w:rPr>
          <w:rFonts w:ascii="Times New Roman" w:hAnsi="Times New Roman" w:cs="Times New Roman"/>
          <w:sz w:val="28"/>
          <w:szCs w:val="28"/>
        </w:rPr>
        <w:t>ть картинки</w:t>
      </w:r>
      <w:r w:rsidR="00D22E71" w:rsidRPr="00F17220">
        <w:rPr>
          <w:rFonts w:ascii="Times New Roman" w:hAnsi="Times New Roman" w:cs="Times New Roman"/>
          <w:sz w:val="28"/>
          <w:szCs w:val="28"/>
        </w:rPr>
        <w:t>, общаться</w:t>
      </w:r>
      <w:r w:rsidRPr="00F17220">
        <w:rPr>
          <w:rFonts w:ascii="Times New Roman" w:hAnsi="Times New Roman" w:cs="Times New Roman"/>
          <w:sz w:val="28"/>
          <w:szCs w:val="28"/>
        </w:rPr>
        <w:t xml:space="preserve"> и составлять коллективные рассказы.</w:t>
      </w:r>
    </w:p>
    <w:p w:rsidR="00B54F8C" w:rsidRPr="00F17220" w:rsidRDefault="00B54F8C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="003853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853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же,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Виммельбухи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рекомендуем </w:t>
      </w:r>
      <w:r w:rsidRPr="006E1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и родителям</w:t>
      </w: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наших воспитанников, так как совместное времяпрепровождение родителей и детей бесценно, а </w:t>
      </w:r>
      <w:proofErr w:type="spellStart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виммельбухи</w:t>
      </w:r>
      <w:proofErr w:type="spellEnd"/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несомненно, к этому подталкивают. Ведь даже если ребенок начнет разглядывать книгу поначалу один, у него обязательно появится желание расспросить о многом, и он найдет взрослого. Подключать можно всех членов семьи, каждый добавить что-то свое к истории. А это обещает долгие и уютные вечера в кругу семьи. </w:t>
      </w:r>
    </w:p>
    <w:p w:rsidR="00F174DB" w:rsidRPr="00F17220" w:rsidRDefault="00B54F8C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Прививается любовь к книгам, а в век электронных технологий это так важно. Ведь именно книги делают нас умнее в прямом смысле этого слова. </w:t>
      </w:r>
      <w:proofErr w:type="spellStart"/>
      <w:r w:rsidR="00F174DB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Виммельбух</w:t>
      </w:r>
      <w:proofErr w:type="spellEnd"/>
      <w:r w:rsidR="00F174DB"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надолго займет ребенка, но и позволит родителям заниматься своими делами, лишь чуть-чуть задавая направление его исследовательской деятельности.</w:t>
      </w:r>
    </w:p>
    <w:p w:rsidR="008E7CAA" w:rsidRDefault="008E7CA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67758F" w:rsidRPr="00F17220">
        <w:rPr>
          <w:rFonts w:ascii="Times New Roman" w:hAnsi="Times New Roman" w:cs="Times New Roman"/>
          <w:sz w:val="28"/>
          <w:szCs w:val="28"/>
        </w:rPr>
        <w:t>виммельбух</w:t>
      </w:r>
      <w:proofErr w:type="spellEnd"/>
      <w:r w:rsidR="0067758F" w:rsidRPr="00F17220">
        <w:rPr>
          <w:rFonts w:ascii="Times New Roman" w:hAnsi="Times New Roman" w:cs="Times New Roman"/>
          <w:sz w:val="28"/>
          <w:szCs w:val="28"/>
        </w:rPr>
        <w:t xml:space="preserve"> - это </w:t>
      </w:r>
      <w:r w:rsidR="0067758F" w:rsidRPr="006E1347">
        <w:rPr>
          <w:rFonts w:ascii="Times New Roman" w:hAnsi="Times New Roman" w:cs="Times New Roman"/>
          <w:b/>
          <w:i/>
          <w:sz w:val="28"/>
          <w:szCs w:val="28"/>
        </w:rPr>
        <w:t>универсальный инструмент развития речи</w:t>
      </w:r>
      <w:r w:rsidR="0067758F" w:rsidRPr="00F17220">
        <w:rPr>
          <w:rFonts w:ascii="Times New Roman" w:hAnsi="Times New Roman" w:cs="Times New Roman"/>
          <w:sz w:val="28"/>
          <w:szCs w:val="28"/>
        </w:rPr>
        <w:t xml:space="preserve">, его  </w:t>
      </w:r>
      <w:r w:rsidRPr="00F17220">
        <w:rPr>
          <w:rFonts w:ascii="Times New Roman" w:hAnsi="Times New Roman" w:cs="Times New Roman"/>
          <w:sz w:val="28"/>
          <w:szCs w:val="28"/>
        </w:rPr>
        <w:t xml:space="preserve">систематическое использование </w:t>
      </w:r>
      <w:r w:rsidR="0067758F" w:rsidRPr="00F17220">
        <w:rPr>
          <w:rFonts w:ascii="Times New Roman" w:hAnsi="Times New Roman" w:cs="Times New Roman"/>
          <w:sz w:val="28"/>
          <w:szCs w:val="28"/>
        </w:rPr>
        <w:t xml:space="preserve"> повышает</w:t>
      </w:r>
      <w:r w:rsidRPr="00F17220">
        <w:rPr>
          <w:rFonts w:ascii="Times New Roman" w:hAnsi="Times New Roman" w:cs="Times New Roman"/>
          <w:sz w:val="28"/>
          <w:szCs w:val="28"/>
        </w:rPr>
        <w:t xml:space="preserve"> познавательный интерес ребенка</w:t>
      </w:r>
      <w:r w:rsidR="0067758F" w:rsidRPr="00F17220">
        <w:rPr>
          <w:rFonts w:ascii="Times New Roman" w:hAnsi="Times New Roman" w:cs="Times New Roman"/>
          <w:sz w:val="28"/>
          <w:szCs w:val="28"/>
        </w:rPr>
        <w:t xml:space="preserve"> к занятиям, активизируе</w:t>
      </w:r>
      <w:r w:rsidRPr="00F17220">
        <w:rPr>
          <w:rFonts w:ascii="Times New Roman" w:hAnsi="Times New Roman" w:cs="Times New Roman"/>
          <w:sz w:val="28"/>
          <w:szCs w:val="28"/>
        </w:rPr>
        <w:t>т</w:t>
      </w:r>
      <w:r w:rsidR="0067758F" w:rsidRPr="00F17220">
        <w:rPr>
          <w:rFonts w:ascii="Times New Roman" w:hAnsi="Times New Roman" w:cs="Times New Roman"/>
          <w:sz w:val="28"/>
          <w:szCs w:val="28"/>
        </w:rPr>
        <w:t xml:space="preserve"> его речевую деятельность, ч</w:t>
      </w:r>
      <w:r w:rsidRPr="00F17220">
        <w:rPr>
          <w:rFonts w:ascii="Times New Roman" w:hAnsi="Times New Roman" w:cs="Times New Roman"/>
          <w:sz w:val="28"/>
          <w:szCs w:val="28"/>
        </w:rPr>
        <w:t>то, в свою очередь, положительно сказывается на результате работы, повышая эффективность занятий воспитателя в логопедической группе.</w:t>
      </w:r>
      <w:r w:rsidR="000D25FC">
        <w:rPr>
          <w:rFonts w:ascii="Times New Roman" w:hAnsi="Times New Roman" w:cs="Times New Roman"/>
          <w:sz w:val="28"/>
          <w:szCs w:val="28"/>
        </w:rPr>
        <w:t xml:space="preserve"> (Приложение №4)</w:t>
      </w:r>
    </w:p>
    <w:p w:rsidR="00056E8A" w:rsidRDefault="00056E8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056E8A" w:rsidRPr="001338F8" w:rsidRDefault="00056E8A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3.2. Результативность использования книг –</w:t>
      </w:r>
      <w:r w:rsidR="000D25FC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 </w:t>
      </w:r>
      <w:proofErr w:type="spellStart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виммельбухов</w:t>
      </w:r>
      <w:proofErr w:type="spellEnd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 в речевом развитии детей старшего дошкольного возраста.</w:t>
      </w:r>
    </w:p>
    <w:p w:rsidR="00056E8A" w:rsidRPr="00F17220" w:rsidRDefault="00056E8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CA02E0" w:rsidRPr="00F17220" w:rsidRDefault="004F67B3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Хочется отметить, что широкого применения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практике детских садов нет. В связи с этим нет  разработанных методических рекомендаций по их использованию, а соответственно, нет и разработанного мониторинга по эффективности применения данного пособия. Поэтому, с</w:t>
      </w:r>
      <w:r w:rsidR="00B16EF9">
        <w:rPr>
          <w:rFonts w:ascii="Times New Roman" w:hAnsi="Times New Roman" w:cs="Times New Roman"/>
          <w:sz w:val="28"/>
          <w:szCs w:val="28"/>
        </w:rPr>
        <w:t xml:space="preserve"> целью </w:t>
      </w:r>
      <w:proofErr w:type="gramStart"/>
      <w:r w:rsidR="00B16EF9">
        <w:rPr>
          <w:rFonts w:ascii="Times New Roman" w:hAnsi="Times New Roman" w:cs="Times New Roman"/>
          <w:sz w:val="28"/>
          <w:szCs w:val="28"/>
        </w:rPr>
        <w:t>определения уровня развития компонентов устной речи дошкольников</w:t>
      </w:r>
      <w:proofErr w:type="gramEnd"/>
      <w:r w:rsidR="00B16EF9">
        <w:rPr>
          <w:rFonts w:ascii="Times New Roman" w:hAnsi="Times New Roman" w:cs="Times New Roman"/>
          <w:sz w:val="28"/>
          <w:szCs w:val="28"/>
        </w:rPr>
        <w:t xml:space="preserve"> посредством использования </w:t>
      </w:r>
      <w:proofErr w:type="spellStart"/>
      <w:r w:rsidR="00B16EF9"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="00B16EF9">
        <w:rPr>
          <w:rFonts w:ascii="Times New Roman" w:hAnsi="Times New Roman" w:cs="Times New Roman"/>
          <w:sz w:val="28"/>
          <w:szCs w:val="28"/>
        </w:rPr>
        <w:t xml:space="preserve"> был проведен</w:t>
      </w:r>
      <w:r w:rsidR="00CB0CDB" w:rsidRPr="00F17220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C142F8" w:rsidRPr="00F1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уровня освоения Основной образовательной программы МБДОУ детского сада № 52 г. Пензы «Полянка» и его филиалов №№ 1,2,3 по образовательной области «Речевое развитие». На</w:t>
      </w:r>
      <w:r w:rsidR="00C142F8" w:rsidRPr="00F17220">
        <w:rPr>
          <w:rFonts w:ascii="Times New Roman" w:hAnsi="Times New Roman" w:cs="Times New Roman"/>
          <w:sz w:val="28"/>
          <w:szCs w:val="28"/>
        </w:rPr>
        <w:t xml:space="preserve"> сентяб</w:t>
      </w:r>
      <w:r w:rsidR="00B16EF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6EF9">
        <w:rPr>
          <w:rFonts w:ascii="Times New Roman" w:hAnsi="Times New Roman" w:cs="Times New Roman"/>
          <w:sz w:val="28"/>
          <w:szCs w:val="28"/>
        </w:rPr>
        <w:t xml:space="preserve"> 2016 года (старшая гру</w:t>
      </w:r>
      <w:r>
        <w:rPr>
          <w:rFonts w:ascii="Times New Roman" w:hAnsi="Times New Roman" w:cs="Times New Roman"/>
          <w:sz w:val="28"/>
          <w:szCs w:val="28"/>
        </w:rPr>
        <w:t>ппа)</w:t>
      </w:r>
      <w:r w:rsidR="00B16EF9">
        <w:rPr>
          <w:rFonts w:ascii="Times New Roman" w:hAnsi="Times New Roman" w:cs="Times New Roman"/>
          <w:sz w:val="28"/>
          <w:szCs w:val="28"/>
        </w:rPr>
        <w:t xml:space="preserve">  выявлено</w:t>
      </w:r>
      <w:r w:rsidR="00C142F8" w:rsidRPr="00F17220">
        <w:rPr>
          <w:rFonts w:ascii="Times New Roman" w:hAnsi="Times New Roman" w:cs="Times New Roman"/>
          <w:sz w:val="28"/>
          <w:szCs w:val="28"/>
        </w:rPr>
        <w:t xml:space="preserve">, </w:t>
      </w:r>
      <w:r w:rsidR="00CA02E0" w:rsidRPr="00F17220">
        <w:rPr>
          <w:rFonts w:ascii="Times New Roman" w:hAnsi="Times New Roman" w:cs="Times New Roman"/>
          <w:sz w:val="28"/>
          <w:szCs w:val="28"/>
        </w:rPr>
        <w:t>ч</w:t>
      </w:r>
      <w:r w:rsidR="00E96766">
        <w:rPr>
          <w:rFonts w:ascii="Times New Roman" w:hAnsi="Times New Roman" w:cs="Times New Roman"/>
          <w:sz w:val="28"/>
          <w:szCs w:val="28"/>
        </w:rPr>
        <w:t xml:space="preserve">то 66,6 </w:t>
      </w:r>
      <w:r w:rsidR="00CA02E0" w:rsidRPr="00F17220">
        <w:rPr>
          <w:rFonts w:ascii="Times New Roman" w:hAnsi="Times New Roman" w:cs="Times New Roman"/>
          <w:sz w:val="28"/>
          <w:szCs w:val="28"/>
        </w:rPr>
        <w:t>% детей имеют уровень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2E0" w:rsidRPr="00F17220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C142F8" w:rsidRPr="00F1722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766">
        <w:rPr>
          <w:rFonts w:ascii="Times New Roman" w:hAnsi="Times New Roman" w:cs="Times New Roman"/>
          <w:sz w:val="28"/>
          <w:szCs w:val="28"/>
        </w:rPr>
        <w:t xml:space="preserve">33,3 </w:t>
      </w:r>
      <w:r w:rsidR="00CA02E0" w:rsidRPr="00F17220">
        <w:rPr>
          <w:rFonts w:ascii="Times New Roman" w:hAnsi="Times New Roman" w:cs="Times New Roman"/>
          <w:sz w:val="28"/>
          <w:szCs w:val="28"/>
        </w:rPr>
        <w:t>% детей - средний уровень</w:t>
      </w:r>
      <w:r>
        <w:rPr>
          <w:rFonts w:ascii="Times New Roman" w:hAnsi="Times New Roman" w:cs="Times New Roman"/>
          <w:sz w:val="28"/>
          <w:szCs w:val="28"/>
        </w:rPr>
        <w:t>, 0% - высокий уровень</w:t>
      </w:r>
      <w:r w:rsidR="00CA02E0" w:rsidRPr="00F17220">
        <w:rPr>
          <w:rFonts w:ascii="Times New Roman" w:hAnsi="Times New Roman" w:cs="Times New Roman"/>
          <w:sz w:val="28"/>
          <w:szCs w:val="28"/>
        </w:rPr>
        <w:t>.</w:t>
      </w:r>
    </w:p>
    <w:p w:rsidR="00CB0CDB" w:rsidRPr="00F17220" w:rsidRDefault="00CB0CDB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>Исходя из  результатов мониторинга</w:t>
      </w:r>
      <w:r w:rsidR="004F67B3">
        <w:rPr>
          <w:rFonts w:ascii="Times New Roman" w:hAnsi="Times New Roman" w:cs="Times New Roman"/>
          <w:sz w:val="28"/>
          <w:szCs w:val="28"/>
        </w:rPr>
        <w:t>,</w:t>
      </w:r>
      <w:r w:rsidRPr="00F17220">
        <w:rPr>
          <w:rFonts w:ascii="Times New Roman" w:hAnsi="Times New Roman" w:cs="Times New Roman"/>
          <w:sz w:val="28"/>
          <w:szCs w:val="28"/>
        </w:rPr>
        <w:t xml:space="preserve">  можно сделать вывод</w:t>
      </w:r>
      <w:r w:rsidR="00027415" w:rsidRPr="00F17220">
        <w:rPr>
          <w:rFonts w:ascii="Times New Roman" w:hAnsi="Times New Roman" w:cs="Times New Roman"/>
          <w:sz w:val="28"/>
          <w:szCs w:val="28"/>
        </w:rPr>
        <w:t xml:space="preserve"> о том, что у детей </w:t>
      </w:r>
      <w:r w:rsidR="00F002FD" w:rsidRPr="00F17220">
        <w:rPr>
          <w:rFonts w:ascii="Times New Roman" w:hAnsi="Times New Roman" w:cs="Times New Roman"/>
          <w:sz w:val="28"/>
          <w:szCs w:val="28"/>
        </w:rPr>
        <w:t>низкий уровень речевого развития</w:t>
      </w:r>
      <w:r w:rsidR="004F67B3">
        <w:rPr>
          <w:rFonts w:ascii="Times New Roman" w:hAnsi="Times New Roman" w:cs="Times New Roman"/>
          <w:sz w:val="28"/>
          <w:szCs w:val="28"/>
        </w:rPr>
        <w:t xml:space="preserve">. Это может быть </w:t>
      </w:r>
      <w:r w:rsidR="00F002FD" w:rsidRPr="00F17220">
        <w:rPr>
          <w:rFonts w:ascii="Times New Roman" w:hAnsi="Times New Roman" w:cs="Times New Roman"/>
          <w:sz w:val="28"/>
          <w:szCs w:val="28"/>
        </w:rPr>
        <w:t>связано не толь</w:t>
      </w:r>
      <w:r w:rsidR="009C70B7" w:rsidRPr="00F17220">
        <w:rPr>
          <w:rFonts w:ascii="Times New Roman" w:hAnsi="Times New Roman" w:cs="Times New Roman"/>
          <w:sz w:val="28"/>
          <w:szCs w:val="28"/>
        </w:rPr>
        <w:t>ко с речевыми диагнозами детей, но и с тем, что</w:t>
      </w:r>
      <w:r w:rsidRPr="00F17220">
        <w:rPr>
          <w:rFonts w:ascii="Times New Roman" w:hAnsi="Times New Roman" w:cs="Times New Roman"/>
          <w:sz w:val="28"/>
          <w:szCs w:val="28"/>
        </w:rPr>
        <w:t xml:space="preserve"> используемые методы и приемы </w:t>
      </w:r>
      <w:r w:rsidR="009C70B7" w:rsidRPr="00F17220">
        <w:rPr>
          <w:rFonts w:ascii="Times New Roman" w:hAnsi="Times New Roman" w:cs="Times New Roman"/>
          <w:sz w:val="28"/>
          <w:szCs w:val="28"/>
        </w:rPr>
        <w:t xml:space="preserve">работы в данном направлении </w:t>
      </w:r>
      <w:r w:rsidRPr="00F17220">
        <w:rPr>
          <w:rFonts w:ascii="Times New Roman" w:hAnsi="Times New Roman" w:cs="Times New Roman"/>
          <w:sz w:val="28"/>
          <w:szCs w:val="28"/>
        </w:rPr>
        <w:t xml:space="preserve">были не эффективными. </w:t>
      </w:r>
      <w:r w:rsidR="004F67B3">
        <w:rPr>
          <w:rFonts w:ascii="Times New Roman" w:hAnsi="Times New Roman" w:cs="Times New Roman"/>
          <w:sz w:val="28"/>
          <w:szCs w:val="28"/>
        </w:rPr>
        <w:t>Предполагаем</w:t>
      </w:r>
      <w:r w:rsidRPr="00F17220">
        <w:rPr>
          <w:rFonts w:ascii="Times New Roman" w:hAnsi="Times New Roman" w:cs="Times New Roman"/>
          <w:sz w:val="28"/>
          <w:szCs w:val="28"/>
        </w:rPr>
        <w:t>,</w:t>
      </w:r>
      <w:r w:rsidR="004F67B3">
        <w:rPr>
          <w:rFonts w:ascii="Times New Roman" w:hAnsi="Times New Roman" w:cs="Times New Roman"/>
          <w:sz w:val="28"/>
          <w:szCs w:val="28"/>
        </w:rPr>
        <w:t xml:space="preserve"> что</w:t>
      </w:r>
      <w:r w:rsidRPr="00F17220">
        <w:rPr>
          <w:rFonts w:ascii="Times New Roman" w:hAnsi="Times New Roman" w:cs="Times New Roman"/>
          <w:sz w:val="28"/>
          <w:szCs w:val="28"/>
        </w:rPr>
        <w:t xml:space="preserve"> это связано </w:t>
      </w:r>
      <w:r w:rsidR="004F67B3">
        <w:rPr>
          <w:rFonts w:ascii="Times New Roman" w:hAnsi="Times New Roman" w:cs="Times New Roman"/>
          <w:sz w:val="28"/>
          <w:szCs w:val="28"/>
        </w:rPr>
        <w:t xml:space="preserve">и </w:t>
      </w:r>
      <w:r w:rsidRPr="00F17220">
        <w:rPr>
          <w:rFonts w:ascii="Times New Roman" w:hAnsi="Times New Roman" w:cs="Times New Roman"/>
          <w:sz w:val="28"/>
          <w:szCs w:val="28"/>
        </w:rPr>
        <w:t xml:space="preserve">с отсутствием новых  современных подходов в организации  образовательного процесса по </w:t>
      </w:r>
      <w:r w:rsidR="00E96766">
        <w:rPr>
          <w:rFonts w:ascii="Times New Roman" w:hAnsi="Times New Roman" w:cs="Times New Roman"/>
          <w:sz w:val="28"/>
          <w:szCs w:val="28"/>
        </w:rPr>
        <w:t xml:space="preserve">речевому </w:t>
      </w:r>
      <w:r w:rsidRPr="00F17220">
        <w:rPr>
          <w:rFonts w:ascii="Times New Roman" w:hAnsi="Times New Roman" w:cs="Times New Roman"/>
          <w:sz w:val="28"/>
          <w:szCs w:val="28"/>
        </w:rPr>
        <w:t>развитию дошкольников.</w:t>
      </w:r>
    </w:p>
    <w:p w:rsidR="00CB0CDB" w:rsidRPr="00F17220" w:rsidRDefault="00CB0CDB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Мы знаем,  что хорошо усваивается тот материал, который интересен ребенку. Использование в  работе </w:t>
      </w:r>
      <w:proofErr w:type="spellStart"/>
      <w:r w:rsidR="009C70B7" w:rsidRPr="00F17220"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="00E96766">
        <w:rPr>
          <w:rFonts w:ascii="Times New Roman" w:hAnsi="Times New Roman" w:cs="Times New Roman"/>
          <w:sz w:val="28"/>
          <w:szCs w:val="28"/>
        </w:rPr>
        <w:t xml:space="preserve">  позволило </w:t>
      </w:r>
      <w:r w:rsidRPr="00F17220">
        <w:rPr>
          <w:rFonts w:ascii="Times New Roman" w:hAnsi="Times New Roman" w:cs="Times New Roman"/>
          <w:sz w:val="28"/>
          <w:szCs w:val="28"/>
        </w:rPr>
        <w:t xml:space="preserve"> взаимодействовать с детьми более интересно</w:t>
      </w:r>
      <w:r w:rsidR="009C70B7" w:rsidRPr="00F17220">
        <w:rPr>
          <w:rFonts w:ascii="Times New Roman" w:hAnsi="Times New Roman" w:cs="Times New Roman"/>
          <w:sz w:val="28"/>
          <w:szCs w:val="28"/>
        </w:rPr>
        <w:t>,</w:t>
      </w:r>
      <w:r w:rsidRPr="00F17220">
        <w:rPr>
          <w:rFonts w:ascii="Times New Roman" w:hAnsi="Times New Roman" w:cs="Times New Roman"/>
          <w:sz w:val="28"/>
          <w:szCs w:val="28"/>
        </w:rPr>
        <w:t xml:space="preserve"> динамично</w:t>
      </w:r>
      <w:r w:rsidR="00E96766">
        <w:rPr>
          <w:rFonts w:ascii="Times New Roman" w:hAnsi="Times New Roman" w:cs="Times New Roman"/>
          <w:sz w:val="28"/>
          <w:szCs w:val="28"/>
        </w:rPr>
        <w:t>,</w:t>
      </w:r>
      <w:r w:rsidR="009C70B7" w:rsidRPr="00F17220">
        <w:rPr>
          <w:rFonts w:ascii="Times New Roman" w:hAnsi="Times New Roman" w:cs="Times New Roman"/>
          <w:sz w:val="28"/>
          <w:szCs w:val="28"/>
        </w:rPr>
        <w:t xml:space="preserve"> в системе</w:t>
      </w:r>
      <w:r w:rsidRPr="00F172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9BB" w:rsidRPr="00F17220" w:rsidRDefault="008059BB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7220">
        <w:rPr>
          <w:rFonts w:ascii="Times New Roman" w:hAnsi="Times New Roman" w:cs="Times New Roman"/>
          <w:sz w:val="28"/>
          <w:szCs w:val="28"/>
        </w:rPr>
        <w:t xml:space="preserve">Все выше сказанное подтверждают результаты мониторинга  на конец учебного года: уровень речевого развития </w:t>
      </w:r>
      <w:r w:rsidR="00D07228" w:rsidRPr="00F17220">
        <w:rPr>
          <w:rFonts w:ascii="Times New Roman" w:hAnsi="Times New Roman" w:cs="Times New Roman"/>
          <w:sz w:val="28"/>
          <w:szCs w:val="28"/>
        </w:rPr>
        <w:t xml:space="preserve"> "ниже среднего" у</w:t>
      </w:r>
      <w:r w:rsidR="00E96766">
        <w:rPr>
          <w:rFonts w:ascii="Times New Roman" w:hAnsi="Times New Roman" w:cs="Times New Roman"/>
          <w:sz w:val="28"/>
          <w:szCs w:val="28"/>
        </w:rPr>
        <w:t>меньшился</w:t>
      </w:r>
      <w:r w:rsidR="00D07228" w:rsidRPr="00F17220">
        <w:rPr>
          <w:rFonts w:ascii="Times New Roman" w:hAnsi="Times New Roman" w:cs="Times New Roman"/>
          <w:sz w:val="28"/>
          <w:szCs w:val="28"/>
        </w:rPr>
        <w:t xml:space="preserve"> на 2</w:t>
      </w:r>
      <w:r w:rsidR="00E96766">
        <w:rPr>
          <w:rFonts w:ascii="Times New Roman" w:hAnsi="Times New Roman" w:cs="Times New Roman"/>
          <w:sz w:val="28"/>
          <w:szCs w:val="28"/>
        </w:rPr>
        <w:t xml:space="preserve">2,2 </w:t>
      </w:r>
      <w:r w:rsidR="00D07228" w:rsidRPr="00F17220">
        <w:rPr>
          <w:rFonts w:ascii="Times New Roman" w:hAnsi="Times New Roman" w:cs="Times New Roman"/>
          <w:sz w:val="28"/>
          <w:szCs w:val="28"/>
        </w:rPr>
        <w:t>% и составил 4</w:t>
      </w:r>
      <w:r w:rsidR="00E96766">
        <w:rPr>
          <w:rFonts w:ascii="Times New Roman" w:hAnsi="Times New Roman" w:cs="Times New Roman"/>
          <w:sz w:val="28"/>
          <w:szCs w:val="28"/>
        </w:rPr>
        <w:t xml:space="preserve">4,4 </w:t>
      </w:r>
      <w:r w:rsidR="00D07228" w:rsidRPr="00F17220">
        <w:rPr>
          <w:rFonts w:ascii="Times New Roman" w:hAnsi="Times New Roman" w:cs="Times New Roman"/>
          <w:sz w:val="28"/>
          <w:szCs w:val="28"/>
        </w:rPr>
        <w:t>% , а средний уровень составил 5</w:t>
      </w:r>
      <w:r w:rsidR="00E96766">
        <w:rPr>
          <w:rFonts w:ascii="Times New Roman" w:hAnsi="Times New Roman" w:cs="Times New Roman"/>
          <w:sz w:val="28"/>
          <w:szCs w:val="28"/>
        </w:rPr>
        <w:t>6,6</w:t>
      </w:r>
      <w:r w:rsidR="00D07228" w:rsidRPr="00F17220">
        <w:rPr>
          <w:rFonts w:ascii="Times New Roman" w:hAnsi="Times New Roman" w:cs="Times New Roman"/>
          <w:sz w:val="28"/>
          <w:szCs w:val="28"/>
        </w:rPr>
        <w:t xml:space="preserve"> %</w:t>
      </w:r>
      <w:r w:rsidRPr="00F17220">
        <w:rPr>
          <w:rFonts w:ascii="Times New Roman" w:hAnsi="Times New Roman" w:cs="Times New Roman"/>
          <w:sz w:val="28"/>
          <w:szCs w:val="28"/>
        </w:rPr>
        <w:t>.</w:t>
      </w:r>
      <w:r w:rsidR="00D07228"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="00E96766">
        <w:rPr>
          <w:rFonts w:ascii="Times New Roman" w:hAnsi="Times New Roman" w:cs="Times New Roman"/>
          <w:sz w:val="28"/>
          <w:szCs w:val="28"/>
        </w:rPr>
        <w:t>Детей с высокий уровнем речевого развития выявлено не было.</w:t>
      </w:r>
      <w:proofErr w:type="gramEnd"/>
      <w:r w:rsidR="00E96766">
        <w:rPr>
          <w:rFonts w:ascii="Times New Roman" w:hAnsi="Times New Roman" w:cs="Times New Roman"/>
          <w:sz w:val="28"/>
          <w:szCs w:val="28"/>
        </w:rPr>
        <w:t xml:space="preserve"> </w:t>
      </w:r>
      <w:r w:rsidR="00D07228" w:rsidRPr="00F17220">
        <w:rPr>
          <w:rFonts w:ascii="Times New Roman" w:hAnsi="Times New Roman" w:cs="Times New Roman"/>
          <w:sz w:val="28"/>
          <w:szCs w:val="28"/>
        </w:rPr>
        <w:t xml:space="preserve">Данный мониторинг был продолжен </w:t>
      </w:r>
      <w:r w:rsidR="00E96766">
        <w:rPr>
          <w:rFonts w:ascii="Times New Roman" w:hAnsi="Times New Roman" w:cs="Times New Roman"/>
          <w:sz w:val="28"/>
          <w:szCs w:val="28"/>
        </w:rPr>
        <w:t xml:space="preserve">и </w:t>
      </w:r>
      <w:r w:rsidR="00D07228" w:rsidRPr="00F17220">
        <w:rPr>
          <w:rFonts w:ascii="Times New Roman" w:hAnsi="Times New Roman" w:cs="Times New Roman"/>
          <w:sz w:val="28"/>
          <w:szCs w:val="28"/>
        </w:rPr>
        <w:t>в подготовительной группе</w:t>
      </w:r>
      <w:r w:rsidR="00E96766">
        <w:rPr>
          <w:rFonts w:ascii="Times New Roman" w:hAnsi="Times New Roman" w:cs="Times New Roman"/>
          <w:sz w:val="28"/>
          <w:szCs w:val="28"/>
        </w:rPr>
        <w:t>.</w:t>
      </w:r>
    </w:p>
    <w:p w:rsidR="008059BB" w:rsidRPr="00F17220" w:rsidRDefault="00E96766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сентябре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 года 38,9% детей имели низкий уровень речевого развития, 61,1 % - средний уровень. Промежуточный мониторинг был проведен в январе 2018 г. По его результатам низкий уровень снизился до  27</w:t>
      </w:r>
      <w:r w:rsidR="00043407">
        <w:rPr>
          <w:rFonts w:ascii="Times New Roman" w:hAnsi="Times New Roman" w:cs="Times New Roman"/>
          <w:sz w:val="28"/>
          <w:szCs w:val="28"/>
        </w:rPr>
        <w:t xml:space="preserve">,8 </w:t>
      </w:r>
      <w:r>
        <w:rPr>
          <w:rFonts w:ascii="Times New Roman" w:hAnsi="Times New Roman" w:cs="Times New Roman"/>
          <w:sz w:val="28"/>
          <w:szCs w:val="28"/>
        </w:rPr>
        <w:t xml:space="preserve">%, средний увеличился до </w:t>
      </w:r>
      <w:r w:rsidR="00043407">
        <w:rPr>
          <w:rFonts w:ascii="Times New Roman" w:hAnsi="Times New Roman" w:cs="Times New Roman"/>
          <w:sz w:val="28"/>
          <w:szCs w:val="28"/>
        </w:rPr>
        <w:t>66,6% детей, 5,5 % детей с высоким уровнем.</w:t>
      </w:r>
    </w:p>
    <w:p w:rsidR="00CF1EE7" w:rsidRPr="00F17220" w:rsidRDefault="00CF1EE7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F17220">
        <w:rPr>
          <w:rFonts w:ascii="Times New Roman" w:hAnsi="Times New Roman" w:cs="Times New Roman"/>
          <w:sz w:val="28"/>
          <w:szCs w:val="28"/>
        </w:rPr>
        <w:t>виммельбухов</w:t>
      </w:r>
      <w:proofErr w:type="spellEnd"/>
      <w:r w:rsidRPr="00F17220">
        <w:rPr>
          <w:rFonts w:ascii="Times New Roman" w:hAnsi="Times New Roman" w:cs="Times New Roman"/>
          <w:sz w:val="28"/>
          <w:szCs w:val="28"/>
        </w:rPr>
        <w:t xml:space="preserve"> как средства работы над речевым развитием детей моей группы </w:t>
      </w:r>
      <w:proofErr w:type="gramStart"/>
      <w:r w:rsidRPr="00F17220">
        <w:rPr>
          <w:rFonts w:ascii="Times New Roman" w:hAnsi="Times New Roman" w:cs="Times New Roman"/>
          <w:sz w:val="28"/>
          <w:szCs w:val="28"/>
        </w:rPr>
        <w:t>принесло положительные результаты</w:t>
      </w:r>
      <w:proofErr w:type="gramEnd"/>
      <w:r w:rsidRPr="00F17220">
        <w:rPr>
          <w:rFonts w:ascii="Times New Roman" w:hAnsi="Times New Roman" w:cs="Times New Roman"/>
          <w:sz w:val="28"/>
          <w:szCs w:val="28"/>
        </w:rPr>
        <w:t>:</w:t>
      </w:r>
    </w:p>
    <w:p w:rsidR="00CF1EE7" w:rsidRPr="00B528F9" w:rsidRDefault="006A0D74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 xml:space="preserve"> воспитанников хорошая  положительная динамика в развития связной речи. Большинство детей стали лучше осознавать структуру, т.е. композиционное с</w:t>
      </w:r>
      <w:r w:rsidR="006E1347" w:rsidRPr="00B528F9">
        <w:rPr>
          <w:rFonts w:ascii="Times New Roman" w:hAnsi="Times New Roman" w:cs="Times New Roman"/>
          <w:color w:val="FF0000"/>
          <w:sz w:val="28"/>
          <w:szCs w:val="28"/>
        </w:rPr>
        <w:t>троение связного высказывания (</w:t>
      </w:r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 xml:space="preserve">начало, середина, конец), легче </w:t>
      </w:r>
      <w:proofErr w:type="gramStart"/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>воспринимать и перерабатывать</w:t>
      </w:r>
      <w:proofErr w:type="gramEnd"/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 xml:space="preserve"> зрительную информацию, сохранять ее в памяти и воспроизводить, правильно связывать сюжет, выстраивать между собой части сюжета и передавать последовательно готов</w:t>
      </w:r>
      <w:r w:rsidRPr="00B528F9">
        <w:rPr>
          <w:rFonts w:ascii="Times New Roman" w:hAnsi="Times New Roman" w:cs="Times New Roman"/>
          <w:color w:val="FF0000"/>
          <w:sz w:val="28"/>
          <w:szCs w:val="28"/>
        </w:rPr>
        <w:t>ый текст без помощи воспитателя;</w:t>
      </w:r>
    </w:p>
    <w:p w:rsidR="00CF1EE7" w:rsidRPr="00B528F9" w:rsidRDefault="006A0D74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lastRenderedPageBreak/>
        <w:t>д</w:t>
      </w:r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>ети стали чувствительнее к многообразию слов, стараются подбирать наиболее точные слова или словосочет</w:t>
      </w:r>
      <w:r w:rsidRPr="00B528F9">
        <w:rPr>
          <w:rFonts w:ascii="Times New Roman" w:hAnsi="Times New Roman" w:cs="Times New Roman"/>
          <w:color w:val="FF0000"/>
          <w:sz w:val="28"/>
          <w:szCs w:val="28"/>
        </w:rPr>
        <w:t>ания для выражения своих мыслей,</w:t>
      </w:r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 xml:space="preserve"> акт</w:t>
      </w:r>
      <w:r w:rsidRPr="00B528F9">
        <w:rPr>
          <w:rFonts w:ascii="Times New Roman" w:hAnsi="Times New Roman" w:cs="Times New Roman"/>
          <w:color w:val="FF0000"/>
          <w:sz w:val="28"/>
          <w:szCs w:val="28"/>
        </w:rPr>
        <w:t>ивно расширяется словарь детей;</w:t>
      </w:r>
    </w:p>
    <w:p w:rsidR="00CF1EE7" w:rsidRPr="00B528F9" w:rsidRDefault="00CF1EE7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t>в соответствие с возрастом  осваиваются грамматические средства языка: научились употреблять разные типы предложений в речи в соответствии с содержанием своего высказывания, м</w:t>
      </w:r>
      <w:r w:rsidR="006A0D74" w:rsidRPr="00B528F9">
        <w:rPr>
          <w:rFonts w:ascii="Times New Roman" w:hAnsi="Times New Roman" w:cs="Times New Roman"/>
          <w:color w:val="FF0000"/>
          <w:sz w:val="28"/>
          <w:szCs w:val="28"/>
        </w:rPr>
        <w:t>еньше делают логических ошибок;</w:t>
      </w:r>
    </w:p>
    <w:p w:rsidR="00CF1EE7" w:rsidRPr="00B528F9" w:rsidRDefault="00CF1EE7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t>улучшилось звукопроизношение</w:t>
      </w:r>
      <w:r w:rsidR="006A0D74" w:rsidRPr="00B528F9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CF1EE7" w:rsidRPr="00B528F9" w:rsidRDefault="00CF1EE7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t>дети стали внимательнее слушать рассказы воспитателя и сверстников</w:t>
      </w:r>
      <w:r w:rsidR="006A0D74" w:rsidRPr="00B528F9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CF1EE7" w:rsidRPr="00B528F9" w:rsidRDefault="00CF1EE7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t>дети стали помогать друг другу в случае затруднения,</w:t>
      </w:r>
      <w:r w:rsidR="006A0D74" w:rsidRPr="00B528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28F9">
        <w:rPr>
          <w:rFonts w:ascii="Times New Roman" w:hAnsi="Times New Roman" w:cs="Times New Roman"/>
          <w:color w:val="FF0000"/>
          <w:sz w:val="28"/>
          <w:szCs w:val="28"/>
        </w:rPr>
        <w:t>замечать речевые ошибки и доброжелательно их исправлять</w:t>
      </w:r>
      <w:r w:rsidR="006A0D74" w:rsidRPr="00B528F9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CF1EE7" w:rsidRPr="00B528F9" w:rsidRDefault="006A0D74" w:rsidP="00E53277">
      <w:pPr>
        <w:pStyle w:val="a8"/>
        <w:numPr>
          <w:ilvl w:val="0"/>
          <w:numId w:val="5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>овысилась познавательная активность детей</w:t>
      </w:r>
      <w:r w:rsidRPr="00B528F9">
        <w:rPr>
          <w:rFonts w:ascii="Times New Roman" w:hAnsi="Times New Roman" w:cs="Times New Roman"/>
          <w:color w:val="FF0000"/>
          <w:sz w:val="28"/>
          <w:szCs w:val="28"/>
        </w:rPr>
        <w:t>, улучшилась концентрация внимания детей, увеличился объем памяти, дети научились устанавливать причинно-следственные связи</w:t>
      </w:r>
      <w:r w:rsidR="00CF1EE7" w:rsidRPr="00B528F9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CF1EE7" w:rsidRPr="00B528F9" w:rsidRDefault="00CF1EE7" w:rsidP="00E53277">
      <w:pPr>
        <w:spacing w:after="0"/>
        <w:ind w:left="360"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38F8" w:rsidRDefault="001338F8" w:rsidP="00E53277">
      <w:pPr>
        <w:spacing w:after="0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8F8" w:rsidRDefault="001338F8" w:rsidP="00E53277">
      <w:pPr>
        <w:spacing w:after="0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E8A" w:rsidRPr="001338F8" w:rsidRDefault="00056E8A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00FF"/>
          <w:sz w:val="28"/>
          <w:szCs w:val="28"/>
        </w:rPr>
        <w:t>4. Заключение</w:t>
      </w:r>
    </w:p>
    <w:p w:rsidR="00056E8A" w:rsidRPr="001338F8" w:rsidRDefault="00056E8A" w:rsidP="00E53277">
      <w:pPr>
        <w:spacing w:after="0"/>
        <w:ind w:firstLine="397"/>
        <w:jc w:val="both"/>
        <w:rPr>
          <w:rFonts w:ascii="Times New Roman" w:hAnsi="Times New Roman" w:cs="Times New Roman"/>
          <w:b/>
          <w:color w:val="008000"/>
          <w:sz w:val="28"/>
          <w:szCs w:val="28"/>
        </w:rPr>
      </w:pPr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4.1. Перспективы использования </w:t>
      </w:r>
      <w:proofErr w:type="spellStart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>виммельбухов</w:t>
      </w:r>
      <w:proofErr w:type="spellEnd"/>
      <w:r w:rsidRPr="001338F8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 в образовательном процессе ДОУ. </w:t>
      </w:r>
    </w:p>
    <w:p w:rsidR="00056E8A" w:rsidRDefault="00056E8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8059BB" w:rsidRPr="00F17220" w:rsidRDefault="00CB0CDB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F17220">
        <w:rPr>
          <w:rFonts w:ascii="Times New Roman" w:hAnsi="Times New Roman" w:cs="Times New Roman"/>
          <w:sz w:val="28"/>
          <w:szCs w:val="28"/>
        </w:rPr>
        <w:t xml:space="preserve">Анализ результатов мониторинга доказывает, что уровень развития речи будет выше, если для ее формирования использовать </w:t>
      </w:r>
      <w:r w:rsidR="00482A23" w:rsidRPr="00F17220">
        <w:rPr>
          <w:rFonts w:ascii="Times New Roman" w:hAnsi="Times New Roman" w:cs="Times New Roman"/>
          <w:sz w:val="28"/>
          <w:szCs w:val="28"/>
        </w:rPr>
        <w:t>новые подходы</w:t>
      </w:r>
      <w:r w:rsidR="008059BB" w:rsidRPr="00F17220">
        <w:rPr>
          <w:rFonts w:ascii="Times New Roman" w:hAnsi="Times New Roman" w:cs="Times New Roman"/>
          <w:sz w:val="28"/>
          <w:szCs w:val="28"/>
        </w:rPr>
        <w:t xml:space="preserve"> </w:t>
      </w:r>
      <w:r w:rsidR="00482A23" w:rsidRPr="00F17220">
        <w:rPr>
          <w:rFonts w:ascii="Times New Roman" w:hAnsi="Times New Roman" w:cs="Times New Roman"/>
          <w:sz w:val="28"/>
          <w:szCs w:val="28"/>
        </w:rPr>
        <w:t>и технологии</w:t>
      </w:r>
      <w:r w:rsidR="008059BB" w:rsidRPr="00F17220">
        <w:rPr>
          <w:rFonts w:ascii="Times New Roman" w:hAnsi="Times New Roman" w:cs="Times New Roman"/>
          <w:sz w:val="28"/>
          <w:szCs w:val="28"/>
        </w:rPr>
        <w:t xml:space="preserve">  которые должны способствовать не замене традиционных методов, а расширению их возможностей. </w:t>
      </w:r>
    </w:p>
    <w:p w:rsidR="00DF2072" w:rsidRPr="00F17220" w:rsidRDefault="00DF2072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6A0D74" w:rsidRPr="00B528F9" w:rsidRDefault="006A0D74" w:rsidP="00E53277">
      <w:pPr>
        <w:spacing w:after="0"/>
        <w:ind w:firstLine="39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A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Также хочется отметить и такие плюсы книги </w:t>
      </w:r>
      <w:proofErr w:type="spellStart"/>
      <w:r w:rsidRPr="006A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виммельбух</w:t>
      </w:r>
      <w:proofErr w:type="spellEnd"/>
      <w:r w:rsidRPr="006A0D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A0D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Можно бесконечное количество раз находить новые взаимосвязи, жизненные ситуации, изучать привычки любимых героев, сравнивать и предполагать развитие событий, знакомиться с новыми словами, понятиями, взаимосвязями.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Объединяет родителей и ребенка, создавая пространство для совместного досуга - сюжет создается при совместном просмотре, опираясь на индивидуальный жизненный опыт малыша. 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Такие книги рекомендованы детскими психологами - понаблюдав за моделированием ситуаций с героями книг, родители могут понять, что </w:t>
      </w: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волнует ребенка, т. к. дети часто переносят свои проблемы в придуманный игровой образ.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Книги </w:t>
      </w:r>
      <w:proofErr w:type="spellStart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</w:t>
      </w:r>
      <w:proofErr w:type="spellEnd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рекомендованы также логопедами, которые активно используют их в качестве инструмента в своей практике для восстановления речи у взрослых, перенесших травмы и инсульты.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Эти книги развивают ребенка: тренируют память, внимательность, расширяют словарный запас, развивают кругозор, умение находить причинно-следственные связи, тренируют усидчивость.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Книга для рассматривания представляет собой находку для родителей - ее удобно брать с собой в </w:t>
      </w:r>
      <w:proofErr w:type="spellStart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автопутешествие</w:t>
      </w:r>
      <w:proofErr w:type="spellEnd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занимать ребенка стоя в очереди или дома, когда нет возможности уделить ему время, ведь </w:t>
      </w:r>
      <w:proofErr w:type="spellStart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виммельбух</w:t>
      </w:r>
      <w:proofErr w:type="spellEnd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способен</w:t>
      </w:r>
      <w:proofErr w:type="gramEnd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увлечь даже очень активного ребенка.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Ребенок получает новые знания, задавая родителям множество </w:t>
      </w:r>
      <w:proofErr w:type="gramStart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вопросов про героев</w:t>
      </w:r>
      <w:proofErr w:type="gramEnd"/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книги. В игровой форме вы познакомите ребенка с разнообразием животного мира, временами года, особенностями жизни в городе и деревне, деталями рыцарского замка и культурными особенностями других стран.</w:t>
      </w:r>
    </w:p>
    <w:p w:rsidR="006A0D74" w:rsidRPr="00B528F9" w:rsidRDefault="006A0D74" w:rsidP="00E53277">
      <w:pPr>
        <w:pStyle w:val="a8"/>
        <w:numPr>
          <w:ilvl w:val="0"/>
          <w:numId w:val="8"/>
        </w:numPr>
        <w:spacing w:after="0"/>
        <w:ind w:firstLine="3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28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Родители также не заскучают - рассматривать картинки вам будет не менее интересно, чем ребенку. Кроме того, понадобится ваша фантазия.</w:t>
      </w:r>
    </w:p>
    <w:p w:rsidR="006A0D74" w:rsidRDefault="006A0D74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8E2A9A" w:rsidRPr="00F17220" w:rsidRDefault="008E2A9A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BD0316" w:rsidRDefault="004B144B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Хотелось бы </w:t>
      </w:r>
      <w:r w:rsidR="00BD0316" w:rsidRPr="00F17220">
        <w:rPr>
          <w:rFonts w:ascii="Times New Roman" w:hAnsi="Times New Roman" w:cs="Times New Roman"/>
          <w:sz w:val="28"/>
          <w:szCs w:val="28"/>
        </w:rPr>
        <w:t xml:space="preserve"> порекомендовать молодым специалистам эти книги. Прелесть их в том, что ребенок практически любого возраста откроет в них что-то для себя. Подойдут </w:t>
      </w:r>
      <w:proofErr w:type="spellStart"/>
      <w:r w:rsidR="00BD0316" w:rsidRPr="00F17220">
        <w:rPr>
          <w:rFonts w:ascii="Times New Roman" w:hAnsi="Times New Roman" w:cs="Times New Roman"/>
          <w:sz w:val="28"/>
          <w:szCs w:val="28"/>
        </w:rPr>
        <w:t>виммельбухи</w:t>
      </w:r>
      <w:proofErr w:type="spellEnd"/>
      <w:r w:rsidR="00BD0316" w:rsidRPr="00F17220">
        <w:rPr>
          <w:rFonts w:ascii="Times New Roman" w:hAnsi="Times New Roman" w:cs="Times New Roman"/>
          <w:sz w:val="28"/>
          <w:szCs w:val="28"/>
        </w:rPr>
        <w:t xml:space="preserve"> и для самых маленьких, и для детей среднего школьного возраста, да что там, и взрослому они могут быть интересны. </w:t>
      </w:r>
      <w:r w:rsidR="004B3C58" w:rsidRPr="00F17220">
        <w:rPr>
          <w:rFonts w:ascii="Times New Roman" w:hAnsi="Times New Roman" w:cs="Times New Roman"/>
          <w:sz w:val="28"/>
          <w:szCs w:val="28"/>
        </w:rPr>
        <w:t xml:space="preserve">Разглядывая изображения, малыш легко </w:t>
      </w:r>
      <w:proofErr w:type="gramStart"/>
      <w:r w:rsidR="004B3C58" w:rsidRPr="00F17220">
        <w:rPr>
          <w:rFonts w:ascii="Times New Roman" w:hAnsi="Times New Roman" w:cs="Times New Roman"/>
          <w:sz w:val="28"/>
          <w:szCs w:val="28"/>
        </w:rPr>
        <w:t>погружается в созданную художником атмосферу и с удовольствием впитывает</w:t>
      </w:r>
      <w:proofErr w:type="gramEnd"/>
      <w:r w:rsidR="004B3C58" w:rsidRPr="00F17220">
        <w:rPr>
          <w:rFonts w:ascii="Times New Roman" w:hAnsi="Times New Roman" w:cs="Times New Roman"/>
          <w:sz w:val="28"/>
          <w:szCs w:val="28"/>
        </w:rPr>
        <w:t xml:space="preserve"> новые знания. </w:t>
      </w:r>
    </w:p>
    <w:p w:rsidR="004B144B" w:rsidRDefault="004B144B" w:rsidP="00E53277">
      <w:pPr>
        <w:spacing w:after="0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книг-виммельбухов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образовательном процессе развивает свободное общение между взрослыми,  детьми и их сверстниками, способствует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овледению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воспитанниками нормами речи. </w:t>
      </w:r>
    </w:p>
    <w:p w:rsidR="004B144B" w:rsidRPr="00F17220" w:rsidRDefault="004B144B" w:rsidP="00E532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2E9F" w:rsidRPr="00F17220" w:rsidRDefault="008E2A9A" w:rsidP="00E532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E2E9F" w:rsidRPr="004E2E9F" w:rsidRDefault="004E2E9F" w:rsidP="006A0D7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E9F" w:rsidRPr="004E2E9F" w:rsidRDefault="004E2E9F" w:rsidP="006A0D7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44B" w:rsidRDefault="008E2A9A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6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44B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A9A" w:rsidRPr="00F66EB2" w:rsidRDefault="004B144B" w:rsidP="006A0D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2A9A" w:rsidRPr="00F66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2A9A" w:rsidRPr="00F66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2A9A" w:rsidRPr="00F66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B3C58" w:rsidRPr="001B6BE5" w:rsidRDefault="004B3C58" w:rsidP="001B6B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BE5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4B3C58" w:rsidRDefault="00962D12" w:rsidP="001B6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B3C58" w:rsidRPr="004B3C58">
        <w:rPr>
          <w:rFonts w:ascii="Times New Roman" w:hAnsi="Times New Roman" w:cs="Times New Roman"/>
          <w:sz w:val="28"/>
          <w:szCs w:val="28"/>
        </w:rPr>
        <w:t>Тихеева, Е.И. Развитие речи детей (раннего и дошкольного возраста). Пособие для воспитателей дет</w:t>
      </w:r>
      <w:proofErr w:type="gramStart"/>
      <w:r w:rsidR="004B3C58" w:rsidRPr="004B3C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B3C58" w:rsidRPr="004B3C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3C58" w:rsidRPr="004B3C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3C58" w:rsidRPr="004B3C58">
        <w:rPr>
          <w:rFonts w:ascii="Times New Roman" w:hAnsi="Times New Roman" w:cs="Times New Roman"/>
          <w:sz w:val="28"/>
          <w:szCs w:val="28"/>
        </w:rPr>
        <w:t>ада /Под ред. Ф.А. Сохина. – 5-е изд. – М. : Просвещение, 1981. – 159 с.</w:t>
      </w:r>
    </w:p>
    <w:p w:rsidR="00CD775B" w:rsidRPr="00962D12" w:rsidRDefault="00962D12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62D1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D775B" w:rsidRPr="00962D12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="00CD775B" w:rsidRPr="00962D12">
        <w:rPr>
          <w:rFonts w:ascii="Times New Roman" w:hAnsi="Times New Roman" w:cs="Times New Roman"/>
          <w:sz w:val="28"/>
          <w:szCs w:val="28"/>
        </w:rPr>
        <w:t xml:space="preserve"> Л. С. Мышление и речь: [Психол. </w:t>
      </w:r>
      <w:proofErr w:type="spellStart"/>
      <w:r w:rsidR="00CD775B" w:rsidRPr="00962D12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="00CD775B" w:rsidRPr="00962D12">
        <w:rPr>
          <w:rFonts w:ascii="Times New Roman" w:hAnsi="Times New Roman" w:cs="Times New Roman"/>
          <w:sz w:val="28"/>
          <w:szCs w:val="28"/>
        </w:rPr>
        <w:t>.]. - М.: Лабиринт,1996.</w:t>
      </w:r>
    </w:p>
    <w:p w:rsidR="00CD775B" w:rsidRPr="00962D12" w:rsidRDefault="00962D12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62D1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D775B" w:rsidRPr="00962D12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="00CD775B" w:rsidRPr="00962D12">
        <w:rPr>
          <w:rFonts w:ascii="Times New Roman" w:hAnsi="Times New Roman" w:cs="Times New Roman"/>
          <w:sz w:val="28"/>
          <w:szCs w:val="28"/>
        </w:rPr>
        <w:t xml:space="preserve"> Д. Б. Развитие речи в дошкольном возрасте. - М.: Изд. АПНРСФСР, 1958.</w:t>
      </w:r>
    </w:p>
    <w:p w:rsidR="00962D12" w:rsidRPr="00962D12" w:rsidRDefault="00962D12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62D12">
        <w:rPr>
          <w:rFonts w:ascii="Times New Roman" w:hAnsi="Times New Roman" w:cs="Times New Roman"/>
          <w:sz w:val="28"/>
          <w:szCs w:val="28"/>
        </w:rPr>
        <w:t>4. Запорожец А. В. Избранные психологические труды. Т 1. Психическое развитие ребенка. - М., 1986.</w:t>
      </w:r>
    </w:p>
    <w:p w:rsidR="00962D12" w:rsidRPr="00962D12" w:rsidRDefault="00962D12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62D12">
        <w:rPr>
          <w:rFonts w:ascii="Times New Roman" w:hAnsi="Times New Roman" w:cs="Times New Roman"/>
          <w:sz w:val="28"/>
          <w:szCs w:val="28"/>
        </w:rPr>
        <w:t xml:space="preserve">5. Леонтьев А. А. Основы психолингвистики. </w:t>
      </w:r>
      <w:proofErr w:type="gramStart"/>
      <w:r w:rsidRPr="00962D12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62D12">
        <w:rPr>
          <w:rFonts w:ascii="Times New Roman" w:hAnsi="Times New Roman" w:cs="Times New Roman"/>
          <w:sz w:val="28"/>
          <w:szCs w:val="28"/>
        </w:rPr>
        <w:t>.: Смысл, 1999</w:t>
      </w:r>
    </w:p>
    <w:p w:rsidR="00962D12" w:rsidRPr="00962D12" w:rsidRDefault="00962D12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62D1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62D12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962D12">
        <w:rPr>
          <w:rFonts w:ascii="Times New Roman" w:hAnsi="Times New Roman" w:cs="Times New Roman"/>
          <w:sz w:val="28"/>
          <w:szCs w:val="28"/>
        </w:rPr>
        <w:t xml:space="preserve"> В.П. Основы коррекционной педагогики, 2007.</w:t>
      </w:r>
    </w:p>
    <w:p w:rsidR="00962D12" w:rsidRDefault="00962D12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62D1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62D12">
        <w:rPr>
          <w:rFonts w:ascii="Times New Roman" w:hAnsi="Times New Roman" w:cs="Times New Roman"/>
          <w:sz w:val="28"/>
          <w:szCs w:val="28"/>
        </w:rPr>
        <w:t>Баряева</w:t>
      </w:r>
      <w:proofErr w:type="spellEnd"/>
      <w:r w:rsidRPr="00962D12">
        <w:rPr>
          <w:rFonts w:ascii="Times New Roman" w:hAnsi="Times New Roman" w:cs="Times New Roman"/>
          <w:sz w:val="28"/>
          <w:szCs w:val="28"/>
        </w:rPr>
        <w:t xml:space="preserve"> Л.Б., </w:t>
      </w:r>
      <w:proofErr w:type="spellStart"/>
      <w:r w:rsidRPr="00962D12">
        <w:rPr>
          <w:rFonts w:ascii="Times New Roman" w:hAnsi="Times New Roman" w:cs="Times New Roman"/>
          <w:sz w:val="28"/>
          <w:szCs w:val="28"/>
        </w:rPr>
        <w:t>Гаврилушкина</w:t>
      </w:r>
      <w:proofErr w:type="spellEnd"/>
      <w:r w:rsidRPr="00962D12">
        <w:rPr>
          <w:rFonts w:ascii="Times New Roman" w:hAnsi="Times New Roman" w:cs="Times New Roman"/>
          <w:sz w:val="28"/>
          <w:szCs w:val="28"/>
        </w:rPr>
        <w:t xml:space="preserve"> О.П., Зарин А.П.,  Соколова Н.Д. Программа воспитания и обучения дошкольников с интеллектуальной </w:t>
      </w:r>
      <w:proofErr w:type="spellStart"/>
      <w:r w:rsidRPr="00962D12">
        <w:rPr>
          <w:rFonts w:ascii="Times New Roman" w:hAnsi="Times New Roman" w:cs="Times New Roman"/>
          <w:sz w:val="28"/>
          <w:szCs w:val="28"/>
        </w:rPr>
        <w:t>недостаточностью</w:t>
      </w:r>
      <w:proofErr w:type="gramStart"/>
      <w:r w:rsidRPr="00962D1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62D12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962D12">
        <w:rPr>
          <w:rFonts w:ascii="Times New Roman" w:hAnsi="Times New Roman" w:cs="Times New Roman"/>
          <w:sz w:val="28"/>
          <w:szCs w:val="28"/>
        </w:rPr>
        <w:t>.: Издательство «Союз», 2007.</w:t>
      </w:r>
    </w:p>
    <w:p w:rsidR="00C84240" w:rsidRPr="00962D12" w:rsidRDefault="00C84240" w:rsidP="001B6BE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C84240">
        <w:rPr>
          <w:rFonts w:ascii="Times New Roman" w:hAnsi="Times New Roman" w:cs="Times New Roman"/>
          <w:sz w:val="28"/>
          <w:szCs w:val="28"/>
        </w:rPr>
        <w:t>http://logoportal.ru/statya-15379/.html</w:t>
      </w:r>
    </w:p>
    <w:p w:rsidR="00C84240" w:rsidRDefault="00C84240" w:rsidP="00C84240">
      <w:pPr>
        <w:rPr>
          <w:rFonts w:ascii="Times New Roman" w:hAnsi="Times New Roman" w:cs="Times New Roman"/>
          <w:sz w:val="28"/>
          <w:szCs w:val="28"/>
        </w:rPr>
      </w:pPr>
      <w:r w:rsidRPr="00C84240">
        <w:rPr>
          <w:rFonts w:ascii="Times New Roman" w:hAnsi="Times New Roman" w:cs="Times New Roman"/>
          <w:sz w:val="28"/>
          <w:szCs w:val="28"/>
        </w:rPr>
        <w:t xml:space="preserve">9. </w:t>
      </w:r>
      <w:hyperlink r:id="rId9" w:history="1">
        <w:r w:rsidRPr="000D25F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http://otzovik.com/review_3624026.html</w:t>
        </w:r>
      </w:hyperlink>
    </w:p>
    <w:p w:rsidR="00C84240" w:rsidRDefault="00C84240" w:rsidP="00C84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Весёлые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пряталки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 детском саду/ пер. с нем. М. Адрианова.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Нигма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</w:t>
      </w:r>
    </w:p>
    <w:p w:rsidR="00C84240" w:rsidRDefault="00C84240" w:rsidP="00C84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Весёлые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пряталки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за городом / пер. с нем. М. Адрианова.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Нигма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</w:t>
      </w:r>
    </w:p>
    <w:p w:rsidR="00C84240" w:rsidRDefault="00C84240" w:rsidP="00C84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Гебель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Кнофф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Однажды в городе. – ООО Издательство «Мелик-Пашаев», 2017.</w:t>
      </w:r>
    </w:p>
    <w:p w:rsidR="00C84240" w:rsidRPr="00C84240" w:rsidRDefault="00C84240" w:rsidP="00C84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Ротраут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Зимняя книга. – ООО «Издательский дом «Самокат», 2018. </w:t>
      </w:r>
    </w:p>
    <w:p w:rsidR="00962D12" w:rsidRDefault="00962D12" w:rsidP="001B6BE5">
      <w:pPr>
        <w:spacing w:before="100" w:beforeAutospacing="1" w:after="100" w:afterAutospacing="1"/>
      </w:pPr>
    </w:p>
    <w:p w:rsidR="00962D12" w:rsidRDefault="00962D12" w:rsidP="001B6BE5">
      <w:pPr>
        <w:spacing w:before="100" w:beforeAutospacing="1" w:after="100" w:afterAutospacing="1"/>
      </w:pPr>
    </w:p>
    <w:p w:rsidR="00962D12" w:rsidRDefault="00962D12" w:rsidP="001B6BE5">
      <w:pPr>
        <w:spacing w:before="100" w:beforeAutospacing="1" w:after="100" w:afterAutospacing="1"/>
      </w:pPr>
    </w:p>
    <w:p w:rsidR="00CD775B" w:rsidRDefault="00CD775B" w:rsidP="00CD775B">
      <w:pPr>
        <w:spacing w:before="100" w:beforeAutospacing="1" w:after="100" w:afterAutospacing="1" w:line="240" w:lineRule="auto"/>
      </w:pPr>
    </w:p>
    <w:sectPr w:rsidR="00CD775B" w:rsidSect="00F17220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DED" w:rsidRDefault="00D02DED" w:rsidP="003D2E35">
      <w:pPr>
        <w:spacing w:after="0" w:line="240" w:lineRule="auto"/>
      </w:pPr>
      <w:r>
        <w:separator/>
      </w:r>
    </w:p>
  </w:endnote>
  <w:endnote w:type="continuationSeparator" w:id="0">
    <w:p w:rsidR="00D02DED" w:rsidRDefault="00D02DED" w:rsidP="003D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00120"/>
      <w:docPartObj>
        <w:docPartGallery w:val="Page Numbers (Bottom of Page)"/>
        <w:docPartUnique/>
      </w:docPartObj>
    </w:sdtPr>
    <w:sdtContent>
      <w:p w:rsidR="003D2E35" w:rsidRDefault="00AF60D5">
        <w:pPr>
          <w:pStyle w:val="ac"/>
          <w:jc w:val="right"/>
        </w:pPr>
        <w:fldSimple w:instr=" PAGE   \* MERGEFORMAT ">
          <w:r w:rsidR="00B528F9">
            <w:rPr>
              <w:noProof/>
            </w:rPr>
            <w:t>1</w:t>
          </w:r>
        </w:fldSimple>
      </w:p>
    </w:sdtContent>
  </w:sdt>
  <w:p w:rsidR="003D2E35" w:rsidRDefault="003D2E3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DED" w:rsidRDefault="00D02DED" w:rsidP="003D2E35">
      <w:pPr>
        <w:spacing w:after="0" w:line="240" w:lineRule="auto"/>
      </w:pPr>
      <w:r>
        <w:separator/>
      </w:r>
    </w:p>
  </w:footnote>
  <w:footnote w:type="continuationSeparator" w:id="0">
    <w:p w:rsidR="00D02DED" w:rsidRDefault="00D02DED" w:rsidP="003D2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45589"/>
    <w:multiLevelType w:val="hybridMultilevel"/>
    <w:tmpl w:val="870C758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B1B6CCC"/>
    <w:multiLevelType w:val="multilevel"/>
    <w:tmpl w:val="57F23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5E2318"/>
    <w:multiLevelType w:val="hybridMultilevel"/>
    <w:tmpl w:val="25A0F5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516FAD"/>
    <w:multiLevelType w:val="multilevel"/>
    <w:tmpl w:val="057E2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296011"/>
    <w:multiLevelType w:val="multilevel"/>
    <w:tmpl w:val="DFA4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890914"/>
    <w:multiLevelType w:val="multilevel"/>
    <w:tmpl w:val="0D4EE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B30555"/>
    <w:multiLevelType w:val="hybridMultilevel"/>
    <w:tmpl w:val="4D8EA8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23D1C"/>
    <w:multiLevelType w:val="hybridMultilevel"/>
    <w:tmpl w:val="32B018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A80"/>
    <w:rsid w:val="00010ED1"/>
    <w:rsid w:val="00024478"/>
    <w:rsid w:val="000258E2"/>
    <w:rsid w:val="00027415"/>
    <w:rsid w:val="000351B4"/>
    <w:rsid w:val="00043407"/>
    <w:rsid w:val="000555A3"/>
    <w:rsid w:val="00056E8A"/>
    <w:rsid w:val="00071EEC"/>
    <w:rsid w:val="00081004"/>
    <w:rsid w:val="00087E9C"/>
    <w:rsid w:val="00091F00"/>
    <w:rsid w:val="000B43F8"/>
    <w:rsid w:val="000D0FE9"/>
    <w:rsid w:val="000D25FC"/>
    <w:rsid w:val="000E3E42"/>
    <w:rsid w:val="001338F8"/>
    <w:rsid w:val="001B6BE5"/>
    <w:rsid w:val="001B76B4"/>
    <w:rsid w:val="001C7D45"/>
    <w:rsid w:val="001F0074"/>
    <w:rsid w:val="00217B3B"/>
    <w:rsid w:val="00277A06"/>
    <w:rsid w:val="002956B4"/>
    <w:rsid w:val="002A1A9F"/>
    <w:rsid w:val="002A3AC3"/>
    <w:rsid w:val="00364AE1"/>
    <w:rsid w:val="003763C7"/>
    <w:rsid w:val="0038536D"/>
    <w:rsid w:val="00393261"/>
    <w:rsid w:val="003A48B6"/>
    <w:rsid w:val="003B413C"/>
    <w:rsid w:val="003C45B5"/>
    <w:rsid w:val="003D2E35"/>
    <w:rsid w:val="00457824"/>
    <w:rsid w:val="004612E8"/>
    <w:rsid w:val="00466B06"/>
    <w:rsid w:val="00470639"/>
    <w:rsid w:val="00480FCA"/>
    <w:rsid w:val="00481928"/>
    <w:rsid w:val="00482A23"/>
    <w:rsid w:val="004A6896"/>
    <w:rsid w:val="004B144B"/>
    <w:rsid w:val="004B3C58"/>
    <w:rsid w:val="004B56CE"/>
    <w:rsid w:val="004E2E9F"/>
    <w:rsid w:val="004F67B3"/>
    <w:rsid w:val="005122B3"/>
    <w:rsid w:val="005157CE"/>
    <w:rsid w:val="00594320"/>
    <w:rsid w:val="005A1B6E"/>
    <w:rsid w:val="005A7231"/>
    <w:rsid w:val="005C0BD7"/>
    <w:rsid w:val="005D3A7C"/>
    <w:rsid w:val="005F45B4"/>
    <w:rsid w:val="005F4684"/>
    <w:rsid w:val="005F7208"/>
    <w:rsid w:val="0062630B"/>
    <w:rsid w:val="006422C7"/>
    <w:rsid w:val="006475E9"/>
    <w:rsid w:val="00652416"/>
    <w:rsid w:val="006604CB"/>
    <w:rsid w:val="0067758F"/>
    <w:rsid w:val="00680343"/>
    <w:rsid w:val="006A0D74"/>
    <w:rsid w:val="006A37E3"/>
    <w:rsid w:val="006B6BFB"/>
    <w:rsid w:val="006B7C63"/>
    <w:rsid w:val="006E1347"/>
    <w:rsid w:val="006F18DF"/>
    <w:rsid w:val="006F3415"/>
    <w:rsid w:val="006F4704"/>
    <w:rsid w:val="007105FB"/>
    <w:rsid w:val="00730417"/>
    <w:rsid w:val="007337AA"/>
    <w:rsid w:val="00740065"/>
    <w:rsid w:val="00773D12"/>
    <w:rsid w:val="00787089"/>
    <w:rsid w:val="007A3E55"/>
    <w:rsid w:val="007C0935"/>
    <w:rsid w:val="007D12DD"/>
    <w:rsid w:val="007D3517"/>
    <w:rsid w:val="007F2264"/>
    <w:rsid w:val="008059BB"/>
    <w:rsid w:val="00817C0F"/>
    <w:rsid w:val="00836CF5"/>
    <w:rsid w:val="00852E6F"/>
    <w:rsid w:val="008711F9"/>
    <w:rsid w:val="00871283"/>
    <w:rsid w:val="00874A9A"/>
    <w:rsid w:val="008A17B7"/>
    <w:rsid w:val="008C2D19"/>
    <w:rsid w:val="008C328F"/>
    <w:rsid w:val="008C7E10"/>
    <w:rsid w:val="008D0794"/>
    <w:rsid w:val="008D153F"/>
    <w:rsid w:val="008E2A9A"/>
    <w:rsid w:val="008E7CAA"/>
    <w:rsid w:val="008F1514"/>
    <w:rsid w:val="00912B75"/>
    <w:rsid w:val="009568E5"/>
    <w:rsid w:val="00962D12"/>
    <w:rsid w:val="0098380C"/>
    <w:rsid w:val="009C1F45"/>
    <w:rsid w:val="009C29F3"/>
    <w:rsid w:val="009C70B7"/>
    <w:rsid w:val="009D4A92"/>
    <w:rsid w:val="009E486A"/>
    <w:rsid w:val="009E6A80"/>
    <w:rsid w:val="00A029AA"/>
    <w:rsid w:val="00A1257F"/>
    <w:rsid w:val="00A148F2"/>
    <w:rsid w:val="00A22ECD"/>
    <w:rsid w:val="00A317F8"/>
    <w:rsid w:val="00A3202E"/>
    <w:rsid w:val="00A407E1"/>
    <w:rsid w:val="00A66EE9"/>
    <w:rsid w:val="00A757CB"/>
    <w:rsid w:val="00A818F9"/>
    <w:rsid w:val="00A9344D"/>
    <w:rsid w:val="00AB2151"/>
    <w:rsid w:val="00AC5219"/>
    <w:rsid w:val="00AF60D5"/>
    <w:rsid w:val="00B04095"/>
    <w:rsid w:val="00B16EF9"/>
    <w:rsid w:val="00B17D35"/>
    <w:rsid w:val="00B25CDE"/>
    <w:rsid w:val="00B32CAA"/>
    <w:rsid w:val="00B528F9"/>
    <w:rsid w:val="00B54F8C"/>
    <w:rsid w:val="00B60A2C"/>
    <w:rsid w:val="00B63F8D"/>
    <w:rsid w:val="00B93C5F"/>
    <w:rsid w:val="00BA1061"/>
    <w:rsid w:val="00BB00D1"/>
    <w:rsid w:val="00BB042B"/>
    <w:rsid w:val="00BD0316"/>
    <w:rsid w:val="00BE2FBE"/>
    <w:rsid w:val="00C03FAD"/>
    <w:rsid w:val="00C04C6E"/>
    <w:rsid w:val="00C1230C"/>
    <w:rsid w:val="00C142F8"/>
    <w:rsid w:val="00C45940"/>
    <w:rsid w:val="00C772FD"/>
    <w:rsid w:val="00C81C54"/>
    <w:rsid w:val="00C8253C"/>
    <w:rsid w:val="00C84240"/>
    <w:rsid w:val="00C849A9"/>
    <w:rsid w:val="00CA02E0"/>
    <w:rsid w:val="00CB0CDB"/>
    <w:rsid w:val="00CB7511"/>
    <w:rsid w:val="00CD5E80"/>
    <w:rsid w:val="00CD775B"/>
    <w:rsid w:val="00CF1EE7"/>
    <w:rsid w:val="00D02DED"/>
    <w:rsid w:val="00D07228"/>
    <w:rsid w:val="00D2177A"/>
    <w:rsid w:val="00D22E71"/>
    <w:rsid w:val="00D40251"/>
    <w:rsid w:val="00D4744A"/>
    <w:rsid w:val="00D55729"/>
    <w:rsid w:val="00D81026"/>
    <w:rsid w:val="00D81CD9"/>
    <w:rsid w:val="00D86D33"/>
    <w:rsid w:val="00D870DB"/>
    <w:rsid w:val="00DE4FF6"/>
    <w:rsid w:val="00DF156B"/>
    <w:rsid w:val="00DF2072"/>
    <w:rsid w:val="00DF30B6"/>
    <w:rsid w:val="00E34863"/>
    <w:rsid w:val="00E53277"/>
    <w:rsid w:val="00E53C35"/>
    <w:rsid w:val="00E64DBC"/>
    <w:rsid w:val="00E86F0F"/>
    <w:rsid w:val="00E91849"/>
    <w:rsid w:val="00E96766"/>
    <w:rsid w:val="00ED30F5"/>
    <w:rsid w:val="00EE5070"/>
    <w:rsid w:val="00EE5156"/>
    <w:rsid w:val="00F002FD"/>
    <w:rsid w:val="00F17220"/>
    <w:rsid w:val="00F174DB"/>
    <w:rsid w:val="00F81079"/>
    <w:rsid w:val="00F82A24"/>
    <w:rsid w:val="00F97F02"/>
    <w:rsid w:val="00FE2CF0"/>
    <w:rsid w:val="00FE6932"/>
    <w:rsid w:val="00FF5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EF9"/>
  </w:style>
  <w:style w:type="paragraph" w:styleId="2">
    <w:name w:val="heading 2"/>
    <w:basedOn w:val="a"/>
    <w:link w:val="20"/>
    <w:uiPriority w:val="9"/>
    <w:qFormat/>
    <w:rsid w:val="00DF20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7D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478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81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81004"/>
  </w:style>
  <w:style w:type="paragraph" w:styleId="a5">
    <w:name w:val="Normal (Web)"/>
    <w:basedOn w:val="a"/>
    <w:uiPriority w:val="99"/>
    <w:unhideWhenUsed/>
    <w:rsid w:val="00A40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407E1"/>
    <w:rPr>
      <w:b/>
      <w:bCs/>
    </w:rPr>
  </w:style>
  <w:style w:type="paragraph" w:customStyle="1" w:styleId="c18">
    <w:name w:val="c18"/>
    <w:basedOn w:val="a"/>
    <w:rsid w:val="00B93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93C5F"/>
  </w:style>
  <w:style w:type="paragraph" w:customStyle="1" w:styleId="c3">
    <w:name w:val="c3"/>
    <w:basedOn w:val="a"/>
    <w:rsid w:val="00B93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93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93C5F"/>
  </w:style>
  <w:style w:type="character" w:customStyle="1" w:styleId="20">
    <w:name w:val="Заголовок 2 Знак"/>
    <w:basedOn w:val="a0"/>
    <w:link w:val="2"/>
    <w:uiPriority w:val="9"/>
    <w:rsid w:val="00DF2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C7D45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7">
    <w:name w:val="Emphasis"/>
    <w:basedOn w:val="a0"/>
    <w:uiPriority w:val="20"/>
    <w:qFormat/>
    <w:rsid w:val="001C7D45"/>
    <w:rPr>
      <w:i/>
      <w:iCs/>
    </w:rPr>
  </w:style>
  <w:style w:type="character" w:customStyle="1" w:styleId="c2">
    <w:name w:val="c2"/>
    <w:basedOn w:val="a0"/>
    <w:rsid w:val="00AC5219"/>
  </w:style>
  <w:style w:type="paragraph" w:styleId="a8">
    <w:name w:val="List Paragraph"/>
    <w:basedOn w:val="a"/>
    <w:uiPriority w:val="34"/>
    <w:qFormat/>
    <w:rsid w:val="006A0D7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E9184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3D2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D2E35"/>
  </w:style>
  <w:style w:type="paragraph" w:styleId="ac">
    <w:name w:val="footer"/>
    <w:basedOn w:val="a"/>
    <w:link w:val="ad"/>
    <w:uiPriority w:val="99"/>
    <w:unhideWhenUsed/>
    <w:rsid w:val="003D2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2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1.bp.blogspot.com/-qDSxD02ILcc/VxDb1ivvvZI/AAAAAAAAiCs/xKzx5mwfJpIvQAkX4dcizEF_R1hY8vcjQCKgB/s1600/IMG_20160415_150705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otzovik.com/review_3624026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3724</Words>
  <Characters>21231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cp:lastPrinted>2018-03-13T11:49:00Z</cp:lastPrinted>
  <dcterms:created xsi:type="dcterms:W3CDTF">2018-03-26T10:07:00Z</dcterms:created>
  <dcterms:modified xsi:type="dcterms:W3CDTF">2018-03-26T11:27:00Z</dcterms:modified>
</cp:coreProperties>
</file>