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E70" w:rsidRDefault="00E27E70" w:rsidP="00E27E7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ФОРМИРОВАНИЕ У МЛАДШИХ ШКОЛЬНИКОВ ЭСТЕТИЧЕСКОГО ОТНОШЕНИЯ К ОКРУЖАЮЩЕМУ МИРУ СРЕДСТВАМИ ДЕКОРАТИВНО-ПРИКЛАДНОГО ИСКУССТВА</w:t>
      </w:r>
    </w:p>
    <w:p w:rsidR="00E27E70" w:rsidRPr="00A62CA9" w:rsidRDefault="00E27E70" w:rsidP="00A62CA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Аннотация.</w:t>
      </w:r>
      <w:r w:rsidR="00A62C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CA9" w:rsidRPr="00A62CA9">
        <w:rPr>
          <w:rFonts w:ascii="Times New Roman" w:hAnsi="Times New Roman" w:cs="Times New Roman"/>
          <w:sz w:val="28"/>
          <w:szCs w:val="28"/>
        </w:rPr>
        <w:t>Статья обосновывает важность формирования эстетического отношения у младших школьников к окружающему миру. Охарактеризованы способы применения декоративно-прикладного искусства на формирование у младших школьников эстетического отношения к окружающему миру</w:t>
      </w:r>
      <w:r w:rsidR="00A62CA9">
        <w:rPr>
          <w:rFonts w:ascii="Times New Roman" w:hAnsi="Times New Roman" w:cs="Times New Roman"/>
          <w:b/>
          <w:sz w:val="28"/>
          <w:szCs w:val="28"/>
        </w:rPr>
        <w:t>.</w:t>
      </w:r>
    </w:p>
    <w:p w:rsidR="00E27E70" w:rsidRPr="00A62CA9" w:rsidRDefault="00E27E70" w:rsidP="00A62C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="00A62CA9">
        <w:rPr>
          <w:rFonts w:ascii="Times New Roman" w:hAnsi="Times New Roman" w:cs="Times New Roman"/>
          <w:sz w:val="28"/>
          <w:szCs w:val="28"/>
        </w:rPr>
        <w:t>эстетическое отношение, декоративно-прикладное искусство, окружающий мир</w:t>
      </w:r>
    </w:p>
    <w:bookmarkEnd w:id="0"/>
    <w:p w:rsidR="00066C31" w:rsidRPr="000A331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>Обогащение личности опытом эмоционального отношения к действительности – одна из социальных функций искусства, являющегося основным средством формирования эстетического отношения (Е.В. Горбатова). Подчеркивая значение искусства для разностороннего развития человека независимо от возраста, известный психолог Б.М. Теплов писал: «Искусство очень широко и глубоко захватывает различные стороны психики личности, не только воображение и чувства, что представляется само себе разумеющимися, но и мысли и волю. Отсюда его огромное значение в развитии сознания и самосознания, в воспитании нравственно-эстетического чувства</w:t>
      </w:r>
      <w:r w:rsidR="00E27E70">
        <w:rPr>
          <w:rFonts w:ascii="Times New Roman" w:hAnsi="Times New Roman" w:cs="Times New Roman"/>
          <w:sz w:val="28"/>
          <w:szCs w:val="28"/>
        </w:rPr>
        <w:t xml:space="preserve"> и формировании мировоззрении»</w:t>
      </w:r>
      <w:r w:rsidRPr="00B07734">
        <w:rPr>
          <w:rFonts w:ascii="Times New Roman" w:hAnsi="Times New Roman" w:cs="Times New Roman"/>
          <w:sz w:val="28"/>
          <w:szCs w:val="28"/>
        </w:rPr>
        <w:t>.</w:t>
      </w:r>
      <w:r w:rsidRPr="000A331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66C31" w:rsidRPr="000A331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 xml:space="preserve">Представляя специфическую форму познания жизни, искусство отличается от науки тем, что описывает мир не языком логических умозаключений,  объективных законов, формул, а в виде образов. Образы, передаваемые в произведениях искусства, всегда метафоричны, они не копируют действительность, а передают ее через ассоциативный ряд, поскольку художник мыслит ассоциативно. Именно такими особенностями отличается декоративно-прикладное искусство, в самом названии которого </w:t>
      </w:r>
      <w:r w:rsidRPr="000A3311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содержится мысль о том, что оно обслуживает практические нужды человека, одновременно удовлетворяя его основные эстетические потребности (О.С. Гончарова).</w:t>
      </w:r>
      <w:r w:rsidRPr="000A3311">
        <w:rPr>
          <w:rFonts w:ascii="Times New Roman" w:hAnsi="Times New Roman" w:cs="Times New Roman"/>
          <w:sz w:val="28"/>
          <w:szCs w:val="28"/>
        </w:rPr>
        <w:t xml:space="preserve"> Образы, запечатленные в предметах декоративно-прикладного искусства, обычно бывают яркими, </w:t>
      </w:r>
      <w:r w:rsidRPr="000A3311">
        <w:rPr>
          <w:rFonts w:ascii="Times New Roman" w:hAnsi="Times New Roman" w:cs="Times New Roman"/>
          <w:sz w:val="28"/>
          <w:szCs w:val="28"/>
        </w:rPr>
        <w:lastRenderedPageBreak/>
        <w:t xml:space="preserve">впечатляющими, легко вызывающими у детей эмоциональный отклик. Неслучайно поэтому многие исследователи детского творчества выделяют мощный потенциал и влияние декоративно-прикладной деятельности на эстетическое развитие детей младшего школьного возраста (Т.С. Комарова, Ю.В. Максимов, Н.П. </w:t>
      </w:r>
      <w:proofErr w:type="spellStart"/>
      <w:r w:rsidRPr="000A3311">
        <w:rPr>
          <w:rFonts w:ascii="Times New Roman" w:hAnsi="Times New Roman" w:cs="Times New Roman"/>
          <w:sz w:val="28"/>
          <w:szCs w:val="28"/>
        </w:rPr>
        <w:t>Сакулина</w:t>
      </w:r>
      <w:proofErr w:type="spellEnd"/>
      <w:r w:rsidRPr="000A3311">
        <w:rPr>
          <w:rFonts w:ascii="Times New Roman" w:hAnsi="Times New Roman" w:cs="Times New Roman"/>
          <w:sz w:val="28"/>
          <w:szCs w:val="28"/>
        </w:rPr>
        <w:t xml:space="preserve">, А.П. Усова, Н.Б. </w:t>
      </w:r>
      <w:proofErr w:type="spellStart"/>
      <w:r w:rsidRPr="000A3311">
        <w:rPr>
          <w:rFonts w:ascii="Times New Roman" w:hAnsi="Times New Roman" w:cs="Times New Roman"/>
          <w:sz w:val="28"/>
          <w:szCs w:val="28"/>
        </w:rPr>
        <w:t>Халезова</w:t>
      </w:r>
      <w:proofErr w:type="spellEnd"/>
      <w:r w:rsidRPr="000A3311">
        <w:rPr>
          <w:rFonts w:ascii="Times New Roman" w:hAnsi="Times New Roman" w:cs="Times New Roman"/>
          <w:sz w:val="28"/>
          <w:szCs w:val="28"/>
        </w:rPr>
        <w:t xml:space="preserve">, Е.А. </w:t>
      </w:r>
      <w:proofErr w:type="spellStart"/>
      <w:r w:rsidRPr="000A3311">
        <w:rPr>
          <w:rFonts w:ascii="Times New Roman" w:hAnsi="Times New Roman" w:cs="Times New Roman"/>
          <w:sz w:val="28"/>
          <w:szCs w:val="28"/>
        </w:rPr>
        <w:t>Флерина</w:t>
      </w:r>
      <w:proofErr w:type="spellEnd"/>
      <w:r w:rsidRPr="000A3311">
        <w:rPr>
          <w:rFonts w:ascii="Times New Roman" w:hAnsi="Times New Roman" w:cs="Times New Roman"/>
          <w:sz w:val="28"/>
          <w:szCs w:val="28"/>
        </w:rPr>
        <w:t xml:space="preserve"> и другие). </w:t>
      </w:r>
    </w:p>
    <w:p w:rsidR="00066C31" w:rsidRPr="000A3311" w:rsidRDefault="00066C31" w:rsidP="00066C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33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декоративно-прикладном искусстве заложены особые воспитательные и развивающие возможности, которые до сих пор не реализуются в полной мере. Культуру любого государства невозможно представить без народного искусства, которое раскрывает своеобразие этнических общностей, истоки духовной жизни народа, наглядно демонстрирует его моральные, эстетические ценности, художественный вкус и является частью его истории. Очевидным на данный момент становится убеждение в том, что народное декоративно–прикладное искусство должно найти яркое отражение в содержании образования и воспитания подрастающего поколения именно сейчас, когда не лучшие образцы современной западноевропейской массовой субкультуры, активно навязываются и внедряются в жизнь, быт, мировоззрение детей. </w:t>
      </w:r>
    </w:p>
    <w:p w:rsidR="00066C31" w:rsidRPr="000A3311" w:rsidRDefault="00066C31" w:rsidP="00066C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3311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Народное искусство как проявление творчества народа близко по своей гармоничности и простоте природе детского творчества (простота, завершенность формы, обобщенность образа), именно поэтому оно близко в</w:t>
      </w:r>
      <w:r w:rsidR="00E27E70">
        <w:rPr>
          <w:rFonts w:ascii="Times New Roman" w:eastAsia="Times New Roman" w:hAnsi="Times New Roman" w:cs="Times New Roman"/>
          <w:color w:val="000000"/>
          <w:sz w:val="28"/>
          <w:szCs w:val="28"/>
        </w:rPr>
        <w:t>осприятию ребёнка и понятно ему</w:t>
      </w:r>
      <w:r w:rsidRPr="00B0773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A33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Кроме того, такие отличительные особенности декоративно-прикладного народного творчества, как яркая палитра красок, контрастный рисунок, наличие видов растительного, геометрического и животного орнаментов, - соответствуют специфическим проявлениям и возможностям познавательных процессов ребенка (</w:t>
      </w:r>
      <w:proofErr w:type="spellStart"/>
      <w:r w:rsidRPr="00B07734">
        <w:rPr>
          <w:rFonts w:ascii="Times New Roman" w:eastAsia="Times New Roman" w:hAnsi="Times New Roman" w:cs="Times New Roman"/>
          <w:color w:val="000000"/>
          <w:sz w:val="28"/>
          <w:szCs w:val="28"/>
        </w:rPr>
        <w:t>Иннамурзаева</w:t>
      </w:r>
      <w:proofErr w:type="spellEnd"/>
      <w:r w:rsidRPr="00B07734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0A33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народном декоративно-прикладном искусстве окружающий мир отражается условно, символами, здесь нет натуралистического воспроизведения, художник избегает излишней детализации, но сохраняет целостность и законченность образа. </w:t>
      </w:r>
    </w:p>
    <w:p w:rsidR="00066C31" w:rsidRPr="000A3311" w:rsidRDefault="00066C31" w:rsidP="00066C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331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Воспитательное значение народного искусства неоднократно отмечалось многими педагогами, методистами, искусствоведами. Использование народного декоративно-прикладного искусства в раннем возрасте, начина с детского сада, всегда выступало в тесной связи с педагогическими и художественно-эстетическими задачами, практической реализации которых во многом способствуют возможности народного искусства создавать особенную атмосферу, насыщенную ж</w:t>
      </w:r>
      <w:r w:rsidR="00E27E70">
        <w:rPr>
          <w:rFonts w:ascii="Times New Roman" w:eastAsia="Times New Roman" w:hAnsi="Times New Roman" w:cs="Times New Roman"/>
          <w:color w:val="000000"/>
          <w:sz w:val="28"/>
          <w:szCs w:val="28"/>
        </w:rPr>
        <w:t>ивыми образами, яркими красками</w:t>
      </w:r>
      <w:r w:rsidRPr="00B0773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66C31" w:rsidRPr="000A331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 xml:space="preserve">Народное декоративно-прикладное искусство, включая все его виды, содержательно раскрывает эстетические и нравственные идеалы народа в </w:t>
      </w:r>
      <w:proofErr w:type="spellStart"/>
      <w:r w:rsidRPr="000A3311">
        <w:rPr>
          <w:rFonts w:ascii="Times New Roman" w:hAnsi="Times New Roman" w:cs="Times New Roman"/>
          <w:sz w:val="28"/>
          <w:szCs w:val="28"/>
        </w:rPr>
        <w:t>опредмечивании</w:t>
      </w:r>
      <w:proofErr w:type="spellEnd"/>
      <w:r w:rsidRPr="000A3311">
        <w:rPr>
          <w:rFonts w:ascii="Times New Roman" w:hAnsi="Times New Roman" w:cs="Times New Roman"/>
          <w:sz w:val="28"/>
          <w:szCs w:val="28"/>
        </w:rPr>
        <w:t xml:space="preserve"> особого нравственно-эстетического взгляда на мир. </w:t>
      </w:r>
    </w:p>
    <w:p w:rsidR="00066C31" w:rsidRPr="000A331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>Каждый народ под влиянием жизненных и природных условий создавал свои традиции в развитии этнического прикладного творчества. Появляются особо любимые темы рисунков, орнаментов, выбираются излюбленные материалы, формы, колориты. Характерные черты народного творчества составляют основу профессионального художественно-декоративного искусства. Это находит отражение в самом названии, которое буквально «говорит» о его назначении. Во-первых, эта деятельность прикладная, то есть практически «приложенная» для удобства к жизни, и поэтому направленная на улучшение качества предметов. В этом сказ</w:t>
      </w:r>
      <w:r w:rsidR="00E27E70">
        <w:rPr>
          <w:rFonts w:ascii="Times New Roman" w:hAnsi="Times New Roman" w:cs="Times New Roman"/>
          <w:sz w:val="28"/>
          <w:szCs w:val="28"/>
        </w:rPr>
        <w:t>ывается её утилитарный характер</w:t>
      </w:r>
      <w:r w:rsidRPr="00B07734">
        <w:rPr>
          <w:rFonts w:ascii="Times New Roman" w:hAnsi="Times New Roman" w:cs="Times New Roman"/>
          <w:sz w:val="28"/>
          <w:szCs w:val="28"/>
        </w:rPr>
        <w:t>.</w:t>
      </w:r>
      <w:r w:rsidRPr="000A3311">
        <w:rPr>
          <w:rFonts w:ascii="Times New Roman" w:hAnsi="Times New Roman" w:cs="Times New Roman"/>
          <w:sz w:val="28"/>
          <w:szCs w:val="28"/>
        </w:rPr>
        <w:t xml:space="preserve"> Вместе с тем, эта деятельность художественно-декоративная, так как она всегда стремится к художественно-образному воплощению предмета. Утилитарное и художественное начало взаимосвязаны и дополняют друг друга. Художественная образность бытового предмета делает его привлекательным для глаз, праздничным для применения. Утилитарное начало подчёркивает Художественной отделки предмета используется в быту </w:t>
      </w:r>
    </w:p>
    <w:p w:rsidR="00066C31" w:rsidRPr="000A331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 xml:space="preserve">Являясь неотъемлемой частью материальной и духовной культуры, декоративно-прикладное искусство сохраняет все особенности, присущие ей, а также механизмы усвоения эстетического начала в этнической  культуре, </w:t>
      </w:r>
      <w:r w:rsidRPr="000A3311">
        <w:rPr>
          <w:rFonts w:ascii="Times New Roman" w:hAnsi="Times New Roman" w:cs="Times New Roman"/>
          <w:sz w:val="28"/>
          <w:szCs w:val="28"/>
        </w:rPr>
        <w:lastRenderedPageBreak/>
        <w:t xml:space="preserve">которые включают в себя подражание, эстетическую </w:t>
      </w:r>
      <w:proofErr w:type="spellStart"/>
      <w:r w:rsidRPr="000A3311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0A3311">
        <w:rPr>
          <w:rFonts w:ascii="Times New Roman" w:hAnsi="Times New Roman" w:cs="Times New Roman"/>
          <w:sz w:val="28"/>
          <w:szCs w:val="28"/>
        </w:rPr>
        <w:t>, комбинирование, импровизацию.</w:t>
      </w:r>
    </w:p>
    <w:p w:rsidR="00066C31" w:rsidRPr="000A331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 xml:space="preserve">Так, например, подражание проявляется в том, что мастер стремится к воспроизведению в действиях, копированию внешних проявлений творческой активности других людей, которые профессионально занимаются декоративно-прикладным искусством. </w:t>
      </w:r>
      <w:proofErr w:type="spellStart"/>
      <w:r w:rsidRPr="000A3311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0A3311">
        <w:rPr>
          <w:rFonts w:ascii="Times New Roman" w:hAnsi="Times New Roman" w:cs="Times New Roman"/>
          <w:sz w:val="28"/>
          <w:szCs w:val="28"/>
        </w:rPr>
        <w:t xml:space="preserve"> отражается в способности индивида проникнуть в психологическое состояние, переживание другого в процессе исполнения произведения декоративно-прикладного искусства. Комбинирование раскрывается в возможности, перебирая элементы одного из видов народного декоративно-прикладного искусства, составлять из них различные комбинации в соответствии с пожеланием окружающих. Импровизация становится своеобразным брендом любого настоящего мастера, который раскрывает в образе изделия индивидуальность и «поэтический, волшебный реализм» (по В.Н. Василенко</w:t>
      </w:r>
      <w:r w:rsidR="00E27E70">
        <w:rPr>
          <w:rFonts w:ascii="Times New Roman" w:hAnsi="Times New Roman" w:cs="Times New Roman"/>
          <w:sz w:val="28"/>
          <w:szCs w:val="28"/>
        </w:rPr>
        <w:t>)</w:t>
      </w:r>
      <w:r w:rsidRPr="00B07734">
        <w:rPr>
          <w:rFonts w:ascii="Times New Roman" w:hAnsi="Times New Roman" w:cs="Times New Roman"/>
          <w:sz w:val="28"/>
          <w:szCs w:val="28"/>
        </w:rPr>
        <w:t>.</w:t>
      </w:r>
      <w:r w:rsidRPr="000A3311">
        <w:rPr>
          <w:rFonts w:ascii="Times New Roman" w:hAnsi="Times New Roman" w:cs="Times New Roman"/>
          <w:sz w:val="28"/>
          <w:szCs w:val="28"/>
        </w:rPr>
        <w:t xml:space="preserve"> По сути, это выражение индивидуального видения мира конкретного народа, обусловленного природно-историческими условиями. И это же приводит к многогранному разнообразию достижени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A3311">
        <w:rPr>
          <w:rFonts w:ascii="Times New Roman" w:hAnsi="Times New Roman" w:cs="Times New Roman"/>
          <w:sz w:val="28"/>
          <w:szCs w:val="28"/>
        </w:rPr>
        <w:t xml:space="preserve"> народного декоративно-прикладного искусства в рамках исторически сложившихся этнических традиций. </w:t>
      </w:r>
    </w:p>
    <w:p w:rsidR="00066C31" w:rsidRPr="000A3311" w:rsidRDefault="00066C31" w:rsidP="00066C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33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Народное </w:t>
      </w:r>
      <w:r w:rsidRPr="000A3311">
        <w:rPr>
          <w:rFonts w:ascii="Times New Roman" w:hAnsi="Times New Roman" w:cs="Times New Roman"/>
          <w:sz w:val="28"/>
          <w:szCs w:val="28"/>
        </w:rPr>
        <w:t xml:space="preserve">декоративно-прикладное </w:t>
      </w:r>
      <w:r w:rsidRPr="000A33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искусство, являясь первоосновой и современного профессионального </w:t>
      </w:r>
      <w:r w:rsidRPr="000A3311">
        <w:rPr>
          <w:rFonts w:ascii="Times New Roman" w:hAnsi="Times New Roman" w:cs="Times New Roman"/>
          <w:sz w:val="28"/>
          <w:szCs w:val="28"/>
        </w:rPr>
        <w:t xml:space="preserve">декоративно-прикладного </w:t>
      </w:r>
      <w:r w:rsidRPr="000A33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искусства, объективно может способствовать и способствует формированию художественного вкуса, основных эстетических критериев, развитию эстетического отношения детей к профессиональному искусству, природе, окружающей действительности. Источниками народного искусства являются природа, социально-исторические условия жизни народа, произведения устного народного творчества, которые становятся естественной частью окружающей среды, повседневного быта. </w:t>
      </w:r>
    </w:p>
    <w:p w:rsidR="00066C31" w:rsidRPr="006928F1" w:rsidRDefault="00066C31" w:rsidP="00066C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33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Народное прикладное творчество нельзя воспринимать упрощенно, отождествляя с примитивным ремеслом, оно представляет неотъемлемую </w:t>
      </w:r>
      <w:r w:rsidRPr="000A33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часть жизни, повседневного быта человека. «Предмет народного искусства своей формой, технологиями, функциональным назначением информативны и дают представление о времени и месте их происхождения и среды бытования. В свою очередь, эти признаки соотносят памятники народного искусства с целостной системой предметного мира этноса, эпохи. Эта система влияет на формирование национального своеобрази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0A33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складывающегося через сложную систему связей с природой, с историей народа, с его духовным опытом. Об этом свидетельствуют народное жилище, костюм, орн</w:t>
      </w:r>
      <w:r w:rsidR="00E27E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амент, фигуративное искусство»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66C31" w:rsidRPr="000A331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 xml:space="preserve">Для решения нашей исследовательской проблемы представляет также интерес и декоративно-прикладное искусство </w:t>
      </w:r>
      <w:r w:rsidRPr="000A331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системе материальной и духовной культуры </w:t>
      </w:r>
      <w:r w:rsidRPr="000A3311">
        <w:rPr>
          <w:rFonts w:ascii="Times New Roman" w:hAnsi="Times New Roman" w:cs="Times New Roman"/>
          <w:sz w:val="28"/>
          <w:szCs w:val="28"/>
        </w:rPr>
        <w:t xml:space="preserve">хакасского народа, интегративно-обобщенная классификация которого представлена в исследовании И. К. </w:t>
      </w:r>
      <w:proofErr w:type="spellStart"/>
      <w:r w:rsidRPr="000A3311">
        <w:rPr>
          <w:rFonts w:ascii="Times New Roman" w:hAnsi="Times New Roman" w:cs="Times New Roman"/>
          <w:sz w:val="28"/>
          <w:szCs w:val="28"/>
        </w:rPr>
        <w:t>Кидиековой</w:t>
      </w:r>
      <w:proofErr w:type="spellEnd"/>
      <w:r w:rsidRPr="000A331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66C31" w:rsidRPr="000A331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>I. Фигуративное прикладное искусство (изображения на камнях, на дереве, на коже, рисунки на ткани, скульптурные изображения хакасов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A33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6C31" w:rsidRPr="000A331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>II. Декоративно-прикладное искусство (организация жилого пространства, изделия из дерева и бересты, кожаные изделия. войлочные изделия, съемные украшения хакасов, художественная обработка металла).</w:t>
      </w:r>
    </w:p>
    <w:p w:rsidR="00066C31" w:rsidRPr="000A331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>III. Орнамент в традиционной культуре хакасов (хакасский костюм, вышивка</w:t>
      </w:r>
      <w:r w:rsidR="00E27E70">
        <w:rPr>
          <w:rFonts w:ascii="Times New Roman" w:hAnsi="Times New Roman" w:cs="Times New Roman"/>
          <w:sz w:val="28"/>
          <w:szCs w:val="28"/>
        </w:rPr>
        <w:t>)</w:t>
      </w:r>
      <w:r w:rsidRPr="00B07734">
        <w:rPr>
          <w:rFonts w:ascii="Times New Roman" w:hAnsi="Times New Roman" w:cs="Times New Roman"/>
          <w:sz w:val="28"/>
          <w:szCs w:val="28"/>
        </w:rPr>
        <w:t>.</w:t>
      </w:r>
    </w:p>
    <w:p w:rsidR="00066C31" w:rsidRPr="000A3311" w:rsidRDefault="00066C31" w:rsidP="00066C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>Среди наиболее распространенных видов прикладного творчества хакасов были вышивка, низание бисера, аппликация, художественная обработка дерева, кожи и металла, вяз</w:t>
      </w:r>
      <w:r w:rsidR="00E27E70">
        <w:rPr>
          <w:rFonts w:ascii="Times New Roman" w:hAnsi="Times New Roman" w:cs="Times New Roman"/>
          <w:sz w:val="28"/>
          <w:szCs w:val="28"/>
        </w:rPr>
        <w:t xml:space="preserve">ание, </w:t>
      </w:r>
      <w:proofErr w:type="spellStart"/>
      <w:r w:rsidR="00E27E70">
        <w:rPr>
          <w:rFonts w:ascii="Times New Roman" w:hAnsi="Times New Roman" w:cs="Times New Roman"/>
          <w:sz w:val="28"/>
          <w:szCs w:val="28"/>
        </w:rPr>
        <w:t>кошмаваляние</w:t>
      </w:r>
      <w:proofErr w:type="spellEnd"/>
      <w:r w:rsidR="00E27E70">
        <w:rPr>
          <w:rFonts w:ascii="Times New Roman" w:hAnsi="Times New Roman" w:cs="Times New Roman"/>
          <w:sz w:val="28"/>
          <w:szCs w:val="28"/>
        </w:rPr>
        <w:t>, ткачество</w:t>
      </w:r>
      <w:r w:rsidRPr="00B07734">
        <w:rPr>
          <w:rFonts w:ascii="Times New Roman" w:hAnsi="Times New Roman" w:cs="Times New Roman"/>
          <w:sz w:val="28"/>
          <w:szCs w:val="28"/>
        </w:rPr>
        <w:t>.</w:t>
      </w:r>
    </w:p>
    <w:p w:rsidR="00066C31" w:rsidRPr="000A331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73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Для постижения ценностно-смыслового влияния народного искусства на воспитание и развитие эстетического отношения к окружающему миру у школьников начальных классов основополагающее значение имеют выводы ведущих исследователей в области народного искусства (Г. К. Вагнера, З. М. Василенко, В. С. Воронова, М. А. Некрасовой и других), </w:t>
      </w:r>
      <w:proofErr w:type="gramStart"/>
      <w:r w:rsidRPr="00B0773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Ими</w:t>
      </w:r>
      <w:proofErr w:type="gramEnd"/>
      <w:r w:rsidRPr="00B0773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выявлено существенное сходство мировосприятия народных мастеров и детей, оригинальное отражение его в продуктах народного и детского творчества. </w:t>
      </w:r>
      <w:r w:rsidRPr="00B0773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</w:t>
      </w:r>
      <w:r w:rsidRPr="00B07734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в самом деле, декоративно-прикладное искусство как выражение специфической формы народного творчества близко по своей природе творчеству ребёнка, поскольку </w:t>
      </w:r>
      <w:r w:rsidRPr="00B0773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для них характеры и </w:t>
      </w:r>
      <w:r w:rsidRPr="00B0773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простота, и завершенность формы,  и обобщенность образа.</w:t>
      </w:r>
      <w:r w:rsidRPr="000A33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Именно вследствие этого оно близко восприятию ребёнка и понятно ему </w:t>
      </w:r>
      <w:r w:rsidRPr="00B07734">
        <w:rPr>
          <w:rFonts w:ascii="Times New Roman" w:hAnsi="Times New Roman" w:cs="Times New Roman"/>
          <w:color w:val="000000" w:themeColor="text1"/>
          <w:sz w:val="28"/>
          <w:szCs w:val="28"/>
        </w:rPr>
        <w:t>[22, с.126].</w:t>
      </w:r>
      <w:r w:rsidRPr="000A33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A33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Важнейшими критериями такой близости называются декоративность и красочность создаваемых образов, особое чувство ритма, обобщенной пластики форм и орнамента. </w:t>
      </w:r>
      <w:r w:rsidRPr="000A3311">
        <w:rPr>
          <w:rFonts w:ascii="Times New Roman" w:hAnsi="Times New Roman" w:cs="Times New Roman"/>
          <w:color w:val="000000" w:themeColor="text1"/>
          <w:sz w:val="28"/>
          <w:szCs w:val="28"/>
        </w:rPr>
        <w:t>В народном декоративно-прикладном искусстве окружающий мир отражается условно, символами, здесь нет натуралистического воспроизведения, художник</w:t>
      </w:r>
      <w:r w:rsidRPr="000A3311">
        <w:rPr>
          <w:rFonts w:ascii="Times New Roman" w:hAnsi="Times New Roman" w:cs="Times New Roman"/>
          <w:sz w:val="28"/>
          <w:szCs w:val="28"/>
        </w:rPr>
        <w:t xml:space="preserve"> избегает излишней детализации, но сохраняет целостность и законченность образа. </w:t>
      </w:r>
    </w:p>
    <w:p w:rsidR="00066C31" w:rsidRPr="000A331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 xml:space="preserve">О высоких воспитательно-развивающих возможностях народного искусства в работе с детьми неоднократно писала в своих работах </w:t>
      </w:r>
      <w:r w:rsidRPr="00524D42">
        <w:rPr>
          <w:rFonts w:ascii="Times New Roman" w:hAnsi="Times New Roman" w:cs="Times New Roman"/>
          <w:sz w:val="28"/>
          <w:szCs w:val="28"/>
        </w:rPr>
        <w:t>К.В. Макарова</w:t>
      </w:r>
      <w:r w:rsidRPr="000A3311">
        <w:rPr>
          <w:rFonts w:ascii="Times New Roman" w:hAnsi="Times New Roman" w:cs="Times New Roman"/>
          <w:sz w:val="28"/>
          <w:szCs w:val="28"/>
        </w:rPr>
        <w:t xml:space="preserve">, подчеркивая, что им «… близки и понятны многие работы мастеров декоративной росписи, резьбы, вышивки, понятно искусство игрушечников. Маленькие дети воспринимают их глубже и полнее, чем большие полотна живописи и станковую скульптуру, и это очень помогает педагогу в формировании художественного вкуса детей и в руководстве </w:t>
      </w:r>
      <w:r w:rsidR="00E27E70">
        <w:rPr>
          <w:rFonts w:ascii="Times New Roman" w:hAnsi="Times New Roman" w:cs="Times New Roman"/>
          <w:sz w:val="28"/>
          <w:szCs w:val="28"/>
        </w:rPr>
        <w:t>их изобразительным творчеством»</w:t>
      </w:r>
      <w:r w:rsidRPr="00B07734">
        <w:rPr>
          <w:rFonts w:ascii="Times New Roman" w:hAnsi="Times New Roman" w:cs="Times New Roman"/>
          <w:sz w:val="28"/>
          <w:szCs w:val="28"/>
        </w:rPr>
        <w:t>.</w:t>
      </w:r>
    </w:p>
    <w:p w:rsidR="00066C31" w:rsidRPr="000A331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 xml:space="preserve">«В учебно-воспитательном процессе в школе, ‒ пишет И. М. </w:t>
      </w:r>
      <w:proofErr w:type="spellStart"/>
      <w:r w:rsidRPr="000A3311">
        <w:rPr>
          <w:rFonts w:ascii="Times New Roman" w:hAnsi="Times New Roman" w:cs="Times New Roman"/>
          <w:sz w:val="28"/>
          <w:szCs w:val="28"/>
        </w:rPr>
        <w:t>Раджабов</w:t>
      </w:r>
      <w:proofErr w:type="spellEnd"/>
      <w:r w:rsidRPr="000A3311">
        <w:rPr>
          <w:rFonts w:ascii="Times New Roman" w:hAnsi="Times New Roman" w:cs="Times New Roman"/>
          <w:sz w:val="28"/>
          <w:szCs w:val="28"/>
        </w:rPr>
        <w:t xml:space="preserve">, ‒ где декоративно-прикладное творчество реально существует и плодотворно развивается, педагог должен понимать, что для учащихся декоративно-прикладное искусство теснейшим образом связано с повседневным бытом, являясь одним из важнейших условий организации оптимальной среды обитания, активно способствует формированию эстетического отношения младших </w:t>
      </w:r>
      <w:r w:rsidR="00E27E70">
        <w:rPr>
          <w:rFonts w:ascii="Times New Roman" w:hAnsi="Times New Roman" w:cs="Times New Roman"/>
          <w:sz w:val="28"/>
          <w:szCs w:val="28"/>
        </w:rPr>
        <w:t>школьников к окружающему миру»</w:t>
      </w:r>
      <w:r w:rsidRPr="00B07734">
        <w:rPr>
          <w:rFonts w:ascii="Times New Roman" w:hAnsi="Times New Roman" w:cs="Times New Roman"/>
          <w:sz w:val="28"/>
          <w:szCs w:val="28"/>
        </w:rPr>
        <w:t>.</w:t>
      </w:r>
    </w:p>
    <w:p w:rsidR="00066C31" w:rsidRPr="000A331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 xml:space="preserve">Педагогический потенциал декоративно-прикладного искусства является многогранным понятием, выступающим совокупностью признаков, которые направлены на личность и преобразуют ее на формальном и реальном уровнях (от системной связи с этносом к творческой, </w:t>
      </w:r>
      <w:r w:rsidRPr="000A3311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профессиональной и развивающей деятельности). Тем самым дают ей возможность существования в целостном образовательном процессе в творческом диалоге видового разнообразия народного и современного прикладных искусств, эстетическом преобразовании изменяющегося современного </w:t>
      </w:r>
      <w:proofErr w:type="spellStart"/>
      <w:r w:rsidRPr="000A3311">
        <w:rPr>
          <w:rFonts w:ascii="Times New Roman" w:hAnsi="Times New Roman" w:cs="Times New Roman"/>
          <w:sz w:val="28"/>
          <w:szCs w:val="28"/>
        </w:rPr>
        <w:t>мультикультурного</w:t>
      </w:r>
      <w:proofErr w:type="spellEnd"/>
      <w:r w:rsidRPr="000A3311">
        <w:rPr>
          <w:rFonts w:ascii="Times New Roman" w:hAnsi="Times New Roman" w:cs="Times New Roman"/>
          <w:sz w:val="28"/>
          <w:szCs w:val="28"/>
        </w:rPr>
        <w:t xml:space="preserve"> пространства при сохранении народных традиций.  </w:t>
      </w:r>
    </w:p>
    <w:p w:rsidR="00066C31" w:rsidRPr="000A331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 xml:space="preserve">Результаты анализа содержательно-смысловых характеристик разных подходов в определении педагогического потенциала декоративно-прикладного искусства позволяют сделать </w:t>
      </w:r>
      <w:r>
        <w:rPr>
          <w:rFonts w:ascii="Times New Roman" w:hAnsi="Times New Roman" w:cs="Times New Roman"/>
          <w:sz w:val="28"/>
          <w:szCs w:val="28"/>
        </w:rPr>
        <w:t>следующи</w:t>
      </w:r>
      <w:r w:rsidRPr="000A3311">
        <w:rPr>
          <w:rFonts w:ascii="Times New Roman" w:hAnsi="Times New Roman" w:cs="Times New Roman"/>
          <w:sz w:val="28"/>
          <w:szCs w:val="28"/>
        </w:rPr>
        <w:t xml:space="preserve">е выводы: </w:t>
      </w:r>
    </w:p>
    <w:p w:rsidR="00066C31" w:rsidRPr="000A331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 xml:space="preserve">‒ педагогический потенциал народного декоративно-прикладного искусства является сложным понятием, осмысление которого следует осуществлять с позиции педагогики, культурологи и процессов, происходящих в обществе; </w:t>
      </w:r>
    </w:p>
    <w:p w:rsidR="00066C31" w:rsidRDefault="00066C31" w:rsidP="00066C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311">
        <w:rPr>
          <w:rFonts w:ascii="Times New Roman" w:hAnsi="Times New Roman" w:cs="Times New Roman"/>
          <w:sz w:val="28"/>
          <w:szCs w:val="28"/>
        </w:rPr>
        <w:t>‒ декоративно-прикладное искусство, безусловно, оказывает существенное нравственное и преобразующее эсте</w:t>
      </w:r>
      <w:r>
        <w:rPr>
          <w:rFonts w:ascii="Times New Roman" w:hAnsi="Times New Roman" w:cs="Times New Roman"/>
          <w:sz w:val="28"/>
          <w:szCs w:val="28"/>
        </w:rPr>
        <w:t>тическое воздействие на ребенка</w:t>
      </w:r>
      <w:r w:rsidRPr="00B07734">
        <w:rPr>
          <w:rFonts w:ascii="Times New Roman" w:hAnsi="Times New Roman" w:cs="Times New Roman"/>
          <w:sz w:val="28"/>
          <w:szCs w:val="28"/>
        </w:rPr>
        <w:t>.</w:t>
      </w:r>
      <w:r w:rsidRPr="000A331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47B1D" w:rsidRPr="00E27E70" w:rsidRDefault="00E27E70" w:rsidP="00E27E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Гончарова О.А. Эстетическое воспитание средствами декоративно-прикладного творчества. – URL: </w:t>
      </w:r>
      <w:hyperlink r:id="rId4" w:tgtFrame="_blank" w:history="1">
        <w:r w:rsidRPr="00E27E70">
          <w:rPr>
            <w:rStyle w:val="a4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https://multiurok.ru/files/</w:t>
        </w:r>
      </w:hyperlink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estietichiesko</w:t>
      </w:r>
      <w:r w:rsidRPr="00E27E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Горбатова Е.В. Диагностика эстетического отношения детей дошкольного и младшего школьного возраста к окружающему миру / Е.В. Горбатова. URL: </w:t>
      </w:r>
      <w:hyperlink r:id="rId5" w:tgtFrame="_blank" w:history="1">
        <w:r w:rsidRPr="00E27E70">
          <w:rPr>
            <w:rStyle w:val="a4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https://elib.bspu.by/bitstream/doc/4895/1/</w:t>
        </w:r>
      </w:hyperlink>
      <w:r w:rsidRPr="00E27E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Горбунова О. А., Анисимов А. В. Сущность эстетического воспитании младших школьников / О. А. Горбунова, А. В. Анисимов // Мир науки, культуры, образования. – 2017. – № 4 (65). – С. 96-98.</w:t>
      </w:r>
      <w:r w:rsidRPr="00E27E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Горяева Н.А. Декоративно-прикладное искусство в жизни человека / </w:t>
      </w:r>
      <w:proofErr w:type="spellStart"/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Н.А.Горяева</w:t>
      </w:r>
      <w:proofErr w:type="spellEnd"/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О.В. Островская. – М.: Просвещение, 2001. – 176с.</w:t>
      </w:r>
      <w:r w:rsidRPr="00E27E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Гуревич П.С. Эстетика: учебное пособие / П.С. Гуревич. - М.: КНОРУС, 2011. – 456 с.</w:t>
      </w:r>
      <w:r w:rsidRPr="00E27E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Гурьева В.В., </w:t>
      </w:r>
      <w:proofErr w:type="spellStart"/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Поповкина</w:t>
      </w:r>
      <w:proofErr w:type="spellEnd"/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О.П. Декоративно-прикладная деятельность как </w:t>
      </w:r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средство эстетического развития младших школьников / В.В. Гурьева, О.П. </w:t>
      </w:r>
      <w:proofErr w:type="spellStart"/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Поповкина</w:t>
      </w:r>
      <w:proofErr w:type="spellEnd"/>
      <w:r w:rsidRPr="00E27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// Современная педагогика. – 2015. – № 2. – С. 32-39.</w:t>
      </w:r>
    </w:p>
    <w:sectPr w:rsidR="00347B1D" w:rsidRPr="00E27E70" w:rsidSect="00347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6C31"/>
    <w:rsid w:val="00066C31"/>
    <w:rsid w:val="00347B1D"/>
    <w:rsid w:val="00A62CA9"/>
    <w:rsid w:val="00E2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BCF6"/>
  <w15:docId w15:val="{48E80F4E-617F-4F05-AB78-181CE00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6C31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E27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elib.bspu.by%2Fbitstream%2Fdoc%2F4895%2F1%2F&amp;cc_key=" TargetMode="External"/><Relationship Id="rId4" Type="http://schemas.openxmlformats.org/officeDocument/2006/relationships/hyperlink" Target="https://vk.com/away.php?to=https%3A%2F%2Fmultiurok.ru%2Ffiles%2F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1994</Words>
  <Characters>11370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Белекмаа Кызыл-оол</cp:lastModifiedBy>
  <cp:revision>3</cp:revision>
  <dcterms:created xsi:type="dcterms:W3CDTF">2021-06-24T08:16:00Z</dcterms:created>
  <dcterms:modified xsi:type="dcterms:W3CDTF">2021-06-24T08:47:00Z</dcterms:modified>
</cp:coreProperties>
</file>