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718" w:rsidRDefault="00C40718" w:rsidP="00225A0C">
      <w:pPr>
        <w:rPr>
          <w:lang w:eastAsia="ru-RU"/>
        </w:rPr>
      </w:pPr>
      <w:bookmarkStart w:id="0" w:name="_Toc388191914"/>
      <w:r w:rsidRPr="00C40718">
        <w:rPr>
          <w:lang w:eastAsia="ru-RU"/>
        </w:rPr>
        <w:t>Методика использования информационных технологий в дополнительном образовании детей на базе образовательных конструкторов</w:t>
      </w:r>
    </w:p>
    <w:sdt>
      <w:sdtPr>
        <w:rPr>
          <w:rFonts w:ascii="Times New Roman" w:eastAsiaTheme="minorHAnsi" w:hAnsi="Times New Roman" w:cstheme="minorBidi"/>
          <w:b w:val="0"/>
          <w:bCs w:val="0"/>
          <w:caps w:val="0"/>
          <w:color w:val="auto"/>
          <w:szCs w:val="22"/>
          <w:lang w:eastAsia="en-US"/>
        </w:rPr>
        <w:id w:val="1762802361"/>
        <w:docPartObj>
          <w:docPartGallery w:val="Table of Contents"/>
          <w:docPartUnique/>
        </w:docPartObj>
      </w:sdtPr>
      <w:sdtContent>
        <w:p w:rsidR="00225A0C" w:rsidRDefault="00225A0C">
          <w:pPr>
            <w:pStyle w:val="af6"/>
          </w:pPr>
          <w:r>
            <w:t>Оглавление</w:t>
          </w:r>
        </w:p>
        <w:p w:rsidR="00D77936" w:rsidRDefault="00225A0C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5582020" w:history="1">
            <w:r w:rsidR="00D77936" w:rsidRPr="00B827E9">
              <w:rPr>
                <w:rStyle w:val="aa"/>
                <w:rFonts w:eastAsia="Times New Roman"/>
                <w:noProof/>
                <w:lang w:eastAsia="ru-RU"/>
              </w:rPr>
              <w:t>Введение</w:t>
            </w:r>
            <w:r w:rsidR="00D77936">
              <w:rPr>
                <w:noProof/>
                <w:webHidden/>
              </w:rPr>
              <w:tab/>
            </w:r>
            <w:r w:rsidR="00D77936">
              <w:rPr>
                <w:noProof/>
                <w:webHidden/>
              </w:rPr>
              <w:fldChar w:fldCharType="begin"/>
            </w:r>
            <w:r w:rsidR="00D77936">
              <w:rPr>
                <w:noProof/>
                <w:webHidden/>
              </w:rPr>
              <w:instrText xml:space="preserve"> PAGEREF _Toc15582020 \h </w:instrText>
            </w:r>
            <w:r w:rsidR="00D77936">
              <w:rPr>
                <w:noProof/>
                <w:webHidden/>
              </w:rPr>
            </w:r>
            <w:r w:rsidR="00D77936"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3</w:t>
            </w:r>
            <w:r w:rsidR="00D77936">
              <w:rPr>
                <w:noProof/>
                <w:webHidden/>
              </w:rPr>
              <w:fldChar w:fldCharType="end"/>
            </w:r>
          </w:hyperlink>
        </w:p>
        <w:p w:rsidR="00D77936" w:rsidRDefault="00D77936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1" w:history="1">
            <w:r w:rsidRPr="00B827E9">
              <w:rPr>
                <w:rStyle w:val="aa"/>
                <w:noProof/>
              </w:rPr>
              <w:t>Глава 1. Теоретические основы применения информационных технологий в дополнительном образовании детей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2" w:history="1">
            <w:r w:rsidRPr="00B827E9">
              <w:rPr>
                <w:rStyle w:val="aa"/>
                <w:noProof/>
              </w:rPr>
              <w:t>1.1 Структура и содержание понятия информационных технологий в дополнительном образовании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3" w:history="1">
            <w:r w:rsidRPr="00B827E9">
              <w:rPr>
                <w:rStyle w:val="aa"/>
                <w:noProof/>
              </w:rPr>
              <w:t>1.2 Обзор информационных технологий, используемых в дополнительном образовании детей на современном этапе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4" w:history="1">
            <w:r w:rsidRPr="00B827E9">
              <w:rPr>
                <w:rStyle w:val="aa"/>
                <w:noProof/>
              </w:rPr>
              <w:t>1.3 Психолого-педагогические основы использования информационных технологий в дополнительном образовании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5" w:history="1">
            <w:r w:rsidRPr="00B827E9">
              <w:rPr>
                <w:rStyle w:val="aa"/>
                <w:noProof/>
              </w:rPr>
              <w:t>Вывод по первой главе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6" w:history="1">
            <w:r w:rsidRPr="00B827E9">
              <w:rPr>
                <w:rStyle w:val="aa"/>
                <w:noProof/>
              </w:rPr>
              <w:t>Глава 2. Методика использования информационных технологий в дополнительном образовании детей на базе образовательных конструкторов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7" w:history="1">
            <w:r w:rsidRPr="00B827E9">
              <w:rPr>
                <w:rStyle w:val="aa"/>
                <w:rFonts w:cs="Times New Roman"/>
                <w:noProof/>
              </w:rPr>
              <w:t>2.1 Современные образовательные конструкторы как образовательное средство формирования технических компетенций обучающихся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8" w:history="1">
            <w:r w:rsidRPr="00B827E9">
              <w:rPr>
                <w:rStyle w:val="aa"/>
                <w:noProof/>
              </w:rPr>
              <w:t>2.2 Особенности методики и системы задач при использовании информационных технологий в дополнительном образовании детей на базе образовательных конструкторов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29" w:history="1">
            <w:r w:rsidRPr="00B827E9">
              <w:rPr>
                <w:rStyle w:val="aa"/>
                <w:noProof/>
              </w:rPr>
              <w:t>2.3 Диагностика сформированности технических компетенций обучающихся на базе образовательных конструкторов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>
          <w:pPr>
            <w:pStyle w:val="21"/>
            <w:tabs>
              <w:tab w:val="right" w:leader="dot" w:pos="9345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30" w:history="1">
            <w:r w:rsidRPr="00B827E9">
              <w:rPr>
                <w:rStyle w:val="aa"/>
                <w:noProof/>
              </w:rPr>
              <w:t>Вывод по второй главе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31" w:history="1">
            <w:r w:rsidRPr="00B827E9">
              <w:rPr>
                <w:rStyle w:val="aa"/>
                <w:noProof/>
              </w:rPr>
              <w:t>Заключение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90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32" w:history="1">
            <w:r w:rsidRPr="00B827E9">
              <w:rPr>
                <w:rStyle w:val="aa"/>
                <w:rFonts w:eastAsia="Times New Roman"/>
                <w:noProof/>
                <w:lang w:eastAsia="ru-RU"/>
              </w:rPr>
              <w:t>Библиографический список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77936" w:rsidRDefault="00D77936" w:rsidP="007601A9">
          <w:pPr>
            <w:pStyle w:val="11"/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5582033" w:history="1">
            <w:r w:rsidRPr="00B827E9">
              <w:rPr>
                <w:rStyle w:val="aa"/>
                <w:rFonts w:cs="Times New Roman"/>
                <w:noProof/>
              </w:rPr>
              <w:t>Приложение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_Toc15582033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47904"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25A0C" w:rsidRDefault="00225A0C">
          <w:r>
            <w:rPr>
              <w:b/>
              <w:bCs/>
            </w:rPr>
            <w:fldChar w:fldCharType="end"/>
          </w:r>
        </w:p>
        <w:bookmarkStart w:id="1" w:name="_GoBack" w:displacedByCustomXml="next"/>
        <w:bookmarkEnd w:id="1" w:displacedByCustomXml="next"/>
      </w:sdtContent>
    </w:sdt>
    <w:p w:rsidR="00C40718" w:rsidRPr="00CD1573" w:rsidRDefault="001D7565" w:rsidP="001D7565">
      <w:pPr>
        <w:pStyle w:val="1"/>
        <w:rPr>
          <w:rFonts w:eastAsia="Times New Roman"/>
          <w:lang w:eastAsia="ru-RU"/>
        </w:rPr>
      </w:pPr>
      <w:r>
        <w:rPr>
          <w:rFonts w:eastAsia="Times New Roman" w:cs="Times New Roman"/>
          <w:kern w:val="32"/>
          <w:lang w:eastAsia="ru-RU"/>
        </w:rPr>
        <w:lastRenderedPageBreak/>
        <w:tab/>
      </w:r>
      <w:bookmarkStart w:id="2" w:name="_Toc15582020"/>
      <w:r w:rsidR="00225A0C">
        <w:rPr>
          <w:rFonts w:eastAsia="Times New Roman"/>
          <w:lang w:eastAsia="ru-RU"/>
        </w:rPr>
        <w:t>Введение</w:t>
      </w:r>
      <w:bookmarkEnd w:id="2"/>
    </w:p>
    <w:p w:rsidR="00C40718" w:rsidRPr="00110B82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284EE4">
        <w:rPr>
          <w:rFonts w:eastAsia="Times New Roman" w:cs="Times New Roman"/>
          <w:b/>
          <w:szCs w:val="28"/>
          <w:lang w:eastAsia="ru-RU"/>
        </w:rPr>
        <w:t>Актуальность исследования.</w:t>
      </w:r>
      <w:r>
        <w:rPr>
          <w:rFonts w:eastAsia="Times New Roman" w:cs="Times New Roman"/>
          <w:b/>
          <w:szCs w:val="28"/>
          <w:lang w:eastAsia="ru-RU"/>
        </w:rPr>
        <w:t xml:space="preserve"> </w:t>
      </w:r>
      <w:r>
        <w:rPr>
          <w:rFonts w:eastAsia="Times New Roman" w:cs="Times New Roman"/>
          <w:szCs w:val="28"/>
          <w:lang w:eastAsia="ru-RU"/>
        </w:rPr>
        <w:t xml:space="preserve">В последние годы компьютеры и компьютерные технологии активно </w:t>
      </w:r>
      <w:r w:rsidRPr="00D440DE">
        <w:rPr>
          <w:rFonts w:eastAsia="Times New Roman" w:cs="Times New Roman"/>
          <w:szCs w:val="28"/>
          <w:lang w:eastAsia="ru-RU"/>
        </w:rPr>
        <w:t>входят в нашу жизнь, их возможности потрясают воображение. Процесс информатизации системы образования и процесс внедрения в учебный процесс комплекса</w:t>
      </w:r>
      <w:r w:rsidRPr="00110B82">
        <w:rPr>
          <w:rFonts w:eastAsia="Times New Roman" w:cs="Times New Roman"/>
          <w:szCs w:val="28"/>
          <w:lang w:eastAsia="ru-RU"/>
        </w:rPr>
        <w:t xml:space="preserve"> разнообразных информационных технологий</w:t>
      </w:r>
      <w:r>
        <w:rPr>
          <w:rFonts w:eastAsia="Times New Roman" w:cs="Times New Roman"/>
          <w:szCs w:val="28"/>
          <w:lang w:eastAsia="ru-RU"/>
        </w:rPr>
        <w:t xml:space="preserve"> сейчас выступает </w:t>
      </w:r>
      <w:r w:rsidRPr="00110B82">
        <w:rPr>
          <w:rFonts w:eastAsia="Times New Roman" w:cs="Times New Roman"/>
          <w:szCs w:val="28"/>
          <w:lang w:eastAsia="ru-RU"/>
        </w:rPr>
        <w:t>одним из направлений модернизации развития образовани</w:t>
      </w:r>
      <w:r>
        <w:rPr>
          <w:rFonts w:eastAsia="Times New Roman" w:cs="Times New Roman"/>
          <w:szCs w:val="28"/>
          <w:lang w:eastAsia="ru-RU"/>
        </w:rPr>
        <w:t>я</w:t>
      </w:r>
      <w:r w:rsidRPr="00110B82">
        <w:rPr>
          <w:rFonts w:eastAsia="Times New Roman" w:cs="Times New Roman"/>
          <w:szCs w:val="28"/>
          <w:lang w:eastAsia="ru-RU"/>
        </w:rPr>
        <w:t>.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110B82">
        <w:rPr>
          <w:rFonts w:eastAsia="Times New Roman" w:cs="Times New Roman"/>
          <w:szCs w:val="28"/>
          <w:lang w:eastAsia="ru-RU"/>
        </w:rPr>
        <w:t>Основными задачами информатизации</w:t>
      </w:r>
      <w:r>
        <w:rPr>
          <w:rFonts w:eastAsia="Times New Roman" w:cs="Times New Roman"/>
          <w:szCs w:val="28"/>
          <w:lang w:eastAsia="ru-RU"/>
        </w:rPr>
        <w:t xml:space="preserve"> образования</w:t>
      </w:r>
      <w:r w:rsidRPr="00110B82">
        <w:rPr>
          <w:rFonts w:eastAsia="Times New Roman" w:cs="Times New Roman"/>
          <w:szCs w:val="28"/>
          <w:lang w:eastAsia="ru-RU"/>
        </w:rPr>
        <w:t xml:space="preserve"> являются обеспечение доступности, качества и эффективности предоставления образовательных услуг в образовательных </w:t>
      </w:r>
      <w:r>
        <w:rPr>
          <w:rFonts w:eastAsia="Times New Roman" w:cs="Times New Roman"/>
          <w:szCs w:val="28"/>
          <w:lang w:eastAsia="ru-RU"/>
        </w:rPr>
        <w:t>организациях</w:t>
      </w:r>
      <w:r w:rsidRPr="00110B82">
        <w:rPr>
          <w:rFonts w:eastAsia="Times New Roman" w:cs="Times New Roman"/>
          <w:szCs w:val="28"/>
          <w:lang w:eastAsia="ru-RU"/>
        </w:rPr>
        <w:t xml:space="preserve">, создание условий для поддержки системного внедрения и активного использования </w:t>
      </w:r>
      <w:r>
        <w:rPr>
          <w:rFonts w:eastAsia="Times New Roman" w:cs="Times New Roman"/>
          <w:szCs w:val="28"/>
          <w:lang w:eastAsia="ru-RU"/>
        </w:rPr>
        <w:t>информационных технологий в</w:t>
      </w:r>
      <w:r w:rsidRPr="00110B82">
        <w:rPr>
          <w:rFonts w:eastAsia="Times New Roman" w:cs="Times New Roman"/>
          <w:szCs w:val="28"/>
          <w:lang w:eastAsia="ru-RU"/>
        </w:rPr>
        <w:t xml:space="preserve"> образовательном процессе.</w:t>
      </w:r>
    </w:p>
    <w:p w:rsidR="00C40718" w:rsidRPr="00110B82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proofErr w:type="spellStart"/>
      <w:r w:rsidRPr="00110B82">
        <w:rPr>
          <w:rFonts w:eastAsia="Times New Roman" w:cs="Times New Roman"/>
          <w:szCs w:val="28"/>
          <w:lang w:eastAsia="ru-RU"/>
        </w:rPr>
        <w:t>В.В</w:t>
      </w:r>
      <w:proofErr w:type="spellEnd"/>
      <w:r w:rsidRPr="00110B82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 w:rsidRPr="00110B82">
        <w:rPr>
          <w:rFonts w:eastAsia="Times New Roman" w:cs="Times New Roman"/>
          <w:szCs w:val="28"/>
          <w:lang w:eastAsia="ru-RU"/>
        </w:rPr>
        <w:t>Гриншкун</w:t>
      </w:r>
      <w:proofErr w:type="spellEnd"/>
      <w:r w:rsidRPr="00110B82">
        <w:rPr>
          <w:rFonts w:eastAsia="Times New Roman" w:cs="Times New Roman"/>
          <w:szCs w:val="28"/>
          <w:lang w:eastAsia="ru-RU"/>
        </w:rPr>
        <w:t xml:space="preserve"> [</w:t>
      </w:r>
      <w:r w:rsidR="00083CC2" w:rsidRPr="00083CC2">
        <w:rPr>
          <w:rFonts w:eastAsia="Times New Roman" w:cs="Times New Roman"/>
          <w:szCs w:val="28"/>
          <w:lang w:eastAsia="ru-RU"/>
        </w:rPr>
        <w:t>10</w:t>
      </w:r>
      <w:r w:rsidRPr="00110B82">
        <w:rPr>
          <w:rFonts w:eastAsia="Times New Roman" w:cs="Times New Roman"/>
          <w:szCs w:val="28"/>
          <w:lang w:eastAsia="ru-RU"/>
        </w:rPr>
        <w:t xml:space="preserve">] </w:t>
      </w:r>
      <w:r>
        <w:rPr>
          <w:rFonts w:eastAsia="Times New Roman" w:cs="Times New Roman"/>
          <w:szCs w:val="28"/>
          <w:lang w:eastAsia="ru-RU"/>
        </w:rPr>
        <w:t>говорит о том</w:t>
      </w:r>
      <w:r w:rsidRPr="00110B82">
        <w:rPr>
          <w:rFonts w:eastAsia="Times New Roman" w:cs="Times New Roman"/>
          <w:szCs w:val="28"/>
          <w:lang w:eastAsia="ru-RU"/>
        </w:rPr>
        <w:t xml:space="preserve">, что процесс информатизации предполагает создание методических систем обучения, </w:t>
      </w:r>
      <w:r>
        <w:rPr>
          <w:rFonts w:eastAsia="Times New Roman" w:cs="Times New Roman"/>
          <w:szCs w:val="28"/>
          <w:lang w:eastAsia="ru-RU"/>
        </w:rPr>
        <w:t>ориентированных</w:t>
      </w:r>
      <w:r w:rsidRPr="00110B82">
        <w:rPr>
          <w:rFonts w:eastAsia="Times New Roman" w:cs="Times New Roman"/>
          <w:szCs w:val="28"/>
          <w:lang w:eastAsia="ru-RU"/>
        </w:rPr>
        <w:t xml:space="preserve"> на развитие интеллектуального потенциала </w:t>
      </w:r>
      <w:r>
        <w:rPr>
          <w:rFonts w:eastAsia="Times New Roman" w:cs="Times New Roman"/>
          <w:szCs w:val="28"/>
          <w:lang w:eastAsia="ru-RU"/>
        </w:rPr>
        <w:t>обучающихся</w:t>
      </w:r>
      <w:r w:rsidRPr="00110B82">
        <w:rPr>
          <w:rFonts w:eastAsia="Times New Roman" w:cs="Times New Roman"/>
          <w:szCs w:val="28"/>
          <w:lang w:eastAsia="ru-RU"/>
        </w:rPr>
        <w:t>, на формирование умений самостоятельно приобретать знания, осуществлять информацио</w:t>
      </w:r>
      <w:r>
        <w:rPr>
          <w:rFonts w:eastAsia="Times New Roman" w:cs="Times New Roman"/>
          <w:szCs w:val="28"/>
          <w:lang w:eastAsia="ru-RU"/>
        </w:rPr>
        <w:t xml:space="preserve">нно-учебную, </w:t>
      </w:r>
      <w:r w:rsidRPr="00110B82">
        <w:rPr>
          <w:rFonts w:eastAsia="Times New Roman" w:cs="Times New Roman"/>
          <w:szCs w:val="28"/>
          <w:lang w:eastAsia="ru-RU"/>
        </w:rPr>
        <w:t>разнообразные виды самостоятельной деятельности по обработке информации</w:t>
      </w:r>
      <w:r>
        <w:rPr>
          <w:rFonts w:eastAsia="Times New Roman" w:cs="Times New Roman"/>
          <w:szCs w:val="28"/>
          <w:lang w:eastAsia="ru-RU"/>
        </w:rPr>
        <w:t>, экспериментально-исследовательскую деятельность</w:t>
      </w:r>
      <w:r w:rsidRPr="00110B82">
        <w:rPr>
          <w:rFonts w:eastAsia="Times New Roman" w:cs="Times New Roman"/>
          <w:szCs w:val="28"/>
          <w:lang w:eastAsia="ru-RU"/>
        </w:rPr>
        <w:t>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Развитие системы образования тесно связано с активным внедрением информационных технологий в процесс обучения. </w:t>
      </w:r>
      <w:proofErr w:type="spellStart"/>
      <w:r>
        <w:rPr>
          <w:rFonts w:eastAsia="Times New Roman" w:cs="Times New Roman"/>
          <w:szCs w:val="28"/>
          <w:lang w:eastAsia="ru-RU"/>
        </w:rPr>
        <w:t>М.П</w:t>
      </w:r>
      <w:proofErr w:type="spellEnd"/>
      <w:r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>
        <w:rPr>
          <w:rFonts w:eastAsia="Times New Roman" w:cs="Times New Roman"/>
          <w:szCs w:val="28"/>
          <w:lang w:eastAsia="ru-RU"/>
        </w:rPr>
        <w:t>Лапчик</w:t>
      </w:r>
      <w:proofErr w:type="spellEnd"/>
      <w:r w:rsidR="00083CC2">
        <w:rPr>
          <w:rFonts w:eastAsia="Times New Roman" w:cs="Times New Roman"/>
          <w:szCs w:val="28"/>
          <w:lang w:eastAsia="ru-RU"/>
        </w:rPr>
        <w:t xml:space="preserve"> </w:t>
      </w:r>
      <w:r w:rsidRPr="00DB5929">
        <w:rPr>
          <w:rFonts w:eastAsia="Times New Roman" w:cs="Times New Roman"/>
          <w:szCs w:val="28"/>
          <w:lang w:eastAsia="ru-RU"/>
        </w:rPr>
        <w:t>[</w:t>
      </w:r>
      <w:r w:rsidR="00083CC2" w:rsidRPr="00083CC2">
        <w:rPr>
          <w:rFonts w:eastAsia="Times New Roman" w:cs="Times New Roman"/>
          <w:szCs w:val="28"/>
          <w:lang w:eastAsia="ru-RU"/>
        </w:rPr>
        <w:t>24</w:t>
      </w:r>
      <w:r w:rsidRPr="00DB5929">
        <w:rPr>
          <w:rFonts w:eastAsia="Times New Roman" w:cs="Times New Roman"/>
          <w:szCs w:val="28"/>
          <w:lang w:eastAsia="ru-RU"/>
        </w:rPr>
        <w:t xml:space="preserve">] </w:t>
      </w:r>
      <w:r>
        <w:rPr>
          <w:rFonts w:eastAsia="Times New Roman" w:cs="Times New Roman"/>
          <w:szCs w:val="28"/>
          <w:lang w:eastAsia="ru-RU"/>
        </w:rPr>
        <w:t xml:space="preserve">пишет о том, что современное развитие образование характеризуется очевидным смещением акцента на онлайн-обучение, которое приобрело уже массовый характер, а масштабы и скорость распространения новых технологий просто ошеломляют. </w:t>
      </w:r>
      <w:r w:rsidRPr="00110B82">
        <w:rPr>
          <w:rFonts w:eastAsia="Times New Roman" w:cs="Times New Roman"/>
          <w:szCs w:val="28"/>
          <w:lang w:eastAsia="ru-RU"/>
        </w:rPr>
        <w:t>Актуальность масштабного внедрения и применения информационных технологий</w:t>
      </w:r>
      <w:r>
        <w:rPr>
          <w:rFonts w:eastAsia="Times New Roman" w:cs="Times New Roman"/>
          <w:szCs w:val="28"/>
          <w:lang w:eastAsia="ru-RU"/>
        </w:rPr>
        <w:t xml:space="preserve"> назрела и </w:t>
      </w:r>
      <w:r w:rsidRPr="00110B82">
        <w:rPr>
          <w:rFonts w:eastAsia="Times New Roman" w:cs="Times New Roman"/>
          <w:szCs w:val="28"/>
          <w:lang w:eastAsia="ru-RU"/>
        </w:rPr>
        <w:t xml:space="preserve">в </w:t>
      </w:r>
      <w:r>
        <w:rPr>
          <w:rFonts w:eastAsia="Times New Roman" w:cs="Times New Roman"/>
          <w:szCs w:val="28"/>
          <w:lang w:eastAsia="ru-RU"/>
        </w:rPr>
        <w:t>дополнительном образовании детей.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91148A">
        <w:rPr>
          <w:rFonts w:eastAsia="Times New Roman" w:cs="Times New Roman"/>
          <w:szCs w:val="28"/>
          <w:lang w:eastAsia="ru-RU"/>
        </w:rPr>
        <w:t xml:space="preserve">В работах Коваль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Т.С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.,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Кокоревой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Н.В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.,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Полат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Е.С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>. [</w:t>
      </w:r>
      <w:r w:rsidR="00083CC2" w:rsidRPr="00083CC2">
        <w:rPr>
          <w:rFonts w:eastAsia="Times New Roman" w:cs="Times New Roman"/>
          <w:szCs w:val="28"/>
          <w:lang w:eastAsia="ru-RU"/>
        </w:rPr>
        <w:t>21</w:t>
      </w:r>
      <w:r w:rsidRPr="00083CC2">
        <w:rPr>
          <w:rFonts w:eastAsia="Times New Roman" w:cs="Times New Roman"/>
          <w:szCs w:val="28"/>
          <w:lang w:eastAsia="ru-RU"/>
        </w:rPr>
        <w:t xml:space="preserve">, </w:t>
      </w:r>
      <w:r w:rsidR="00083CC2" w:rsidRPr="00083CC2">
        <w:rPr>
          <w:rFonts w:eastAsia="Times New Roman" w:cs="Times New Roman"/>
          <w:szCs w:val="28"/>
          <w:lang w:eastAsia="ru-RU"/>
        </w:rPr>
        <w:t>22</w:t>
      </w:r>
      <w:r w:rsidRPr="00083CC2">
        <w:rPr>
          <w:rFonts w:eastAsia="Times New Roman" w:cs="Times New Roman"/>
          <w:szCs w:val="28"/>
          <w:lang w:eastAsia="ru-RU"/>
        </w:rPr>
        <w:t xml:space="preserve">, </w:t>
      </w:r>
      <w:r w:rsidR="00083CC2" w:rsidRPr="00083CC2">
        <w:rPr>
          <w:rFonts w:eastAsia="Times New Roman" w:cs="Times New Roman"/>
          <w:szCs w:val="28"/>
          <w:lang w:eastAsia="ru-RU"/>
        </w:rPr>
        <w:t>35</w:t>
      </w:r>
      <w:r w:rsidRPr="0091148A">
        <w:rPr>
          <w:rFonts w:eastAsia="Times New Roman" w:cs="Times New Roman"/>
          <w:szCs w:val="28"/>
          <w:lang w:eastAsia="ru-RU"/>
        </w:rPr>
        <w:t xml:space="preserve">] отмечается, что к современным информационным технологиям, которые целесообразно применять в дополнительном образовании следует отнести: </w:t>
      </w:r>
    </w:p>
    <w:p w:rsidR="00C40718" w:rsidRPr="0091148A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электронные</w:t>
      </w:r>
      <w:r w:rsidRPr="0091148A">
        <w:rPr>
          <w:rFonts w:eastAsia="Times New Roman" w:cs="Times New Roman"/>
          <w:szCs w:val="28"/>
          <w:lang w:eastAsia="ru-RU"/>
        </w:rPr>
        <w:t xml:space="preserve"> учебники; </w:t>
      </w:r>
    </w:p>
    <w:p w:rsidR="00C40718" w:rsidRPr="0091148A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lastRenderedPageBreak/>
        <w:t>п</w:t>
      </w:r>
      <w:r w:rsidRPr="0091148A">
        <w:rPr>
          <w:rFonts w:eastAsia="Times New Roman" w:cs="Times New Roman"/>
          <w:szCs w:val="28"/>
          <w:lang w:eastAsia="ru-RU"/>
        </w:rPr>
        <w:t>редметно-ориентировочные среды</w:t>
      </w:r>
      <w:r>
        <w:rPr>
          <w:rFonts w:eastAsia="Times New Roman" w:cs="Times New Roman"/>
          <w:szCs w:val="28"/>
          <w:lang w:eastAsia="ru-RU"/>
        </w:rPr>
        <w:t>;</w:t>
      </w:r>
    </w:p>
    <w:p w:rsidR="00C40718" w:rsidRPr="0091148A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п</w:t>
      </w:r>
      <w:r w:rsidRPr="0091148A">
        <w:rPr>
          <w:rFonts w:eastAsia="Times New Roman" w:cs="Times New Roman"/>
          <w:szCs w:val="28"/>
          <w:lang w:eastAsia="ru-RU"/>
        </w:rPr>
        <w:t xml:space="preserve">рограммы-тренажеры; </w:t>
      </w:r>
    </w:p>
    <w:p w:rsidR="00C40718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а</w:t>
      </w:r>
      <w:r w:rsidRPr="0091148A">
        <w:rPr>
          <w:rFonts w:eastAsia="Times New Roman" w:cs="Times New Roman"/>
          <w:szCs w:val="28"/>
          <w:lang w:eastAsia="ru-RU"/>
        </w:rPr>
        <w:t>удио-, виде</w:t>
      </w:r>
      <w:proofErr w:type="gramStart"/>
      <w:r w:rsidRPr="0091148A">
        <w:rPr>
          <w:rFonts w:eastAsia="Times New Roman" w:cs="Times New Roman"/>
          <w:szCs w:val="28"/>
          <w:lang w:eastAsia="ru-RU"/>
        </w:rPr>
        <w:t>о-</w:t>
      </w:r>
      <w:proofErr w:type="gramEnd"/>
      <w:r>
        <w:rPr>
          <w:rFonts w:eastAsia="Times New Roman" w:cs="Times New Roman"/>
          <w:szCs w:val="28"/>
          <w:lang w:eastAsia="ru-RU"/>
        </w:rPr>
        <w:t>, интернет-технологии.</w:t>
      </w:r>
    </w:p>
    <w:p w:rsidR="00C40718" w:rsidRPr="00724A6A" w:rsidRDefault="00C40718" w:rsidP="00C40718">
      <w:pPr>
        <w:widowControl w:val="0"/>
        <w:autoSpaceDE w:val="0"/>
        <w:autoSpaceDN w:val="0"/>
        <w:adjustRightInd w:val="0"/>
        <w:ind w:firstLine="708"/>
        <w:rPr>
          <w:rFonts w:eastAsia="Times New Roman" w:cs="Times New Roman"/>
          <w:szCs w:val="28"/>
          <w:lang w:eastAsia="ru-RU"/>
        </w:rPr>
      </w:pPr>
      <w:r w:rsidRPr="00724A6A">
        <w:rPr>
          <w:rFonts w:eastAsia="Times New Roman" w:cs="Times New Roman"/>
          <w:szCs w:val="28"/>
          <w:lang w:eastAsia="ru-RU"/>
        </w:rPr>
        <w:t xml:space="preserve">К этому можно добавить </w:t>
      </w:r>
      <w:r>
        <w:rPr>
          <w:rFonts w:eastAsia="Times New Roman" w:cs="Times New Roman"/>
          <w:szCs w:val="28"/>
          <w:lang w:eastAsia="ru-RU"/>
        </w:rPr>
        <w:t xml:space="preserve">и </w:t>
      </w:r>
      <w:r w:rsidRPr="00724A6A">
        <w:rPr>
          <w:rFonts w:eastAsia="Times New Roman" w:cs="Times New Roman"/>
          <w:szCs w:val="28"/>
          <w:lang w:eastAsia="ru-RU"/>
        </w:rPr>
        <w:t xml:space="preserve">интерактивные среды (телеконференции, </w:t>
      </w:r>
      <w:proofErr w:type="spellStart"/>
      <w:r w:rsidRPr="00724A6A">
        <w:rPr>
          <w:rFonts w:eastAsia="Times New Roman" w:cs="Times New Roman"/>
          <w:szCs w:val="28"/>
          <w:lang w:eastAsia="ru-RU"/>
        </w:rPr>
        <w:t>аудиоконференции</w:t>
      </w:r>
      <w:proofErr w:type="spellEnd"/>
      <w:r w:rsidRPr="00724A6A">
        <w:rPr>
          <w:rFonts w:eastAsia="Times New Roman" w:cs="Times New Roman"/>
          <w:szCs w:val="28"/>
          <w:lang w:eastAsia="ru-RU"/>
        </w:rPr>
        <w:t>)</w:t>
      </w:r>
      <w:r>
        <w:rPr>
          <w:rFonts w:eastAsia="Times New Roman" w:cs="Times New Roman"/>
          <w:szCs w:val="28"/>
          <w:lang w:eastAsia="ru-RU"/>
        </w:rPr>
        <w:t>.</w:t>
      </w:r>
    </w:p>
    <w:p w:rsidR="00C40718" w:rsidRDefault="00C40718" w:rsidP="00C40718">
      <w:pPr>
        <w:widowControl w:val="0"/>
        <w:autoSpaceDE w:val="0"/>
        <w:autoSpaceDN w:val="0"/>
        <w:adjustRightInd w:val="0"/>
        <w:ind w:firstLine="708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>В работах [</w:t>
      </w:r>
      <w:r w:rsidR="00083CC2" w:rsidRPr="00083CC2">
        <w:rPr>
          <w:rFonts w:eastAsia="Times New Roman" w:cs="Times New Roman"/>
          <w:szCs w:val="28"/>
          <w:lang w:eastAsia="ru-RU"/>
        </w:rPr>
        <w:t>3</w:t>
      </w:r>
      <w:r w:rsidRPr="00083CC2">
        <w:rPr>
          <w:rFonts w:eastAsia="Times New Roman" w:cs="Times New Roman"/>
          <w:szCs w:val="28"/>
          <w:lang w:eastAsia="ru-RU"/>
        </w:rPr>
        <w:t xml:space="preserve">, </w:t>
      </w:r>
      <w:r w:rsidR="00083CC2" w:rsidRPr="00083CC2">
        <w:rPr>
          <w:rFonts w:eastAsia="Times New Roman" w:cs="Times New Roman"/>
          <w:szCs w:val="28"/>
          <w:lang w:eastAsia="ru-RU"/>
        </w:rPr>
        <w:t>22</w:t>
      </w:r>
      <w:r w:rsidRPr="00083CC2">
        <w:rPr>
          <w:rFonts w:eastAsia="Times New Roman" w:cs="Times New Roman"/>
          <w:szCs w:val="28"/>
          <w:lang w:eastAsia="ru-RU"/>
        </w:rPr>
        <w:t xml:space="preserve">, </w:t>
      </w:r>
      <w:r w:rsidR="00083CC2" w:rsidRPr="00083CC2">
        <w:rPr>
          <w:rFonts w:eastAsia="Times New Roman" w:cs="Times New Roman"/>
          <w:szCs w:val="28"/>
          <w:lang w:eastAsia="ru-RU"/>
        </w:rPr>
        <w:t>55</w:t>
      </w:r>
      <w:r w:rsidRPr="00FC150E">
        <w:rPr>
          <w:rFonts w:eastAsia="Times New Roman" w:cs="Times New Roman"/>
          <w:szCs w:val="28"/>
          <w:lang w:eastAsia="ru-RU"/>
        </w:rPr>
        <w:t xml:space="preserve">], посвященных различным аспектам применения информационных технологий, в том числе в сфере дополнительного образования детей, сформулированы основные возможности применения информационных технологий в дополнительном образовании детей: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расширение содержания изучаемых образовательных программ; </w:t>
      </w:r>
    </w:p>
    <w:p w:rsidR="00C40718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обеспечение совершенствования методики обучения в различных творческих объединениях;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обеспечение эффективности методики проведения занятий;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включение образовательного учреждения в построение единого информационного пространства;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формирование у </w:t>
      </w:r>
      <w:proofErr w:type="gramStart"/>
      <w:r w:rsidRPr="00FC150E">
        <w:rPr>
          <w:rFonts w:eastAsia="Times New Roman" w:cs="Times New Roman"/>
          <w:szCs w:val="28"/>
          <w:lang w:eastAsia="ru-RU"/>
        </w:rPr>
        <w:t>обучающихся</w:t>
      </w:r>
      <w:proofErr w:type="gramEnd"/>
      <w:r w:rsidRPr="00FC150E">
        <w:rPr>
          <w:rFonts w:eastAsia="Times New Roman" w:cs="Times New Roman"/>
          <w:szCs w:val="28"/>
          <w:lang w:eastAsia="ru-RU"/>
        </w:rPr>
        <w:t xml:space="preserve"> мировоззрения открытого информационного общества;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развитие творческого, самостоятельного мышления </w:t>
      </w:r>
      <w:proofErr w:type="gramStart"/>
      <w:r w:rsidRPr="00FC150E">
        <w:rPr>
          <w:rFonts w:eastAsia="Times New Roman" w:cs="Times New Roman"/>
          <w:szCs w:val="28"/>
          <w:lang w:eastAsia="ru-RU"/>
        </w:rPr>
        <w:t>обучающихся</w:t>
      </w:r>
      <w:proofErr w:type="gramEnd"/>
      <w:r w:rsidRPr="00FC150E">
        <w:rPr>
          <w:rFonts w:eastAsia="Times New Roman" w:cs="Times New Roman"/>
          <w:szCs w:val="28"/>
          <w:lang w:eastAsia="ru-RU"/>
        </w:rPr>
        <w:t xml:space="preserve">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формирование умений самостоятельного поиска, анализа и оценки информации, овладение навыками использования информационных технологий;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развитие познавательной и творческой активности </w:t>
      </w:r>
      <w:proofErr w:type="gramStart"/>
      <w:r w:rsidRPr="00FC150E">
        <w:rPr>
          <w:rFonts w:eastAsia="Times New Roman" w:cs="Times New Roman"/>
          <w:szCs w:val="28"/>
          <w:lang w:eastAsia="ru-RU"/>
        </w:rPr>
        <w:t>обучающихся</w:t>
      </w:r>
      <w:proofErr w:type="gramEnd"/>
      <w:r w:rsidRPr="00FC150E">
        <w:rPr>
          <w:rFonts w:eastAsia="Times New Roman" w:cs="Times New Roman"/>
          <w:szCs w:val="28"/>
          <w:lang w:eastAsia="ru-RU"/>
        </w:rPr>
        <w:t xml:space="preserve">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>развитие познавательного интереса, мотивации к различным видам деятельности;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повышение эффективности, доступности и открытости обучения и воспитания, разнообразных форм работы в дополнительном образовании детей; 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FC150E">
        <w:rPr>
          <w:rFonts w:eastAsia="Times New Roman" w:cs="Times New Roman"/>
          <w:szCs w:val="28"/>
          <w:lang w:eastAsia="ru-RU"/>
        </w:rPr>
        <w:t xml:space="preserve">обеспечение информационного взаимодействия педагогов, </w:t>
      </w:r>
      <w:r w:rsidRPr="00FC150E">
        <w:rPr>
          <w:rFonts w:eastAsia="Times New Roman" w:cs="Times New Roman"/>
          <w:szCs w:val="28"/>
          <w:lang w:eastAsia="ru-RU"/>
        </w:rPr>
        <w:lastRenderedPageBreak/>
        <w:t xml:space="preserve">родителей, </w:t>
      </w:r>
      <w:r>
        <w:rPr>
          <w:rFonts w:eastAsia="Times New Roman" w:cs="Times New Roman"/>
          <w:szCs w:val="28"/>
          <w:lang w:eastAsia="ru-RU"/>
        </w:rPr>
        <w:t>администрации, обучающихся;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р</w:t>
      </w:r>
      <w:r w:rsidRPr="00FC150E">
        <w:rPr>
          <w:rFonts w:eastAsia="Times New Roman" w:cs="Times New Roman"/>
          <w:szCs w:val="28"/>
          <w:lang w:eastAsia="ru-RU"/>
        </w:rPr>
        <w:t>азвитие электронных ресурсов образовательного учреждения</w:t>
      </w:r>
      <w:r>
        <w:rPr>
          <w:rFonts w:eastAsia="Times New Roman" w:cs="Times New Roman"/>
          <w:szCs w:val="28"/>
          <w:lang w:eastAsia="ru-RU"/>
        </w:rPr>
        <w:t>;</w:t>
      </w:r>
    </w:p>
    <w:p w:rsidR="00C40718" w:rsidRPr="00FC150E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р</w:t>
      </w:r>
      <w:r w:rsidRPr="00FC150E">
        <w:rPr>
          <w:rFonts w:eastAsia="Times New Roman" w:cs="Times New Roman"/>
          <w:szCs w:val="28"/>
          <w:lang w:eastAsia="ru-RU"/>
        </w:rPr>
        <w:t>асширение спектра информационных технологий в контексте социально-значимой деятельности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FC150E">
        <w:rPr>
          <w:rFonts w:eastAsia="Times New Roman" w:cs="Times New Roman"/>
          <w:szCs w:val="28"/>
          <w:lang w:eastAsia="ru-RU"/>
        </w:rPr>
        <w:t>и т.д.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CD1573">
        <w:rPr>
          <w:rFonts w:eastAsia="Times New Roman" w:cs="Times New Roman"/>
          <w:szCs w:val="28"/>
          <w:shd w:val="clear" w:color="auto" w:fill="FFFFFF"/>
          <w:lang w:eastAsia="ru-RU"/>
        </w:rPr>
        <w:t>В процессе модернизации системы образования одними из центральных оказываются вопросы формирования инновационных механизмов развития образования, управления инновационными процессами и внедрение инновационного педагогического опыта.</w:t>
      </w:r>
      <w:r>
        <w:rPr>
          <w:rFonts w:eastAsia="Times New Roman" w:cs="Times New Roman"/>
          <w:szCs w:val="28"/>
          <w:shd w:val="clear" w:color="auto" w:fill="FFFFFF"/>
          <w:lang w:eastAsia="ru-RU"/>
        </w:rPr>
        <w:t xml:space="preserve"> </w:t>
      </w:r>
      <w:r w:rsidRPr="00CD1573">
        <w:rPr>
          <w:rFonts w:eastAsia="Times New Roman" w:cs="Times New Roman"/>
          <w:szCs w:val="28"/>
          <w:lang w:eastAsia="ru-RU"/>
        </w:rPr>
        <w:t>Современные мультимедийные компьютерные программы</w:t>
      </w:r>
      <w:r>
        <w:rPr>
          <w:rFonts w:eastAsia="Times New Roman" w:cs="Times New Roman"/>
          <w:szCs w:val="28"/>
          <w:lang w:eastAsia="ru-RU"/>
        </w:rPr>
        <w:t xml:space="preserve">, </w:t>
      </w:r>
      <w:r w:rsidRPr="00CD1573">
        <w:rPr>
          <w:rFonts w:eastAsia="Times New Roman" w:cs="Times New Roman"/>
          <w:szCs w:val="28"/>
          <w:lang w:eastAsia="ru-RU"/>
        </w:rPr>
        <w:t xml:space="preserve">телекоммуникационные технологии открывают </w:t>
      </w:r>
      <w:r>
        <w:rPr>
          <w:rFonts w:eastAsia="Times New Roman" w:cs="Times New Roman"/>
          <w:szCs w:val="28"/>
          <w:lang w:eastAsia="ru-RU"/>
        </w:rPr>
        <w:t>обучающимся</w:t>
      </w:r>
      <w:r w:rsidRPr="00CD1573">
        <w:rPr>
          <w:rFonts w:eastAsia="Times New Roman" w:cs="Times New Roman"/>
          <w:szCs w:val="28"/>
          <w:lang w:eastAsia="ru-RU"/>
        </w:rPr>
        <w:t xml:space="preserve"> доступ к нетрадиционным источникам информации – электронным учебникам</w:t>
      </w:r>
      <w:r>
        <w:rPr>
          <w:rFonts w:eastAsia="Times New Roman" w:cs="Times New Roman"/>
          <w:szCs w:val="28"/>
          <w:lang w:eastAsia="ru-RU"/>
        </w:rPr>
        <w:t>, библиотекам, энциклопедиям</w:t>
      </w:r>
      <w:r w:rsidRPr="00CD1573">
        <w:rPr>
          <w:rFonts w:eastAsia="Times New Roman" w:cs="Times New Roman"/>
          <w:szCs w:val="28"/>
          <w:lang w:eastAsia="ru-RU"/>
        </w:rPr>
        <w:t>, образовательным сайтам, системам дистанционного обучения и т.п., это призвано повысить эффективность развития п</w:t>
      </w:r>
      <w:r>
        <w:rPr>
          <w:rFonts w:eastAsia="Times New Roman" w:cs="Times New Roman"/>
          <w:szCs w:val="28"/>
          <w:lang w:eastAsia="ru-RU"/>
        </w:rPr>
        <w:t xml:space="preserve">ознавательной самостоятельности, </w:t>
      </w:r>
      <w:r w:rsidRPr="00CD1573">
        <w:rPr>
          <w:rFonts w:eastAsia="Times New Roman" w:cs="Times New Roman"/>
          <w:szCs w:val="28"/>
          <w:lang w:eastAsia="ru-RU"/>
        </w:rPr>
        <w:t xml:space="preserve">дать новые возможности для творческого роста </w:t>
      </w:r>
      <w:r>
        <w:rPr>
          <w:rFonts w:eastAsia="Times New Roman" w:cs="Times New Roman"/>
          <w:szCs w:val="28"/>
          <w:lang w:eastAsia="ru-RU"/>
        </w:rPr>
        <w:t>детей</w:t>
      </w:r>
      <w:r w:rsidRPr="00CD1573">
        <w:rPr>
          <w:rFonts w:eastAsia="Times New Roman" w:cs="Times New Roman"/>
          <w:szCs w:val="28"/>
          <w:lang w:eastAsia="ru-RU"/>
        </w:rPr>
        <w:t>.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CD1573">
        <w:rPr>
          <w:rFonts w:eastAsia="Times New Roman" w:cs="Times New Roman"/>
          <w:szCs w:val="28"/>
          <w:shd w:val="clear" w:color="auto" w:fill="FFFFFF"/>
          <w:lang w:eastAsia="ru-RU"/>
        </w:rPr>
        <w:t xml:space="preserve">Использование компьютеров в </w:t>
      </w:r>
      <w:r>
        <w:rPr>
          <w:rFonts w:eastAsia="Times New Roman" w:cs="Times New Roman"/>
          <w:szCs w:val="28"/>
          <w:shd w:val="clear" w:color="auto" w:fill="FFFFFF"/>
          <w:lang w:eastAsia="ru-RU"/>
        </w:rPr>
        <w:t>школьном и дополнительном образовании</w:t>
      </w:r>
      <w:r w:rsidRPr="00CD1573">
        <w:rPr>
          <w:rFonts w:eastAsia="Times New Roman" w:cs="Times New Roman"/>
          <w:szCs w:val="28"/>
          <w:shd w:val="clear" w:color="auto" w:fill="FFFFFF"/>
          <w:lang w:eastAsia="ru-RU"/>
        </w:rPr>
        <w:t xml:space="preserve"> выглядит очень естественным, с точки зрения ребенка и является одним из эффективных способов повышения мотивации и индивидуализации его учения, развития творческих способностей и создание благоприятного эмоционального фона.</w:t>
      </w:r>
    </w:p>
    <w:p w:rsidR="00C40718" w:rsidRPr="00CD1573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shd w:val="clear" w:color="auto" w:fill="FFFFFF"/>
          <w:lang w:eastAsia="ru-RU"/>
        </w:rPr>
      </w:pPr>
      <w:r w:rsidRPr="00CD1573">
        <w:rPr>
          <w:rFonts w:eastAsia="Times New Roman" w:cs="Times New Roman"/>
          <w:szCs w:val="28"/>
          <w:shd w:val="clear" w:color="auto" w:fill="FFFFFF"/>
          <w:lang w:eastAsia="ru-RU"/>
        </w:rPr>
        <w:t>В процессе модернизации системы образования одними из центральных оказываются вопросы формирования инновационных механизмов развития образования, управления инновационными процессами и внедрение инновационного педагогического опыта.</w:t>
      </w:r>
    </w:p>
    <w:p w:rsidR="00C40718" w:rsidRPr="00DA2780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DA2780">
        <w:rPr>
          <w:rFonts w:eastAsia="Times New Roman" w:cs="Times New Roman"/>
          <w:szCs w:val="28"/>
          <w:lang w:eastAsia="ru-RU"/>
        </w:rPr>
        <w:t>Инновационные процессы в системе образования требуют и нового содержания, и новых видов деятельности для организации дополнительного образования</w:t>
      </w:r>
      <w:r>
        <w:rPr>
          <w:rFonts w:eastAsia="Times New Roman" w:cs="Times New Roman"/>
          <w:szCs w:val="28"/>
          <w:lang w:eastAsia="ru-RU"/>
        </w:rPr>
        <w:t xml:space="preserve"> детей</w:t>
      </w:r>
      <w:r w:rsidRPr="00DA2780">
        <w:rPr>
          <w:rFonts w:eastAsia="Times New Roman" w:cs="Times New Roman"/>
          <w:szCs w:val="28"/>
          <w:lang w:eastAsia="ru-RU"/>
        </w:rPr>
        <w:t>.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DA2780">
        <w:rPr>
          <w:rFonts w:eastAsia="Times New Roman" w:cs="Times New Roman"/>
          <w:szCs w:val="28"/>
          <w:lang w:eastAsia="ru-RU"/>
        </w:rPr>
        <w:t>На мой взгляд</w:t>
      </w:r>
      <w:r>
        <w:rPr>
          <w:rFonts w:eastAsia="Times New Roman" w:cs="Times New Roman"/>
          <w:szCs w:val="28"/>
          <w:lang w:eastAsia="ru-RU"/>
        </w:rPr>
        <w:t>, р</w:t>
      </w:r>
      <w:r w:rsidRPr="00DA2780">
        <w:rPr>
          <w:rFonts w:eastAsia="Times New Roman" w:cs="Times New Roman"/>
          <w:szCs w:val="28"/>
          <w:lang w:eastAsia="ru-RU"/>
        </w:rPr>
        <w:t xml:space="preserve">абота с образовательными конструкторами больше, чем другие виды деятельности, подготавливает почву для развития технических </w:t>
      </w:r>
      <w:r>
        <w:rPr>
          <w:rFonts w:eastAsia="Times New Roman" w:cs="Times New Roman"/>
          <w:szCs w:val="28"/>
          <w:lang w:eastAsia="ru-RU"/>
        </w:rPr>
        <w:t>компетенций</w:t>
      </w:r>
      <w:r w:rsidRPr="00DA2780">
        <w:rPr>
          <w:rFonts w:eastAsia="Times New Roman" w:cs="Times New Roman"/>
          <w:szCs w:val="28"/>
          <w:lang w:eastAsia="ru-RU"/>
        </w:rPr>
        <w:t xml:space="preserve"> детей. Обучение с </w:t>
      </w:r>
      <w:r w:rsidRPr="003D3602">
        <w:rPr>
          <w:rFonts w:eastAsia="Times New Roman" w:cs="Times New Roman"/>
          <w:szCs w:val="28"/>
          <w:lang w:eastAsia="ru-RU"/>
        </w:rPr>
        <w:t>использованием</w:t>
      </w:r>
      <w:r w:rsidRPr="00DA2780">
        <w:rPr>
          <w:rFonts w:eastAsia="Times New Roman" w:cs="Times New Roman"/>
          <w:szCs w:val="28"/>
          <w:lang w:eastAsia="ru-RU"/>
        </w:rPr>
        <w:t xml:space="preserve"> образовательных конструкторов объединяет в себе элементы </w:t>
      </w:r>
      <w:r w:rsidRPr="00DA2780">
        <w:rPr>
          <w:rFonts w:eastAsia="Times New Roman" w:cs="Times New Roman"/>
          <w:szCs w:val="28"/>
          <w:lang w:eastAsia="ru-RU"/>
        </w:rPr>
        <w:lastRenderedPageBreak/>
        <w:t xml:space="preserve">игры с экспериментированием, </w:t>
      </w:r>
      <w:proofErr w:type="gramStart"/>
      <w:r w:rsidRPr="00DA2780">
        <w:rPr>
          <w:rFonts w:eastAsia="Times New Roman" w:cs="Times New Roman"/>
          <w:szCs w:val="28"/>
          <w:lang w:eastAsia="ru-RU"/>
        </w:rPr>
        <w:t>а</w:t>
      </w:r>
      <w:proofErr w:type="gramEnd"/>
      <w:r w:rsidRPr="00DA2780">
        <w:rPr>
          <w:rFonts w:eastAsia="Times New Roman" w:cs="Times New Roman"/>
          <w:szCs w:val="28"/>
          <w:lang w:eastAsia="ru-RU"/>
        </w:rPr>
        <w:t xml:space="preserve"> следовательно, активизирует мыслительно-речевую деятельность обучающихся, развивает конструкторские способности и техническое мышление, воображение и навыки общения, способствует интерпретации и самовыражению, расширяет кругозор, позволяет поднять на более высокий уровень развитие познавательной активности обучающихся, а это – одна из составляющих успешности их дальнейшего обучения в школе.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DA2780">
        <w:rPr>
          <w:rFonts w:eastAsia="Times New Roman" w:cs="Times New Roman"/>
          <w:szCs w:val="28"/>
          <w:lang w:eastAsia="ru-RU"/>
        </w:rPr>
        <w:t>Кроме того, использование образовательного конструктора обеспечивает интеграцию различных видов деятельности.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DA2780">
        <w:rPr>
          <w:rFonts w:eastAsia="Times New Roman" w:cs="Times New Roman"/>
          <w:szCs w:val="28"/>
          <w:lang w:eastAsia="ru-RU"/>
        </w:rPr>
        <w:t>Конструирование прочно входит в образовательную практику российского образования и требует соответс</w:t>
      </w:r>
      <w:r>
        <w:rPr>
          <w:rFonts w:eastAsia="Times New Roman" w:cs="Times New Roman"/>
          <w:szCs w:val="28"/>
          <w:lang w:eastAsia="ru-RU"/>
        </w:rPr>
        <w:t xml:space="preserve">твующей подготовки </w:t>
      </w:r>
      <w:proofErr w:type="gramStart"/>
      <w:r>
        <w:rPr>
          <w:rFonts w:eastAsia="Times New Roman" w:cs="Times New Roman"/>
          <w:szCs w:val="28"/>
          <w:lang w:eastAsia="ru-RU"/>
        </w:rPr>
        <w:t>обучающихся</w:t>
      </w:r>
      <w:proofErr w:type="gramEnd"/>
      <w:r>
        <w:rPr>
          <w:rFonts w:eastAsia="Times New Roman" w:cs="Times New Roman"/>
          <w:szCs w:val="28"/>
          <w:lang w:eastAsia="ru-RU"/>
        </w:rPr>
        <w:t xml:space="preserve">. </w:t>
      </w:r>
      <w:r w:rsidRPr="00DA2780">
        <w:rPr>
          <w:rFonts w:eastAsia="Times New Roman" w:cs="Times New Roman"/>
          <w:szCs w:val="28"/>
          <w:lang w:eastAsia="ru-RU"/>
        </w:rPr>
        <w:t>Для формирования технических компетенций подрастающего поколения существует уже достаточное количество образовательных технологий и приёмов. Возможности образовательных конструкторов нового поколения, таких как «</w:t>
      </w:r>
      <w:proofErr w:type="spellStart"/>
      <w:r w:rsidRPr="00DA2780">
        <w:rPr>
          <w:rFonts w:eastAsia="Times New Roman" w:cs="Times New Roman"/>
          <w:szCs w:val="28"/>
          <w:lang w:eastAsia="ru-RU"/>
        </w:rPr>
        <w:t>Фанкластик</w:t>
      </w:r>
      <w:proofErr w:type="spellEnd"/>
      <w:r w:rsidRPr="00DA2780">
        <w:rPr>
          <w:rFonts w:eastAsia="Times New Roman" w:cs="Times New Roman"/>
          <w:szCs w:val="28"/>
          <w:lang w:eastAsia="ru-RU"/>
        </w:rPr>
        <w:t>», «</w:t>
      </w:r>
      <w:proofErr w:type="spellStart"/>
      <w:r w:rsidRPr="00DA2780">
        <w:rPr>
          <w:rFonts w:eastAsia="Times New Roman" w:cs="Times New Roman"/>
          <w:szCs w:val="28"/>
          <w:lang w:eastAsia="ru-RU"/>
        </w:rPr>
        <w:t>Куборо</w:t>
      </w:r>
      <w:proofErr w:type="spellEnd"/>
      <w:r w:rsidRPr="00DA2780">
        <w:rPr>
          <w:rFonts w:eastAsia="Times New Roman" w:cs="Times New Roman"/>
          <w:szCs w:val="28"/>
          <w:lang w:eastAsia="ru-RU"/>
        </w:rPr>
        <w:t xml:space="preserve">» не только расширяют содержательную составляющую процесса развития технических компетенций, но и позволяют начать обучение конструированию на принципиально новом уровне с более раннего возраста - с 6-7 лет. 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DA2780">
        <w:rPr>
          <w:rFonts w:eastAsia="Times New Roman" w:cs="Times New Roman"/>
          <w:szCs w:val="28"/>
          <w:lang w:eastAsia="ru-RU"/>
        </w:rPr>
        <w:t>Игровая основа любого конструктора вызывает у детей большой интерес в силу вариативности, в образовательном конструкторе «</w:t>
      </w:r>
      <w:proofErr w:type="spellStart"/>
      <w:r w:rsidRPr="00DA2780">
        <w:rPr>
          <w:rFonts w:eastAsia="Times New Roman" w:cs="Times New Roman"/>
          <w:szCs w:val="28"/>
          <w:lang w:eastAsia="ru-RU"/>
        </w:rPr>
        <w:t>Куборо</w:t>
      </w:r>
      <w:proofErr w:type="spellEnd"/>
      <w:r w:rsidRPr="00DA2780">
        <w:rPr>
          <w:rFonts w:eastAsia="Times New Roman" w:cs="Times New Roman"/>
          <w:szCs w:val="28"/>
          <w:lang w:eastAsia="ru-RU"/>
        </w:rPr>
        <w:t>» сам набор для постройки лабиринтов является практически бесконечным для комбинирования, что позволяет ребёнку решать неограниченное количество задач разной степени. Таким образом, в игре получают развитие такие когнитивные способности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DA2780">
        <w:rPr>
          <w:rFonts w:eastAsia="Times New Roman" w:cs="Times New Roman"/>
          <w:szCs w:val="28"/>
          <w:lang w:eastAsia="ru-RU"/>
        </w:rPr>
        <w:t xml:space="preserve">как трёхмерное и комбинаторное мышление, оперативное и логическое, а также улучшаются память и концентрация. 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Неоспоримым плюсом конструкторов нового поколения является возможность работы с так называемыми веб-конструкторами: для конструктора «</w:t>
      </w:r>
      <w:proofErr w:type="spellStart"/>
      <w:r>
        <w:rPr>
          <w:rFonts w:eastAsia="Times New Roman" w:cs="Times New Roman"/>
          <w:szCs w:val="28"/>
          <w:lang w:eastAsia="ru-RU"/>
        </w:rPr>
        <w:t>Фанкластик</w:t>
      </w:r>
      <w:proofErr w:type="spellEnd"/>
      <w:r>
        <w:rPr>
          <w:rFonts w:eastAsia="Times New Roman" w:cs="Times New Roman"/>
          <w:szCs w:val="28"/>
          <w:lang w:eastAsia="ru-RU"/>
        </w:rPr>
        <w:t>» - это среда «</w:t>
      </w:r>
      <w:proofErr w:type="spellStart"/>
      <w:r w:rsidRPr="00DA2780">
        <w:rPr>
          <w:rFonts w:eastAsia="Times New Roman" w:cs="Times New Roman"/>
          <w:szCs w:val="28"/>
          <w:lang w:eastAsia="ru-RU"/>
        </w:rPr>
        <w:t>Fanclastic</w:t>
      </w:r>
      <w:proofErr w:type="spellEnd"/>
      <w:r w:rsidRPr="00DA2780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DA2780">
        <w:rPr>
          <w:rFonts w:eastAsia="Times New Roman" w:cs="Times New Roman"/>
          <w:szCs w:val="28"/>
          <w:lang w:eastAsia="ru-RU"/>
        </w:rPr>
        <w:t>3Designer</w:t>
      </w:r>
      <w:proofErr w:type="spellEnd"/>
      <w:r>
        <w:rPr>
          <w:rFonts w:eastAsia="Times New Roman" w:cs="Times New Roman"/>
          <w:szCs w:val="28"/>
          <w:lang w:eastAsia="ru-RU"/>
        </w:rPr>
        <w:t>», для «</w:t>
      </w:r>
      <w:proofErr w:type="spellStart"/>
      <w:r>
        <w:rPr>
          <w:rFonts w:eastAsia="Times New Roman" w:cs="Times New Roman"/>
          <w:szCs w:val="28"/>
          <w:lang w:eastAsia="ru-RU"/>
        </w:rPr>
        <w:t>Куборо</w:t>
      </w:r>
      <w:proofErr w:type="spellEnd"/>
      <w:r>
        <w:rPr>
          <w:rFonts w:eastAsia="Times New Roman" w:cs="Times New Roman"/>
          <w:szCs w:val="28"/>
          <w:lang w:eastAsia="ru-RU"/>
        </w:rPr>
        <w:t>» - виртуальная сборка моделей на платформе «</w:t>
      </w:r>
      <w:proofErr w:type="spellStart"/>
      <w:r>
        <w:rPr>
          <w:rFonts w:eastAsia="Times New Roman" w:cs="Times New Roman"/>
          <w:szCs w:val="28"/>
          <w:lang w:eastAsia="ru-RU"/>
        </w:rPr>
        <w:t>Cuboro-webkit</w:t>
      </w:r>
      <w:proofErr w:type="spellEnd"/>
      <w:r>
        <w:rPr>
          <w:rFonts w:eastAsia="Times New Roman" w:cs="Times New Roman"/>
          <w:szCs w:val="28"/>
          <w:lang w:eastAsia="ru-RU"/>
        </w:rPr>
        <w:t>».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Несмотря на то, что накоплено немало интересных методических решений, приходится констатировать тот факт, что работа по формированию </w:t>
      </w:r>
      <w:r>
        <w:rPr>
          <w:rFonts w:eastAsia="Times New Roman" w:cs="Times New Roman"/>
          <w:szCs w:val="28"/>
          <w:lang w:eastAsia="ru-RU"/>
        </w:rPr>
        <w:lastRenderedPageBreak/>
        <w:t>компетенций обучающихся в области конструирования не носит систематического и целенаправленного характера.</w:t>
      </w:r>
    </w:p>
    <w:p w:rsidR="00C40718" w:rsidRPr="000A21CD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В результате сформулированы следующие </w:t>
      </w:r>
      <w:r w:rsidRPr="00D438C7">
        <w:rPr>
          <w:rFonts w:eastAsia="Times New Roman" w:cs="Times New Roman"/>
          <w:b/>
          <w:szCs w:val="28"/>
          <w:lang w:eastAsia="ru-RU"/>
        </w:rPr>
        <w:t>противоречия</w:t>
      </w:r>
      <w:r>
        <w:rPr>
          <w:rFonts w:eastAsia="Times New Roman" w:cs="Times New Roman"/>
          <w:szCs w:val="28"/>
          <w:lang w:eastAsia="ru-RU"/>
        </w:rPr>
        <w:t>:</w:t>
      </w:r>
    </w:p>
    <w:p w:rsidR="00C40718" w:rsidRPr="00D438C7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D438C7">
        <w:rPr>
          <w:rFonts w:eastAsia="Times New Roman" w:cs="Times New Roman"/>
          <w:szCs w:val="28"/>
          <w:lang w:eastAsia="ru-RU"/>
        </w:rPr>
        <w:t>на</w:t>
      </w:r>
      <w:r w:rsidRPr="00D438C7">
        <w:rPr>
          <w:rFonts w:eastAsia="Times New Roman" w:cs="Times New Roman"/>
          <w:b/>
          <w:szCs w:val="28"/>
          <w:lang w:eastAsia="ru-RU"/>
        </w:rPr>
        <w:t xml:space="preserve"> социально-педагогическом уровне</w:t>
      </w:r>
      <w:r w:rsidRPr="00D438C7">
        <w:rPr>
          <w:rFonts w:eastAsia="Times New Roman" w:cs="Times New Roman"/>
          <w:szCs w:val="28"/>
          <w:lang w:eastAsia="ru-RU"/>
        </w:rPr>
        <w:t xml:space="preserve"> противоречие проявляется между потребностью государства и общества в </w:t>
      </w:r>
      <w:r>
        <w:rPr>
          <w:rFonts w:eastAsia="Times New Roman" w:cs="Times New Roman"/>
          <w:szCs w:val="28"/>
          <w:lang w:eastAsia="ru-RU"/>
        </w:rPr>
        <w:t>технически подготовленных молодых людях и отсутствии единой организационной системы, направленной на развитие технических компетенций детей;</w:t>
      </w:r>
    </w:p>
    <w:p w:rsidR="00C40718" w:rsidRPr="00D438C7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D438C7">
        <w:rPr>
          <w:rFonts w:eastAsia="Times New Roman" w:cs="Times New Roman"/>
          <w:szCs w:val="28"/>
          <w:lang w:eastAsia="ru-RU"/>
        </w:rPr>
        <w:t>на</w:t>
      </w:r>
      <w:r w:rsidRPr="00D438C7">
        <w:rPr>
          <w:rFonts w:eastAsia="Times New Roman" w:cs="Times New Roman"/>
          <w:b/>
          <w:szCs w:val="28"/>
          <w:lang w:eastAsia="ru-RU"/>
        </w:rPr>
        <w:t xml:space="preserve"> научно-педагогическом уровне</w:t>
      </w:r>
      <w:r w:rsidRPr="00D438C7">
        <w:rPr>
          <w:rFonts w:eastAsia="Times New Roman" w:cs="Times New Roman"/>
          <w:szCs w:val="28"/>
          <w:lang w:eastAsia="ru-RU"/>
        </w:rPr>
        <w:t xml:space="preserve"> противоречие </w:t>
      </w:r>
      <w:r>
        <w:rPr>
          <w:rFonts w:eastAsia="Times New Roman" w:cs="Times New Roman"/>
          <w:szCs w:val="28"/>
          <w:lang w:eastAsia="ru-RU"/>
        </w:rPr>
        <w:t>между высоким современным техническим прогрессом, постоянно обновляющимся рынком технических новинок и существующими методиками развития технического потенциала детей, не отвечающими вызовам современного мира;</w:t>
      </w:r>
    </w:p>
    <w:p w:rsidR="00C40718" w:rsidRDefault="00C40718" w:rsidP="00181BD8">
      <w:pPr>
        <w:pStyle w:val="a3"/>
        <w:widowControl w:val="0"/>
        <w:numPr>
          <w:ilvl w:val="0"/>
          <w:numId w:val="29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D438C7">
        <w:rPr>
          <w:rFonts w:eastAsia="Times New Roman" w:cs="Times New Roman"/>
          <w:szCs w:val="28"/>
          <w:lang w:eastAsia="ru-RU"/>
        </w:rPr>
        <w:t>на</w:t>
      </w:r>
      <w:r w:rsidRPr="00D438C7">
        <w:rPr>
          <w:rFonts w:eastAsia="Times New Roman" w:cs="Times New Roman"/>
          <w:b/>
          <w:szCs w:val="28"/>
          <w:lang w:eastAsia="ru-RU"/>
        </w:rPr>
        <w:t xml:space="preserve"> научно-методическом уровне</w:t>
      </w:r>
      <w:r w:rsidRPr="00D438C7">
        <w:rPr>
          <w:rFonts w:eastAsia="Times New Roman" w:cs="Times New Roman"/>
          <w:szCs w:val="28"/>
          <w:lang w:eastAsia="ru-RU"/>
        </w:rPr>
        <w:t xml:space="preserve"> противоречие между </w:t>
      </w:r>
      <w:r>
        <w:rPr>
          <w:rFonts w:eastAsia="Times New Roman" w:cs="Times New Roman"/>
          <w:szCs w:val="28"/>
          <w:lang w:eastAsia="ru-RU"/>
        </w:rPr>
        <w:t xml:space="preserve">значимостью разработки методики </w:t>
      </w:r>
      <w:r w:rsidRPr="000B2636">
        <w:rPr>
          <w:rFonts w:eastAsia="Times New Roman" w:cs="Times New Roman"/>
          <w:szCs w:val="28"/>
          <w:lang w:eastAsia="ru-RU"/>
        </w:rPr>
        <w:t>использования информационных технологий в дополнительном образовании детей на базе образовательных конструкторов</w:t>
      </w:r>
      <w:r>
        <w:rPr>
          <w:rFonts w:eastAsia="Times New Roman" w:cs="Times New Roman"/>
          <w:szCs w:val="28"/>
          <w:lang w:eastAsia="ru-RU"/>
        </w:rPr>
        <w:t xml:space="preserve"> и отсутствием научно-методических основ для ее практической реализации. 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340CAC">
        <w:rPr>
          <w:rFonts w:eastAsia="Times New Roman" w:cs="Times New Roman"/>
          <w:szCs w:val="28"/>
          <w:lang w:eastAsia="ru-RU"/>
        </w:rPr>
        <w:t>Выявленные противоречия позволили сформулировать</w:t>
      </w:r>
      <w:r>
        <w:rPr>
          <w:rFonts w:eastAsia="Times New Roman" w:cs="Times New Roman"/>
          <w:b/>
          <w:szCs w:val="28"/>
          <w:lang w:eastAsia="ru-RU"/>
        </w:rPr>
        <w:t xml:space="preserve"> научную</w:t>
      </w:r>
      <w:r w:rsidRPr="00FC51D2">
        <w:rPr>
          <w:rFonts w:eastAsia="Times New Roman" w:cs="Times New Roman"/>
          <w:b/>
          <w:szCs w:val="28"/>
          <w:lang w:eastAsia="ru-RU"/>
        </w:rPr>
        <w:t xml:space="preserve"> проблем</w:t>
      </w:r>
      <w:r>
        <w:rPr>
          <w:rFonts w:eastAsia="Times New Roman" w:cs="Times New Roman"/>
          <w:b/>
          <w:szCs w:val="28"/>
          <w:lang w:eastAsia="ru-RU"/>
        </w:rPr>
        <w:t>у</w:t>
      </w:r>
      <w:r w:rsidRPr="00FC51D2">
        <w:rPr>
          <w:rFonts w:eastAsia="Times New Roman" w:cs="Times New Roman"/>
          <w:b/>
          <w:szCs w:val="28"/>
          <w:lang w:eastAsia="ru-RU"/>
        </w:rPr>
        <w:t xml:space="preserve"> </w:t>
      </w:r>
      <w:r w:rsidRPr="00FC51D2">
        <w:rPr>
          <w:rFonts w:eastAsia="Times New Roman" w:cs="Times New Roman"/>
          <w:szCs w:val="28"/>
          <w:lang w:eastAsia="ru-RU"/>
        </w:rPr>
        <w:t>диссертации</w:t>
      </w:r>
      <w:r>
        <w:rPr>
          <w:rFonts w:eastAsia="Times New Roman" w:cs="Times New Roman"/>
          <w:szCs w:val="28"/>
          <w:lang w:eastAsia="ru-RU"/>
        </w:rPr>
        <w:t>, которая</w:t>
      </w:r>
      <w:r w:rsidRPr="00FC51D2">
        <w:rPr>
          <w:rFonts w:eastAsia="Times New Roman" w:cs="Times New Roman"/>
          <w:szCs w:val="28"/>
          <w:lang w:eastAsia="ru-RU"/>
        </w:rPr>
        <w:t xml:space="preserve"> заключается в </w:t>
      </w:r>
      <w:r>
        <w:rPr>
          <w:rFonts w:eastAsia="Times New Roman" w:cs="Times New Roman"/>
          <w:szCs w:val="28"/>
          <w:lang w:eastAsia="ru-RU"/>
        </w:rPr>
        <w:t xml:space="preserve">разработке новой эффективной </w:t>
      </w:r>
      <w:r w:rsidRPr="00FC51D2">
        <w:rPr>
          <w:rFonts w:eastAsia="Times New Roman" w:cs="Times New Roman"/>
          <w:szCs w:val="28"/>
          <w:lang w:eastAsia="ru-RU"/>
        </w:rPr>
        <w:t>метод</w:t>
      </w:r>
      <w:r>
        <w:rPr>
          <w:rFonts w:eastAsia="Times New Roman" w:cs="Times New Roman"/>
          <w:szCs w:val="28"/>
          <w:lang w:eastAsia="ru-RU"/>
        </w:rPr>
        <w:t xml:space="preserve">ики </w:t>
      </w:r>
      <w:r w:rsidRPr="00FC51D2">
        <w:rPr>
          <w:rFonts w:eastAsia="Times New Roman" w:cs="Times New Roman"/>
          <w:szCs w:val="28"/>
          <w:lang w:eastAsia="ru-RU"/>
        </w:rPr>
        <w:t xml:space="preserve">использования </w:t>
      </w:r>
      <w:r>
        <w:rPr>
          <w:rFonts w:eastAsia="Times New Roman" w:cs="Times New Roman"/>
          <w:szCs w:val="28"/>
          <w:lang w:eastAsia="ru-RU"/>
        </w:rPr>
        <w:t>информационных технологий в дополнительном образовании детей на базе образовательных конструкторов</w:t>
      </w:r>
      <w:r w:rsidRPr="00FC51D2">
        <w:rPr>
          <w:rFonts w:eastAsia="Times New Roman" w:cs="Times New Roman"/>
          <w:szCs w:val="28"/>
          <w:lang w:eastAsia="ru-RU"/>
        </w:rPr>
        <w:t xml:space="preserve"> как нового </w:t>
      </w:r>
      <w:r>
        <w:rPr>
          <w:rFonts w:eastAsia="Times New Roman" w:cs="Times New Roman"/>
          <w:szCs w:val="28"/>
          <w:lang w:eastAsia="ru-RU"/>
        </w:rPr>
        <w:t xml:space="preserve">продуктивного </w:t>
      </w:r>
      <w:r w:rsidRPr="00FC51D2">
        <w:rPr>
          <w:rFonts w:eastAsia="Times New Roman" w:cs="Times New Roman"/>
          <w:szCs w:val="28"/>
          <w:lang w:eastAsia="ru-RU"/>
        </w:rPr>
        <w:t>средства</w:t>
      </w:r>
      <w:r>
        <w:rPr>
          <w:rFonts w:eastAsia="Times New Roman" w:cs="Times New Roman"/>
          <w:szCs w:val="28"/>
          <w:lang w:eastAsia="ru-RU"/>
        </w:rPr>
        <w:t xml:space="preserve"> формирования технических компетенции обучающихся.</w:t>
      </w:r>
    </w:p>
    <w:p w:rsidR="00C40718" w:rsidRPr="00501EFD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b/>
          <w:szCs w:val="28"/>
          <w:lang w:eastAsia="ru-RU"/>
        </w:rPr>
      </w:pPr>
      <w:r w:rsidRPr="00CD1573">
        <w:rPr>
          <w:rFonts w:eastAsia="Times New Roman" w:cs="Times New Roman"/>
          <w:szCs w:val="28"/>
          <w:lang w:eastAsia="ru-RU"/>
        </w:rPr>
        <w:t xml:space="preserve">Существование </w:t>
      </w:r>
      <w:r>
        <w:rPr>
          <w:rFonts w:eastAsia="Times New Roman" w:cs="Times New Roman"/>
          <w:szCs w:val="28"/>
          <w:lang w:eastAsia="ru-RU"/>
        </w:rPr>
        <w:t>данной научной проблемы</w:t>
      </w:r>
      <w:r w:rsidRPr="00CD1573">
        <w:rPr>
          <w:rFonts w:eastAsia="Times New Roman" w:cs="Times New Roman"/>
          <w:szCs w:val="28"/>
          <w:lang w:eastAsia="ru-RU"/>
        </w:rPr>
        <w:t xml:space="preserve"> обусловливает а</w:t>
      </w:r>
      <w:r>
        <w:rPr>
          <w:rFonts w:eastAsia="Times New Roman" w:cs="Times New Roman"/>
          <w:szCs w:val="28"/>
          <w:lang w:eastAsia="ru-RU"/>
        </w:rPr>
        <w:t>ктуальность исследования</w:t>
      </w:r>
      <w:r w:rsidRPr="00CD1573">
        <w:rPr>
          <w:rFonts w:eastAsia="Times New Roman" w:cs="Times New Roman"/>
          <w:szCs w:val="28"/>
          <w:lang w:eastAsia="ru-RU"/>
        </w:rPr>
        <w:t xml:space="preserve">, </w:t>
      </w:r>
      <w:r>
        <w:rPr>
          <w:rFonts w:eastAsia="Times New Roman" w:cs="Times New Roman"/>
          <w:szCs w:val="28"/>
          <w:lang w:eastAsia="ru-RU"/>
        </w:rPr>
        <w:t xml:space="preserve">что и послужило основанием для </w:t>
      </w:r>
      <w:r w:rsidRPr="00B17C8C">
        <w:rPr>
          <w:rFonts w:eastAsia="Times New Roman" w:cs="Times New Roman"/>
          <w:szCs w:val="28"/>
          <w:lang w:eastAsia="ru-RU"/>
        </w:rPr>
        <w:t>выбор</w:t>
      </w:r>
      <w:r>
        <w:rPr>
          <w:rFonts w:eastAsia="Times New Roman" w:cs="Times New Roman"/>
          <w:szCs w:val="28"/>
          <w:lang w:eastAsia="ru-RU"/>
        </w:rPr>
        <w:t xml:space="preserve">а </w:t>
      </w:r>
      <w:r>
        <w:rPr>
          <w:rFonts w:eastAsia="Times New Roman" w:cs="Times New Roman"/>
          <w:b/>
          <w:szCs w:val="28"/>
          <w:lang w:eastAsia="ru-RU"/>
        </w:rPr>
        <w:t>темы исследования</w:t>
      </w:r>
      <w:r w:rsidRPr="00A3367E">
        <w:rPr>
          <w:rFonts w:eastAsia="Times New Roman" w:cs="Times New Roman"/>
          <w:b/>
          <w:szCs w:val="28"/>
          <w:lang w:eastAsia="ru-RU"/>
        </w:rPr>
        <w:t xml:space="preserve"> «Методика использования информационных технологий в допо</w:t>
      </w:r>
      <w:r w:rsidRPr="00501EFD">
        <w:rPr>
          <w:rFonts w:eastAsia="Times New Roman" w:cs="Times New Roman"/>
          <w:b/>
          <w:szCs w:val="28"/>
          <w:lang w:eastAsia="ru-RU"/>
        </w:rPr>
        <w:t>лнительном образовании детей».</w:t>
      </w:r>
    </w:p>
    <w:p w:rsidR="00C40718" w:rsidRPr="00501EFD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b/>
          <w:szCs w:val="28"/>
          <w:lang w:eastAsia="ru-RU"/>
        </w:rPr>
      </w:pPr>
      <w:r w:rsidRPr="00501EFD">
        <w:rPr>
          <w:rFonts w:eastAsia="Times New Roman" w:cs="Times New Roman"/>
          <w:b/>
          <w:szCs w:val="28"/>
          <w:lang w:eastAsia="ru-RU"/>
        </w:rPr>
        <w:t>Объектом исследования</w:t>
      </w:r>
      <w:r w:rsidRPr="00501EFD">
        <w:rPr>
          <w:rFonts w:eastAsia="Times New Roman" w:cs="Times New Roman"/>
          <w:szCs w:val="28"/>
          <w:lang w:eastAsia="ru-RU"/>
        </w:rPr>
        <w:t xml:space="preserve"> является процесс обучения техническому конструированию на базе образовательных конструкторов нового поколения </w:t>
      </w:r>
      <w:r w:rsidRPr="00501EFD">
        <w:rPr>
          <w:rFonts w:eastAsia="Times New Roman" w:cs="Times New Roman"/>
          <w:szCs w:val="28"/>
          <w:lang w:eastAsia="ru-RU"/>
        </w:rPr>
        <w:lastRenderedPageBreak/>
        <w:t>в системе дополнительного образования.</w:t>
      </w:r>
    </w:p>
    <w:p w:rsidR="00C40718" w:rsidRPr="00AF249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AF2498">
        <w:rPr>
          <w:rFonts w:eastAsia="Times New Roman" w:cs="Times New Roman"/>
          <w:b/>
          <w:szCs w:val="28"/>
          <w:lang w:eastAsia="ru-RU"/>
        </w:rPr>
        <w:t>Предмет исследования</w:t>
      </w:r>
      <w:r w:rsidRPr="00AF2498">
        <w:rPr>
          <w:rFonts w:eastAsia="Times New Roman" w:cs="Times New Roman"/>
          <w:szCs w:val="28"/>
          <w:lang w:eastAsia="ru-RU"/>
        </w:rPr>
        <w:t xml:space="preserve"> – формы, методы и приёмы обучения техническому конструированию на базе образовательных конструкторов, позволяющие сформировать технические компетенции детей.   </w:t>
      </w:r>
    </w:p>
    <w:p w:rsidR="00C40718" w:rsidRPr="00AF249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AF2498">
        <w:rPr>
          <w:rFonts w:eastAsia="Times New Roman" w:cs="Times New Roman"/>
          <w:b/>
          <w:szCs w:val="28"/>
          <w:lang w:eastAsia="ru-RU"/>
        </w:rPr>
        <w:t>Цель исследования</w:t>
      </w:r>
      <w:r w:rsidRPr="00AF2498">
        <w:rPr>
          <w:rFonts w:eastAsia="Times New Roman" w:cs="Times New Roman"/>
          <w:szCs w:val="28"/>
          <w:lang w:eastAsia="ru-RU"/>
        </w:rPr>
        <w:t xml:space="preserve"> – создание условий для повышения уровня технических компетенций детей на основе использования образовательных конструкторов нового поколения.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E803C5">
        <w:rPr>
          <w:rFonts w:eastAsia="Times New Roman" w:cs="Times New Roman"/>
          <w:b/>
          <w:szCs w:val="28"/>
          <w:lang w:eastAsia="ru-RU"/>
        </w:rPr>
        <w:t xml:space="preserve"> Гипотеза:</w:t>
      </w:r>
      <w:r>
        <w:rPr>
          <w:rFonts w:eastAsia="Times New Roman" w:cs="Times New Roman"/>
          <w:szCs w:val="28"/>
          <w:lang w:eastAsia="ru-RU"/>
        </w:rPr>
        <w:t xml:space="preserve"> 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 xml:space="preserve">Повышение уровня технических компетенций детей будет обеспечено, если техническому конструированию обучать на базе образовательных конструкторов нового поколения: </w:t>
      </w:r>
      <w:proofErr w:type="spellStart"/>
      <w:r>
        <w:rPr>
          <w:rFonts w:eastAsia="Times New Roman" w:cs="Times New Roman"/>
          <w:szCs w:val="28"/>
          <w:lang w:eastAsia="ru-RU"/>
        </w:rPr>
        <w:t>Фанкластик</w:t>
      </w:r>
      <w:proofErr w:type="spellEnd"/>
      <w:r>
        <w:rPr>
          <w:rFonts w:eastAsia="Times New Roman" w:cs="Times New Roman"/>
          <w:szCs w:val="28"/>
          <w:lang w:eastAsia="ru-RU"/>
        </w:rPr>
        <w:t xml:space="preserve">, </w:t>
      </w:r>
      <w:proofErr w:type="spellStart"/>
      <w:r>
        <w:rPr>
          <w:rFonts w:eastAsia="Times New Roman" w:cs="Times New Roman"/>
          <w:szCs w:val="28"/>
          <w:lang w:eastAsia="ru-RU"/>
        </w:rPr>
        <w:t>Куборо</w:t>
      </w:r>
      <w:proofErr w:type="spellEnd"/>
      <w:r>
        <w:rPr>
          <w:rFonts w:eastAsia="Times New Roman" w:cs="Times New Roman"/>
          <w:szCs w:val="28"/>
          <w:lang w:eastAsia="ru-RU"/>
        </w:rPr>
        <w:t>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CF692C">
        <w:rPr>
          <w:rFonts w:eastAsia="Times New Roman" w:cs="Times New Roman"/>
          <w:szCs w:val="28"/>
          <w:lang w:eastAsia="ru-RU"/>
        </w:rPr>
        <w:t>В соответствии с целью, объектом, предметом и гипотезой исследования были поставлены следующие</w:t>
      </w:r>
      <w:r w:rsidRPr="00CF692C">
        <w:rPr>
          <w:rFonts w:eastAsia="Times New Roman" w:cs="Times New Roman"/>
          <w:b/>
          <w:szCs w:val="28"/>
          <w:lang w:eastAsia="ru-RU"/>
        </w:rPr>
        <w:t xml:space="preserve"> задачи</w:t>
      </w:r>
      <w:r w:rsidRPr="00CF692C">
        <w:rPr>
          <w:rFonts w:eastAsia="Times New Roman" w:cs="Times New Roman"/>
          <w:szCs w:val="28"/>
          <w:lang w:eastAsia="ru-RU"/>
        </w:rPr>
        <w:t>:</w:t>
      </w:r>
    </w:p>
    <w:p w:rsidR="00C40718" w:rsidRDefault="00C40718" w:rsidP="00181BD8">
      <w:pPr>
        <w:pStyle w:val="a3"/>
        <w:widowControl w:val="0"/>
        <w:numPr>
          <w:ilvl w:val="0"/>
          <w:numId w:val="27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Рассмотреть информационные технологии, использование которых целесообразно в дополнительном образовании детей на современном этапе.</w:t>
      </w:r>
    </w:p>
    <w:p w:rsidR="00C40718" w:rsidRDefault="00C40718" w:rsidP="00181BD8">
      <w:pPr>
        <w:pStyle w:val="a3"/>
        <w:widowControl w:val="0"/>
        <w:numPr>
          <w:ilvl w:val="0"/>
          <w:numId w:val="27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855263">
        <w:rPr>
          <w:rFonts w:eastAsia="Times New Roman" w:cs="Times New Roman"/>
          <w:szCs w:val="28"/>
          <w:lang w:eastAsia="ru-RU"/>
        </w:rPr>
        <w:t>Выявить</w:t>
      </w:r>
      <w:r>
        <w:rPr>
          <w:rFonts w:eastAsia="Times New Roman" w:cs="Times New Roman"/>
          <w:szCs w:val="28"/>
          <w:lang w:eastAsia="ru-RU"/>
        </w:rPr>
        <w:t xml:space="preserve"> </w:t>
      </w:r>
      <w:r w:rsidRPr="00855263">
        <w:rPr>
          <w:rFonts w:eastAsia="Times New Roman" w:cs="Times New Roman"/>
          <w:szCs w:val="28"/>
          <w:lang w:eastAsia="ru-RU"/>
        </w:rPr>
        <w:t>психолого-педагогические основы</w:t>
      </w:r>
      <w:r>
        <w:rPr>
          <w:rFonts w:eastAsia="Times New Roman" w:cs="Times New Roman"/>
          <w:szCs w:val="28"/>
          <w:lang w:eastAsia="ru-RU"/>
        </w:rPr>
        <w:t xml:space="preserve"> использования информационных технологий в дополнительном образовании детей.</w:t>
      </w:r>
    </w:p>
    <w:p w:rsidR="00C40718" w:rsidRPr="00855263" w:rsidRDefault="00C40718" w:rsidP="00181BD8">
      <w:pPr>
        <w:pStyle w:val="a3"/>
        <w:widowControl w:val="0"/>
        <w:numPr>
          <w:ilvl w:val="0"/>
          <w:numId w:val="27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Проанализировать потенциал современных образовательных конструкторов как образовательного средства формирования технических компетенций обучающихся.</w:t>
      </w:r>
    </w:p>
    <w:p w:rsidR="00C40718" w:rsidRPr="00855263" w:rsidRDefault="00C40718" w:rsidP="00181BD8">
      <w:pPr>
        <w:pStyle w:val="a3"/>
        <w:widowControl w:val="0"/>
        <w:numPr>
          <w:ilvl w:val="0"/>
          <w:numId w:val="27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Разработать методику использования информационных технологий в дополнительном образовании детей на базе образовательных конструкторов.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b/>
          <w:szCs w:val="28"/>
          <w:lang w:eastAsia="ru-RU"/>
        </w:rPr>
      </w:pPr>
      <w:r w:rsidRPr="00FC51D2">
        <w:rPr>
          <w:rFonts w:eastAsia="Times New Roman" w:cs="Times New Roman"/>
          <w:b/>
          <w:szCs w:val="28"/>
          <w:lang w:eastAsia="ru-RU"/>
        </w:rPr>
        <w:t xml:space="preserve">Методологической основой </w:t>
      </w:r>
      <w:r w:rsidRPr="00FC51D2">
        <w:rPr>
          <w:rFonts w:eastAsia="Times New Roman" w:cs="Times New Roman"/>
          <w:szCs w:val="28"/>
          <w:lang w:eastAsia="ru-RU"/>
        </w:rPr>
        <w:t>исследования</w:t>
      </w:r>
      <w:r>
        <w:rPr>
          <w:rFonts w:eastAsia="Times New Roman" w:cs="Times New Roman"/>
          <w:szCs w:val="28"/>
          <w:lang w:eastAsia="ru-RU"/>
        </w:rPr>
        <w:t xml:space="preserve"> явились основные положения системного подхода в области теории и методики обучения в дополнительном образовании, а также целостного подхода, включающего изучение исследуемых вопросов с точки зрения психологии, дидактики, методики.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b/>
          <w:szCs w:val="28"/>
          <w:lang w:eastAsia="ru-RU"/>
        </w:rPr>
      </w:pPr>
      <w:r w:rsidRPr="00FC51D2">
        <w:rPr>
          <w:rFonts w:eastAsia="Times New Roman" w:cs="Times New Roman"/>
          <w:szCs w:val="28"/>
          <w:lang w:eastAsia="ru-RU"/>
        </w:rPr>
        <w:t xml:space="preserve">Решение поставленных задач потребовало привлечения следующих </w:t>
      </w:r>
      <w:r w:rsidRPr="00FC51D2">
        <w:rPr>
          <w:rFonts w:eastAsia="Times New Roman" w:cs="Times New Roman"/>
          <w:b/>
          <w:szCs w:val="28"/>
          <w:lang w:eastAsia="ru-RU"/>
        </w:rPr>
        <w:lastRenderedPageBreak/>
        <w:t>методов исследования:</w:t>
      </w:r>
    </w:p>
    <w:p w:rsidR="00C40718" w:rsidRPr="003D3602" w:rsidRDefault="00C40718" w:rsidP="00BE2240">
      <w:pPr>
        <w:pStyle w:val="a3"/>
        <w:widowControl w:val="0"/>
        <w:numPr>
          <w:ilvl w:val="0"/>
          <w:numId w:val="53"/>
        </w:numPr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3D3602">
        <w:rPr>
          <w:rFonts w:eastAsia="Times New Roman" w:cs="Times New Roman"/>
          <w:szCs w:val="28"/>
          <w:lang w:eastAsia="ru-RU"/>
        </w:rPr>
        <w:t>Анализ методической, дидактической, психологической, педагогической и специальной литературы по проблеме исследования.</w:t>
      </w:r>
    </w:p>
    <w:p w:rsidR="00C40718" w:rsidRPr="003D3602" w:rsidRDefault="00C40718" w:rsidP="00BE2240">
      <w:pPr>
        <w:pStyle w:val="a3"/>
        <w:widowControl w:val="0"/>
        <w:numPr>
          <w:ilvl w:val="0"/>
          <w:numId w:val="53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3D3602">
        <w:rPr>
          <w:rFonts w:eastAsia="Times New Roman" w:cs="Times New Roman"/>
          <w:szCs w:val="28"/>
          <w:lang w:eastAsia="ru-RU"/>
        </w:rPr>
        <w:t>Изучение и обобщение отечественного опыта использования компьютерных технологий.</w:t>
      </w:r>
    </w:p>
    <w:p w:rsidR="00C40718" w:rsidRPr="003D3602" w:rsidRDefault="00C40718" w:rsidP="00BE2240">
      <w:pPr>
        <w:pStyle w:val="a3"/>
        <w:widowControl w:val="0"/>
        <w:numPr>
          <w:ilvl w:val="0"/>
          <w:numId w:val="53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3D3602">
        <w:rPr>
          <w:rFonts w:eastAsia="Times New Roman" w:cs="Times New Roman"/>
          <w:szCs w:val="28"/>
          <w:lang w:eastAsia="ru-RU"/>
        </w:rPr>
        <w:t>Изучение специальных компьютерных программ.</w:t>
      </w:r>
    </w:p>
    <w:p w:rsidR="00C40718" w:rsidRPr="003D3602" w:rsidRDefault="00C40718" w:rsidP="00BE2240">
      <w:pPr>
        <w:pStyle w:val="a3"/>
        <w:widowControl w:val="0"/>
        <w:numPr>
          <w:ilvl w:val="0"/>
          <w:numId w:val="53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3D3602">
        <w:rPr>
          <w:rFonts w:eastAsia="Times New Roman" w:cs="Times New Roman"/>
          <w:szCs w:val="28"/>
          <w:lang w:eastAsia="ru-RU"/>
        </w:rPr>
        <w:t>Проведение педагогического эксперимента.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b/>
          <w:szCs w:val="28"/>
          <w:lang w:eastAsia="ru-RU"/>
        </w:rPr>
        <w:t>Опытно-э</w:t>
      </w:r>
      <w:r w:rsidRPr="00FC51D2">
        <w:rPr>
          <w:rFonts w:eastAsia="Times New Roman" w:cs="Times New Roman"/>
          <w:b/>
          <w:szCs w:val="28"/>
          <w:lang w:eastAsia="ru-RU"/>
        </w:rPr>
        <w:t>кспериментальная база</w:t>
      </w:r>
      <w:r>
        <w:rPr>
          <w:rFonts w:eastAsia="Times New Roman" w:cs="Times New Roman"/>
          <w:b/>
          <w:szCs w:val="28"/>
          <w:lang w:eastAsia="ru-RU"/>
        </w:rPr>
        <w:t xml:space="preserve"> исследования</w:t>
      </w:r>
      <w:r w:rsidRPr="00FC51D2">
        <w:rPr>
          <w:rFonts w:eastAsia="Times New Roman" w:cs="Times New Roman"/>
          <w:b/>
          <w:szCs w:val="28"/>
          <w:lang w:eastAsia="ru-RU"/>
        </w:rPr>
        <w:t>.</w:t>
      </w:r>
      <w:r w:rsidRPr="00FC51D2">
        <w:rPr>
          <w:rFonts w:eastAsia="Times New Roman" w:cs="Times New Roman"/>
          <w:szCs w:val="28"/>
          <w:lang w:eastAsia="ru-RU"/>
        </w:rPr>
        <w:t xml:space="preserve"> Опытно-экспериментальная работа осуществлялась на базе</w:t>
      </w:r>
      <w:r>
        <w:rPr>
          <w:rFonts w:eastAsia="Times New Roman" w:cs="Times New Roman"/>
          <w:szCs w:val="28"/>
          <w:lang w:eastAsia="ru-RU"/>
        </w:rPr>
        <w:t xml:space="preserve"> муниципального автономного учреждения дополнительного образования «Центр технического творчества» г. Муравленко Ямало-Ненецкого округа.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  <w:r w:rsidRPr="00FC51D2">
        <w:rPr>
          <w:rFonts w:eastAsia="Times New Roman" w:cs="Times New Roman"/>
          <w:b/>
          <w:szCs w:val="28"/>
          <w:lang w:eastAsia="ru-RU"/>
        </w:rPr>
        <w:t>Структура диссертации</w:t>
      </w:r>
      <w:r w:rsidRPr="00FC51D2">
        <w:rPr>
          <w:rFonts w:eastAsia="Times New Roman" w:cs="Times New Roman"/>
          <w:szCs w:val="28"/>
          <w:lang w:eastAsia="ru-RU"/>
        </w:rPr>
        <w:t xml:space="preserve"> определена логикой исследования. Работа состоит из введения, двух глав, заключения, библиографического списка использованной литературы.</w:t>
      </w:r>
    </w:p>
    <w:p w:rsidR="00C40718" w:rsidRDefault="00C40718" w:rsidP="00C40718">
      <w:pPr>
        <w:widowControl w:val="0"/>
        <w:autoSpaceDE w:val="0"/>
        <w:autoSpaceDN w:val="0"/>
        <w:adjustRightInd w:val="0"/>
        <w:rPr>
          <w:rFonts w:eastAsia="Times New Roman" w:cs="Times New Roman"/>
          <w:szCs w:val="28"/>
          <w:lang w:eastAsia="ru-RU"/>
        </w:rPr>
      </w:pPr>
    </w:p>
    <w:p w:rsidR="00C40718" w:rsidRDefault="00C40718" w:rsidP="00C40718"/>
    <w:p w:rsidR="00AC0BD3" w:rsidRPr="00EE458C" w:rsidRDefault="00225A0C" w:rsidP="00C40718">
      <w:pPr>
        <w:pStyle w:val="1"/>
      </w:pPr>
      <w:bookmarkStart w:id="3" w:name="_Toc15582021"/>
      <w:r w:rsidRPr="00EE458C">
        <w:lastRenderedPageBreak/>
        <w:t xml:space="preserve">Глава </w:t>
      </w:r>
      <w:r w:rsidR="00AC0BD3" w:rsidRPr="00EE458C">
        <w:t xml:space="preserve">1. </w:t>
      </w:r>
      <w:r w:rsidRPr="00EE458C">
        <w:t>Теоретические основы применения информационных технологий в дополнительном образовании детей</w:t>
      </w:r>
      <w:bookmarkEnd w:id="3"/>
    </w:p>
    <w:p w:rsidR="00AC0BD3" w:rsidRPr="0005713C" w:rsidRDefault="0005713C" w:rsidP="00C40718">
      <w:pPr>
        <w:pStyle w:val="2"/>
      </w:pPr>
      <w:bookmarkStart w:id="4" w:name="_Toc15582022"/>
      <w:r w:rsidRPr="0005713C">
        <w:t xml:space="preserve">1.1 </w:t>
      </w:r>
      <w:r w:rsidR="00AC0BD3" w:rsidRPr="0005713C">
        <w:t>Структура и содержание понятия информационных технологий в дополнительном образовании</w:t>
      </w:r>
      <w:bookmarkEnd w:id="4"/>
    </w:p>
    <w:p w:rsidR="00B475AB" w:rsidRPr="00B475AB" w:rsidRDefault="00B475AB" w:rsidP="00B475AB">
      <w:r w:rsidRPr="00B475AB">
        <w:t>Для изучения вопроса определим значение слова «информация».</w:t>
      </w:r>
    </w:p>
    <w:p w:rsidR="00B475AB" w:rsidRDefault="00B475AB" w:rsidP="00B475AB">
      <w:r w:rsidRPr="00B475AB">
        <w:t xml:space="preserve">Информация представляет собой данные о явлениях и объектах окружающего мира, уменьшающие степень неопределенности знаний об этих объектах или явлениях. Информация не может существовать самостоятельно – должен быть источник (производит информацию) и  </w:t>
      </w:r>
      <w:r w:rsidRPr="00B475AB">
        <w:rPr>
          <w:iCs/>
        </w:rPr>
        <w:t>приемник (воспринимает информацию) (см. рис. 1)</w:t>
      </w:r>
      <w:r w:rsidRPr="00B475AB">
        <w:t xml:space="preserve">. Для реализации обмена информацией и ее преобразования необходимо наличие таких элементов, как носитель информации, канал связи, приемник и получатель информации  - составляющие информационной системы (см. </w:t>
      </w:r>
      <w:proofErr w:type="spellStart"/>
      <w:r w:rsidRPr="00B475AB">
        <w:t>рис.2</w:t>
      </w:r>
      <w:proofErr w:type="spellEnd"/>
      <w:r w:rsidRPr="00B475AB">
        <w:t>)</w:t>
      </w:r>
      <w:r w:rsidR="00DE3BD8">
        <w:t xml:space="preserve"> </w:t>
      </w:r>
      <w:r w:rsidR="00DE3BD8" w:rsidRPr="00DE3BD8">
        <w:t>[</w:t>
      </w:r>
      <w:r w:rsidR="00083CC2">
        <w:t>26</w:t>
      </w:r>
      <w:r w:rsidR="00DE3BD8" w:rsidRPr="00DE3BD8">
        <w:t>]</w:t>
      </w:r>
      <w:r w:rsidRPr="00B475AB">
        <w:t>.</w:t>
      </w:r>
    </w:p>
    <w:p w:rsidR="00B475AB" w:rsidRPr="00B475AB" w:rsidRDefault="00B475AB" w:rsidP="00B475AB"/>
    <w:p w:rsidR="00B475AB" w:rsidRPr="00B475AB" w:rsidRDefault="00B475AB" w:rsidP="00B475AB">
      <w:pPr>
        <w:ind w:firstLine="0"/>
        <w:jc w:val="center"/>
      </w:pPr>
      <w:r w:rsidRPr="00B475AB">
        <w:rPr>
          <w:noProof/>
          <w:lang w:eastAsia="ru-RU"/>
        </w:rPr>
        <w:drawing>
          <wp:inline distT="0" distB="0" distL="0" distR="0" wp14:anchorId="3F57DFB0" wp14:editId="292D3F8D">
            <wp:extent cx="3705225" cy="1491239"/>
            <wp:effectExtent l="19050" t="19050" r="9525" b="1397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149123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475AB" w:rsidRPr="00B475AB" w:rsidRDefault="00B475AB" w:rsidP="00B475AB">
      <w:pPr>
        <w:ind w:firstLine="0"/>
        <w:jc w:val="center"/>
        <w:rPr>
          <w:iCs/>
        </w:rPr>
      </w:pPr>
      <w:r w:rsidRPr="00B475AB">
        <w:t>Рисунок 1</w:t>
      </w:r>
      <w:r w:rsidRPr="00B475AB">
        <w:rPr>
          <w:b/>
        </w:rPr>
        <w:t xml:space="preserve"> - </w:t>
      </w:r>
      <w:r w:rsidRPr="00B475AB">
        <w:t>Структура информации</w:t>
      </w:r>
    </w:p>
    <w:p w:rsidR="00B475AB" w:rsidRPr="00B475AB" w:rsidRDefault="00B475AB" w:rsidP="00B475AB"/>
    <w:p w:rsidR="00B475AB" w:rsidRPr="00B475AB" w:rsidRDefault="00B475AB" w:rsidP="00B475AB">
      <w:pPr>
        <w:ind w:firstLine="0"/>
        <w:jc w:val="center"/>
      </w:pPr>
      <w:r w:rsidRPr="00B475AB">
        <w:rPr>
          <w:noProof/>
          <w:lang w:eastAsia="ru-RU"/>
        </w:rPr>
        <w:drawing>
          <wp:inline distT="0" distB="0" distL="0" distR="0" wp14:anchorId="47EBCB2E" wp14:editId="3BDE7E13">
            <wp:extent cx="4686300" cy="1485900"/>
            <wp:effectExtent l="38100" t="0" r="57150" b="19050"/>
            <wp:docPr id="2" name="Схема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B475AB" w:rsidRPr="00B475AB" w:rsidRDefault="00B475AB" w:rsidP="00B475AB">
      <w:pPr>
        <w:ind w:firstLine="0"/>
        <w:jc w:val="center"/>
      </w:pPr>
      <w:r w:rsidRPr="00B475AB">
        <w:t>Рисунок 2 - Информационная система</w:t>
      </w:r>
    </w:p>
    <w:p w:rsidR="00B475AB" w:rsidRPr="00B475AB" w:rsidRDefault="00B475AB" w:rsidP="00B475AB">
      <w:r w:rsidRPr="00B475AB">
        <w:lastRenderedPageBreak/>
        <w:t>Перечислим свойства информации:</w:t>
      </w:r>
    </w:p>
    <w:p w:rsidR="00B475AB" w:rsidRPr="00B475AB" w:rsidRDefault="00B475AB" w:rsidP="00181BD8">
      <w:pPr>
        <w:numPr>
          <w:ilvl w:val="0"/>
          <w:numId w:val="3"/>
        </w:numPr>
      </w:pPr>
      <w:r w:rsidRPr="00B475AB">
        <w:t>«объективность;</w:t>
      </w:r>
    </w:p>
    <w:p w:rsidR="00B475AB" w:rsidRPr="00B475AB" w:rsidRDefault="00B475AB" w:rsidP="00181BD8">
      <w:pPr>
        <w:numPr>
          <w:ilvl w:val="0"/>
          <w:numId w:val="3"/>
        </w:numPr>
      </w:pPr>
      <w:r w:rsidRPr="00B475AB">
        <w:t>полнота;</w:t>
      </w:r>
    </w:p>
    <w:p w:rsidR="00B475AB" w:rsidRPr="00B475AB" w:rsidRDefault="00B475AB" w:rsidP="00181BD8">
      <w:pPr>
        <w:numPr>
          <w:ilvl w:val="0"/>
          <w:numId w:val="3"/>
        </w:numPr>
      </w:pPr>
      <w:r w:rsidRPr="00B475AB">
        <w:t>адекватность;</w:t>
      </w:r>
    </w:p>
    <w:p w:rsidR="00B475AB" w:rsidRPr="00B475AB" w:rsidRDefault="00B475AB" w:rsidP="00181BD8">
      <w:pPr>
        <w:numPr>
          <w:ilvl w:val="0"/>
          <w:numId w:val="3"/>
        </w:numPr>
      </w:pPr>
      <w:r w:rsidRPr="00B475AB">
        <w:t>доступность;</w:t>
      </w:r>
    </w:p>
    <w:p w:rsidR="00B475AB" w:rsidRPr="00B475AB" w:rsidRDefault="00B475AB" w:rsidP="00181BD8">
      <w:pPr>
        <w:numPr>
          <w:ilvl w:val="0"/>
          <w:numId w:val="3"/>
        </w:numPr>
      </w:pPr>
      <w:r w:rsidRPr="00B475AB">
        <w:t>актуальность»</w:t>
      </w:r>
      <w:r w:rsidR="00DE3BD8">
        <w:t xml:space="preserve"> </w:t>
      </w:r>
      <w:r w:rsidR="00DE3BD8">
        <w:rPr>
          <w:lang w:val="en-US"/>
        </w:rPr>
        <w:t>[</w:t>
      </w:r>
      <w:r w:rsidR="00083CC2">
        <w:t>7</w:t>
      </w:r>
      <w:r w:rsidR="00DE3BD8">
        <w:rPr>
          <w:lang w:val="en-US"/>
        </w:rPr>
        <w:t>]</w:t>
      </w:r>
      <w:r w:rsidRPr="00B475AB">
        <w:t>.</w:t>
      </w:r>
    </w:p>
    <w:p w:rsidR="00B475AB" w:rsidRPr="00B475AB" w:rsidRDefault="00B475AB" w:rsidP="00B475AB">
      <w:r w:rsidRPr="00B475AB">
        <w:t>Классифицировать информацию можно по способам восприятия, по формам представления, по общественному значению.</w:t>
      </w:r>
    </w:p>
    <w:p w:rsidR="00B475AB" w:rsidRPr="00B475AB" w:rsidRDefault="00B475AB" w:rsidP="00B475AB">
      <w:r w:rsidRPr="00B475AB">
        <w:t xml:space="preserve">Носители информации – это «физическое тело или среда, выполняющие функции хранения, передачи, воспроизведения информации. Носителями могут быть сигналы (звуковые, радио, электрические и т.д.), электронные устройства, бумага и </w:t>
      </w:r>
      <w:proofErr w:type="spellStart"/>
      <w:r w:rsidRPr="00B475AB">
        <w:t>т</w:t>
      </w:r>
      <w:proofErr w:type="gramStart"/>
      <w:r w:rsidRPr="00B475AB">
        <w:t>.д</w:t>
      </w:r>
      <w:proofErr w:type="spellEnd"/>
      <w:proofErr w:type="gramEnd"/>
      <w:r w:rsidRPr="00B475AB">
        <w:t>»</w:t>
      </w:r>
      <w:r w:rsidR="00DE3BD8">
        <w:t xml:space="preserve"> </w:t>
      </w:r>
      <w:r w:rsidR="00DE3BD8" w:rsidRPr="00DE3BD8">
        <w:t>[</w:t>
      </w:r>
      <w:r w:rsidR="00083CC2">
        <w:t>26</w:t>
      </w:r>
      <w:r w:rsidR="00DE3BD8" w:rsidRPr="00DE3BD8">
        <w:t>]</w:t>
      </w:r>
      <w:r w:rsidRPr="00B475AB">
        <w:t>.</w:t>
      </w:r>
    </w:p>
    <w:p w:rsidR="00B475AB" w:rsidRPr="00B475AB" w:rsidRDefault="00B475AB" w:rsidP="00B475AB">
      <w:r w:rsidRPr="00B475AB">
        <w:t xml:space="preserve">Информация -  решающий фактор, определяющий возможное развитие технологии, а так же ресурсов в целом. Постепенно роль информации в жизни человека становится все существеннее, а в современных условиях широкого распространения средств вычислительной техники и вычислительных сетей является определяющей. Специалист будет тем выше востребован на рынке труда,  чем больше навыков и знаний он имеет. </w:t>
      </w:r>
    </w:p>
    <w:p w:rsidR="00B475AB" w:rsidRPr="00B475AB" w:rsidRDefault="00B475AB" w:rsidP="00B475AB">
      <w:r w:rsidRPr="00B475AB">
        <w:t xml:space="preserve">Информация может стать инструментом воздействия на личность и общество в целом. Чем большим объемом информации мы владеем, тем в более выигрышном положении находимся по сравнению с остальными. </w:t>
      </w:r>
    </w:p>
    <w:p w:rsidR="0005713C" w:rsidRPr="0005713C" w:rsidRDefault="0005713C" w:rsidP="0005713C">
      <w:r w:rsidRPr="0005713C">
        <w:t>Для дальнейшего исследования необходимо определить основные понятия компьютерных (или информационных) технологий.</w:t>
      </w:r>
    </w:p>
    <w:p w:rsidR="0005713C" w:rsidRPr="0005713C" w:rsidRDefault="0005713C" w:rsidP="0005713C">
      <w:bookmarkStart w:id="5" w:name="В_современной_науке_"/>
      <w:r w:rsidRPr="0005713C">
        <w:t>В современной науке</w:t>
      </w:r>
      <w:bookmarkEnd w:id="5"/>
      <w:r w:rsidRPr="0005713C">
        <w:t xml:space="preserve"> существует много различных подходов к определению термина «информационные технологии». Данный термин связан с двумя понятиями: информация и технология. Прежде всего, обратимся к определению категорий «информация» и «технология».</w:t>
      </w:r>
    </w:p>
    <w:p w:rsidR="0005713C" w:rsidRPr="0005713C" w:rsidRDefault="0005713C" w:rsidP="0005713C">
      <w:r w:rsidRPr="0005713C">
        <w:t>Термин «</w:t>
      </w:r>
      <w:r w:rsidRPr="0005713C">
        <w:rPr>
          <w:bCs/>
        </w:rPr>
        <w:t>информация</w:t>
      </w:r>
      <w:r w:rsidRPr="0005713C">
        <w:t>» (от латинского «</w:t>
      </w:r>
      <w:r w:rsidRPr="0005713C">
        <w:rPr>
          <w:lang w:val="en-US"/>
        </w:rPr>
        <w:t>information</w:t>
      </w:r>
      <w:r w:rsidRPr="0005713C">
        <w:t xml:space="preserve">» - разъяснение, изложение) определяется в большом энциклопедическом </w:t>
      </w:r>
      <w:r w:rsidRPr="0005713C">
        <w:lastRenderedPageBreak/>
        <w:t>словаре </w:t>
      </w:r>
      <w:r w:rsidRPr="0005713C">
        <w:rPr>
          <w:i/>
          <w:iCs/>
        </w:rPr>
        <w:t> </w:t>
      </w:r>
      <w:r w:rsidRPr="0005713C">
        <w:t>следующим образом: «первоначально - это сведения, передаваемые от одного человека к другому устно, письменно или посредством каких-либо условных сигналов или с использованием каких-либо технических средств» [</w:t>
      </w:r>
      <w:r w:rsidR="00083CC2" w:rsidRPr="00083CC2">
        <w:t>7</w:t>
      </w:r>
      <w:r w:rsidRPr="00083CC2">
        <w:t xml:space="preserve">, </w:t>
      </w:r>
      <w:proofErr w:type="spellStart"/>
      <w:r w:rsidRPr="00083CC2">
        <w:t>с.455</w:t>
      </w:r>
      <w:proofErr w:type="spellEnd"/>
      <w:r w:rsidRPr="0005713C">
        <w:t>].</w:t>
      </w:r>
    </w:p>
    <w:p w:rsidR="0005713C" w:rsidRPr="0005713C" w:rsidRDefault="0005713C" w:rsidP="0005713C">
      <w:r w:rsidRPr="0005713C">
        <w:t xml:space="preserve"> В Федеральном законе Российской федерации «Об информации, информатизации и защите информации» информация определяется как «сведения (сообщения, данные) независимо от формы их представления» </w:t>
      </w:r>
      <w:r w:rsidRPr="00083CC2">
        <w:t>[1].</w:t>
      </w:r>
    </w:p>
    <w:p w:rsidR="0005713C" w:rsidRPr="0005713C" w:rsidRDefault="0005713C" w:rsidP="0005713C">
      <w:r w:rsidRPr="0005713C">
        <w:t>Таким образом, под информацией будем понимать данные о явлениях и объектах окружающего мира, уменьшающие степень неопределенности знаний об этих объектах или явлениях.</w:t>
      </w:r>
    </w:p>
    <w:p w:rsidR="0005713C" w:rsidRPr="0005713C" w:rsidRDefault="0005713C" w:rsidP="0005713C">
      <w:r w:rsidRPr="0005713C">
        <w:t>Термин «технология» заимствован из производственной сферы деятельности. Так, в новом энциклопедическом словаре технология определяется как «совокупность приемов и способов получения, обработки или переработки сырья, осуществляемых в различных областях, а также как научная дисциплина, разрабатывающая и совершенствующая эти приемы и способы</w:t>
      </w:r>
      <w:r w:rsidRPr="00083CC2">
        <w:t>» [</w:t>
      </w:r>
      <w:r w:rsidR="00083CC2" w:rsidRPr="00083CC2">
        <w:t>4</w:t>
      </w:r>
      <w:r w:rsidRPr="00083CC2">
        <w:t xml:space="preserve">]. Таким </w:t>
      </w:r>
      <w:r w:rsidRPr="0005713C">
        <w:t>образом, можно сделать вывод об отнесении технологии исключительно к деятельности человека.</w:t>
      </w:r>
    </w:p>
    <w:p w:rsidR="0005713C" w:rsidRPr="0005713C" w:rsidRDefault="0005713C" w:rsidP="0005713C">
      <w:r w:rsidRPr="0005713C">
        <w:t>Выделим основные отличия технологии: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Четкое целеполагание.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Прогнозируемость результатов.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Достижение предполагаемого результата.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Строгое следование технологической процедуре.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Построение алгоритмов и процедур на научной основе.</w:t>
      </w:r>
    </w:p>
    <w:p w:rsidR="0005713C" w:rsidRPr="0005713C" w:rsidRDefault="0005713C" w:rsidP="00181BD8">
      <w:pPr>
        <w:pStyle w:val="a3"/>
        <w:numPr>
          <w:ilvl w:val="0"/>
          <w:numId w:val="1"/>
        </w:numPr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 xml:space="preserve">Технология – более широкое понятие, </w:t>
      </w:r>
      <w:proofErr w:type="gramStart"/>
      <w:r w:rsidRPr="0005713C">
        <w:rPr>
          <w:rFonts w:cs="Times New Roman"/>
          <w:szCs w:val="28"/>
        </w:rPr>
        <w:t>которое</w:t>
      </w:r>
      <w:proofErr w:type="gramEnd"/>
      <w:r w:rsidRPr="0005713C">
        <w:rPr>
          <w:rFonts w:cs="Times New Roman"/>
          <w:szCs w:val="28"/>
        </w:rPr>
        <w:t xml:space="preserve"> по сути включает в себя методику.</w:t>
      </w:r>
    </w:p>
    <w:p w:rsidR="0005713C" w:rsidRPr="0005713C" w:rsidRDefault="0005713C" w:rsidP="0005713C">
      <w:r w:rsidRPr="0005713C">
        <w:t>Учитывая выше сказанное, определим термин «информационные технологии» исходя из совокупности рассмотренных нами выше понятий: технологии и информации.</w:t>
      </w:r>
    </w:p>
    <w:p w:rsidR="0005713C" w:rsidRPr="0005713C" w:rsidRDefault="0005713C" w:rsidP="0005713C">
      <w:r w:rsidRPr="0005713C">
        <w:t xml:space="preserve">В научной литературе существуют различные трактовки понятия «информационные технологии». </w:t>
      </w:r>
      <w:proofErr w:type="gramStart"/>
      <w:r w:rsidRPr="0005713C">
        <w:t xml:space="preserve">Например, </w:t>
      </w:r>
      <w:proofErr w:type="spellStart"/>
      <w:r w:rsidRPr="0005713C">
        <w:t>И.В</w:t>
      </w:r>
      <w:proofErr w:type="spellEnd"/>
      <w:r w:rsidRPr="0005713C">
        <w:t xml:space="preserve">. Роберт в учебном пособии </w:t>
      </w:r>
      <w:r w:rsidRPr="0005713C">
        <w:lastRenderedPageBreak/>
        <w:t>«Информационные и коммуникационные технологии в образовании» под информационными технологиями подразумевает «практическую часть научной области информатики, представляющую собой совокупность средств, способов, методов автоматизированного сбора, обработки, хранения, передачи, использования, продуцирования информации для получения определенных, заведомо ожидаемых, результатов» [</w:t>
      </w:r>
      <w:r w:rsidR="00083CC2">
        <w:t>38</w:t>
      </w:r>
      <w:r w:rsidRPr="0005713C">
        <w:t xml:space="preserve">, с. 25]. </w:t>
      </w:r>
      <w:proofErr w:type="gramEnd"/>
    </w:p>
    <w:p w:rsidR="0005713C" w:rsidRPr="0005713C" w:rsidRDefault="0005713C" w:rsidP="0005713C">
      <w:r w:rsidRPr="0005713C">
        <w:t xml:space="preserve">По мнению Захаровой </w:t>
      </w:r>
      <w:proofErr w:type="spellStart"/>
      <w:r w:rsidRPr="0005713C">
        <w:t>И.Г</w:t>
      </w:r>
      <w:proofErr w:type="spellEnd"/>
      <w:r w:rsidRPr="0005713C">
        <w:t>. (автора учебного пособия Информационные технологии в образовании) информационные технологии – это «система научных и инженерных знаний, а также методов и средств, которая используется для создания, сбора, передачи, хранения и обработки информации в предметной области» [</w:t>
      </w:r>
      <w:r w:rsidR="00083CC2">
        <w:t>17</w:t>
      </w:r>
      <w:r w:rsidRPr="0005713C">
        <w:t xml:space="preserve">, </w:t>
      </w:r>
      <w:proofErr w:type="spellStart"/>
      <w:r w:rsidRPr="0005713C">
        <w:t>с.22</w:t>
      </w:r>
      <w:proofErr w:type="spellEnd"/>
      <w:r w:rsidRPr="0005713C">
        <w:t xml:space="preserve">]. </w:t>
      </w:r>
    </w:p>
    <w:p w:rsidR="0005713C" w:rsidRPr="0005713C" w:rsidRDefault="0005713C" w:rsidP="0005713C">
      <w:r w:rsidRPr="0005713C">
        <w:t>Одним из направлений применения информационных технологий является их использование в образовании, которое связано со следующим:</w:t>
      </w:r>
    </w:p>
    <w:p w:rsidR="0005713C" w:rsidRPr="0005713C" w:rsidRDefault="0005713C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с формированием личностных качеств обучающихся, направленных на адаптацию к условиям информационного общества;</w:t>
      </w:r>
    </w:p>
    <w:p w:rsidR="0005713C" w:rsidRPr="0005713C" w:rsidRDefault="0005713C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 w:rsidRPr="0005713C">
        <w:rPr>
          <w:rFonts w:cs="Times New Roman"/>
          <w:szCs w:val="28"/>
        </w:rPr>
        <w:t>с необходимостью интенсификации воспитательного процесса.</w:t>
      </w:r>
    </w:p>
    <w:p w:rsidR="0005713C" w:rsidRPr="0005713C" w:rsidRDefault="0005713C" w:rsidP="0005713C">
      <w:r w:rsidRPr="0005713C">
        <w:t xml:space="preserve">Процесс информатизации в учреждениях образования обусловлен требованием современного развивающегося общества – информационного общества. </w:t>
      </w:r>
    </w:p>
    <w:p w:rsidR="0005713C" w:rsidRDefault="0005713C" w:rsidP="0005713C">
      <w:r w:rsidRPr="0005713C">
        <w:t>Современное состояние общества характеризуется сменой способов производства и мировоззрения людей.  Повседневная жизнь миллионов людей кардинально изменяется под влиянием информационных технологий. В один ряд с материальными и человеческими ресурсами становится информация как один из важнейших стратегич</w:t>
      </w:r>
      <w:r w:rsidR="00735E55">
        <w:t>еских, управленческих  факторов</w:t>
      </w:r>
      <w:r w:rsidRPr="0005713C">
        <w:t xml:space="preserve">. Без производства и потребления информации невозможно реализовать эффективное функционирование и развитие различных сфер общественной жизни. Следовательно, возникает необходимость доступа к источникам информации в любой части нашей планеты. Для всех членов общества на первый план выходит получение  права на информацию и </w:t>
      </w:r>
      <w:r w:rsidRPr="0005713C">
        <w:lastRenderedPageBreak/>
        <w:t xml:space="preserve">доступ к ней. Возрастающая роль информации в обществе явилась предметом научного осмысления. Были выдвинуты теории, объясняющие ее место и значение. Наиболее популярными являются теории постиндустриального и информационного общества. Мир вступает в новую эру – информационную, в век электронной экономической деятельности, сетевых сообществ и организаций без границ. Информационное общество -  среда циркуляции высококачественной информации, содержащей необходимые инструменты для ее хранения, распространения и использования. Главные продукты производства информационного общества – информация и знания. </w:t>
      </w:r>
    </w:p>
    <w:p w:rsidR="00980D21" w:rsidRPr="00980D21" w:rsidRDefault="00980D21" w:rsidP="00980D21">
      <w:r w:rsidRPr="00980D21">
        <w:t>Выделим характерные черты информационного общества:</w:t>
      </w:r>
    </w:p>
    <w:p w:rsidR="00980D21" w:rsidRPr="00980D21" w:rsidRDefault="00980D21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>
        <w:t>р</w:t>
      </w:r>
      <w:r w:rsidRPr="00980D21">
        <w:t xml:space="preserve">оль </w:t>
      </w:r>
      <w:r w:rsidRPr="00980D21">
        <w:rPr>
          <w:rFonts w:cs="Times New Roman"/>
          <w:szCs w:val="28"/>
        </w:rPr>
        <w:t>информации и знаний в жизни человека постоянно возрастает;</w:t>
      </w:r>
    </w:p>
    <w:p w:rsidR="00980D21" w:rsidRPr="00980D21" w:rsidRDefault="00980D21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 w:rsidRPr="00980D21">
        <w:rPr>
          <w:rFonts w:cs="Times New Roman"/>
          <w:szCs w:val="28"/>
        </w:rPr>
        <w:t>расширяется круг возможностей по применению информационных технологий;</w:t>
      </w:r>
    </w:p>
    <w:p w:rsidR="00980D21" w:rsidRPr="00980D21" w:rsidRDefault="00980D21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 w:rsidRPr="00980D21">
        <w:rPr>
          <w:rFonts w:cs="Times New Roman"/>
          <w:szCs w:val="28"/>
        </w:rPr>
        <w:t>доля информационных коммуникаций, продуктов и услуг в валовом продукте увеличивается;</w:t>
      </w:r>
    </w:p>
    <w:p w:rsidR="00980D21" w:rsidRPr="00980D21" w:rsidRDefault="00980D21" w:rsidP="00181BD8">
      <w:pPr>
        <w:pStyle w:val="a3"/>
        <w:numPr>
          <w:ilvl w:val="0"/>
          <w:numId w:val="2"/>
        </w:numPr>
        <w:ind w:left="0" w:firstLine="709"/>
      </w:pPr>
      <w:r w:rsidRPr="00980D21">
        <w:rPr>
          <w:rFonts w:cs="Times New Roman"/>
          <w:szCs w:val="28"/>
        </w:rPr>
        <w:t>свое развитие</w:t>
      </w:r>
      <w:r w:rsidRPr="00980D21">
        <w:t xml:space="preserve"> получает глобальное информационно пространство.</w:t>
      </w:r>
    </w:p>
    <w:p w:rsidR="00980D21" w:rsidRPr="00980D21" w:rsidRDefault="00980D21" w:rsidP="00980D21">
      <w:r w:rsidRPr="00980D21">
        <w:t>Выделим еще несколько трактовок понятия «информационное общество»</w:t>
      </w:r>
      <w:r>
        <w:t>.</w:t>
      </w:r>
    </w:p>
    <w:p w:rsidR="00980D21" w:rsidRPr="00980D21" w:rsidRDefault="00980D21" w:rsidP="00980D21">
      <w:r w:rsidRPr="00980D21">
        <w:t>Общество нового типа. Формирование данного общества стало результатом новой глобальной социальной революции, связанной со стремительным развитием информационных и коммуникационных технологий.</w:t>
      </w:r>
    </w:p>
    <w:p w:rsidR="00980D21" w:rsidRPr="00980D21" w:rsidRDefault="00980D21" w:rsidP="00980D21">
      <w:r w:rsidRPr="00980D21">
        <w:t>Общество знания. В этом случае на первый план выходит знание как условие благополучного развития отдельного человека и государства в целом. Причем знания добываются путем беспрепятственного  доступа к информации и грамотной ее обработки.</w:t>
      </w:r>
    </w:p>
    <w:p w:rsidR="00980D21" w:rsidRPr="00980D21" w:rsidRDefault="00980D21" w:rsidP="00980D21">
      <w:r w:rsidRPr="00980D21">
        <w:lastRenderedPageBreak/>
        <w:t xml:space="preserve">Глобальное общество. Становление такого общества сопровождается обменом информацией, не </w:t>
      </w:r>
      <w:proofErr w:type="gramStart"/>
      <w:r w:rsidRPr="00980D21">
        <w:t>имеющем</w:t>
      </w:r>
      <w:proofErr w:type="gramEnd"/>
      <w:r w:rsidRPr="00980D21">
        <w:t xml:space="preserve"> никаких границ (временных, пространственных, политических). Формирование глобального общества служит для реализации среды взаимопроникновения культур.</w:t>
      </w:r>
    </w:p>
    <w:p w:rsidR="00980D21" w:rsidRDefault="00980D21" w:rsidP="00980D21">
      <w:pPr>
        <w:rPr>
          <w:rFonts w:cs="Times New Roman"/>
          <w:szCs w:val="28"/>
        </w:rPr>
      </w:pPr>
      <w:r w:rsidRPr="001109B9">
        <w:rPr>
          <w:rFonts w:cs="Times New Roman"/>
          <w:szCs w:val="28"/>
        </w:rPr>
        <w:t xml:space="preserve">По мере развития общества </w:t>
      </w:r>
      <w:r>
        <w:rPr>
          <w:rFonts w:cs="Times New Roman"/>
          <w:szCs w:val="28"/>
        </w:rPr>
        <w:t xml:space="preserve">эволюционируют и инструменты </w:t>
      </w:r>
      <w:r w:rsidRPr="001109B9">
        <w:rPr>
          <w:rFonts w:cs="Times New Roman"/>
          <w:szCs w:val="28"/>
        </w:rPr>
        <w:t>для обработки информации. Этапы появления средств и методов обработки информации, вызвавши</w:t>
      </w:r>
      <w:r>
        <w:rPr>
          <w:rFonts w:cs="Times New Roman"/>
          <w:szCs w:val="28"/>
        </w:rPr>
        <w:t>х кардинальные изменения в обще</w:t>
      </w:r>
      <w:r w:rsidRPr="001109B9">
        <w:rPr>
          <w:rFonts w:cs="Times New Roman"/>
          <w:szCs w:val="28"/>
        </w:rPr>
        <w:t xml:space="preserve">стве, определяются как </w:t>
      </w:r>
      <w:r w:rsidRPr="007A5A18">
        <w:rPr>
          <w:rFonts w:cs="Times New Roman"/>
          <w:szCs w:val="28"/>
        </w:rPr>
        <w:t>информационные революции</w:t>
      </w:r>
      <w:r w:rsidRPr="001109B9">
        <w:rPr>
          <w:rFonts w:cs="Times New Roman"/>
          <w:szCs w:val="28"/>
        </w:rPr>
        <w:t>.</w:t>
      </w:r>
    </w:p>
    <w:p w:rsidR="00980D21" w:rsidRDefault="00980D21" w:rsidP="00980D21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Около 5 тысяч лет назад произошла первая информационная революция и связана она была с повелением письменности. Подверглась изменениям и информационная среда общества. К возможным информационным коммуникациям добавился обмен письменными сообщениями. </w:t>
      </w:r>
    </w:p>
    <w:p w:rsidR="00980D21" w:rsidRDefault="00980D21" w:rsidP="00980D21">
      <w:pPr>
        <w:rPr>
          <w:rFonts w:cs="Times New Roman"/>
          <w:szCs w:val="28"/>
        </w:rPr>
      </w:pPr>
      <w:r>
        <w:rPr>
          <w:rFonts w:cs="Times New Roman"/>
          <w:iCs/>
          <w:szCs w:val="28"/>
        </w:rPr>
        <w:t>Вторая</w:t>
      </w:r>
      <w:r w:rsidRPr="007F1584">
        <w:rPr>
          <w:rFonts w:cs="Times New Roman"/>
          <w:iCs/>
          <w:szCs w:val="28"/>
        </w:rPr>
        <w:t xml:space="preserve"> информационная революция </w:t>
      </w:r>
      <w:r w:rsidRPr="007F1584">
        <w:rPr>
          <w:rFonts w:cs="Times New Roman"/>
          <w:szCs w:val="28"/>
        </w:rPr>
        <w:t>началась в эпоху возрождения и связана с изобретением </w:t>
      </w:r>
      <w:r w:rsidRPr="007F1584">
        <w:rPr>
          <w:rFonts w:cs="Times New Roman"/>
          <w:iCs/>
          <w:szCs w:val="28"/>
        </w:rPr>
        <w:t>книгопечатания, </w:t>
      </w:r>
      <w:r w:rsidRPr="007F1584">
        <w:rPr>
          <w:rFonts w:cs="Times New Roman"/>
          <w:szCs w:val="28"/>
        </w:rPr>
        <w:t>которое следует признать одной из первых эффективных </w:t>
      </w:r>
      <w:r w:rsidRPr="007F1584">
        <w:rPr>
          <w:rFonts w:cs="Times New Roman"/>
          <w:iCs/>
          <w:szCs w:val="28"/>
        </w:rPr>
        <w:t>информационных технологий.</w:t>
      </w:r>
      <w:r>
        <w:rPr>
          <w:rFonts w:cs="Times New Roman"/>
          <w:iCs/>
          <w:szCs w:val="28"/>
        </w:rPr>
        <w:t xml:space="preserve"> Данный этап можно охарактеризовать как первый информационный взрыв. </w:t>
      </w:r>
    </w:p>
    <w:p w:rsidR="00980D21" w:rsidRPr="007F1584" w:rsidRDefault="00980D21" w:rsidP="00980D21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Третья информационная революция произошла в начале двадцатого века и была связана с развитием радиовещания. </w:t>
      </w:r>
      <w:r w:rsidRPr="00652F90">
        <w:rPr>
          <w:rFonts w:cs="Times New Roman"/>
          <w:szCs w:val="28"/>
        </w:rPr>
        <w:t xml:space="preserve">В 1916 году началось регулярное вещание первой радиостанции — </w:t>
      </w:r>
      <w:proofErr w:type="spellStart"/>
      <w:r w:rsidRPr="00652F90">
        <w:rPr>
          <w:rFonts w:cs="Times New Roman"/>
          <w:szCs w:val="28"/>
        </w:rPr>
        <w:t>9XM</w:t>
      </w:r>
      <w:proofErr w:type="spellEnd"/>
      <w:r w:rsidRPr="00652F90">
        <w:rPr>
          <w:rFonts w:cs="Times New Roman"/>
          <w:szCs w:val="28"/>
        </w:rPr>
        <w:t xml:space="preserve"> в США. В середине 20-х появились первые удобные и доступные радиоприемники. Тогда же начались первые эксперименты по передаче видеосигнала.</w:t>
      </w:r>
      <w:r>
        <w:rPr>
          <w:rFonts w:cs="Times New Roman"/>
          <w:szCs w:val="28"/>
        </w:rPr>
        <w:t xml:space="preserve"> </w:t>
      </w:r>
    </w:p>
    <w:p w:rsidR="00980D21" w:rsidRDefault="00980D21" w:rsidP="00980D21">
      <w:pPr>
        <w:rPr>
          <w:rFonts w:cs="Times New Roman"/>
          <w:iCs/>
          <w:szCs w:val="28"/>
        </w:rPr>
      </w:pPr>
      <w:r>
        <w:rPr>
          <w:rFonts w:cs="Times New Roman"/>
          <w:iCs/>
          <w:szCs w:val="28"/>
        </w:rPr>
        <w:t>Четвертая</w:t>
      </w:r>
      <w:r w:rsidRPr="00485F06">
        <w:rPr>
          <w:rFonts w:cs="Times New Roman"/>
          <w:iCs/>
          <w:szCs w:val="28"/>
        </w:rPr>
        <w:t xml:space="preserve"> информационная революция </w:t>
      </w:r>
      <w:r w:rsidRPr="00485F06">
        <w:rPr>
          <w:rFonts w:cs="Times New Roman"/>
          <w:szCs w:val="28"/>
        </w:rPr>
        <w:t>началась в 50-е годы </w:t>
      </w:r>
      <w:r w:rsidRPr="00485F06">
        <w:rPr>
          <w:rFonts w:cs="Times New Roman"/>
          <w:szCs w:val="28"/>
          <w:lang w:val="en-US"/>
        </w:rPr>
        <w:t>XX</w:t>
      </w:r>
      <w:r w:rsidRPr="00485F06">
        <w:rPr>
          <w:rFonts w:cs="Times New Roman"/>
          <w:szCs w:val="28"/>
        </w:rPr>
        <w:t xml:space="preserve"> века,  когда </w:t>
      </w:r>
      <w:r>
        <w:rPr>
          <w:rFonts w:cs="Times New Roman"/>
          <w:szCs w:val="28"/>
        </w:rPr>
        <w:t>широкое практическое применение получили</w:t>
      </w:r>
      <w:r w:rsidRPr="00485F06">
        <w:rPr>
          <w:rFonts w:cs="Times New Roman"/>
          <w:szCs w:val="28"/>
        </w:rPr>
        <w:t xml:space="preserve"> средства</w:t>
      </w:r>
      <w:r>
        <w:rPr>
          <w:rFonts w:cs="Times New Roman"/>
          <w:szCs w:val="28"/>
        </w:rPr>
        <w:t xml:space="preserve"> </w:t>
      </w:r>
      <w:r w:rsidRPr="00485F06">
        <w:rPr>
          <w:rFonts w:cs="Times New Roman"/>
          <w:iCs/>
          <w:szCs w:val="28"/>
        </w:rPr>
        <w:t>цифровой вычислительной техники. </w:t>
      </w:r>
      <w:r>
        <w:rPr>
          <w:rFonts w:cs="Times New Roman"/>
          <w:szCs w:val="28"/>
        </w:rPr>
        <w:t>Функциональные инструменты данных сре</w:t>
      </w:r>
      <w:proofErr w:type="gramStart"/>
      <w:r>
        <w:rPr>
          <w:rFonts w:cs="Times New Roman"/>
          <w:szCs w:val="28"/>
        </w:rPr>
        <w:t>дств</w:t>
      </w:r>
      <w:r w:rsidRPr="00485F06">
        <w:rPr>
          <w:rFonts w:cs="Times New Roman"/>
          <w:szCs w:val="28"/>
        </w:rPr>
        <w:t xml:space="preserve"> дл</w:t>
      </w:r>
      <w:proofErr w:type="gramEnd"/>
      <w:r w:rsidRPr="00485F06">
        <w:rPr>
          <w:rFonts w:cs="Times New Roman"/>
          <w:szCs w:val="28"/>
        </w:rPr>
        <w:t>я обработки научной, экономической и социальной информации кардинальным образом изменил</w:t>
      </w:r>
      <w:r>
        <w:rPr>
          <w:rFonts w:cs="Times New Roman"/>
          <w:szCs w:val="28"/>
        </w:rPr>
        <w:t>и</w:t>
      </w:r>
      <w:r w:rsidRPr="00485F06">
        <w:rPr>
          <w:rFonts w:cs="Times New Roman"/>
          <w:szCs w:val="28"/>
        </w:rPr>
        <w:t xml:space="preserve"> возможности человека по активизации и эффективному использованию </w:t>
      </w:r>
      <w:r w:rsidRPr="00485F06">
        <w:rPr>
          <w:rFonts w:cs="Times New Roman"/>
          <w:iCs/>
          <w:szCs w:val="28"/>
        </w:rPr>
        <w:t>информационных ресурсов.</w:t>
      </w:r>
    </w:p>
    <w:p w:rsidR="00980D21" w:rsidRDefault="00980D21" w:rsidP="00980D21">
      <w:pPr>
        <w:rPr>
          <w:rFonts w:cs="Times New Roman"/>
          <w:iCs/>
          <w:szCs w:val="28"/>
        </w:rPr>
      </w:pPr>
      <w:r w:rsidRPr="00171705">
        <w:rPr>
          <w:rFonts w:cs="Times New Roman"/>
          <w:szCs w:val="28"/>
        </w:rPr>
        <w:t xml:space="preserve">Информатизация общества оказывает революционное воздействие на все сферы жизнедеятельности общества, кардинально изменяет условия </w:t>
      </w:r>
      <w:r w:rsidRPr="00171705">
        <w:rPr>
          <w:rFonts w:cs="Times New Roman"/>
          <w:szCs w:val="28"/>
        </w:rPr>
        <w:lastRenderedPageBreak/>
        <w:t>жизни и деятельности людей, их культуру, стереотип поведения, образ мыслей. Именно поэтому разворачивающийся на наших глазах процесс информатизации общества следует квалифицировать как новую </w:t>
      </w:r>
      <w:r w:rsidRPr="00171705">
        <w:rPr>
          <w:rFonts w:cs="Times New Roman"/>
          <w:iCs/>
          <w:szCs w:val="28"/>
        </w:rPr>
        <w:t>социотехническую революцию, </w:t>
      </w:r>
      <w:r w:rsidRPr="00171705">
        <w:rPr>
          <w:rFonts w:cs="Times New Roman"/>
          <w:szCs w:val="28"/>
        </w:rPr>
        <w:t>информационную основу которой составляет </w:t>
      </w:r>
      <w:r>
        <w:rPr>
          <w:rFonts w:cs="Times New Roman"/>
          <w:iCs/>
          <w:szCs w:val="28"/>
        </w:rPr>
        <w:t>пятая</w:t>
      </w:r>
      <w:r w:rsidRPr="00171705">
        <w:rPr>
          <w:rFonts w:cs="Times New Roman"/>
          <w:iCs/>
          <w:szCs w:val="28"/>
        </w:rPr>
        <w:t xml:space="preserve"> информационная революция, </w:t>
      </w:r>
      <w:r w:rsidRPr="00171705">
        <w:rPr>
          <w:rFonts w:cs="Times New Roman"/>
          <w:szCs w:val="28"/>
        </w:rPr>
        <w:t>результатом которой станет формирование на нашей планете новой цивилизации – </w:t>
      </w:r>
      <w:r w:rsidRPr="00171705">
        <w:rPr>
          <w:rFonts w:cs="Times New Roman"/>
          <w:iCs/>
          <w:szCs w:val="28"/>
        </w:rPr>
        <w:t>информационного общества.</w:t>
      </w:r>
    </w:p>
    <w:p w:rsidR="0005713C" w:rsidRPr="0005713C" w:rsidRDefault="0005713C" w:rsidP="0005713C">
      <w:r w:rsidRPr="0005713C">
        <w:t xml:space="preserve">Современные условия стремительного роста информационных потоков диктуют необходимость наличия информационной культуры (как одной из составляющих общей культуры) для свободной ориентации в массивах данных. Информационное общество запрашивает человека обучаемого, </w:t>
      </w:r>
      <w:r w:rsidRPr="0005713C">
        <w:rPr>
          <w:bCs/>
        </w:rPr>
        <w:t>способного самостоятельно учиться</w:t>
      </w:r>
      <w:r w:rsidRPr="0005713C">
        <w:t xml:space="preserve"> и многократно переучиваться в течение постоянно удлиняющейся жизни, </w:t>
      </w:r>
      <w:r w:rsidRPr="0005713C">
        <w:rPr>
          <w:bCs/>
        </w:rPr>
        <w:t>готового к самостоятельным действиям и принятию решений</w:t>
      </w:r>
      <w:r w:rsidRPr="0005713C">
        <w:t xml:space="preserve">. Для жизни, деятельности человека важно не наличие у него накоплений впрок, запаса какого – то внутреннего багажа всего усвоенного, а проявление и возможность использовать то, что есть, то есть не структурные, а функциональные, </w:t>
      </w:r>
      <w:proofErr w:type="spellStart"/>
      <w:r w:rsidRPr="0005713C">
        <w:t>деятельностные</w:t>
      </w:r>
      <w:proofErr w:type="spellEnd"/>
      <w:r w:rsidRPr="0005713C">
        <w:t xml:space="preserve"> качества.</w:t>
      </w:r>
    </w:p>
    <w:p w:rsidR="0005713C" w:rsidRDefault="0005713C" w:rsidP="0005713C">
      <w:r w:rsidRPr="0005713C">
        <w:t>В связи с информатизацией образования оборудуются специальные кабинеты (кабинеты компьютерных технологий, информационных технологий, компьютерные лаборатории, информационные центры и прочие) для проведения занятий с использованием информационных технологий, компьютерного тестирования, индивидуальных работ воспитателей. В таких кабинетах компьютеры, чаще всего, объединены локальной сетью и имеют выход в Интернет. Также в них имеется информационный фонд, состоящий из дисков с записанными на них конспектами занятий, электронными учебниками, энциклопедиями, справочниками, обучающими программами, тестами и др.</w:t>
      </w:r>
    </w:p>
    <w:p w:rsidR="00980D21" w:rsidRDefault="00980D21" w:rsidP="0005713C">
      <w:r>
        <w:t>Выделим классификационные признаки информационных технологий</w:t>
      </w:r>
      <w:r w:rsidR="00140493">
        <w:t xml:space="preserve"> </w:t>
      </w:r>
      <w:r w:rsidR="00140493" w:rsidRPr="00140493">
        <w:t>[</w:t>
      </w:r>
      <w:r w:rsidR="009B28DB">
        <w:t>51</w:t>
      </w:r>
      <w:r w:rsidR="00140493" w:rsidRPr="00140493">
        <w:t>]</w:t>
      </w:r>
      <w:r>
        <w:t>:</w:t>
      </w:r>
    </w:p>
    <w:p w:rsidR="00980D21" w:rsidRDefault="00980D21" w:rsidP="00181BD8">
      <w:pPr>
        <w:pStyle w:val="a3"/>
        <w:numPr>
          <w:ilvl w:val="0"/>
          <w:numId w:val="2"/>
        </w:numPr>
        <w:ind w:left="0" w:firstLine="709"/>
      </w:pPr>
      <w:r>
        <w:t>по назначению и характеру использования;</w:t>
      </w:r>
    </w:p>
    <w:p w:rsidR="00980D21" w:rsidRDefault="00980D21" w:rsidP="00181BD8">
      <w:pPr>
        <w:pStyle w:val="a3"/>
        <w:numPr>
          <w:ilvl w:val="0"/>
          <w:numId w:val="2"/>
        </w:numPr>
        <w:ind w:left="0" w:firstLine="709"/>
      </w:pPr>
      <w:r>
        <w:lastRenderedPageBreak/>
        <w:t>по пользовательскому интерфейсу;</w:t>
      </w:r>
    </w:p>
    <w:p w:rsidR="00980D21" w:rsidRDefault="00980D21" w:rsidP="00181BD8">
      <w:pPr>
        <w:pStyle w:val="a3"/>
        <w:numPr>
          <w:ilvl w:val="0"/>
          <w:numId w:val="2"/>
        </w:numPr>
        <w:ind w:left="0" w:firstLine="709"/>
      </w:pPr>
      <w:r>
        <w:t>по способу организации сетевого взаимодействия;</w:t>
      </w:r>
    </w:p>
    <w:p w:rsidR="00980D21" w:rsidRDefault="00980D21" w:rsidP="00181BD8">
      <w:pPr>
        <w:pStyle w:val="a3"/>
        <w:numPr>
          <w:ilvl w:val="0"/>
          <w:numId w:val="2"/>
        </w:numPr>
        <w:ind w:left="0" w:firstLine="709"/>
      </w:pPr>
      <w:r>
        <w:t>по принципу построения;</w:t>
      </w:r>
    </w:p>
    <w:p w:rsidR="00980D21" w:rsidRDefault="007D1EEF" w:rsidP="00181BD8">
      <w:pPr>
        <w:pStyle w:val="a3"/>
        <w:numPr>
          <w:ilvl w:val="0"/>
          <w:numId w:val="2"/>
        </w:numPr>
        <w:ind w:left="0" w:firstLine="709"/>
      </w:pPr>
      <w:r>
        <w:t>по степени охвата задач управления;</w:t>
      </w:r>
    </w:p>
    <w:p w:rsidR="007D1EEF" w:rsidRPr="007D1EEF" w:rsidRDefault="007D1EEF" w:rsidP="00181BD8">
      <w:pPr>
        <w:pStyle w:val="a3"/>
        <w:numPr>
          <w:ilvl w:val="0"/>
          <w:numId w:val="2"/>
        </w:numPr>
        <w:ind w:left="0" w:firstLine="709"/>
      </w:pPr>
      <w:r w:rsidRPr="007D1EEF">
        <w:t>по характеру участия технических сре</w:t>
      </w:r>
      <w:proofErr w:type="gramStart"/>
      <w:r w:rsidRPr="007D1EEF">
        <w:t>дств в д</w:t>
      </w:r>
      <w:proofErr w:type="gramEnd"/>
      <w:r w:rsidRPr="007D1EEF">
        <w:t>иалоге с пользователем;</w:t>
      </w:r>
    </w:p>
    <w:p w:rsidR="007D1EEF" w:rsidRDefault="007D1EEF" w:rsidP="00181BD8">
      <w:pPr>
        <w:pStyle w:val="a3"/>
        <w:numPr>
          <w:ilvl w:val="0"/>
          <w:numId w:val="2"/>
        </w:numPr>
        <w:ind w:left="0" w:firstLine="709"/>
        <w:rPr>
          <w:bCs/>
        </w:rPr>
      </w:pPr>
      <w:r w:rsidRPr="007D1EEF">
        <w:t>по способу управления</w:t>
      </w:r>
      <w:r>
        <w:rPr>
          <w:bCs/>
        </w:rPr>
        <w:t xml:space="preserve"> производственной технологией.</w:t>
      </w:r>
    </w:p>
    <w:p w:rsidR="007D1EEF" w:rsidRPr="009B28DB" w:rsidRDefault="00140493" w:rsidP="0005713C">
      <w:pPr>
        <w:rPr>
          <w:bCs/>
        </w:rPr>
      </w:pPr>
      <w:r>
        <w:t xml:space="preserve">В настоящем исследовании остановимся на классификации информационных технологий, применяемых в образовании. Так, </w:t>
      </w:r>
      <w:r w:rsidRPr="00140493">
        <w:rPr>
          <w:bCs/>
        </w:rPr>
        <w:t>Гордиенко Т. П.</w:t>
      </w:r>
      <w:r w:rsidRPr="00140493">
        <w:t>, </w:t>
      </w:r>
      <w:r w:rsidRPr="00140493">
        <w:rPr>
          <w:bCs/>
        </w:rPr>
        <w:t>Смирнова О. Ю.</w:t>
      </w:r>
      <w:r>
        <w:rPr>
          <w:bCs/>
        </w:rPr>
        <w:t xml:space="preserve"> предлагают следующие параметры классификации средств информационных </w:t>
      </w:r>
      <w:r w:rsidRPr="009B28DB">
        <w:rPr>
          <w:bCs/>
        </w:rPr>
        <w:t>технологий</w:t>
      </w:r>
      <w:r w:rsidR="005B667E" w:rsidRPr="009B28DB">
        <w:rPr>
          <w:bCs/>
        </w:rPr>
        <w:t xml:space="preserve"> [</w:t>
      </w:r>
      <w:r w:rsidR="009B28DB" w:rsidRPr="009B28DB">
        <w:rPr>
          <w:bCs/>
        </w:rPr>
        <w:t>9</w:t>
      </w:r>
      <w:r w:rsidR="005B667E" w:rsidRPr="009B28DB">
        <w:rPr>
          <w:bCs/>
        </w:rPr>
        <w:t>]</w:t>
      </w:r>
      <w:r w:rsidRPr="009B28DB">
        <w:rPr>
          <w:bCs/>
        </w:rPr>
        <w:t>:</w:t>
      </w:r>
    </w:p>
    <w:p w:rsidR="00140493" w:rsidRDefault="00140493" w:rsidP="00181BD8">
      <w:pPr>
        <w:pStyle w:val="a3"/>
        <w:numPr>
          <w:ilvl w:val="0"/>
          <w:numId w:val="2"/>
        </w:numPr>
        <w:ind w:left="0" w:firstLine="709"/>
      </w:pPr>
      <w:r>
        <w:t>по решаемым педагогическим задачам;</w:t>
      </w:r>
    </w:p>
    <w:p w:rsidR="00140493" w:rsidRDefault="00140493" w:rsidP="00181BD8">
      <w:pPr>
        <w:pStyle w:val="a3"/>
        <w:numPr>
          <w:ilvl w:val="0"/>
          <w:numId w:val="2"/>
        </w:numPr>
        <w:ind w:left="0" w:firstLine="709"/>
      </w:pPr>
      <w:r>
        <w:t>по функциям в организации образовательного процесса;</w:t>
      </w:r>
    </w:p>
    <w:p w:rsidR="00140493" w:rsidRDefault="00140493" w:rsidP="00181BD8">
      <w:pPr>
        <w:pStyle w:val="a3"/>
        <w:numPr>
          <w:ilvl w:val="0"/>
          <w:numId w:val="2"/>
        </w:numPr>
        <w:ind w:left="0" w:firstLine="709"/>
      </w:pPr>
      <w:r>
        <w:t>по типу информации.</w:t>
      </w:r>
    </w:p>
    <w:p w:rsidR="00140493" w:rsidRDefault="00140493" w:rsidP="0005713C">
      <w:r>
        <w:t>По первому признаку (по решаемым педагогическим задачам) выделяют средства, обеспечивающие базовую подготовку; вспомогательные средства; средства практической подготовки; комплексные средства (см. рис. 3).</w:t>
      </w:r>
    </w:p>
    <w:p w:rsidR="00CA45D7" w:rsidRDefault="00CA45D7" w:rsidP="00CA45D7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1977AFD" wp14:editId="0B561ED2">
            <wp:extent cx="5940425" cy="1686757"/>
            <wp:effectExtent l="0" t="0" r="3175" b="8890"/>
            <wp:docPr id="5" name="Рисунок 5" descr="E:\Documents\Downloads\Untitled Diagram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Documents\Downloads\Untitled Diagram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867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45D7" w:rsidRDefault="00CA45D7" w:rsidP="00CA45D7">
      <w:pPr>
        <w:ind w:firstLine="0"/>
        <w:jc w:val="center"/>
      </w:pPr>
      <w:r>
        <w:t xml:space="preserve">Рисунок 3 – Классификация </w:t>
      </w:r>
      <w:proofErr w:type="spellStart"/>
      <w:proofErr w:type="gramStart"/>
      <w:r>
        <w:t>ИТ</w:t>
      </w:r>
      <w:proofErr w:type="spellEnd"/>
      <w:proofErr w:type="gramEnd"/>
      <w:r>
        <w:t xml:space="preserve"> по решаемым педагогическим задачам</w:t>
      </w:r>
    </w:p>
    <w:p w:rsidR="00CA45D7" w:rsidRDefault="00CA45D7" w:rsidP="0005713C"/>
    <w:p w:rsidR="00CA45D7" w:rsidRDefault="00CA45D7" w:rsidP="0005713C">
      <w:r>
        <w:t xml:space="preserve">В соответствии с функциями в организации образовательного процесса возможна следующая классификация (см. </w:t>
      </w:r>
      <w:proofErr w:type="spellStart"/>
      <w:r>
        <w:t>рис.4</w:t>
      </w:r>
      <w:proofErr w:type="spellEnd"/>
      <w:r>
        <w:t>):</w:t>
      </w:r>
    </w:p>
    <w:p w:rsidR="00CA45D7" w:rsidRDefault="00CA45D7" w:rsidP="00181BD8">
      <w:pPr>
        <w:pStyle w:val="a3"/>
        <w:numPr>
          <w:ilvl w:val="0"/>
          <w:numId w:val="2"/>
        </w:numPr>
        <w:ind w:left="0" w:firstLine="709"/>
      </w:pPr>
      <w:r>
        <w:t>интерактивные;</w:t>
      </w:r>
    </w:p>
    <w:p w:rsidR="00CA45D7" w:rsidRDefault="00CA45D7" w:rsidP="00181BD8">
      <w:pPr>
        <w:pStyle w:val="a3"/>
        <w:numPr>
          <w:ilvl w:val="0"/>
          <w:numId w:val="2"/>
        </w:numPr>
        <w:ind w:left="0" w:firstLine="709"/>
      </w:pPr>
      <w:r>
        <w:lastRenderedPageBreak/>
        <w:t>поисковые;</w:t>
      </w:r>
    </w:p>
    <w:p w:rsidR="00CA45D7" w:rsidRDefault="00CA45D7" w:rsidP="00181BD8">
      <w:pPr>
        <w:pStyle w:val="a3"/>
        <w:numPr>
          <w:ilvl w:val="0"/>
          <w:numId w:val="2"/>
        </w:numPr>
        <w:ind w:left="0" w:firstLine="709"/>
      </w:pPr>
      <w:r>
        <w:t>информационно-обучающие.</w:t>
      </w:r>
    </w:p>
    <w:p w:rsidR="00CA45D7" w:rsidRDefault="00CA45D7" w:rsidP="0005713C"/>
    <w:p w:rsidR="00140493" w:rsidRDefault="00CA45D7" w:rsidP="00CA45D7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01E908C7" wp14:editId="64026D64">
            <wp:extent cx="4676775" cy="1724025"/>
            <wp:effectExtent l="0" t="0" r="9525" b="9525"/>
            <wp:docPr id="6" name="Рисунок 6" descr="E:\Documents\Downloads\Untitled Diagram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Documents\Downloads\Untitled Diagram (2)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45D7" w:rsidRDefault="00CA45D7" w:rsidP="00CA45D7">
      <w:pPr>
        <w:ind w:firstLine="0"/>
        <w:jc w:val="center"/>
      </w:pPr>
      <w:r>
        <w:t xml:space="preserve">Рисунок </w:t>
      </w:r>
      <w:r w:rsidR="005B667E">
        <w:t>4</w:t>
      </w:r>
      <w:r>
        <w:t xml:space="preserve"> – Классификация </w:t>
      </w:r>
      <w:proofErr w:type="spellStart"/>
      <w:proofErr w:type="gramStart"/>
      <w:r>
        <w:t>ИТ</w:t>
      </w:r>
      <w:proofErr w:type="spellEnd"/>
      <w:proofErr w:type="gramEnd"/>
      <w:r>
        <w:t xml:space="preserve"> по функциям в организации образовательного процесса</w:t>
      </w:r>
    </w:p>
    <w:p w:rsidR="00CA45D7" w:rsidRDefault="00CA45D7" w:rsidP="0005713C"/>
    <w:p w:rsidR="00CA45D7" w:rsidRDefault="00CA45D7" w:rsidP="0005713C">
      <w:r>
        <w:t>По типу информации выделяют следующие виды информационных технологий</w:t>
      </w:r>
      <w:r w:rsidR="005B667E">
        <w:t xml:space="preserve"> (см. рис. 5)</w:t>
      </w:r>
      <w:r>
        <w:t>:</w:t>
      </w:r>
    </w:p>
    <w:p w:rsidR="00CA45D7" w:rsidRDefault="005B667E" w:rsidP="00181BD8">
      <w:pPr>
        <w:pStyle w:val="a3"/>
        <w:numPr>
          <w:ilvl w:val="0"/>
          <w:numId w:val="2"/>
        </w:numPr>
        <w:ind w:left="0" w:firstLine="709"/>
      </w:pPr>
      <w:r>
        <w:t>с</w:t>
      </w:r>
      <w:r w:rsidR="00CA45D7">
        <w:t xml:space="preserve"> текстовой информацией;</w:t>
      </w:r>
    </w:p>
    <w:p w:rsidR="00CA45D7" w:rsidRDefault="00CA45D7" w:rsidP="00181BD8">
      <w:pPr>
        <w:pStyle w:val="a3"/>
        <w:numPr>
          <w:ilvl w:val="0"/>
          <w:numId w:val="2"/>
        </w:numPr>
        <w:ind w:left="0" w:firstLine="709"/>
      </w:pPr>
      <w:r>
        <w:t>с визуальной информацией;</w:t>
      </w:r>
    </w:p>
    <w:p w:rsidR="00CA45D7" w:rsidRDefault="005B667E" w:rsidP="00181BD8">
      <w:pPr>
        <w:pStyle w:val="a3"/>
        <w:numPr>
          <w:ilvl w:val="0"/>
          <w:numId w:val="2"/>
        </w:numPr>
        <w:ind w:left="0" w:firstLine="709"/>
      </w:pPr>
      <w:r>
        <w:t>с аудиоинформацией;</w:t>
      </w:r>
    </w:p>
    <w:p w:rsidR="005B667E" w:rsidRDefault="005B667E" w:rsidP="00181BD8">
      <w:pPr>
        <w:pStyle w:val="a3"/>
        <w:numPr>
          <w:ilvl w:val="0"/>
          <w:numId w:val="2"/>
        </w:numPr>
        <w:ind w:left="0" w:firstLine="709"/>
      </w:pPr>
      <w:r>
        <w:t>с комбинированной информацией.</w:t>
      </w:r>
    </w:p>
    <w:p w:rsidR="005B667E" w:rsidRDefault="005B667E" w:rsidP="0005713C"/>
    <w:p w:rsidR="00140493" w:rsidRDefault="005B667E" w:rsidP="005B667E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C2B90E3" wp14:editId="3E62331A">
            <wp:extent cx="5940425" cy="1635639"/>
            <wp:effectExtent l="0" t="0" r="3175" b="3175"/>
            <wp:docPr id="7" name="Рисунок 7" descr="E:\Documents\Downloads\Untitled Diagram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Documents\Downloads\Untitled Diagram (3)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356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Рисунок 5 – Классификация </w:t>
      </w:r>
      <w:proofErr w:type="spellStart"/>
      <w:proofErr w:type="gramStart"/>
      <w:r>
        <w:t>ИТ</w:t>
      </w:r>
      <w:proofErr w:type="spellEnd"/>
      <w:proofErr w:type="gramEnd"/>
      <w:r>
        <w:t xml:space="preserve"> по типу информации</w:t>
      </w:r>
    </w:p>
    <w:p w:rsidR="00385E83" w:rsidRDefault="00385E83" w:rsidP="0005713C"/>
    <w:p w:rsidR="00EF0592" w:rsidRDefault="00EF0592" w:rsidP="0005713C">
      <w:r w:rsidRPr="00EF0592">
        <w:t xml:space="preserve">Н. М. </w:t>
      </w:r>
      <w:proofErr w:type="spellStart"/>
      <w:r w:rsidRPr="00EF0592">
        <w:t>Мунтян</w:t>
      </w:r>
      <w:proofErr w:type="spellEnd"/>
      <w:r>
        <w:t xml:space="preserve"> определяет классификацию информационных технологий, применяемых в дополнительном образовании, </w:t>
      </w:r>
      <w:r w:rsidRPr="00EF0592">
        <w:t xml:space="preserve">по области методического назначения </w:t>
      </w:r>
      <w:r>
        <w:t>(см. рис. 6)</w:t>
      </w:r>
    </w:p>
    <w:p w:rsidR="00EF0592" w:rsidRDefault="00EF0592" w:rsidP="0005713C"/>
    <w:p w:rsidR="00EF0592" w:rsidRDefault="00EF0592" w:rsidP="00EF0592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584F2FBB" wp14:editId="70E6F71E">
            <wp:extent cx="4572000" cy="4324350"/>
            <wp:effectExtent l="0" t="0" r="0" b="0"/>
            <wp:docPr id="9" name="Рисунок 9" descr="E:\Documents\Downloads\Untitled Diagram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Documents\Downloads\Untitled Diagram (4)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0592" w:rsidRPr="001B1FB2" w:rsidRDefault="00EF0592" w:rsidP="00EF0592">
      <w:pPr>
        <w:ind w:firstLine="0"/>
        <w:jc w:val="center"/>
      </w:pPr>
      <w:r>
        <w:t xml:space="preserve">Рисунок 6 – Классификация </w:t>
      </w:r>
      <w:proofErr w:type="spellStart"/>
      <w:proofErr w:type="gramStart"/>
      <w:r>
        <w:t>ИТ</w:t>
      </w:r>
      <w:proofErr w:type="spellEnd"/>
      <w:proofErr w:type="gramEnd"/>
      <w:r>
        <w:t xml:space="preserve"> по </w:t>
      </w:r>
      <w:r w:rsidRPr="00EF0592">
        <w:t xml:space="preserve">области методического </w:t>
      </w:r>
      <w:r w:rsidRPr="009B28DB">
        <w:t>назначения</w:t>
      </w:r>
      <w:r w:rsidR="001B1FB2" w:rsidRPr="009B28DB">
        <w:t xml:space="preserve"> [</w:t>
      </w:r>
      <w:r w:rsidR="009B28DB" w:rsidRPr="009B28DB">
        <w:t>29</w:t>
      </w:r>
      <w:r w:rsidR="001B1FB2" w:rsidRPr="009B28DB">
        <w:t>]</w:t>
      </w:r>
    </w:p>
    <w:p w:rsidR="001B1FB2" w:rsidRDefault="001B1FB2" w:rsidP="0005713C"/>
    <w:p w:rsidR="001B1FB2" w:rsidRDefault="001B1FB2" w:rsidP="0005713C">
      <w:r w:rsidRPr="001B1FB2">
        <w:t>Систематизируя научно-педагогическую литературу, можно выделить следующие важнейшие задачи информатизации образования</w:t>
      </w:r>
      <w:r w:rsidR="007D21F0">
        <w:t>:</w:t>
      </w:r>
      <w:r w:rsidRPr="001B1FB2">
        <w:t xml:space="preserve"> </w:t>
      </w:r>
    </w:p>
    <w:p w:rsidR="001B1FB2" w:rsidRDefault="001B1FB2" w:rsidP="00181BD8">
      <w:pPr>
        <w:pStyle w:val="a3"/>
        <w:numPr>
          <w:ilvl w:val="0"/>
          <w:numId w:val="2"/>
        </w:numPr>
        <w:ind w:left="0" w:firstLine="709"/>
      </w:pPr>
      <w:r>
        <w:t xml:space="preserve">повышение качества образования </w:t>
      </w:r>
      <w:r w:rsidRPr="001B1FB2">
        <w:t>на основе использования в учебном процессе современных информационных технологий</w:t>
      </w:r>
      <w:r>
        <w:t>;</w:t>
      </w:r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 xml:space="preserve">применение активных методов обучения, повышение творческой и интеллектуальной составляющих учебной деятельности; </w:t>
      </w:r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 xml:space="preserve">интеграция различных видов образовательной деятельности (учебной, исследовательской и т.д.); </w:t>
      </w:r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>адаптация информационных технологий обучения к индивидуальным особенностям обучаемого;</w:t>
      </w:r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proofErr w:type="gramStart"/>
      <w:r w:rsidRPr="001B1FB2">
        <w:lastRenderedPageBreak/>
        <w:t xml:space="preserve">разработка новых информационных технологий обучения, способствующих активизации познавательной деятельности обучаемого и повышению мотивации на освоение средств и методов информатики </w:t>
      </w:r>
      <w:proofErr w:type="gramEnd"/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 xml:space="preserve">обеспечение непрерывности и преемственности в обучении; </w:t>
      </w:r>
    </w:p>
    <w:p w:rsidR="007D21F0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>разработка информационных технологий дистанционного обучения;</w:t>
      </w:r>
    </w:p>
    <w:p w:rsidR="001B1FB2" w:rsidRDefault="001B1FB2" w:rsidP="00181BD8">
      <w:pPr>
        <w:pStyle w:val="a3"/>
        <w:numPr>
          <w:ilvl w:val="0"/>
          <w:numId w:val="2"/>
        </w:numPr>
        <w:ind w:left="0" w:firstLine="709"/>
      </w:pPr>
      <w:r w:rsidRPr="001B1FB2">
        <w:t>совершенствование программно-методическог</w:t>
      </w:r>
      <w:r w:rsidR="007D21F0">
        <w:t>о обеспечения учебного процесса</w:t>
      </w:r>
      <w:r w:rsidRPr="001B1FB2">
        <w:t>.</w:t>
      </w:r>
    </w:p>
    <w:p w:rsidR="0005713C" w:rsidRPr="0005713C" w:rsidRDefault="0005713C" w:rsidP="0005713C">
      <w:proofErr w:type="gramStart"/>
      <w:r w:rsidRPr="0005713C">
        <w:t xml:space="preserve">Информационные технологии нашили свое применение в образовании в качестве средств обучения и управления </w:t>
      </w:r>
      <w:r w:rsidR="00980D21">
        <w:t>учебно-</w:t>
      </w:r>
      <w:r w:rsidRPr="0005713C">
        <w:t xml:space="preserve">воспитательным процессом; как инструменты  автоматизации процессов контроля, коррекции результатов </w:t>
      </w:r>
      <w:r w:rsidR="00980D21">
        <w:t>учебно-</w:t>
      </w:r>
      <w:r w:rsidRPr="0005713C">
        <w:t>воспитательной деятельности и компьютерного тестирования физического, умственного, функционального и психологического состояний детей; в качестве средства автоматизации процессов обработки результатов диагностики; в рекламной, издательской и предпринимательской деятельности в сфере образования;</w:t>
      </w:r>
      <w:proofErr w:type="gramEnd"/>
      <w:r w:rsidRPr="0005713C">
        <w:t xml:space="preserve"> при организации мониторинга физического состояния и здоровья различных контингентов </w:t>
      </w:r>
      <w:r w:rsidR="00980D21">
        <w:t>обучающихся</w:t>
      </w:r>
      <w:r w:rsidRPr="0005713C">
        <w:t>.</w:t>
      </w:r>
    </w:p>
    <w:p w:rsidR="00AC0BD3" w:rsidRPr="00980D21" w:rsidRDefault="00980D21" w:rsidP="00C40718">
      <w:pPr>
        <w:pStyle w:val="2"/>
      </w:pPr>
      <w:bookmarkStart w:id="6" w:name="_Toc15582023"/>
      <w:r w:rsidRPr="00980D21">
        <w:t xml:space="preserve">1.2 </w:t>
      </w:r>
      <w:r w:rsidR="00AC0BD3" w:rsidRPr="00980D21">
        <w:t>Обзор информационных технологий, используемых в дополнительном образовании детей на современном этапе</w:t>
      </w:r>
      <w:bookmarkEnd w:id="6"/>
    </w:p>
    <w:p w:rsidR="007D21F0" w:rsidRDefault="007D21F0" w:rsidP="007D21F0">
      <w:r>
        <w:t xml:space="preserve">Для проведения анализа современных информационных технологий, применяемых в дополнительном образовании, выделим возможные средства </w:t>
      </w:r>
      <w:proofErr w:type="spellStart"/>
      <w:proofErr w:type="gramStart"/>
      <w:r>
        <w:t>ИТ</w:t>
      </w:r>
      <w:proofErr w:type="spellEnd"/>
      <w:proofErr w:type="gramEnd"/>
      <w:r>
        <w:t>:</w:t>
      </w:r>
    </w:p>
    <w:p w:rsidR="007D21F0" w:rsidRDefault="007D21F0" w:rsidP="00181BD8">
      <w:pPr>
        <w:pStyle w:val="a3"/>
        <w:numPr>
          <w:ilvl w:val="0"/>
          <w:numId w:val="4"/>
        </w:numPr>
      </w:pPr>
      <w:r>
        <w:t>Мультимедийные средства.</w:t>
      </w:r>
    </w:p>
    <w:p w:rsidR="007D21F0" w:rsidRDefault="007D21F0" w:rsidP="00181BD8">
      <w:pPr>
        <w:pStyle w:val="a3"/>
        <w:numPr>
          <w:ilvl w:val="0"/>
          <w:numId w:val="4"/>
        </w:numPr>
      </w:pPr>
      <w:r>
        <w:t>Электронные образовательные ресурсы.</w:t>
      </w:r>
    </w:p>
    <w:p w:rsidR="007D21F0" w:rsidRDefault="007D21F0" w:rsidP="00181BD8">
      <w:pPr>
        <w:pStyle w:val="a3"/>
        <w:numPr>
          <w:ilvl w:val="0"/>
          <w:numId w:val="4"/>
        </w:numPr>
      </w:pPr>
      <w:r>
        <w:t>Программы компьютерного моделирования.</w:t>
      </w:r>
    </w:p>
    <w:p w:rsidR="007D21F0" w:rsidRDefault="007D21F0" w:rsidP="00181BD8">
      <w:pPr>
        <w:pStyle w:val="a3"/>
        <w:numPr>
          <w:ilvl w:val="0"/>
          <w:numId w:val="4"/>
        </w:numPr>
      </w:pPr>
      <w:r>
        <w:t>Системы хранения и обработки данных.</w:t>
      </w:r>
    </w:p>
    <w:p w:rsidR="007D21F0" w:rsidRDefault="007D21F0" w:rsidP="00181BD8">
      <w:pPr>
        <w:pStyle w:val="a3"/>
        <w:numPr>
          <w:ilvl w:val="0"/>
          <w:numId w:val="4"/>
        </w:numPr>
      </w:pPr>
      <w:r>
        <w:t>Облачные технологии.</w:t>
      </w:r>
    </w:p>
    <w:p w:rsidR="007D21F0" w:rsidRPr="007D21F0" w:rsidRDefault="007D21F0" w:rsidP="00181BD8">
      <w:pPr>
        <w:pStyle w:val="a3"/>
        <w:numPr>
          <w:ilvl w:val="0"/>
          <w:numId w:val="4"/>
        </w:numPr>
      </w:pPr>
      <w:proofErr w:type="spellStart"/>
      <w:r w:rsidRPr="007D21F0">
        <w:rPr>
          <w:rFonts w:cs="Times New Roman"/>
          <w:szCs w:val="28"/>
          <w:lang w:val="en-US"/>
        </w:rPr>
        <w:t>Byod</w:t>
      </w:r>
      <w:proofErr w:type="spellEnd"/>
      <w:r w:rsidRPr="007D21F0">
        <w:rPr>
          <w:rFonts w:cs="Times New Roman"/>
          <w:szCs w:val="28"/>
        </w:rPr>
        <w:t>-технологии</w:t>
      </w:r>
    </w:p>
    <w:p w:rsidR="007D21F0" w:rsidRDefault="007D21F0" w:rsidP="007D21F0">
      <w:r>
        <w:lastRenderedPageBreak/>
        <w:t xml:space="preserve">Следует отметить, что исследование не охватывает весь круг возможных средств информационных технологий в дополнительном образовании. Мы остановились на </w:t>
      </w:r>
      <w:proofErr w:type="gramStart"/>
      <w:r>
        <w:t>самых</w:t>
      </w:r>
      <w:proofErr w:type="gramEnd"/>
      <w:r>
        <w:t xml:space="preserve"> распространенных, анализ которых позволит сделать вывод об эффективности применения ИТ.</w:t>
      </w:r>
    </w:p>
    <w:p w:rsidR="007D21F0" w:rsidRDefault="007D21F0" w:rsidP="007D21F0">
      <w:r>
        <w:t>Перейдем к анализу возможностей названных программных средств.</w:t>
      </w:r>
    </w:p>
    <w:p w:rsidR="007D21F0" w:rsidRDefault="007D21F0" w:rsidP="007D21F0">
      <w:pPr>
        <w:rPr>
          <w:szCs w:val="28"/>
        </w:rPr>
      </w:pPr>
      <w:r>
        <w:rPr>
          <w:szCs w:val="28"/>
        </w:rPr>
        <w:t>Мультимедийные средства</w:t>
      </w:r>
    </w:p>
    <w:p w:rsidR="007D21F0" w:rsidRDefault="007D21F0" w:rsidP="007D21F0">
      <w:r>
        <w:t>Мультимедиа – это с</w:t>
      </w:r>
      <w:r w:rsidRPr="002447D2">
        <w:t>овременные цифровые технологии, дающие возможность совмещать достижения аудиовизуальной техники (тексты, звуки, видеоизображения, графика и т. п.) и обеспечивающие интерактивное взаимодействие пользователя с компьютером.</w:t>
      </w:r>
    </w:p>
    <w:p w:rsidR="007D21F0" w:rsidRDefault="007D21F0" w:rsidP="007D21F0">
      <w:r>
        <w:t xml:space="preserve">Мультимедийные средства  - это </w:t>
      </w:r>
      <w:r w:rsidRPr="008B0C9C">
        <w:t>комплекс аппаратных и программных средств, позволяющих человеку общаться с компьютером, используя самые разные, естественные для себя среды: звук, видео, графику, тексты, анимацию.</w:t>
      </w:r>
    </w:p>
    <w:p w:rsidR="007D21F0" w:rsidRDefault="007D21F0" w:rsidP="007D21F0">
      <w:r>
        <w:t xml:space="preserve">Рассматривая мультимедийные средства в свете образовательных средств Некрасова </w:t>
      </w:r>
      <w:proofErr w:type="spellStart"/>
      <w:r>
        <w:t>А.Н</w:t>
      </w:r>
      <w:proofErr w:type="spellEnd"/>
      <w:r>
        <w:t xml:space="preserve">. дает следующее определение – «информационные технологии, использующие различные программные и технические средства для наиболее эффективного воздействия на обучаемого, </w:t>
      </w:r>
      <w:proofErr w:type="gramStart"/>
      <w:r>
        <w:t>который</w:t>
      </w:r>
      <w:proofErr w:type="gramEnd"/>
      <w:r>
        <w:t xml:space="preserve"> одновременно является и читателем, и слушателем, и зрителем»</w:t>
      </w:r>
      <w:r w:rsidR="00DE3BD8">
        <w:t xml:space="preserve"> </w:t>
      </w:r>
      <w:r w:rsidR="00DE3BD8" w:rsidRPr="00DE3BD8">
        <w:t>[</w:t>
      </w:r>
      <w:r w:rsidR="009B28DB">
        <w:t>30</w:t>
      </w:r>
      <w:r w:rsidR="00DE3BD8" w:rsidRPr="00DE3BD8">
        <w:t>]</w:t>
      </w:r>
      <w:r>
        <w:t>. Таким образом, будем относить к мультимедийным средствам те, которые способны привнести в обучение и другие виды образовательной деятельности информацию разных видов.</w:t>
      </w:r>
    </w:p>
    <w:p w:rsidR="007D21F0" w:rsidRDefault="007D21F0" w:rsidP="007D21F0">
      <w:r>
        <w:t xml:space="preserve">Мультимедийные средства в условиях формирования и бурного развития информационного общества получили широкое распространение во многих областях, в том числе и в дополнительном образовании. Круг их применения постоянно растет. </w:t>
      </w:r>
      <w:proofErr w:type="gramStart"/>
      <w:r>
        <w:t>Остановимся в нашем исследовании на наиболее значимых направления использования мультимедийных средств.</w:t>
      </w:r>
      <w:proofErr w:type="gramEnd"/>
    </w:p>
    <w:p w:rsidR="007D21F0" w:rsidRDefault="007D21F0" w:rsidP="007D21F0">
      <w:r>
        <w:t>Самым распространенным мультимедийным средством организации учебного процесса можно назвать интерактивную доску (см. рис.</w:t>
      </w:r>
      <w:r w:rsidR="00735E55">
        <w:t xml:space="preserve"> 7</w:t>
      </w:r>
      <w:r>
        <w:t xml:space="preserve">). </w:t>
      </w:r>
      <w:r w:rsidRPr="00BA323B">
        <w:t xml:space="preserve">Интерактивная доска представляет собой экран сенсорного типа. </w:t>
      </w:r>
      <w:r w:rsidRPr="00BA323B">
        <w:lastRenderedPageBreak/>
        <w:t xml:space="preserve">Посредством проектора на поверхность доски проецируется главное окно графической среды компьютера — рабочий стол. Сама же доска выступает в качестве экрана, обладающего уникальной спецификой. Именно эта специфика определяет </w:t>
      </w:r>
      <w:proofErr w:type="gramStart"/>
      <w:r w:rsidRPr="00BA323B">
        <w:t>широкую</w:t>
      </w:r>
      <w:proofErr w:type="gramEnd"/>
      <w:r w:rsidRPr="00BA323B">
        <w:t xml:space="preserve"> востребованность устройства данного типа.</w:t>
      </w:r>
      <w:r>
        <w:t xml:space="preserve"> </w:t>
      </w:r>
    </w:p>
    <w:p w:rsidR="007D21F0" w:rsidRDefault="007D21F0" w:rsidP="007D21F0"/>
    <w:p w:rsidR="007D21F0" w:rsidRDefault="007D21F0" w:rsidP="007D21F0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7A32019" wp14:editId="781355FD">
            <wp:extent cx="5410200" cy="2612354"/>
            <wp:effectExtent l="0" t="0" r="0" b="0"/>
            <wp:docPr id="1" name="Рисунок 1" descr="http://katerina-bushueva.ru/images/screen/ID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katerina-bushueva.ru/images/screen/ID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2751" cy="261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1F0" w:rsidRPr="00BA323B" w:rsidRDefault="007D21F0" w:rsidP="007D21F0">
      <w:pPr>
        <w:ind w:firstLine="0"/>
        <w:jc w:val="center"/>
      </w:pPr>
      <w:r>
        <w:t xml:space="preserve">Рисунок </w:t>
      </w:r>
      <w:r w:rsidR="00735E55">
        <w:t>7</w:t>
      </w:r>
      <w:r>
        <w:t xml:space="preserve"> – Интерактивная доска</w:t>
      </w:r>
    </w:p>
    <w:p w:rsidR="007D21F0" w:rsidRDefault="007D21F0" w:rsidP="007D21F0">
      <w:r w:rsidRPr="00BA323B">
        <w:t>Основная особенность устройства состоит в его интерактивности. Речь идет о возможности непосредственного взаимодействия пользователя с проецируемым изображением. Все произведенные изменения могут быть сохранены  на жестком диске. В дальнейшем эти файлы можно редактировать, а также скачивать на съемные носители.</w:t>
      </w:r>
      <w:r>
        <w:t xml:space="preserve"> </w:t>
      </w:r>
    </w:p>
    <w:p w:rsidR="007D21F0" w:rsidRDefault="007D21F0" w:rsidP="007D21F0">
      <w:r w:rsidRPr="00BA323B">
        <w:t xml:space="preserve">Использование интерактивной доски расширяет возможности для </w:t>
      </w:r>
      <w:r>
        <w:t>преподавателей и воспитанников</w:t>
      </w:r>
      <w:r w:rsidRPr="00BA323B">
        <w:t xml:space="preserve">. Педагогам предоставляется возможность импровизировать во время </w:t>
      </w:r>
      <w:r>
        <w:t>занятий</w:t>
      </w:r>
      <w:r w:rsidRPr="00BA323B">
        <w:t>, поскольку позволяется рисовать и делать надписи прямо поверх открытых приложений.</w:t>
      </w:r>
      <w:r>
        <w:t xml:space="preserve"> </w:t>
      </w:r>
      <w:r w:rsidRPr="00BA323B">
        <w:t>Для грамотного функционирования инновационного устройства следует обеспечить соответствующие условия</w:t>
      </w:r>
      <w:r w:rsidR="00DE3BD8">
        <w:t xml:space="preserve"> </w:t>
      </w:r>
      <w:r w:rsidR="00DE3BD8" w:rsidRPr="00DE3BD8">
        <w:t>[</w:t>
      </w:r>
      <w:r w:rsidR="009B28DB">
        <w:t>48</w:t>
      </w:r>
      <w:r w:rsidR="00DE3BD8" w:rsidRPr="00DE3BD8">
        <w:t>]</w:t>
      </w:r>
      <w:r>
        <w:t>.</w:t>
      </w:r>
    </w:p>
    <w:p w:rsidR="007D21F0" w:rsidRDefault="007D21F0" w:rsidP="007D21F0">
      <w:r w:rsidRPr="00312FA5">
        <w:t xml:space="preserve">Интерактивные доски бывают прямой и обратной проекции. </w:t>
      </w:r>
      <w:proofErr w:type="gramStart"/>
      <w:r w:rsidRPr="00312FA5">
        <w:t>При</w:t>
      </w:r>
      <w:proofErr w:type="gramEnd"/>
      <w:r w:rsidRPr="00312FA5">
        <w:t xml:space="preserve"> прямой — проектор помещается перед доской на подставке или на потолке. </w:t>
      </w:r>
      <w:proofErr w:type="gramStart"/>
      <w:r w:rsidRPr="00312FA5">
        <w:t>При</w:t>
      </w:r>
      <w:proofErr w:type="gramEnd"/>
      <w:r w:rsidRPr="00312FA5">
        <w:t xml:space="preserve"> обратной — проектор устанавливается за доской.</w:t>
      </w:r>
    </w:p>
    <w:p w:rsidR="007D21F0" w:rsidRDefault="007D21F0" w:rsidP="007D21F0">
      <w:r>
        <w:t xml:space="preserve">Выделим типы технологий интерактивных досок (см. рис. </w:t>
      </w:r>
      <w:r w:rsidR="00735E55">
        <w:t>8</w:t>
      </w:r>
      <w:r>
        <w:t>).</w:t>
      </w:r>
    </w:p>
    <w:p w:rsidR="007D21F0" w:rsidRDefault="007D21F0" w:rsidP="007D21F0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18D6D53B" wp14:editId="04BEF7C0">
            <wp:extent cx="4853084" cy="6191250"/>
            <wp:effectExtent l="0" t="0" r="5080" b="0"/>
            <wp:docPr id="12" name="Рисунок 12" descr="G:\Downloads\Диаграмма без названия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Downloads\Диаграмма без названия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084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1F0" w:rsidRDefault="007D21F0" w:rsidP="007D21F0">
      <w:pPr>
        <w:ind w:firstLine="0"/>
        <w:jc w:val="center"/>
      </w:pPr>
      <w:r>
        <w:t xml:space="preserve">Рисунок </w:t>
      </w:r>
      <w:r w:rsidR="00735E55">
        <w:t>8</w:t>
      </w:r>
      <w:r>
        <w:t xml:space="preserve"> – Типы интерактивных досок</w:t>
      </w:r>
    </w:p>
    <w:p w:rsidR="007D21F0" w:rsidRDefault="007D21F0" w:rsidP="007D21F0"/>
    <w:p w:rsidR="007D21F0" w:rsidRPr="005E72D8" w:rsidRDefault="007D21F0" w:rsidP="007D21F0">
      <w:r>
        <w:t xml:space="preserve">Аналогом интерактивной доски может служить </w:t>
      </w:r>
      <w:r w:rsidRPr="005E72D8">
        <w:rPr>
          <w:bCs/>
        </w:rPr>
        <w:t>интерактивная приставка</w:t>
      </w:r>
      <w:r>
        <w:rPr>
          <w:bCs/>
        </w:rPr>
        <w:t xml:space="preserve"> (см. рис. </w:t>
      </w:r>
      <w:r w:rsidR="00735E55">
        <w:rPr>
          <w:bCs/>
        </w:rPr>
        <w:t>9</w:t>
      </w:r>
      <w:r>
        <w:rPr>
          <w:bCs/>
        </w:rPr>
        <w:t>)</w:t>
      </w:r>
      <w:r w:rsidRPr="005E72D8">
        <w:rPr>
          <w:bCs/>
        </w:rPr>
        <w:t>, специально разработанная для проведения уроков, лекций, презентаций, тренингов, совещаний и творческих занятий.</w:t>
      </w:r>
      <w:r>
        <w:rPr>
          <w:bCs/>
        </w:rPr>
        <w:t xml:space="preserve"> </w:t>
      </w:r>
      <w:r w:rsidRPr="005E72D8">
        <w:t>Она поможет  преподавателю преподнести изучаемый материал интересно, ярко, доступно, информативно, избавит его от использования громоздких стендов и бумажных наглядных пособий, заменив их маленьким цифровым носителем информации.</w:t>
      </w:r>
    </w:p>
    <w:p w:rsidR="007D21F0" w:rsidRDefault="007D21F0" w:rsidP="007D21F0">
      <w:pPr>
        <w:rPr>
          <w:bCs/>
        </w:rPr>
      </w:pPr>
    </w:p>
    <w:p w:rsidR="007D21F0" w:rsidRDefault="007D21F0" w:rsidP="007D21F0">
      <w:pPr>
        <w:ind w:firstLine="0"/>
        <w:jc w:val="center"/>
        <w:rPr>
          <w:bCs/>
        </w:rPr>
      </w:pPr>
      <w:r>
        <w:rPr>
          <w:noProof/>
          <w:lang w:eastAsia="ru-RU"/>
        </w:rPr>
        <w:drawing>
          <wp:inline distT="0" distB="0" distL="0" distR="0" wp14:anchorId="2D3346E2" wp14:editId="2333268B">
            <wp:extent cx="3800475" cy="2514272"/>
            <wp:effectExtent l="0" t="0" r="0" b="635"/>
            <wp:docPr id="3" name="Рисунок 3" descr="http://intmedia.ru/attach.asp?a_no=9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ntmedia.ru/attach.asp?a_no=99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5616" cy="251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1F0" w:rsidRDefault="007D21F0" w:rsidP="007D21F0">
      <w:pPr>
        <w:ind w:firstLine="0"/>
        <w:jc w:val="center"/>
        <w:rPr>
          <w:bCs/>
        </w:rPr>
      </w:pPr>
      <w:r>
        <w:rPr>
          <w:bCs/>
        </w:rPr>
        <w:t xml:space="preserve">Рисунок </w:t>
      </w:r>
      <w:r w:rsidR="00735E55">
        <w:rPr>
          <w:bCs/>
        </w:rPr>
        <w:t>9</w:t>
      </w:r>
      <w:r>
        <w:rPr>
          <w:bCs/>
        </w:rPr>
        <w:t xml:space="preserve"> – Интерактивная приставка</w:t>
      </w:r>
    </w:p>
    <w:p w:rsidR="007D21F0" w:rsidRDefault="007D21F0" w:rsidP="007D21F0">
      <w:pPr>
        <w:rPr>
          <w:bCs/>
        </w:rPr>
      </w:pPr>
    </w:p>
    <w:p w:rsidR="007D21F0" w:rsidRDefault="007D21F0" w:rsidP="007D21F0">
      <w:pPr>
        <w:rPr>
          <w:iCs/>
        </w:rPr>
      </w:pPr>
      <w:r>
        <w:t xml:space="preserve">Кроме того, большой популярностью сегодня пользуются так называемые контроллеры </w:t>
      </w:r>
      <w:proofErr w:type="spellStart"/>
      <w:r>
        <w:t>видеостен</w:t>
      </w:r>
      <w:proofErr w:type="spellEnd"/>
      <w:r>
        <w:t xml:space="preserve"> (см. рис. </w:t>
      </w:r>
      <w:r w:rsidR="00735E55">
        <w:t>10</w:t>
      </w:r>
      <w:r>
        <w:t xml:space="preserve">), которые  </w:t>
      </w:r>
      <w:r w:rsidRPr="003E3B7D">
        <w:rPr>
          <w:iCs/>
        </w:rPr>
        <w:t xml:space="preserve">позволяют воспроизводить изображение на нескольких отдельных панелях  объединенных в единый экран большого размера - </w:t>
      </w:r>
      <w:proofErr w:type="spellStart"/>
      <w:r w:rsidRPr="003E3B7D">
        <w:rPr>
          <w:iCs/>
        </w:rPr>
        <w:t>видеостенах</w:t>
      </w:r>
      <w:proofErr w:type="spellEnd"/>
      <w:r w:rsidRPr="003E3B7D">
        <w:rPr>
          <w:iCs/>
        </w:rPr>
        <w:t xml:space="preserve">. От предполагаемого размера </w:t>
      </w:r>
      <w:proofErr w:type="spellStart"/>
      <w:r w:rsidRPr="003E3B7D">
        <w:rPr>
          <w:iCs/>
        </w:rPr>
        <w:t>видеостены</w:t>
      </w:r>
      <w:proofErr w:type="spellEnd"/>
      <w:r w:rsidRPr="003E3B7D">
        <w:rPr>
          <w:iCs/>
        </w:rPr>
        <w:t xml:space="preserve"> зависит количество модулей. Каждый экран представляет собой самостоятельное устройство и может работать автономно. Контроллер </w:t>
      </w:r>
      <w:proofErr w:type="spellStart"/>
      <w:r w:rsidRPr="003E3B7D">
        <w:rPr>
          <w:iCs/>
        </w:rPr>
        <w:t>видеостен</w:t>
      </w:r>
      <w:proofErr w:type="spellEnd"/>
      <w:r w:rsidRPr="003E3B7D">
        <w:rPr>
          <w:iCs/>
        </w:rPr>
        <w:t xml:space="preserve"> служит для согласования работы автономных модулей, распределения картинки на любые блоки. Только при использовании высококачественного контроллера </w:t>
      </w:r>
      <w:proofErr w:type="spellStart"/>
      <w:r w:rsidRPr="003E3B7D">
        <w:rPr>
          <w:iCs/>
        </w:rPr>
        <w:t>видеостен</w:t>
      </w:r>
      <w:proofErr w:type="spellEnd"/>
      <w:r w:rsidRPr="003E3B7D">
        <w:rPr>
          <w:iCs/>
        </w:rPr>
        <w:t xml:space="preserve"> и специального ПО можно добиться синхронной работы совокупности модулей. Также контроллер </w:t>
      </w:r>
      <w:proofErr w:type="spellStart"/>
      <w:r w:rsidRPr="003E3B7D">
        <w:rPr>
          <w:iCs/>
        </w:rPr>
        <w:t>видеостен</w:t>
      </w:r>
      <w:proofErr w:type="spellEnd"/>
      <w:r w:rsidRPr="003E3B7D">
        <w:rPr>
          <w:iCs/>
        </w:rPr>
        <w:t xml:space="preserve"> позволяет отображать на едином экране дополнительные экраны меньшего размера. </w:t>
      </w:r>
    </w:p>
    <w:p w:rsidR="007D21F0" w:rsidRDefault="007D21F0" w:rsidP="007D21F0">
      <w:pPr>
        <w:rPr>
          <w:bCs/>
          <w:iCs/>
        </w:rPr>
      </w:pPr>
    </w:p>
    <w:p w:rsidR="007D21F0" w:rsidRDefault="007D21F0" w:rsidP="007D21F0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7C5A5F2F" wp14:editId="32029339">
            <wp:extent cx="2425147" cy="1017767"/>
            <wp:effectExtent l="0" t="0" r="0" b="0"/>
            <wp:docPr id="20" name="Рисунок 20" descr="http://imsolution.ru/pdir/catalog/s_6823_stretcherpro_stac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msolution.ru/pdir/catalog/s_6823_stretcherpro_stac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61" b="23144"/>
                    <a:stretch/>
                  </pic:blipFill>
                  <pic:spPr bwMode="auto">
                    <a:xfrm>
                      <a:off x="0" y="0"/>
                      <a:ext cx="2425007" cy="1017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21F0" w:rsidRDefault="007D21F0" w:rsidP="007D21F0">
      <w:pPr>
        <w:ind w:firstLine="0"/>
        <w:jc w:val="center"/>
      </w:pPr>
      <w:r>
        <w:t xml:space="preserve">Рисунок </w:t>
      </w:r>
      <w:r w:rsidR="00735E55">
        <w:t>10</w:t>
      </w:r>
      <w:r>
        <w:t xml:space="preserve"> – Контроллер видео стен </w:t>
      </w:r>
      <w:proofErr w:type="spellStart"/>
      <w:r w:rsidRPr="003E3B7D">
        <w:rPr>
          <w:bCs/>
          <w:iCs/>
        </w:rPr>
        <w:t>StretcherPro2</w:t>
      </w:r>
      <w:proofErr w:type="spellEnd"/>
    </w:p>
    <w:p w:rsidR="00AD0409" w:rsidRDefault="00AD0409" w:rsidP="00460D9B"/>
    <w:p w:rsidR="00AD0409" w:rsidRPr="00AD0409" w:rsidRDefault="00AD0409" w:rsidP="00AD0409">
      <w:r w:rsidRPr="00AD0409">
        <w:t>Выделим еще одно мультимедийное средство, нашедшее свое применение в образовании – это 3</w:t>
      </w:r>
      <w:r w:rsidRPr="00AD0409">
        <w:rPr>
          <w:lang w:val="en-US"/>
        </w:rPr>
        <w:t>D</w:t>
      </w:r>
      <w:r w:rsidRPr="00AD0409">
        <w:t>-принтер (см. рис. 1</w:t>
      </w:r>
      <w:r w:rsidR="00DE3BD8">
        <w:t>1</w:t>
      </w:r>
      <w:r w:rsidRPr="00AD0409">
        <w:t xml:space="preserve">). </w:t>
      </w:r>
    </w:p>
    <w:p w:rsidR="00AD0409" w:rsidRPr="00AD0409" w:rsidRDefault="00AD0409" w:rsidP="00AD0409">
      <w:pPr>
        <w:ind w:firstLine="0"/>
        <w:jc w:val="center"/>
      </w:pPr>
      <w:r w:rsidRPr="00AD0409">
        <w:rPr>
          <w:noProof/>
          <w:lang w:eastAsia="ru-RU"/>
        </w:rPr>
        <w:drawing>
          <wp:inline distT="0" distB="0" distL="0" distR="0" wp14:anchorId="27D6C302" wp14:editId="7503DA45">
            <wp:extent cx="3190875" cy="2152650"/>
            <wp:effectExtent l="0" t="0" r="9525" b="0"/>
            <wp:docPr id="10" name="Рисунок 10" descr="PrintBox3D 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rintBox3D One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16" t="9059" r="9037" b="12195"/>
                    <a:stretch/>
                  </pic:blipFill>
                  <pic:spPr bwMode="auto">
                    <a:xfrm>
                      <a:off x="0" y="0"/>
                      <a:ext cx="3189170" cy="215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0409" w:rsidRPr="00AD0409" w:rsidRDefault="00AD0409" w:rsidP="00AD0409">
      <w:pPr>
        <w:ind w:firstLine="0"/>
        <w:jc w:val="center"/>
      </w:pPr>
      <w:r w:rsidRPr="00AD0409">
        <w:t>Рисунок 1</w:t>
      </w:r>
      <w:r w:rsidR="00DE3BD8">
        <w:t>1</w:t>
      </w:r>
      <w:r w:rsidRPr="00AD0409">
        <w:t xml:space="preserve"> – 3</w:t>
      </w:r>
      <w:r w:rsidRPr="00AD0409">
        <w:rPr>
          <w:lang w:val="en-US"/>
        </w:rPr>
        <w:t>D</w:t>
      </w:r>
      <w:r w:rsidRPr="00AD0409">
        <w:t>-принтер</w:t>
      </w:r>
    </w:p>
    <w:p w:rsidR="00AD0409" w:rsidRPr="00AD0409" w:rsidRDefault="00AD0409" w:rsidP="00AD0409">
      <w:proofErr w:type="spellStart"/>
      <w:proofErr w:type="gramStart"/>
      <w:r w:rsidRPr="00AD0409">
        <w:t>3D</w:t>
      </w:r>
      <w:proofErr w:type="spellEnd"/>
      <w:r w:rsidRPr="00AD0409">
        <w:t>-печать — это мощный образовательный инструмент, который может привить обучающемуся привычку не использовать только готовое, но творить самому.</w:t>
      </w:r>
      <w:proofErr w:type="gramEnd"/>
      <w:r w:rsidRPr="00AD0409">
        <w:t xml:space="preserve"> Вот две основные выгоды, которые имеет образование от появления новой технологии:</w:t>
      </w:r>
    </w:p>
    <w:p w:rsidR="00AD0409" w:rsidRPr="00AD0409" w:rsidRDefault="00AD0409" w:rsidP="00181BD8">
      <w:pPr>
        <w:numPr>
          <w:ilvl w:val="0"/>
          <w:numId w:val="10"/>
        </w:numPr>
        <w:tabs>
          <w:tab w:val="clear" w:pos="720"/>
        </w:tabs>
        <w:ind w:left="0" w:firstLine="709"/>
      </w:pPr>
      <w:r w:rsidRPr="00AD0409">
        <w:t>теперь преподаватель сам создаёт трёхмерные наглядные пособия, без которых сложно понять материал;</w:t>
      </w:r>
    </w:p>
    <w:p w:rsidR="00AD0409" w:rsidRPr="00AD0409" w:rsidRDefault="00AD0409" w:rsidP="00181BD8">
      <w:pPr>
        <w:numPr>
          <w:ilvl w:val="0"/>
          <w:numId w:val="10"/>
        </w:numPr>
        <w:tabs>
          <w:tab w:val="clear" w:pos="720"/>
        </w:tabs>
        <w:ind w:left="0" w:firstLine="709"/>
      </w:pPr>
      <w:proofErr w:type="spellStart"/>
      <w:r w:rsidRPr="00AD0409">
        <w:t>3D</w:t>
      </w:r>
      <w:proofErr w:type="spellEnd"/>
      <w:r w:rsidRPr="00AD0409">
        <w:t>-принтеры позволяют реализовать обучение на практике: студенты могут самостоятельно создавать прототипы и необходимые детали, воплощая свои конструкторские и дизайнерские идеи.</w:t>
      </w:r>
    </w:p>
    <w:p w:rsidR="00AD0409" w:rsidRPr="00AD0409" w:rsidRDefault="00AD0409" w:rsidP="00AD0409">
      <w:proofErr w:type="spellStart"/>
      <w:r w:rsidRPr="00AD0409">
        <w:t>3D</w:t>
      </w:r>
      <w:proofErr w:type="spellEnd"/>
      <w:r w:rsidRPr="00AD0409">
        <w:t>-печать в процессе обучения позволяет развивать междисциплинарные связи, требует больше времени для самостоятельной творческой работы, открывает широкие возможности для проектного обучения. </w:t>
      </w:r>
    </w:p>
    <w:p w:rsidR="00460D9B" w:rsidRPr="001C7C8F" w:rsidRDefault="00460D9B" w:rsidP="00460D9B">
      <w:r w:rsidRPr="001C7C8F">
        <w:t xml:space="preserve">Мультимедийные дидактические средства, </w:t>
      </w:r>
      <w:r>
        <w:t>применяемые</w:t>
      </w:r>
      <w:r w:rsidRPr="001C7C8F">
        <w:t xml:space="preserve"> в </w:t>
      </w:r>
      <w:r>
        <w:t>образовании</w:t>
      </w:r>
      <w:r w:rsidRPr="001C7C8F">
        <w:t xml:space="preserve">, можно </w:t>
      </w:r>
      <w:r>
        <w:t>классифицировать</w:t>
      </w:r>
      <w:r w:rsidRPr="001C7C8F">
        <w:t xml:space="preserve"> </w:t>
      </w:r>
      <w:proofErr w:type="gramStart"/>
      <w:r w:rsidRPr="001C7C8F">
        <w:t>на</w:t>
      </w:r>
      <w:proofErr w:type="gramEnd"/>
      <w:r w:rsidRPr="001C7C8F">
        <w:t xml:space="preserve"> информационные (презентационные) и интерактивные. Информационные, или презентационные, дидактические средства </w:t>
      </w:r>
      <w:r>
        <w:t>необходимы</w:t>
      </w:r>
      <w:r w:rsidRPr="001C7C8F">
        <w:t xml:space="preserve"> для более </w:t>
      </w:r>
      <w:r>
        <w:t>успешного</w:t>
      </w:r>
      <w:r w:rsidRPr="001C7C8F">
        <w:t xml:space="preserve"> и наглядного представления обучающего материала. </w:t>
      </w:r>
      <w:r>
        <w:t>Зачастую таким</w:t>
      </w:r>
      <w:r w:rsidRPr="001C7C8F">
        <w:t xml:space="preserve"> </w:t>
      </w:r>
      <w:r w:rsidRPr="001C7C8F">
        <w:lastRenderedPageBreak/>
        <w:t xml:space="preserve">средством обучения </w:t>
      </w:r>
      <w:r>
        <w:t>является</w:t>
      </w:r>
      <w:r w:rsidRPr="001C7C8F">
        <w:t xml:space="preserve"> мультимедийная (слайдовая) презентация, </w:t>
      </w:r>
      <w:r>
        <w:t>применяемая</w:t>
      </w:r>
      <w:r w:rsidRPr="001C7C8F">
        <w:t xml:space="preserve"> при организации и </w:t>
      </w:r>
      <w:r>
        <w:t>осуществлении</w:t>
      </w:r>
      <w:r w:rsidRPr="001C7C8F">
        <w:t xml:space="preserve"> занятия.</w:t>
      </w:r>
    </w:p>
    <w:p w:rsidR="00460D9B" w:rsidRPr="001C7C8F" w:rsidRDefault="00460D9B" w:rsidP="00460D9B">
      <w:r w:rsidRPr="001C7C8F">
        <w:t xml:space="preserve">Дидактические материалы для слайдовой </w:t>
      </w:r>
      <w:r>
        <w:t>презентации</w:t>
      </w:r>
      <w:r w:rsidRPr="001C7C8F">
        <w:t xml:space="preserve"> </w:t>
      </w:r>
      <w:r>
        <w:t>создаются</w:t>
      </w:r>
      <w:r w:rsidRPr="001C7C8F">
        <w:t xml:space="preserve"> в </w:t>
      </w:r>
      <w:r>
        <w:t>согласовании</w:t>
      </w:r>
      <w:r w:rsidRPr="001C7C8F">
        <w:t xml:space="preserve"> с общими дидактическими принципами отбора содержания учебного материала — целенаправленность, научность, доступность, систематичность и последовательность изложения. </w:t>
      </w:r>
      <w:r>
        <w:t>Помимо</w:t>
      </w:r>
      <w:r w:rsidRPr="001C7C8F">
        <w:t xml:space="preserve"> </w:t>
      </w:r>
      <w:r>
        <w:t>э</w:t>
      </w:r>
      <w:r w:rsidRPr="001C7C8F">
        <w:t xml:space="preserve">того, </w:t>
      </w:r>
      <w:r>
        <w:t>нужно</w:t>
      </w:r>
      <w:r w:rsidRPr="001C7C8F">
        <w:t xml:space="preserve"> </w:t>
      </w:r>
      <w:r>
        <w:t>принимать во внимание</w:t>
      </w:r>
      <w:r w:rsidRPr="001C7C8F">
        <w:t xml:space="preserve"> требования, </w:t>
      </w:r>
      <w:r>
        <w:t>которые диктуются</w:t>
      </w:r>
      <w:r w:rsidRPr="001C7C8F">
        <w:t xml:space="preserve"> психологическими особенностями восприятия </w:t>
      </w:r>
      <w:r>
        <w:t>данных</w:t>
      </w:r>
      <w:r w:rsidRPr="001C7C8F">
        <w:t xml:space="preserve"> с экрана и на печатной основе, эргономические требования. А с другой стороны, </w:t>
      </w:r>
      <w:r>
        <w:t>необходимо</w:t>
      </w:r>
      <w:r w:rsidRPr="001C7C8F">
        <w:t xml:space="preserve"> максимально </w:t>
      </w:r>
      <w:r>
        <w:t>применять</w:t>
      </w:r>
      <w:r w:rsidRPr="001C7C8F">
        <w:t xml:space="preserve"> возможности, которые предоставляют нам программные средства современных информационно-коммуникационных технологий.</w:t>
      </w:r>
    </w:p>
    <w:p w:rsidR="00460D9B" w:rsidRPr="001C7C8F" w:rsidRDefault="00460D9B" w:rsidP="00460D9B">
      <w:r w:rsidRPr="001C7C8F">
        <w:t xml:space="preserve">Отталкиваться, </w:t>
      </w:r>
      <w:r>
        <w:t>конечно же</w:t>
      </w:r>
      <w:r w:rsidRPr="001C7C8F">
        <w:t xml:space="preserve">, </w:t>
      </w:r>
      <w:r>
        <w:t>необходимо</w:t>
      </w:r>
      <w:r w:rsidRPr="001C7C8F">
        <w:t xml:space="preserve"> от дидактических и познавательных целей и задач занятия, ибо средства ИКТ — это </w:t>
      </w:r>
      <w:r>
        <w:t>только</w:t>
      </w:r>
      <w:r w:rsidRPr="001C7C8F">
        <w:t xml:space="preserve"> средство </w:t>
      </w:r>
      <w:r>
        <w:t>осуществления</w:t>
      </w:r>
      <w:r w:rsidRPr="001C7C8F">
        <w:t xml:space="preserve"> дидактических задач.</w:t>
      </w:r>
    </w:p>
    <w:p w:rsidR="00460D9B" w:rsidRPr="001C7C8F" w:rsidRDefault="00460D9B" w:rsidP="00460D9B">
      <w:r w:rsidRPr="001C7C8F">
        <w:t xml:space="preserve">Рассмотрим дидактические требования, </w:t>
      </w:r>
      <w:r>
        <w:t>которые предъявляют</w:t>
      </w:r>
      <w:r w:rsidRPr="001C7C8F">
        <w:t xml:space="preserve"> к мультимедийным дидактическим средствам.</w:t>
      </w:r>
    </w:p>
    <w:p w:rsidR="00460D9B" w:rsidRDefault="00460D9B" w:rsidP="00460D9B">
      <w:r w:rsidRPr="001C7C8F">
        <w:t>1.</w:t>
      </w:r>
      <w:r>
        <w:t xml:space="preserve"> </w:t>
      </w:r>
      <w:r w:rsidRPr="001C7C8F">
        <w:t xml:space="preserve">Требование доступности обучения, </w:t>
      </w:r>
      <w:r>
        <w:t>проводимого</w:t>
      </w:r>
      <w:r w:rsidRPr="001C7C8F">
        <w:t xml:space="preserve"> </w:t>
      </w:r>
      <w:r>
        <w:t>при помощи</w:t>
      </w:r>
      <w:r w:rsidRPr="001C7C8F">
        <w:t xml:space="preserve"> мультимедийных дидактических средств, означает необходимость </w:t>
      </w:r>
      <w:r>
        <w:t>установления</w:t>
      </w:r>
      <w:r w:rsidRPr="001C7C8F">
        <w:t xml:space="preserve"> степени сложности и глубины изучения материала сообразно возрастным и индивидуа</w:t>
      </w:r>
      <w:r>
        <w:t xml:space="preserve">льным особенностям воспитанников. </w:t>
      </w:r>
    </w:p>
    <w:p w:rsidR="00460D9B" w:rsidRPr="001C7C8F" w:rsidRDefault="00460D9B" w:rsidP="00460D9B">
      <w:r>
        <w:t>2</w:t>
      </w:r>
      <w:r w:rsidRPr="001C7C8F">
        <w:t xml:space="preserve">. Требование обеспечения </w:t>
      </w:r>
      <w:proofErr w:type="spellStart"/>
      <w:r w:rsidRPr="001C7C8F">
        <w:t>проблемности</w:t>
      </w:r>
      <w:proofErr w:type="spellEnd"/>
      <w:r w:rsidRPr="001C7C8F">
        <w:t xml:space="preserve"> обучения </w:t>
      </w:r>
      <w:r>
        <w:t>можно объяснить</w:t>
      </w:r>
      <w:r w:rsidRPr="001C7C8F">
        <w:t xml:space="preserve"> самой сущностью и характером познавательной деятельности. Когда </w:t>
      </w:r>
      <w:r>
        <w:t xml:space="preserve">ребенок сталкивается с </w:t>
      </w:r>
      <w:r w:rsidRPr="001C7C8F">
        <w:t xml:space="preserve">проблемной ситуацией, </w:t>
      </w:r>
      <w:r>
        <w:t>которая требует</w:t>
      </w:r>
      <w:r w:rsidRPr="001C7C8F">
        <w:t xml:space="preserve"> разрешения, его мыслительная активность </w:t>
      </w:r>
      <w:r>
        <w:t>увеличивается</w:t>
      </w:r>
      <w:r w:rsidRPr="001C7C8F">
        <w:t>.</w:t>
      </w:r>
    </w:p>
    <w:p w:rsidR="00460D9B" w:rsidRPr="001C7C8F" w:rsidRDefault="00460D9B" w:rsidP="00460D9B">
      <w:r>
        <w:t xml:space="preserve">3. </w:t>
      </w:r>
      <w:r w:rsidRPr="001C7C8F">
        <w:t xml:space="preserve">Требование обеспечения наглядности обучения </w:t>
      </w:r>
      <w:r>
        <w:t>подразумевает</w:t>
      </w:r>
      <w:r w:rsidRPr="001C7C8F">
        <w:t xml:space="preserve"> необходимость учета чувственного восприятия изучаемых объектов, их макетов или моделей и личное наблюдение </w:t>
      </w:r>
      <w:r>
        <w:t>детей</w:t>
      </w:r>
      <w:r w:rsidRPr="001C7C8F">
        <w:t xml:space="preserve">. Требование обеспечения наглядности в случае мультимедийных дидактических средств </w:t>
      </w:r>
      <w:r>
        <w:t>осуществляется</w:t>
      </w:r>
      <w:r w:rsidRPr="001C7C8F">
        <w:t xml:space="preserve"> на принципиально новом, более высоком уровне.</w:t>
      </w:r>
    </w:p>
    <w:p w:rsidR="00460D9B" w:rsidRPr="001C7C8F" w:rsidRDefault="00460D9B" w:rsidP="00460D9B">
      <w:r>
        <w:lastRenderedPageBreak/>
        <w:t xml:space="preserve">4. </w:t>
      </w:r>
      <w:r w:rsidRPr="001C7C8F">
        <w:t xml:space="preserve">Требование систематичности и последовательности обучения при </w:t>
      </w:r>
      <w:r>
        <w:t>применении</w:t>
      </w:r>
      <w:r w:rsidRPr="001C7C8F">
        <w:t xml:space="preserve"> мультимедийных дидактических средств </w:t>
      </w:r>
      <w:r>
        <w:t>подразумевает</w:t>
      </w:r>
      <w:r w:rsidRPr="001C7C8F">
        <w:t xml:space="preserve"> обеспечение последовательного усвоения </w:t>
      </w:r>
      <w:r>
        <w:t>детьми</w:t>
      </w:r>
      <w:r w:rsidRPr="001C7C8F">
        <w:t xml:space="preserve"> </w:t>
      </w:r>
      <w:r>
        <w:t>некоторой</w:t>
      </w:r>
      <w:r w:rsidRPr="001C7C8F">
        <w:t xml:space="preserve"> системы знаний в изучаемой предметной области. </w:t>
      </w:r>
      <w:r>
        <w:t>Необходимо</w:t>
      </w:r>
      <w:r w:rsidRPr="001C7C8F">
        <w:t xml:space="preserve">, чтобы знания, умения и навыки </w:t>
      </w:r>
      <w:r>
        <w:t>создавались и развивались</w:t>
      </w:r>
      <w:r w:rsidRPr="001C7C8F">
        <w:t xml:space="preserve"> в </w:t>
      </w:r>
      <w:r>
        <w:t>некоторой</w:t>
      </w:r>
      <w:r w:rsidRPr="001C7C8F">
        <w:t xml:space="preserve"> системе, в строго логическом порядке и находили </w:t>
      </w:r>
      <w:r>
        <w:t>использование</w:t>
      </w:r>
      <w:r w:rsidRPr="001C7C8F">
        <w:t xml:space="preserve"> в жизни. </w:t>
      </w:r>
    </w:p>
    <w:p w:rsidR="00460D9B" w:rsidRPr="001C7C8F" w:rsidRDefault="00460D9B" w:rsidP="00460D9B">
      <w:r>
        <w:t xml:space="preserve">5. </w:t>
      </w:r>
      <w:r w:rsidRPr="001C7C8F">
        <w:t xml:space="preserve">Требование прочности усвоения знаний при </w:t>
      </w:r>
      <w:r>
        <w:t>применении</w:t>
      </w:r>
      <w:r w:rsidRPr="001C7C8F">
        <w:t xml:space="preserve"> мультимедийных дидактических средств: для прочного усвоения материала </w:t>
      </w:r>
      <w:r>
        <w:t>значительной ролью обладает</w:t>
      </w:r>
      <w:r w:rsidRPr="001C7C8F">
        <w:t xml:space="preserve"> глубокое осмысление </w:t>
      </w:r>
      <w:r>
        <w:t>данного</w:t>
      </w:r>
      <w:r w:rsidRPr="001C7C8F">
        <w:t xml:space="preserve"> материала, его рассредоточенное запоминание.</w:t>
      </w:r>
    </w:p>
    <w:p w:rsidR="00460D9B" w:rsidRDefault="00460D9B" w:rsidP="00460D9B">
      <w:r>
        <w:t xml:space="preserve">8. </w:t>
      </w:r>
      <w:r w:rsidRPr="001C7C8F">
        <w:t>Требование единства образовательных, развивающих и воспитательных функций обучения в мультиме</w:t>
      </w:r>
      <w:r>
        <w:t>дийных дидактических средствах</w:t>
      </w:r>
      <w:r w:rsidRPr="001C7C8F">
        <w:t>.</w:t>
      </w:r>
    </w:p>
    <w:p w:rsidR="007D21F0" w:rsidRDefault="007D21F0" w:rsidP="007D21F0">
      <w:pPr>
        <w:tabs>
          <w:tab w:val="left" w:pos="6120"/>
        </w:tabs>
      </w:pPr>
      <w:r>
        <w:t>Электронные образовательные ресурсы</w:t>
      </w:r>
      <w:r>
        <w:tab/>
      </w:r>
    </w:p>
    <w:p w:rsidR="007D21F0" w:rsidRPr="00984346" w:rsidRDefault="007D21F0" w:rsidP="007D21F0">
      <w:pPr>
        <w:tabs>
          <w:tab w:val="left" w:pos="6120"/>
        </w:tabs>
      </w:pPr>
      <w:r w:rsidRPr="00984346">
        <w:t>В настоящее время в области информатизации образования основное внимание фокусируется на проблемах создания эффективных электронных образовательных ресурсов.</w:t>
      </w:r>
    </w:p>
    <w:p w:rsidR="007D21F0" w:rsidRPr="00984346" w:rsidRDefault="007D21F0" w:rsidP="007D21F0">
      <w:pPr>
        <w:tabs>
          <w:tab w:val="left" w:pos="6120"/>
        </w:tabs>
      </w:pPr>
      <w:r w:rsidRPr="00984346">
        <w:t xml:space="preserve">В соответствии с мировым опытом на смену </w:t>
      </w:r>
      <w:proofErr w:type="spellStart"/>
      <w:r w:rsidRPr="00984346">
        <w:t>текстографическим</w:t>
      </w:r>
      <w:proofErr w:type="spellEnd"/>
      <w:r w:rsidRPr="00984346">
        <w:t xml:space="preserve"> электронным продуктам приходят высоко </w:t>
      </w:r>
      <w:proofErr w:type="gramStart"/>
      <w:r w:rsidRPr="00984346">
        <w:t>интерактивные</w:t>
      </w:r>
      <w:proofErr w:type="gramEnd"/>
      <w:r w:rsidRPr="00984346">
        <w:t xml:space="preserve">, мультимедийно насыщенные </w:t>
      </w:r>
      <w:proofErr w:type="spellStart"/>
      <w:r w:rsidRPr="00984346">
        <w:t>ЭОР</w:t>
      </w:r>
      <w:proofErr w:type="spellEnd"/>
      <w:r w:rsidRPr="00984346">
        <w:t xml:space="preserve">. При этом необходимо обеспечить возможности сетевого распространения, поскольку в географических условиях нашей страны телекоммуникационный доступ к образовательным ресурсам трудно переоценить. </w:t>
      </w:r>
    </w:p>
    <w:p w:rsidR="007D21F0" w:rsidRPr="00984346" w:rsidRDefault="007D21F0" w:rsidP="007D21F0">
      <w:pPr>
        <w:tabs>
          <w:tab w:val="left" w:pos="6120"/>
        </w:tabs>
      </w:pPr>
      <w:r w:rsidRPr="00984346">
        <w:t>Особенно важны требования к интерактивности и мультимедийной нас</w:t>
      </w:r>
      <w:r>
        <w:t>ыщенности для учебных продуктов</w:t>
      </w:r>
      <w:r w:rsidRPr="00984346">
        <w:t xml:space="preserve">.   </w:t>
      </w:r>
      <w:r>
        <w:t>Пользователь</w:t>
      </w:r>
      <w:r w:rsidRPr="00984346">
        <w:t xml:space="preserve"> имеет в своем распоряжении комплект полиграфических учебников, поэтому их электронная копия вряд ли вызовет интерес. Более того, обычная книга обладает массой преимуществ: не требует дополнительных технических средств воспроизведения, удобна в использовании в любом месте и в любое время, имеет, что немаловажно, 500-летнюю традицию применения.</w:t>
      </w:r>
    </w:p>
    <w:p w:rsidR="007D21F0" w:rsidRPr="00984346" w:rsidRDefault="007D21F0" w:rsidP="007D21F0">
      <w:pPr>
        <w:tabs>
          <w:tab w:val="left" w:pos="6120"/>
        </w:tabs>
      </w:pPr>
      <w:r w:rsidRPr="00984346">
        <w:lastRenderedPageBreak/>
        <w:t>Очевидно, что ожидать от информатизации повышения эффективности и качества образования можно лишь при условии, что разработанный электронный образовательный ресурс будет обладать некоторыми инновационными качествами.</w:t>
      </w:r>
    </w:p>
    <w:p w:rsidR="007D21F0" w:rsidRDefault="007D21F0" w:rsidP="007D21F0">
      <w:r w:rsidRPr="00F427AD">
        <w:t xml:space="preserve">Анализ учебной литературы и </w:t>
      </w:r>
      <w:proofErr w:type="gramStart"/>
      <w:r w:rsidRPr="00F427AD">
        <w:t>Интернет-источников</w:t>
      </w:r>
      <w:proofErr w:type="gramEnd"/>
      <w:r w:rsidRPr="00F427AD">
        <w:t xml:space="preserve"> показал, что возможно деление </w:t>
      </w:r>
      <w:proofErr w:type="spellStart"/>
      <w:r w:rsidRPr="00F427AD">
        <w:t>ЭОР</w:t>
      </w:r>
      <w:proofErr w:type="spellEnd"/>
      <w:r w:rsidRPr="00F427AD">
        <w:t xml:space="preserve"> на классы по нескольким признакам. </w:t>
      </w:r>
    </w:p>
    <w:p w:rsidR="007D21F0" w:rsidRPr="00F427AD" w:rsidRDefault="007D21F0" w:rsidP="007D21F0">
      <w:r w:rsidRPr="00F427AD">
        <w:t>Выделим основные и самые распространенные классификации</w:t>
      </w:r>
      <w:r w:rsidR="00DE3BD8">
        <w:t xml:space="preserve"> </w:t>
      </w:r>
      <w:r w:rsidR="00DE3BD8" w:rsidRPr="00DE3BD8">
        <w:t>[</w:t>
      </w:r>
      <w:r w:rsidR="009B28DB">
        <w:t>52</w:t>
      </w:r>
      <w:r w:rsidR="00DE3BD8" w:rsidRPr="00DE3BD8">
        <w:t>]</w:t>
      </w:r>
      <w:r w:rsidRPr="00F427AD">
        <w:t>:</w:t>
      </w:r>
    </w:p>
    <w:p w:rsidR="007D21F0" w:rsidRPr="00F427AD" w:rsidRDefault="007D21F0" w:rsidP="00181BD8">
      <w:pPr>
        <w:pStyle w:val="a3"/>
        <w:numPr>
          <w:ilvl w:val="0"/>
          <w:numId w:val="7"/>
        </w:numPr>
        <w:rPr>
          <w:szCs w:val="28"/>
        </w:rPr>
      </w:pPr>
      <w:r w:rsidRPr="00F427AD">
        <w:rPr>
          <w:szCs w:val="28"/>
        </w:rPr>
        <w:t>Цель создания: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педагогические информационные ресурсы;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культурные информационные ресурсы.</w:t>
      </w:r>
    </w:p>
    <w:p w:rsidR="007D21F0" w:rsidRPr="00F427AD" w:rsidRDefault="007D21F0" w:rsidP="00181BD8">
      <w:pPr>
        <w:pStyle w:val="a3"/>
        <w:numPr>
          <w:ilvl w:val="0"/>
          <w:numId w:val="7"/>
        </w:numPr>
        <w:rPr>
          <w:szCs w:val="28"/>
        </w:rPr>
      </w:pPr>
      <w:r w:rsidRPr="00F427AD">
        <w:rPr>
          <w:szCs w:val="28"/>
        </w:rPr>
        <w:t>Наличие печатного эквивалента: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электронные аналоги печатного ресурса;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самостоятельные ресурсы.</w:t>
      </w:r>
    </w:p>
    <w:p w:rsidR="007D21F0" w:rsidRPr="00F427AD" w:rsidRDefault="007D21F0" w:rsidP="00181BD8">
      <w:pPr>
        <w:pStyle w:val="a3"/>
        <w:numPr>
          <w:ilvl w:val="0"/>
          <w:numId w:val="7"/>
        </w:numPr>
        <w:rPr>
          <w:szCs w:val="28"/>
        </w:rPr>
      </w:pPr>
      <w:r w:rsidRPr="00F427AD">
        <w:rPr>
          <w:szCs w:val="28"/>
        </w:rPr>
        <w:t xml:space="preserve">Тип </w:t>
      </w:r>
      <w:proofErr w:type="spellStart"/>
      <w:r w:rsidRPr="00F427AD">
        <w:rPr>
          <w:szCs w:val="28"/>
        </w:rPr>
        <w:t>ЭОР</w:t>
      </w:r>
      <w:proofErr w:type="spellEnd"/>
      <w:r w:rsidRPr="00F427AD">
        <w:rPr>
          <w:szCs w:val="28"/>
        </w:rPr>
        <w:t>: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учебник;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справочник;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задачник;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лабораторный практикум (тренажер);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тестирующая система.</w:t>
      </w:r>
    </w:p>
    <w:p w:rsidR="007D21F0" w:rsidRPr="00F427AD" w:rsidRDefault="007D21F0" w:rsidP="00181BD8">
      <w:pPr>
        <w:pStyle w:val="a3"/>
        <w:numPr>
          <w:ilvl w:val="0"/>
          <w:numId w:val="7"/>
        </w:numPr>
        <w:rPr>
          <w:szCs w:val="28"/>
        </w:rPr>
      </w:pPr>
      <w:r w:rsidRPr="00F427AD">
        <w:rPr>
          <w:szCs w:val="28"/>
        </w:rPr>
        <w:t>Вид информации: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текстовые ресурсы;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звуковые ресурсы;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мультимедиа приложение;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программные продукты.</w:t>
      </w:r>
    </w:p>
    <w:p w:rsidR="007D21F0" w:rsidRPr="00F427AD" w:rsidRDefault="007D21F0" w:rsidP="00181BD8">
      <w:pPr>
        <w:pStyle w:val="a3"/>
        <w:numPr>
          <w:ilvl w:val="0"/>
          <w:numId w:val="7"/>
        </w:numPr>
        <w:rPr>
          <w:szCs w:val="28"/>
        </w:rPr>
      </w:pPr>
      <w:r w:rsidRPr="00F427AD">
        <w:rPr>
          <w:szCs w:val="28"/>
        </w:rPr>
        <w:t>Технологии распространения: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локальные;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сетевые;</w:t>
      </w:r>
    </w:p>
    <w:p w:rsidR="007D21F0" w:rsidRPr="00F427AD" w:rsidRDefault="007D21F0" w:rsidP="00181BD8">
      <w:pPr>
        <w:pStyle w:val="a3"/>
        <w:numPr>
          <w:ilvl w:val="1"/>
          <w:numId w:val="7"/>
        </w:numPr>
        <w:rPr>
          <w:szCs w:val="28"/>
        </w:rPr>
      </w:pPr>
      <w:r w:rsidRPr="00F427AD">
        <w:rPr>
          <w:szCs w:val="28"/>
        </w:rPr>
        <w:t>комбинированные.</w:t>
      </w:r>
    </w:p>
    <w:p w:rsidR="007D21F0" w:rsidRDefault="007D21F0" w:rsidP="007D21F0">
      <w:r>
        <w:lastRenderedPageBreak/>
        <w:t xml:space="preserve">Специалисты в области педагогических информационных технологий отмечают, что эффективность применения </w:t>
      </w:r>
      <w:proofErr w:type="spellStart"/>
      <w:r>
        <w:t>ЭОР</w:t>
      </w:r>
      <w:proofErr w:type="spellEnd"/>
      <w:r>
        <w:t xml:space="preserve"> в учебно-тренировочном процессе обусловлена следующими возможностями (см. </w:t>
      </w:r>
      <w:proofErr w:type="spellStart"/>
      <w:r>
        <w:t>рис.</w:t>
      </w:r>
      <w:r w:rsidR="00735E55">
        <w:t>1</w:t>
      </w:r>
      <w:r w:rsidR="00DE3BD8" w:rsidRPr="00DE3BD8">
        <w:t>2</w:t>
      </w:r>
      <w:proofErr w:type="spellEnd"/>
      <w:r>
        <w:t>)</w:t>
      </w:r>
      <w:r w:rsidR="00DE3BD8" w:rsidRPr="00DE3BD8">
        <w:t xml:space="preserve"> [</w:t>
      </w:r>
      <w:r w:rsidR="009B28DB">
        <w:t>31</w:t>
      </w:r>
      <w:r w:rsidR="00DE3BD8" w:rsidRPr="00DE3BD8">
        <w:t>]</w:t>
      </w:r>
      <w:r>
        <w:t>:</w:t>
      </w:r>
    </w:p>
    <w:p w:rsidR="007D21F0" w:rsidRDefault="007D21F0" w:rsidP="00181BD8">
      <w:pPr>
        <w:pStyle w:val="a3"/>
        <w:numPr>
          <w:ilvl w:val="0"/>
          <w:numId w:val="5"/>
        </w:numPr>
        <w:rPr>
          <w:szCs w:val="28"/>
        </w:rPr>
      </w:pPr>
      <w:proofErr w:type="spellStart"/>
      <w:r>
        <w:rPr>
          <w:szCs w:val="28"/>
        </w:rPr>
        <w:t>мультимедийность</w:t>
      </w:r>
      <w:proofErr w:type="spellEnd"/>
      <w:r>
        <w:rPr>
          <w:szCs w:val="28"/>
        </w:rPr>
        <w:t>;</w:t>
      </w:r>
    </w:p>
    <w:p w:rsidR="007D21F0" w:rsidRDefault="007D21F0" w:rsidP="00181BD8">
      <w:pPr>
        <w:pStyle w:val="a3"/>
        <w:numPr>
          <w:ilvl w:val="0"/>
          <w:numId w:val="5"/>
        </w:numPr>
        <w:rPr>
          <w:szCs w:val="28"/>
        </w:rPr>
      </w:pPr>
      <w:r>
        <w:rPr>
          <w:szCs w:val="28"/>
        </w:rPr>
        <w:t>моделирование;</w:t>
      </w:r>
    </w:p>
    <w:p w:rsidR="007D21F0" w:rsidRDefault="007D21F0" w:rsidP="00181BD8">
      <w:pPr>
        <w:pStyle w:val="a3"/>
        <w:numPr>
          <w:ilvl w:val="0"/>
          <w:numId w:val="5"/>
        </w:numPr>
        <w:rPr>
          <w:szCs w:val="28"/>
        </w:rPr>
      </w:pPr>
      <w:r>
        <w:rPr>
          <w:szCs w:val="28"/>
        </w:rPr>
        <w:t>интерактивность.</w:t>
      </w:r>
    </w:p>
    <w:p w:rsidR="007D21F0" w:rsidRDefault="007D21F0" w:rsidP="007D21F0">
      <w:pPr>
        <w:pStyle w:val="a3"/>
        <w:ind w:left="1429" w:firstLine="0"/>
        <w:rPr>
          <w:szCs w:val="28"/>
        </w:rPr>
      </w:pPr>
    </w:p>
    <w:p w:rsidR="007D21F0" w:rsidRDefault="007D21F0" w:rsidP="007D21F0">
      <w:pPr>
        <w:pStyle w:val="a3"/>
        <w:ind w:left="0" w:firstLine="0"/>
        <w:jc w:val="center"/>
      </w:pPr>
      <w:r>
        <w:rPr>
          <w:noProof/>
          <w:lang w:eastAsia="ru-RU"/>
        </w:rPr>
        <w:drawing>
          <wp:inline distT="0" distB="0" distL="0" distR="0" wp14:anchorId="2FD99243" wp14:editId="48CCDE4B">
            <wp:extent cx="4343400" cy="2466975"/>
            <wp:effectExtent l="0" t="0" r="38100" b="9525"/>
            <wp:docPr id="4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4" r:lo="rId25" r:qs="rId26" r:cs="rId27"/>
              </a:graphicData>
            </a:graphic>
          </wp:inline>
        </w:drawing>
      </w:r>
    </w:p>
    <w:p w:rsidR="007D21F0" w:rsidRPr="00C40718" w:rsidRDefault="007D21F0" w:rsidP="007D21F0">
      <w:pPr>
        <w:pStyle w:val="a3"/>
        <w:ind w:left="0" w:firstLine="0"/>
        <w:jc w:val="center"/>
      </w:pPr>
      <w:r>
        <w:t xml:space="preserve">Рисунок </w:t>
      </w:r>
      <w:r w:rsidR="00735E55">
        <w:t>1</w:t>
      </w:r>
      <w:r w:rsidR="00DE3BD8" w:rsidRPr="00C40718">
        <w:t>2</w:t>
      </w:r>
      <w:r>
        <w:t xml:space="preserve"> -  Возможности </w:t>
      </w:r>
      <w:proofErr w:type="spellStart"/>
      <w:r>
        <w:t>ЭОР</w:t>
      </w:r>
      <w:proofErr w:type="spellEnd"/>
      <w:r w:rsidR="00DE3BD8" w:rsidRPr="00C40718">
        <w:t xml:space="preserve"> </w:t>
      </w:r>
    </w:p>
    <w:p w:rsidR="007D21F0" w:rsidRDefault="007D21F0" w:rsidP="007D21F0"/>
    <w:p w:rsidR="007D21F0" w:rsidRDefault="007D21F0" w:rsidP="007D21F0">
      <w:r>
        <w:t xml:space="preserve">Структура </w:t>
      </w:r>
      <w:proofErr w:type="spellStart"/>
      <w:r>
        <w:t>ЭОР</w:t>
      </w:r>
      <w:proofErr w:type="spellEnd"/>
      <w:r>
        <w:t xml:space="preserve"> зависит от специфики уровня образования. Выделим общие структурные блоки </w:t>
      </w:r>
      <w:proofErr w:type="spellStart"/>
      <w:r>
        <w:t>ЭОР</w:t>
      </w:r>
      <w:proofErr w:type="spellEnd"/>
      <w:r>
        <w:t>:</w:t>
      </w:r>
    </w:p>
    <w:p w:rsidR="007D21F0" w:rsidRPr="009F475E" w:rsidRDefault="007D21F0" w:rsidP="00181BD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 xml:space="preserve">Выходные данные (оформляются в соответствии с ГОСТ </w:t>
      </w:r>
      <w:proofErr w:type="gramStart"/>
      <w:r w:rsidRPr="009F475E">
        <w:rPr>
          <w:szCs w:val="28"/>
        </w:rPr>
        <w:t>Р</w:t>
      </w:r>
      <w:proofErr w:type="gramEnd"/>
      <w:r w:rsidRPr="009F475E">
        <w:rPr>
          <w:szCs w:val="28"/>
        </w:rPr>
        <w:t xml:space="preserve"> 7.0.83-2012):</w:t>
      </w:r>
    </w:p>
    <w:p w:rsidR="007D21F0" w:rsidRPr="009F475E" w:rsidRDefault="007D21F0" w:rsidP="00181BD8">
      <w:pPr>
        <w:pStyle w:val="a3"/>
        <w:numPr>
          <w:ilvl w:val="1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объем данных;</w:t>
      </w:r>
    </w:p>
    <w:p w:rsidR="007D21F0" w:rsidRPr="009F475E" w:rsidRDefault="007D21F0" w:rsidP="00181BD8">
      <w:pPr>
        <w:pStyle w:val="a3"/>
        <w:numPr>
          <w:ilvl w:val="1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продолжительность звуковых и видеофрагментов;</w:t>
      </w:r>
    </w:p>
    <w:p w:rsidR="007D21F0" w:rsidRPr="009F475E" w:rsidRDefault="007D21F0" w:rsidP="00181BD8">
      <w:pPr>
        <w:pStyle w:val="a3"/>
        <w:numPr>
          <w:ilvl w:val="1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комплектация издания;</w:t>
      </w:r>
    </w:p>
    <w:p w:rsidR="007D21F0" w:rsidRPr="009F475E" w:rsidRDefault="007D21F0" w:rsidP="00181BD8">
      <w:pPr>
        <w:pStyle w:val="a3"/>
        <w:numPr>
          <w:ilvl w:val="1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минимальные программные и аппаратные требования.</w:t>
      </w:r>
    </w:p>
    <w:p w:rsidR="007D21F0" w:rsidRPr="009F475E" w:rsidRDefault="007D21F0" w:rsidP="00181BD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Основной учебный материал (основной элемент – экранная страница, или кадр).</w:t>
      </w:r>
    </w:p>
    <w:p w:rsidR="007D21F0" w:rsidRPr="009F475E" w:rsidRDefault="007D21F0" w:rsidP="00181BD8">
      <w:pPr>
        <w:pStyle w:val="a3"/>
        <w:numPr>
          <w:ilvl w:val="0"/>
          <w:numId w:val="8"/>
        </w:numPr>
        <w:tabs>
          <w:tab w:val="left" w:pos="993"/>
        </w:tabs>
        <w:ind w:left="0" w:firstLine="709"/>
        <w:rPr>
          <w:szCs w:val="28"/>
        </w:rPr>
      </w:pPr>
      <w:r w:rsidRPr="009F475E">
        <w:rPr>
          <w:szCs w:val="28"/>
        </w:rPr>
        <w:t>Оглавление (гиперссылки, позволяющие осуществлять навигацию по разделам издания).</w:t>
      </w:r>
    </w:p>
    <w:p w:rsidR="007D21F0" w:rsidRDefault="007D21F0" w:rsidP="00181BD8">
      <w:pPr>
        <w:pStyle w:val="a3"/>
        <w:numPr>
          <w:ilvl w:val="0"/>
          <w:numId w:val="8"/>
        </w:numPr>
        <w:tabs>
          <w:tab w:val="left" w:pos="993"/>
        </w:tabs>
        <w:ind w:left="0" w:firstLine="709"/>
      </w:pPr>
      <w:r w:rsidRPr="009F475E">
        <w:rPr>
          <w:szCs w:val="28"/>
        </w:rPr>
        <w:lastRenderedPageBreak/>
        <w:t>Список литературы</w:t>
      </w:r>
      <w:r>
        <w:t>.</w:t>
      </w:r>
    </w:p>
    <w:p w:rsidR="007D21F0" w:rsidRDefault="007D21F0" w:rsidP="007D21F0">
      <w:r>
        <w:t>Программы компьютерного моделирования</w:t>
      </w:r>
    </w:p>
    <w:p w:rsidR="007D21F0" w:rsidRDefault="007D21F0" w:rsidP="007D21F0">
      <w:pPr>
        <w:rPr>
          <w:szCs w:val="28"/>
        </w:rPr>
      </w:pPr>
      <w:r w:rsidRPr="004F2961">
        <w:rPr>
          <w:szCs w:val="28"/>
        </w:rPr>
        <w:t>Моделирование используется многие столетия и давно является мощным инструментом науки и техники. Сегодня моделирование в подавляющем большинстве случаев – это компьютерное моделирование.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Собственно модель – это самостоятельный объект, который подобен моделируемому объекту, обладает с ним некоторым сходством, отражает главные, с точки</w:t>
      </w:r>
      <w:r>
        <w:rPr>
          <w:szCs w:val="28"/>
        </w:rPr>
        <w:t xml:space="preserve"> </w:t>
      </w:r>
      <w:r w:rsidRPr="004F2961">
        <w:rPr>
          <w:szCs w:val="28"/>
        </w:rPr>
        <w:t xml:space="preserve"> зрения решаемой задачи, свойства объекта моделирования.</w:t>
      </w:r>
    </w:p>
    <w:p w:rsidR="007D21F0" w:rsidRDefault="007D21F0" w:rsidP="007D21F0">
      <w:pPr>
        <w:rPr>
          <w:szCs w:val="28"/>
        </w:rPr>
      </w:pPr>
      <w:r w:rsidRPr="004F2961">
        <w:rPr>
          <w:szCs w:val="28"/>
        </w:rPr>
        <w:t xml:space="preserve">Понятие модели включает в себя следующие компоненты: </w:t>
      </w:r>
    </w:p>
    <w:p w:rsidR="007D21F0" w:rsidRPr="004F2961" w:rsidRDefault="007D21F0" w:rsidP="00181BD8">
      <w:pPr>
        <w:pStyle w:val="a3"/>
        <w:numPr>
          <w:ilvl w:val="0"/>
          <w:numId w:val="9"/>
        </w:numPr>
        <w:rPr>
          <w:szCs w:val="28"/>
        </w:rPr>
      </w:pPr>
      <w:r w:rsidRPr="004F2961">
        <w:rPr>
          <w:szCs w:val="28"/>
        </w:rPr>
        <w:t xml:space="preserve">объект моделирования; </w:t>
      </w:r>
    </w:p>
    <w:p w:rsidR="007D21F0" w:rsidRPr="004F2961" w:rsidRDefault="007D21F0" w:rsidP="00181BD8">
      <w:pPr>
        <w:pStyle w:val="a3"/>
        <w:numPr>
          <w:ilvl w:val="0"/>
          <w:numId w:val="9"/>
        </w:numPr>
        <w:rPr>
          <w:szCs w:val="28"/>
        </w:rPr>
      </w:pPr>
      <w:r w:rsidRPr="004F2961">
        <w:rPr>
          <w:szCs w:val="28"/>
        </w:rPr>
        <w:t xml:space="preserve">решаемая задача; </w:t>
      </w:r>
    </w:p>
    <w:p w:rsidR="007D21F0" w:rsidRPr="004F2961" w:rsidRDefault="007D21F0" w:rsidP="00181BD8">
      <w:pPr>
        <w:pStyle w:val="a3"/>
        <w:numPr>
          <w:ilvl w:val="0"/>
          <w:numId w:val="9"/>
        </w:numPr>
        <w:rPr>
          <w:szCs w:val="28"/>
        </w:rPr>
      </w:pPr>
      <w:r w:rsidRPr="004F2961">
        <w:rPr>
          <w:szCs w:val="28"/>
        </w:rPr>
        <w:t xml:space="preserve">способ построения и реализации модели. 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В этом комплексе задача является главным элементом, определяющим характер создаваемой модели и перечень существенных свойств моделируемого объекта. Без задачи понятие модели не имеет смысла.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Каждому объекту, вообще говоря, соответствует множество моделей, связанных с разными задачами. Для решения конкретной задачи всегда необходимо создать несколько моделей, различающихся формами представления или воспроизведения свойств объекта-оригинала.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Так как любой объект многогранен, следовательно, для его всестороннего изучения необходимо построить множество моделей, каждая из которых будет отображать определённую группу свойств. В то же время для одного и того же объекта, для отображения одних и тех же свойств, можно построить множество моделей разными способами в зависимости от целей моделирования и доступных средств.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В зависимости от решаемой задачи для одного и того же объекта, одним и тем же способом, для отображения одних и тех же свойств можно построить множество моделей с разной степенью детализации описания объекта.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lastRenderedPageBreak/>
        <w:t>Таким образом, технология моделирования подразумевает вариативность в разработке и выборе типов моделей, и даже получение ряда различных по адекватности (полезности, точности, быстродействию) моделей.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Рассмотрим основные функции моделей в современной науке и практической деятельности. Еще раз подчеркнем, что главное назначение моделей – упрощение получения информации об объекте моделирования. Вместе с тем модели выполняют и ряд других важных функций:</w:t>
      </w:r>
    </w:p>
    <w:p w:rsidR="007D21F0" w:rsidRPr="004F2961" w:rsidRDefault="007D21F0" w:rsidP="007D21F0">
      <w:pPr>
        <w:rPr>
          <w:szCs w:val="28"/>
        </w:rPr>
      </w:pPr>
      <w:proofErr w:type="spellStart"/>
      <w:r w:rsidRPr="004F2961">
        <w:rPr>
          <w:szCs w:val="28"/>
        </w:rPr>
        <w:t>1.Познавательная</w:t>
      </w:r>
      <w:proofErr w:type="spellEnd"/>
      <w:r w:rsidRPr="004F2961">
        <w:rPr>
          <w:szCs w:val="28"/>
        </w:rPr>
        <w:t xml:space="preserve"> функция, получение новых знаний, познание законов функционирования объекта. Этим занимается любая наука.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2. Передача информации и знаний, выявление закономерностей</w:t>
      </w:r>
      <w:r>
        <w:rPr>
          <w:szCs w:val="28"/>
        </w:rPr>
        <w:t xml:space="preserve"> </w:t>
      </w:r>
      <w:r w:rsidRPr="004F2961">
        <w:rPr>
          <w:szCs w:val="28"/>
        </w:rPr>
        <w:t>и</w:t>
      </w:r>
      <w:r>
        <w:rPr>
          <w:szCs w:val="28"/>
        </w:rPr>
        <w:t xml:space="preserve"> </w:t>
      </w:r>
      <w:r w:rsidRPr="004F2961">
        <w:rPr>
          <w:szCs w:val="28"/>
        </w:rPr>
        <w:t>свойств.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3. Решение задач оптимизации и управления состоянием объекта или протеканием процессов. Действительно, прежде чем принять какое либо управленческое решение интересно узнать предполагаемый результат выполнения этого решения. В любом случае желательно получить наилучший (оптимальный) результат.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4. Создание объектов с заранее заданными свойствами. Такая задача решается при проектировании любой системы.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5. Диагностика состояния объекта, прогнозирование его поведения или прогнозирование развития процесса.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6. Имитация объектов и создание тренажеров.</w:t>
      </w:r>
    </w:p>
    <w:p w:rsidR="007D21F0" w:rsidRPr="004F2961" w:rsidRDefault="007D21F0" w:rsidP="007D21F0">
      <w:pPr>
        <w:rPr>
          <w:szCs w:val="28"/>
        </w:rPr>
      </w:pPr>
      <w:r w:rsidRPr="004F2961">
        <w:rPr>
          <w:szCs w:val="28"/>
        </w:rPr>
        <w:t>7. Разработка игровых моделей и когнитивных моделей обучения.</w:t>
      </w:r>
    </w:p>
    <w:p w:rsidR="007D21F0" w:rsidRDefault="007D21F0" w:rsidP="007D21F0">
      <w:pPr>
        <w:rPr>
          <w:szCs w:val="28"/>
        </w:rPr>
      </w:pPr>
      <w:r>
        <w:rPr>
          <w:szCs w:val="28"/>
        </w:rPr>
        <w:t xml:space="preserve">Основу любого моделирования составляет построение математической модели. Данный процесс предполагает наличие четкой формулировки цели </w:t>
      </w:r>
      <w:r w:rsidRPr="00F37FF3">
        <w:rPr>
          <w:szCs w:val="28"/>
        </w:rPr>
        <w:t>функционирования исследуемой системы</w:t>
      </w:r>
      <w:r>
        <w:rPr>
          <w:szCs w:val="28"/>
        </w:rPr>
        <w:t xml:space="preserve"> и информации о</w:t>
      </w:r>
      <w:r w:rsidRPr="00F37FF3">
        <w:rPr>
          <w:szCs w:val="28"/>
        </w:rPr>
        <w:t>б ограничениях, которые определяют область допустимых значений управляемых переменных.</w:t>
      </w:r>
      <w:r>
        <w:rPr>
          <w:szCs w:val="28"/>
        </w:rPr>
        <w:t xml:space="preserve"> </w:t>
      </w:r>
      <w:r w:rsidRPr="00F37FF3">
        <w:rPr>
          <w:szCs w:val="28"/>
        </w:rPr>
        <w:t>Цель и ограничения должны быть представлены в виде функций от управляемых переменных.</w:t>
      </w:r>
      <w:r>
        <w:rPr>
          <w:szCs w:val="28"/>
        </w:rPr>
        <w:t xml:space="preserve"> Результатом анализа модели должен </w:t>
      </w:r>
      <w:r>
        <w:rPr>
          <w:szCs w:val="28"/>
        </w:rPr>
        <w:lastRenderedPageBreak/>
        <w:t xml:space="preserve">стать выбор наилучшего решения задачи </w:t>
      </w:r>
      <w:r w:rsidRPr="00680114">
        <w:rPr>
          <w:szCs w:val="28"/>
        </w:rPr>
        <w:t>при выполнении всех установленных ограничений</w:t>
      </w:r>
      <w:r>
        <w:rPr>
          <w:szCs w:val="28"/>
        </w:rPr>
        <w:t>.</w:t>
      </w:r>
    </w:p>
    <w:p w:rsidR="007D21F0" w:rsidRDefault="007D21F0" w:rsidP="007D21F0">
      <w:r>
        <w:t xml:space="preserve">Системы хранения и обработки данных </w:t>
      </w:r>
    </w:p>
    <w:p w:rsidR="007D21F0" w:rsidRDefault="007D21F0" w:rsidP="007D21F0">
      <w:r w:rsidRPr="00FE3B56">
        <w:t>Системы хранения данных в настоящее время применяются повсеместно: от хранения архивов видеонаблюдения в магазинах до работы с информацией в госструктурах, банках и на крупных предприятиях.</w:t>
      </w:r>
    </w:p>
    <w:p w:rsidR="007D21F0" w:rsidRDefault="007D21F0" w:rsidP="007D21F0">
      <w:r>
        <w:t>Применяемые системы хранения  обработки данных должны выполнять следующие функции:</w:t>
      </w:r>
    </w:p>
    <w:p w:rsidR="007D21F0" w:rsidRDefault="007D21F0" w:rsidP="00181BD8">
      <w:pPr>
        <w:pStyle w:val="a3"/>
        <w:numPr>
          <w:ilvl w:val="0"/>
          <w:numId w:val="6"/>
        </w:numPr>
      </w:pPr>
      <w:r>
        <w:t>регистрация данных;</w:t>
      </w:r>
    </w:p>
    <w:p w:rsidR="007D21F0" w:rsidRDefault="007D21F0" w:rsidP="00181BD8">
      <w:pPr>
        <w:pStyle w:val="a3"/>
        <w:numPr>
          <w:ilvl w:val="0"/>
          <w:numId w:val="6"/>
        </w:numPr>
      </w:pPr>
      <w:r>
        <w:t>планирование учебно</w:t>
      </w:r>
      <w:r w:rsidR="00460D9B">
        <w:t>го</w:t>
      </w:r>
      <w:r>
        <w:t xml:space="preserve"> процесса;</w:t>
      </w:r>
    </w:p>
    <w:p w:rsidR="007D21F0" w:rsidRDefault="007D21F0" w:rsidP="00181BD8">
      <w:pPr>
        <w:pStyle w:val="a3"/>
        <w:numPr>
          <w:ilvl w:val="0"/>
          <w:numId w:val="6"/>
        </w:numPr>
      </w:pPr>
      <w:r>
        <w:t>мониторинг учебно</w:t>
      </w:r>
      <w:r w:rsidR="00460D9B">
        <w:t>го</w:t>
      </w:r>
      <w:r>
        <w:t xml:space="preserve"> процесса;</w:t>
      </w:r>
    </w:p>
    <w:p w:rsidR="007D21F0" w:rsidRDefault="007D21F0" w:rsidP="00181BD8">
      <w:pPr>
        <w:pStyle w:val="a3"/>
        <w:numPr>
          <w:ilvl w:val="0"/>
          <w:numId w:val="6"/>
        </w:numPr>
      </w:pPr>
      <w:r>
        <w:t>контроль посещения.</w:t>
      </w:r>
    </w:p>
    <w:p w:rsidR="00460D9B" w:rsidRDefault="00460D9B" w:rsidP="007D21F0">
      <w:r>
        <w:t>Облачные технологии.</w:t>
      </w:r>
    </w:p>
    <w:p w:rsidR="00460D9B" w:rsidRPr="0036129A" w:rsidRDefault="00460D9B" w:rsidP="00460D9B">
      <w:pPr>
        <w:tabs>
          <w:tab w:val="left" w:pos="2595"/>
        </w:tabs>
      </w:pPr>
      <w:r w:rsidRPr="0036129A">
        <w:t xml:space="preserve">Под облачными вычислениями обычно понимается </w:t>
      </w:r>
      <w:r>
        <w:t>«</w:t>
      </w:r>
      <w:r w:rsidRPr="0036129A">
        <w:t xml:space="preserve">предоставление пользователю компьютерных ресурсов и мощностей в виде </w:t>
      </w:r>
      <w:proofErr w:type="gramStart"/>
      <w:r>
        <w:t>И</w:t>
      </w:r>
      <w:r w:rsidRPr="0036129A">
        <w:t>нтернет-сервиса</w:t>
      </w:r>
      <w:proofErr w:type="gramEnd"/>
      <w:r>
        <w:t>.</w:t>
      </w:r>
      <w:r w:rsidRPr="0036129A">
        <w:t xml:space="preserve"> Таким образом, вычислительные ресурсы предоставляются пользователю в «чистом» виде, и пользователь может не знать, какие компьютеры обрабатывают его запросы, под управлением какой операционной системы это происходит и </w:t>
      </w:r>
      <w:proofErr w:type="spellStart"/>
      <w:r w:rsidRPr="0036129A">
        <w:t>т</w:t>
      </w:r>
      <w:proofErr w:type="gramStart"/>
      <w:r w:rsidRPr="0036129A">
        <w:t>.д</w:t>
      </w:r>
      <w:proofErr w:type="spellEnd"/>
      <w:proofErr w:type="gramEnd"/>
      <w:r>
        <w:t>»</w:t>
      </w:r>
      <w:r w:rsidRPr="000F4E11">
        <w:t xml:space="preserve"> [</w:t>
      </w:r>
      <w:r w:rsidR="009B28DB">
        <w:t>37</w:t>
      </w:r>
      <w:r w:rsidRPr="000F4E11">
        <w:t>]</w:t>
      </w:r>
      <w:r w:rsidRPr="0036129A">
        <w:t>.</w:t>
      </w:r>
    </w:p>
    <w:p w:rsidR="00460D9B" w:rsidRDefault="00460D9B" w:rsidP="00460D9B">
      <w:r>
        <w:t>Главной особенностью применения облачных технологий в образовании специалисты видят в возможности организации совместной работы над документами, дистанционном обучении, совместной проектной деятельности.</w:t>
      </w:r>
    </w:p>
    <w:p w:rsidR="00460D9B" w:rsidRPr="00D2757A" w:rsidRDefault="00460D9B" w:rsidP="00460D9B">
      <w:pPr>
        <w:rPr>
          <w:szCs w:val="28"/>
        </w:rPr>
      </w:pPr>
      <w:r w:rsidRPr="00D2757A">
        <w:rPr>
          <w:szCs w:val="28"/>
        </w:rPr>
        <w:t xml:space="preserve">Средства </w:t>
      </w:r>
      <w:r>
        <w:rPr>
          <w:szCs w:val="28"/>
        </w:rPr>
        <w:t>облачных сервисов</w:t>
      </w:r>
      <w:r w:rsidRPr="00D2757A">
        <w:rPr>
          <w:szCs w:val="28"/>
        </w:rPr>
        <w:t xml:space="preserve"> направлены, помимо прочего, на расширение доступа к информации и приложениям. То есть </w:t>
      </w:r>
      <w:r>
        <w:rPr>
          <w:szCs w:val="28"/>
        </w:rPr>
        <w:t>учащимся</w:t>
      </w:r>
      <w:r w:rsidRPr="00D2757A">
        <w:rPr>
          <w:szCs w:val="28"/>
        </w:rPr>
        <w:t xml:space="preserve"> предоставляется возможность оптимизации процесса сбора информации для анализа и принятий решений. Кроме того, стоит выделить факт получения безопасного доступа к данным и приложениям из любого места. Исходя из </w:t>
      </w:r>
      <w:r w:rsidRPr="00D2757A">
        <w:rPr>
          <w:szCs w:val="28"/>
        </w:rPr>
        <w:lastRenderedPageBreak/>
        <w:t>этого, можно говорить о росте индивидуальной производительности</w:t>
      </w:r>
      <w:r>
        <w:rPr>
          <w:szCs w:val="28"/>
        </w:rPr>
        <w:t xml:space="preserve"> школьника</w:t>
      </w:r>
      <w:r w:rsidRPr="00D2757A">
        <w:rPr>
          <w:szCs w:val="28"/>
        </w:rPr>
        <w:t>.</w:t>
      </w:r>
    </w:p>
    <w:p w:rsidR="00460D9B" w:rsidRPr="00D2757A" w:rsidRDefault="00460D9B" w:rsidP="00460D9B">
      <w:pPr>
        <w:rPr>
          <w:szCs w:val="28"/>
        </w:rPr>
      </w:pPr>
      <w:r w:rsidRPr="00D2757A">
        <w:rPr>
          <w:szCs w:val="28"/>
        </w:rPr>
        <w:t xml:space="preserve">Незаменимым инструментом </w:t>
      </w:r>
      <w:r>
        <w:rPr>
          <w:szCs w:val="28"/>
        </w:rPr>
        <w:t>облачные технологии</w:t>
      </w:r>
      <w:r w:rsidRPr="00D2757A">
        <w:rPr>
          <w:szCs w:val="28"/>
        </w:rPr>
        <w:t xml:space="preserve"> могут стать и в процессах </w:t>
      </w:r>
      <w:r>
        <w:rPr>
          <w:szCs w:val="28"/>
        </w:rPr>
        <w:t>организации проектной деятельности</w:t>
      </w:r>
      <w:r w:rsidRPr="00D2757A">
        <w:rPr>
          <w:szCs w:val="28"/>
        </w:rPr>
        <w:t xml:space="preserve">. </w:t>
      </w:r>
      <w:r>
        <w:rPr>
          <w:szCs w:val="28"/>
        </w:rPr>
        <w:t>Учащийся</w:t>
      </w:r>
      <w:r w:rsidRPr="00D2757A">
        <w:rPr>
          <w:szCs w:val="28"/>
        </w:rPr>
        <w:t xml:space="preserve"> получает возможность собрать технологическую и информационную инфраструктуру для любой инициативы. Эффективность данного направления применения </w:t>
      </w:r>
      <w:r>
        <w:rPr>
          <w:szCs w:val="28"/>
        </w:rPr>
        <w:t>сетевых сервисов</w:t>
      </w:r>
      <w:r w:rsidRPr="00D2757A">
        <w:rPr>
          <w:szCs w:val="28"/>
        </w:rPr>
        <w:t xml:space="preserve"> заключается в обеспечении возможности сокращения времени </w:t>
      </w:r>
      <w:r>
        <w:rPr>
          <w:szCs w:val="28"/>
        </w:rPr>
        <w:t>работы над проектом</w:t>
      </w:r>
      <w:r w:rsidRPr="00D2757A">
        <w:rPr>
          <w:szCs w:val="28"/>
        </w:rPr>
        <w:t xml:space="preserve">. </w:t>
      </w:r>
    </w:p>
    <w:p w:rsidR="00460D9B" w:rsidRDefault="00460D9B" w:rsidP="00460D9B">
      <w:pPr>
        <w:rPr>
          <w:szCs w:val="28"/>
        </w:rPr>
      </w:pPr>
      <w:r w:rsidRPr="00D2757A">
        <w:rPr>
          <w:szCs w:val="28"/>
        </w:rPr>
        <w:t xml:space="preserve">Особо стоит выделить возможность организации совместной работы </w:t>
      </w:r>
      <w:r>
        <w:rPr>
          <w:szCs w:val="28"/>
        </w:rPr>
        <w:t>учащихся</w:t>
      </w:r>
      <w:r w:rsidRPr="00D2757A">
        <w:rPr>
          <w:szCs w:val="28"/>
        </w:rPr>
        <w:t xml:space="preserve"> в процессе </w:t>
      </w:r>
      <w:r>
        <w:rPr>
          <w:szCs w:val="28"/>
        </w:rPr>
        <w:t>работы над проектом</w:t>
      </w:r>
      <w:r w:rsidRPr="00D2757A">
        <w:rPr>
          <w:szCs w:val="28"/>
        </w:rPr>
        <w:t xml:space="preserve">. </w:t>
      </w:r>
      <w:r>
        <w:rPr>
          <w:szCs w:val="28"/>
        </w:rPr>
        <w:t>Облачные технологии способны</w:t>
      </w:r>
      <w:r w:rsidRPr="00D2757A">
        <w:rPr>
          <w:szCs w:val="28"/>
        </w:rPr>
        <w:t xml:space="preserve"> упростить глобализацию операций и инфраструктуры.</w:t>
      </w:r>
    </w:p>
    <w:p w:rsidR="00460D9B" w:rsidRPr="00D2757A" w:rsidRDefault="00460D9B" w:rsidP="00460D9B">
      <w:pPr>
        <w:rPr>
          <w:szCs w:val="28"/>
        </w:rPr>
      </w:pPr>
      <w:r w:rsidRPr="002B197D">
        <w:t xml:space="preserve">Облачные технологии, помимо прочего, позволят контролировать сроки выполнения работ, занятость </w:t>
      </w:r>
      <w:r>
        <w:t>учащихся</w:t>
      </w:r>
      <w:r w:rsidRPr="002B197D">
        <w:t xml:space="preserve"> и реально оценивать продуктивность работы каждого </w:t>
      </w:r>
      <w:r>
        <w:t>школьника (учитель может в режиме реального времени видеть, кто из учащихся работает с документами в данный момент)</w:t>
      </w:r>
      <w:r w:rsidRPr="002B197D">
        <w:t xml:space="preserve">. Таким образом, деятельность </w:t>
      </w:r>
      <w:r>
        <w:t>школьника</w:t>
      </w:r>
      <w:r w:rsidRPr="002B197D">
        <w:t xml:space="preserve"> в любой момент может быть оценена как </w:t>
      </w:r>
      <w:r>
        <w:t>учителем</w:t>
      </w:r>
      <w:r w:rsidRPr="002B197D">
        <w:t xml:space="preserve">, так и </w:t>
      </w:r>
      <w:r>
        <w:t>одноклассниками</w:t>
      </w:r>
      <w:r w:rsidRPr="002B197D">
        <w:t>. Для этого достаточно будет задать на компьютере параметры поиска.</w:t>
      </w:r>
      <w:r>
        <w:t xml:space="preserve"> </w:t>
      </w:r>
      <w:r w:rsidRPr="002B197D">
        <w:t xml:space="preserve">Чувствуя постоянный и бдительный </w:t>
      </w:r>
      <w:proofErr w:type="gramStart"/>
      <w:r w:rsidRPr="002B197D">
        <w:t>контроль за</w:t>
      </w:r>
      <w:proofErr w:type="gramEnd"/>
      <w:r w:rsidRPr="002B197D">
        <w:t xml:space="preserve"> собой, </w:t>
      </w:r>
      <w:r>
        <w:t>учащийся</w:t>
      </w:r>
      <w:r w:rsidRPr="002B197D">
        <w:t>, несомненно, станет более дисциплинированным, будет более качественно и ответственно подходить к своим обязанностям и непроизвольно увеличит производительность своего труда как минимум на 5-15%.</w:t>
      </w:r>
    </w:p>
    <w:p w:rsidR="00460D9B" w:rsidRPr="00991ECF" w:rsidRDefault="00460D9B" w:rsidP="00460D9B">
      <w:pPr>
        <w:rPr>
          <w:szCs w:val="28"/>
        </w:rPr>
      </w:pPr>
      <w:r>
        <w:t xml:space="preserve">Важным, на взгляд автора, является применение на учебных занятиях сетевых офисов. </w:t>
      </w:r>
    </w:p>
    <w:p w:rsidR="00460D9B" w:rsidRDefault="00460D9B" w:rsidP="00460D9B">
      <w:r>
        <w:t xml:space="preserve">Подводя итог, стоит выделить преимущества использования облачных технологий в образовании (см. рис. </w:t>
      </w:r>
      <w:r w:rsidR="00735E55">
        <w:t>1</w:t>
      </w:r>
      <w:r w:rsidR="00DE3BD8" w:rsidRPr="00DE3BD8">
        <w:t>3</w:t>
      </w:r>
      <w:r>
        <w:t>).</w:t>
      </w:r>
    </w:p>
    <w:p w:rsidR="00460D9B" w:rsidRDefault="00460D9B" w:rsidP="00735E5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7678C7CC" wp14:editId="1295D42C">
            <wp:extent cx="5715000" cy="3449181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449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D9B" w:rsidRDefault="00460D9B" w:rsidP="00735E55">
      <w:pPr>
        <w:ind w:firstLine="0"/>
        <w:jc w:val="center"/>
      </w:pPr>
      <w:r>
        <w:t>Рис</w:t>
      </w:r>
      <w:r w:rsidR="00735E55">
        <w:t>унок 1</w:t>
      </w:r>
      <w:r w:rsidR="00DE3BD8" w:rsidRPr="00DE3BD8">
        <w:t>3</w:t>
      </w:r>
      <w:r w:rsidR="00735E55">
        <w:t xml:space="preserve"> -</w:t>
      </w:r>
      <w:r>
        <w:t xml:space="preserve"> Преимущества использования облачных технологий в образовании</w:t>
      </w:r>
    </w:p>
    <w:p w:rsidR="00735E55" w:rsidRDefault="00735E55" w:rsidP="00460D9B">
      <w:pPr>
        <w:rPr>
          <w:lang w:eastAsia="hi-IN" w:bidi="hi-IN"/>
        </w:rPr>
      </w:pPr>
    </w:p>
    <w:p w:rsidR="00460D9B" w:rsidRPr="00FA3B1B" w:rsidRDefault="00460D9B" w:rsidP="00460D9B">
      <w:pPr>
        <w:rPr>
          <w:color w:val="000000"/>
        </w:rPr>
      </w:pPr>
      <w:r>
        <w:rPr>
          <w:lang w:eastAsia="hi-IN" w:bidi="hi-IN"/>
        </w:rPr>
        <w:t xml:space="preserve">Возможно так же </w:t>
      </w:r>
      <w:r>
        <w:rPr>
          <w:color w:val="000000"/>
        </w:rPr>
        <w:t xml:space="preserve">применение </w:t>
      </w:r>
      <w:proofErr w:type="spellStart"/>
      <w:r w:rsidRPr="00FA3B1B">
        <w:rPr>
          <w:color w:val="000000"/>
        </w:rPr>
        <w:t>BYOD</w:t>
      </w:r>
      <w:proofErr w:type="spellEnd"/>
      <w:r w:rsidRPr="00FA3B1B">
        <w:rPr>
          <w:color w:val="000000"/>
        </w:rPr>
        <w:t>-технологи</w:t>
      </w:r>
      <w:r>
        <w:rPr>
          <w:color w:val="000000"/>
        </w:rPr>
        <w:t>и (</w:t>
      </w:r>
      <w:r w:rsidRPr="00FA3B1B">
        <w:rPr>
          <w:color w:val="000000"/>
        </w:rPr>
        <w:t xml:space="preserve">новая глобальная концепция, технология, растущая высокими темпами </w:t>
      </w:r>
      <w:r>
        <w:rPr>
          <w:color w:val="000000"/>
        </w:rPr>
        <w:t xml:space="preserve">вот многих странах мира </w:t>
      </w:r>
      <w:r w:rsidRPr="00FA3B1B">
        <w:rPr>
          <w:color w:val="000000"/>
        </w:rPr>
        <w:t xml:space="preserve"> и предполагающая возможность использования сотрудниками компании собственных мобильных устройств в рабочем процессе</w:t>
      </w:r>
      <w:r>
        <w:rPr>
          <w:color w:val="000000"/>
        </w:rPr>
        <w:t>, в контексте образовательной технологии – применение мобильных устрой</w:t>
      </w:r>
      <w:proofErr w:type="gramStart"/>
      <w:r>
        <w:rPr>
          <w:color w:val="000000"/>
        </w:rPr>
        <w:t>ств шк</w:t>
      </w:r>
      <w:proofErr w:type="gramEnd"/>
      <w:r>
        <w:rPr>
          <w:color w:val="000000"/>
        </w:rPr>
        <w:t xml:space="preserve">ольниками на уроках). Для организации проверки знаний предполагается тестирование учащихся на их мобильных устройствах. </w:t>
      </w:r>
      <w:r w:rsidRPr="00FA3B1B">
        <w:rPr>
          <w:color w:val="000000"/>
        </w:rPr>
        <w:t xml:space="preserve">Главным инструментом при организации </w:t>
      </w:r>
      <w:r w:rsidR="00937A83">
        <w:rPr>
          <w:color w:val="000000"/>
        </w:rPr>
        <w:t>занятия</w:t>
      </w:r>
      <w:r w:rsidRPr="00FA3B1B">
        <w:rPr>
          <w:color w:val="000000"/>
        </w:rPr>
        <w:t xml:space="preserve"> </w:t>
      </w:r>
      <w:r w:rsidR="00937A83">
        <w:rPr>
          <w:color w:val="000000"/>
        </w:rPr>
        <w:t>может стать</w:t>
      </w:r>
      <w:r w:rsidRPr="00FA3B1B">
        <w:rPr>
          <w:color w:val="000000"/>
        </w:rPr>
        <w:t xml:space="preserve"> облачный сервис </w:t>
      </w:r>
      <w:r w:rsidRPr="00FA3B1B">
        <w:rPr>
          <w:color w:val="000000"/>
          <w:lang w:val="en-US"/>
        </w:rPr>
        <w:t>Google</w:t>
      </w:r>
      <w:r w:rsidRPr="00FA3B1B">
        <w:rPr>
          <w:color w:val="000000"/>
        </w:rPr>
        <w:t>-диск.</w:t>
      </w:r>
    </w:p>
    <w:p w:rsidR="007D21F0" w:rsidRDefault="007D21F0" w:rsidP="007D21F0">
      <w:r>
        <w:t>Подводя итог анализу, стоит отметить, что применение всех рассмотренных средства направлено на оптимизацию учебно</w:t>
      </w:r>
      <w:r w:rsidR="00937A83">
        <w:t>го</w:t>
      </w:r>
      <w:r>
        <w:t xml:space="preserve"> процесса через использование инновационных методов обучения, способствующих лучшему восприятию информации, моделированию реальных процессов и автоматизированному учету необходимых сведений.</w:t>
      </w:r>
    </w:p>
    <w:p w:rsidR="00C71A16" w:rsidRPr="00C71A16" w:rsidRDefault="00C71A16" w:rsidP="00C71A16">
      <w:pPr>
        <w:pStyle w:val="a3"/>
        <w:ind w:left="0"/>
        <w:rPr>
          <w:rFonts w:cs="Times New Roman"/>
          <w:szCs w:val="28"/>
        </w:rPr>
      </w:pPr>
    </w:p>
    <w:p w:rsidR="008D21EE" w:rsidRPr="00DE3BD8" w:rsidRDefault="007D21F0" w:rsidP="00C40718">
      <w:pPr>
        <w:pStyle w:val="2"/>
        <w:rPr>
          <w:i/>
        </w:rPr>
      </w:pPr>
      <w:bookmarkStart w:id="7" w:name="_Toc15582024"/>
      <w:r w:rsidRPr="00DE3BD8">
        <w:lastRenderedPageBreak/>
        <w:t xml:space="preserve">1.3 </w:t>
      </w:r>
      <w:r w:rsidR="00AC0BD3" w:rsidRPr="00DE3BD8">
        <w:t xml:space="preserve">Психолого-педагогические основы использования информационных </w:t>
      </w:r>
      <w:r w:rsidR="00FB14D4">
        <w:t>технологий в дополнительном образовании</w:t>
      </w:r>
      <w:bookmarkEnd w:id="7"/>
    </w:p>
    <w:p w:rsidR="0016768B" w:rsidRDefault="0016768B" w:rsidP="00AC0BD3">
      <w:pPr>
        <w:pStyle w:val="a3"/>
        <w:ind w:left="0"/>
        <w:rPr>
          <w:rFonts w:cs="Times New Roman"/>
          <w:szCs w:val="28"/>
        </w:rPr>
      </w:pPr>
      <w:r w:rsidRPr="0016768B">
        <w:rPr>
          <w:rFonts w:cs="Times New Roman"/>
          <w:szCs w:val="28"/>
        </w:rPr>
        <w:t xml:space="preserve">В Федеральном законе от 29 декабря 2012  г. № 273-ФЗ «Об образовании в Российской Федерации» впервые появилось определение дополнительного образования как </w:t>
      </w:r>
      <w:r w:rsidR="001950F8">
        <w:rPr>
          <w:rFonts w:cs="Times New Roman"/>
          <w:szCs w:val="28"/>
        </w:rPr>
        <w:t>«</w:t>
      </w:r>
      <w:r w:rsidRPr="0016768B">
        <w:rPr>
          <w:rFonts w:cs="Times New Roman"/>
          <w:szCs w:val="28"/>
        </w:rPr>
        <w:t>вида образования, который направлен на всестороннее удовлетворение образовательных</w:t>
      </w:r>
      <w:r w:rsidR="001950F8">
        <w:rPr>
          <w:rFonts w:cs="Times New Roman"/>
          <w:szCs w:val="28"/>
        </w:rPr>
        <w:t xml:space="preserve"> </w:t>
      </w:r>
      <w:r w:rsidRPr="0016768B">
        <w:rPr>
          <w:rFonts w:cs="Times New Roman"/>
          <w:szCs w:val="28"/>
        </w:rPr>
        <w:t>потребностей</w:t>
      </w:r>
      <w:r w:rsidR="001950F8">
        <w:rPr>
          <w:rFonts w:cs="Times New Roman"/>
          <w:szCs w:val="28"/>
        </w:rPr>
        <w:t xml:space="preserve"> </w:t>
      </w:r>
      <w:r w:rsidRPr="0016768B">
        <w:rPr>
          <w:rFonts w:cs="Times New Roman"/>
          <w:szCs w:val="28"/>
        </w:rPr>
        <w:t>человека в интеллектуальном, духовно-нравственном, физическом и (или) профессиональном совершенствовании и не сопровождается повышением уровня образования</w:t>
      </w:r>
      <w:r w:rsidR="001950F8">
        <w:rPr>
          <w:rFonts w:cs="Times New Roman"/>
          <w:szCs w:val="28"/>
        </w:rPr>
        <w:t xml:space="preserve">» </w:t>
      </w:r>
      <w:r w:rsidR="001950F8" w:rsidRPr="009B28DB">
        <w:rPr>
          <w:rFonts w:cs="Times New Roman"/>
          <w:szCs w:val="28"/>
        </w:rPr>
        <w:t>[</w:t>
      </w:r>
      <w:r w:rsidR="009B28DB" w:rsidRPr="009B28DB">
        <w:rPr>
          <w:rFonts w:cs="Times New Roman"/>
          <w:szCs w:val="28"/>
        </w:rPr>
        <w:t>2</w:t>
      </w:r>
      <w:r w:rsidR="001950F8" w:rsidRPr="009B28DB">
        <w:rPr>
          <w:rFonts w:cs="Times New Roman"/>
          <w:szCs w:val="28"/>
        </w:rPr>
        <w:t>]</w:t>
      </w:r>
      <w:r w:rsidRPr="009B28DB">
        <w:rPr>
          <w:rFonts w:cs="Times New Roman"/>
          <w:szCs w:val="28"/>
        </w:rPr>
        <w:t xml:space="preserve">. </w:t>
      </w:r>
      <w:proofErr w:type="gramStart"/>
      <w:r w:rsidRPr="0016768B">
        <w:rPr>
          <w:rFonts w:cs="Times New Roman"/>
          <w:szCs w:val="28"/>
        </w:rPr>
        <w:t>В законе проведено содержательное различие между «основным» и дополнительным образованием — последнее является по своей сути добровольным</w:t>
      </w:r>
      <w:proofErr w:type="gramEnd"/>
      <w:r w:rsidRPr="0016768B">
        <w:rPr>
          <w:rFonts w:cs="Times New Roman"/>
          <w:szCs w:val="28"/>
        </w:rPr>
        <w:t>, инициативным.</w:t>
      </w:r>
    </w:p>
    <w:p w:rsidR="006D092D" w:rsidRDefault="001950F8" w:rsidP="006D092D">
      <w:pPr>
        <w:pStyle w:val="a3"/>
        <w:ind w:left="0"/>
        <w:rPr>
          <w:rFonts w:cs="Times New Roman"/>
          <w:szCs w:val="28"/>
        </w:rPr>
      </w:pPr>
      <w:r w:rsidRPr="001950F8">
        <w:rPr>
          <w:rFonts w:cs="Times New Roman"/>
          <w:szCs w:val="28"/>
        </w:rPr>
        <w:t>Деятельность педагогов дополнительного образования направлена на поиск педагогических технологий, которые способствуют развитию творческих способностей обучающихся. Целенаправленное развитие способностей детей, формирование у них профессионально важных качеств личности предполагает использование в практике дополнительного образования детей современных педагогических технологий</w:t>
      </w:r>
      <w:r>
        <w:rPr>
          <w:rFonts w:cs="Times New Roman"/>
          <w:szCs w:val="28"/>
        </w:rPr>
        <w:t xml:space="preserve"> </w:t>
      </w:r>
      <w:r w:rsidRPr="001950F8">
        <w:rPr>
          <w:rFonts w:cs="Times New Roman"/>
          <w:szCs w:val="28"/>
        </w:rPr>
        <w:t>[</w:t>
      </w:r>
      <w:r w:rsidR="009B28DB">
        <w:rPr>
          <w:rFonts w:cs="Times New Roman"/>
          <w:szCs w:val="28"/>
        </w:rPr>
        <w:t>50</w:t>
      </w:r>
      <w:r w:rsidRPr="001950F8">
        <w:rPr>
          <w:rFonts w:cs="Times New Roman"/>
          <w:szCs w:val="28"/>
        </w:rPr>
        <w:t>].</w:t>
      </w:r>
    </w:p>
    <w:p w:rsidR="006D092D" w:rsidRDefault="006D092D" w:rsidP="006D092D">
      <w:pPr>
        <w:pStyle w:val="a3"/>
        <w:ind w:left="0"/>
        <w:rPr>
          <w:rFonts w:cs="Times New Roman"/>
          <w:szCs w:val="28"/>
        </w:rPr>
      </w:pPr>
      <w:r w:rsidRPr="006D092D">
        <w:rPr>
          <w:rFonts w:cs="Times New Roman"/>
          <w:szCs w:val="28"/>
        </w:rPr>
        <w:t>Педагог должен не просто обучить, но и поддержать ребенка в его деятельности. Способствовать его успешности, осознанию своей значимости в этом мире</w:t>
      </w:r>
      <w:r>
        <w:rPr>
          <w:rFonts w:cs="Times New Roman"/>
          <w:szCs w:val="28"/>
        </w:rPr>
        <w:t xml:space="preserve"> </w:t>
      </w:r>
      <w:r w:rsidRPr="006D092D">
        <w:rPr>
          <w:rFonts w:cs="Times New Roman"/>
          <w:szCs w:val="28"/>
        </w:rPr>
        <w:t>[</w:t>
      </w:r>
      <w:r w:rsidR="009B28DB">
        <w:t>49</w:t>
      </w:r>
      <w:r w:rsidRPr="006D092D">
        <w:rPr>
          <w:rFonts w:cs="Times New Roman"/>
          <w:szCs w:val="28"/>
        </w:rPr>
        <w:t>].</w:t>
      </w:r>
    </w:p>
    <w:p w:rsidR="006D092D" w:rsidRPr="006D092D" w:rsidRDefault="006D092D" w:rsidP="006D092D">
      <w:pPr>
        <w:pStyle w:val="a3"/>
        <w:ind w:left="0"/>
        <w:rPr>
          <w:rFonts w:cs="Times New Roman"/>
          <w:szCs w:val="28"/>
        </w:rPr>
      </w:pPr>
      <w:r w:rsidRPr="006D092D">
        <w:rPr>
          <w:rFonts w:cs="Times New Roman"/>
          <w:szCs w:val="28"/>
        </w:rPr>
        <w:t>В связи с этим актуальными становятся внедрение и использование на занятиях </w:t>
      </w:r>
      <w:r w:rsidRPr="006D092D">
        <w:rPr>
          <w:rFonts w:cs="Times New Roman"/>
          <w:bCs/>
          <w:szCs w:val="28"/>
        </w:rPr>
        <w:t>активных   методов обучения.</w:t>
      </w:r>
    </w:p>
    <w:p w:rsidR="006D092D" w:rsidRDefault="006D092D" w:rsidP="006D092D">
      <w:r>
        <w:t>Как показывает передовой педагогический опыт, возможно три основных методы взаимодействия учителя и учащихся</w:t>
      </w:r>
      <w:r w:rsidR="0056004D" w:rsidRPr="0056004D">
        <w:t xml:space="preserve"> [</w:t>
      </w:r>
      <w:r w:rsidR="009B28DB">
        <w:rPr>
          <w:szCs w:val="28"/>
        </w:rPr>
        <w:t>47</w:t>
      </w:r>
      <w:r w:rsidR="0056004D" w:rsidRPr="0056004D">
        <w:t>]</w:t>
      </w:r>
      <w:r>
        <w:t>:</w:t>
      </w:r>
    </w:p>
    <w:p w:rsidR="006D092D" w:rsidRDefault="006D092D" w:rsidP="00181BD8">
      <w:pPr>
        <w:pStyle w:val="a3"/>
        <w:numPr>
          <w:ilvl w:val="0"/>
          <w:numId w:val="16"/>
        </w:numPr>
      </w:pPr>
      <w:r>
        <w:t>Пассивные методы.</w:t>
      </w:r>
    </w:p>
    <w:p w:rsidR="006D092D" w:rsidRDefault="006D092D" w:rsidP="00181BD8">
      <w:pPr>
        <w:pStyle w:val="a3"/>
        <w:numPr>
          <w:ilvl w:val="0"/>
          <w:numId w:val="16"/>
        </w:numPr>
      </w:pPr>
      <w:r>
        <w:t>Активные методы.</w:t>
      </w:r>
    </w:p>
    <w:p w:rsidR="006D092D" w:rsidRDefault="006D092D" w:rsidP="00181BD8">
      <w:pPr>
        <w:pStyle w:val="a3"/>
        <w:numPr>
          <w:ilvl w:val="0"/>
          <w:numId w:val="16"/>
        </w:numPr>
      </w:pPr>
      <w:r>
        <w:t>Интерактивные методы.</w:t>
      </w:r>
    </w:p>
    <w:p w:rsidR="006D092D" w:rsidRDefault="006D092D" w:rsidP="006D092D">
      <w:r>
        <w:t xml:space="preserve">При пассивном взаимодействии учитель является главным (по сути единственным) действующим лицом, ученикам достается роль пассивных </w:t>
      </w:r>
      <w:r>
        <w:lastRenderedPageBreak/>
        <w:t xml:space="preserve">слушателей (см. рис. </w:t>
      </w:r>
      <w:r w:rsidR="0056004D" w:rsidRPr="0056004D">
        <w:t>1</w:t>
      </w:r>
      <w:r>
        <w:t xml:space="preserve">4). Для осуществления обратной связи учитель может применить такие приемы, как устные опросы, самостоятельные и контрольные работы, тесты и т.д. </w:t>
      </w:r>
    </w:p>
    <w:p w:rsidR="006D092D" w:rsidRDefault="006D092D" w:rsidP="006D092D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8F96797" wp14:editId="3307C9E6">
            <wp:extent cx="3562350" cy="1552575"/>
            <wp:effectExtent l="0" t="0" r="0" b="9525"/>
            <wp:docPr id="13" name="Рисунок 13" descr="G:\Downloads\Диаграмма без названия (5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ownloads\Диаграмма без названия (52)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92D" w:rsidRDefault="006D092D" w:rsidP="006D092D">
      <w:pPr>
        <w:ind w:firstLine="0"/>
        <w:jc w:val="center"/>
      </w:pPr>
      <w:r>
        <w:t xml:space="preserve">Рисунок </w:t>
      </w:r>
      <w:r w:rsidR="0056004D" w:rsidRPr="00C40718">
        <w:t>1</w:t>
      </w:r>
      <w:r>
        <w:t>4 – Пассивный метод</w:t>
      </w:r>
    </w:p>
    <w:p w:rsidR="006D092D" w:rsidRDefault="006D092D" w:rsidP="006D092D"/>
    <w:p w:rsidR="006D092D" w:rsidRDefault="006D092D" w:rsidP="006D092D">
      <w:r>
        <w:t>Подобная организация учебных занятий имеет ряд преимуществ:</w:t>
      </w:r>
    </w:p>
    <w:p w:rsidR="006D092D" w:rsidRDefault="006D092D" w:rsidP="00181BD8">
      <w:pPr>
        <w:pStyle w:val="a3"/>
        <w:numPr>
          <w:ilvl w:val="0"/>
          <w:numId w:val="17"/>
        </w:numPr>
      </w:pPr>
      <w:r>
        <w:t>простота подготовки к учебному занятию;</w:t>
      </w:r>
    </w:p>
    <w:p w:rsidR="006D092D" w:rsidRDefault="006D092D" w:rsidP="00181BD8">
      <w:pPr>
        <w:pStyle w:val="a3"/>
        <w:numPr>
          <w:ilvl w:val="0"/>
          <w:numId w:val="17"/>
        </w:numPr>
      </w:pPr>
      <w:r>
        <w:t>возможность рассмотрения большого объема информации.</w:t>
      </w:r>
    </w:p>
    <w:p w:rsidR="006D092D" w:rsidRDefault="006D092D" w:rsidP="006D092D">
      <w:pPr>
        <w:rPr>
          <w:color w:val="252525"/>
          <w:szCs w:val="28"/>
        </w:rPr>
      </w:pPr>
      <w:r>
        <w:t xml:space="preserve">Однако стоит выделить недостатки пассивных форм проведения учебных занятий. В первую очередь, стоит отметить пассивность учащихся во время урока. Так, американские исследователи </w:t>
      </w:r>
      <w:r w:rsidRPr="004233F1">
        <w:rPr>
          <w:color w:val="252525"/>
          <w:szCs w:val="28"/>
        </w:rPr>
        <w:t>Р. </w:t>
      </w:r>
      <w:proofErr w:type="spellStart"/>
      <w:r w:rsidRPr="004233F1">
        <w:rPr>
          <w:color w:val="252525"/>
          <w:szCs w:val="28"/>
        </w:rPr>
        <w:t>Карникау</w:t>
      </w:r>
      <w:proofErr w:type="spellEnd"/>
      <w:r w:rsidRPr="004233F1">
        <w:rPr>
          <w:color w:val="252525"/>
          <w:szCs w:val="28"/>
        </w:rPr>
        <w:t xml:space="preserve"> и Ф. </w:t>
      </w:r>
      <w:proofErr w:type="spellStart"/>
      <w:r w:rsidRPr="004233F1">
        <w:rPr>
          <w:color w:val="252525"/>
          <w:szCs w:val="28"/>
        </w:rPr>
        <w:t>Макэлроу</w:t>
      </w:r>
      <w:proofErr w:type="spellEnd"/>
      <w:r>
        <w:rPr>
          <w:color w:val="252525"/>
          <w:szCs w:val="28"/>
        </w:rPr>
        <w:t xml:space="preserve"> выделили следующую закономерность – человек помнит</w:t>
      </w:r>
      <w:r w:rsidR="0056004D" w:rsidRPr="0056004D">
        <w:rPr>
          <w:color w:val="252525"/>
          <w:szCs w:val="28"/>
        </w:rPr>
        <w:t xml:space="preserve"> [</w:t>
      </w:r>
      <w:r w:rsidR="009B28DB">
        <w:rPr>
          <w:szCs w:val="28"/>
        </w:rPr>
        <w:t>32</w:t>
      </w:r>
      <w:r w:rsidR="0056004D" w:rsidRPr="0056004D">
        <w:rPr>
          <w:color w:val="252525"/>
          <w:szCs w:val="28"/>
        </w:rPr>
        <w:t>]</w:t>
      </w:r>
      <w:r>
        <w:rPr>
          <w:color w:val="252525"/>
          <w:szCs w:val="28"/>
        </w:rPr>
        <w:t>: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>10%  - прочитанного;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 xml:space="preserve">20% </w:t>
      </w:r>
      <w:r>
        <w:t xml:space="preserve"> - услышанного;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 xml:space="preserve">30% – </w:t>
      </w:r>
      <w:proofErr w:type="gramStart"/>
      <w:r w:rsidRPr="0002567A">
        <w:rPr>
          <w:rFonts w:eastAsia="Times New Roman"/>
          <w:color w:val="252525"/>
          <w:szCs w:val="28"/>
        </w:rPr>
        <w:t>увиденного</w:t>
      </w:r>
      <w:proofErr w:type="gramEnd"/>
      <w:r w:rsidRPr="0002567A">
        <w:rPr>
          <w:rFonts w:eastAsia="Times New Roman"/>
          <w:color w:val="252525"/>
          <w:szCs w:val="28"/>
        </w:rPr>
        <w:t xml:space="preserve">; 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 xml:space="preserve">50% – </w:t>
      </w:r>
      <w:proofErr w:type="gramStart"/>
      <w:r w:rsidRPr="0002567A">
        <w:rPr>
          <w:rFonts w:eastAsia="Times New Roman"/>
          <w:color w:val="252525"/>
          <w:szCs w:val="28"/>
        </w:rPr>
        <w:t>увиденного</w:t>
      </w:r>
      <w:proofErr w:type="gramEnd"/>
      <w:r w:rsidRPr="0002567A">
        <w:rPr>
          <w:rFonts w:eastAsia="Times New Roman"/>
          <w:color w:val="252525"/>
          <w:szCs w:val="28"/>
        </w:rPr>
        <w:t xml:space="preserve"> и услышанного; 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 xml:space="preserve">80% – того, что говорит сам; </w:t>
      </w:r>
    </w:p>
    <w:p w:rsidR="006D092D" w:rsidRPr="0002567A" w:rsidRDefault="006D092D" w:rsidP="00181BD8">
      <w:pPr>
        <w:pStyle w:val="a3"/>
        <w:numPr>
          <w:ilvl w:val="0"/>
          <w:numId w:val="18"/>
        </w:numPr>
        <w:rPr>
          <w:rFonts w:eastAsia="Times New Roman"/>
          <w:color w:val="252525"/>
          <w:szCs w:val="28"/>
        </w:rPr>
      </w:pPr>
      <w:r w:rsidRPr="0002567A">
        <w:rPr>
          <w:rFonts w:eastAsia="Times New Roman"/>
          <w:color w:val="252525"/>
          <w:szCs w:val="28"/>
        </w:rPr>
        <w:t>90% – того, до чего дошел в деятельности.</w:t>
      </w:r>
    </w:p>
    <w:p w:rsidR="006D092D" w:rsidRDefault="006D092D" w:rsidP="006D092D">
      <w:pPr>
        <w:rPr>
          <w:szCs w:val="28"/>
        </w:rPr>
      </w:pPr>
      <w:r>
        <w:t xml:space="preserve">Кроме того, существенным недостатком пассивного обучения является односторонняя коммуникация, которая может быть эффективна только </w:t>
      </w:r>
      <w:r w:rsidRPr="00BE63BF">
        <w:t xml:space="preserve">в случае недостатка информации, невозможности ее получения другим способом, кроме как из </w:t>
      </w:r>
      <w:r>
        <w:t>лекции-монолога учителя</w:t>
      </w:r>
      <w:r w:rsidRPr="00BE63BF">
        <w:t>.</w:t>
      </w:r>
      <w:r>
        <w:t xml:space="preserve"> Можно сказать, что пассивный метод предполагает </w:t>
      </w:r>
      <w:r w:rsidRPr="00817F92">
        <w:rPr>
          <w:szCs w:val="28"/>
        </w:rPr>
        <w:t>авторитарный стиль взаимодействия</w:t>
      </w:r>
      <w:r>
        <w:rPr>
          <w:szCs w:val="28"/>
        </w:rPr>
        <w:t>.</w:t>
      </w:r>
    </w:p>
    <w:p w:rsidR="006D092D" w:rsidRDefault="006D092D" w:rsidP="006D092D">
      <w:pPr>
        <w:rPr>
          <w:szCs w:val="28"/>
        </w:rPr>
      </w:pPr>
      <w:r>
        <w:rPr>
          <w:szCs w:val="28"/>
        </w:rPr>
        <w:lastRenderedPageBreak/>
        <w:t xml:space="preserve">В противовес пассивным методам активный метод предполагает демократический </w:t>
      </w:r>
      <w:r w:rsidRPr="00817F92">
        <w:rPr>
          <w:szCs w:val="28"/>
        </w:rPr>
        <w:t>стиль взаимодействия</w:t>
      </w:r>
      <w:r>
        <w:rPr>
          <w:szCs w:val="28"/>
        </w:rPr>
        <w:t>, то есть в процессе учебного занятия учащиеся становятся активными участниками и получают равные с учителем права</w:t>
      </w:r>
      <w:r w:rsidR="0056004D" w:rsidRPr="0056004D">
        <w:rPr>
          <w:szCs w:val="28"/>
        </w:rPr>
        <w:t xml:space="preserve"> [</w:t>
      </w:r>
      <w:r w:rsidR="009B28DB">
        <w:rPr>
          <w:szCs w:val="28"/>
        </w:rPr>
        <w:t>16</w:t>
      </w:r>
      <w:r w:rsidR="0056004D" w:rsidRPr="0056004D">
        <w:rPr>
          <w:szCs w:val="28"/>
        </w:rPr>
        <w:t>]</w:t>
      </w:r>
      <w:r>
        <w:rPr>
          <w:szCs w:val="28"/>
        </w:rPr>
        <w:t xml:space="preserve"> (см. рис. </w:t>
      </w:r>
      <w:r w:rsidR="0056004D" w:rsidRPr="0056004D">
        <w:rPr>
          <w:szCs w:val="28"/>
        </w:rPr>
        <w:t>1</w:t>
      </w:r>
      <w:r>
        <w:rPr>
          <w:szCs w:val="28"/>
        </w:rPr>
        <w:t>5).</w:t>
      </w:r>
    </w:p>
    <w:p w:rsidR="006D092D" w:rsidRDefault="006D092D" w:rsidP="006D092D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4CD93F51" wp14:editId="455EDA32">
            <wp:extent cx="3562350" cy="1552575"/>
            <wp:effectExtent l="0" t="0" r="0" b="9525"/>
            <wp:docPr id="14" name="Рисунок 14" descr="G:\Downloads\Диаграмма без названия (5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ownloads\Диаграмма без названия (53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92D" w:rsidRDefault="006D092D" w:rsidP="006D092D">
      <w:pPr>
        <w:ind w:firstLine="0"/>
        <w:jc w:val="center"/>
      </w:pPr>
      <w:r>
        <w:t xml:space="preserve">Рисунок </w:t>
      </w:r>
      <w:r w:rsidR="0056004D" w:rsidRPr="0056004D">
        <w:t>1</w:t>
      </w:r>
      <w:r>
        <w:t>5 – Активный метод</w:t>
      </w:r>
    </w:p>
    <w:p w:rsidR="006D092D" w:rsidRDefault="006D092D" w:rsidP="006D092D"/>
    <w:p w:rsidR="006D092D" w:rsidRPr="00F87D9D" w:rsidRDefault="006D092D" w:rsidP="006D092D">
      <w:r w:rsidRPr="00F87D9D">
        <w:t xml:space="preserve">Основными элементами модели активного обучения являются – цель преподаваемого курса, индивидуальный стиль преподавания и имеющийся опыт </w:t>
      </w:r>
      <w:r>
        <w:t>учащихся</w:t>
      </w:r>
      <w:r w:rsidR="0056004D" w:rsidRPr="0056004D">
        <w:t xml:space="preserve"> [</w:t>
      </w:r>
      <w:r w:rsidR="009B28DB">
        <w:t>43</w:t>
      </w:r>
      <w:r w:rsidR="0056004D" w:rsidRPr="0056004D">
        <w:t>]</w:t>
      </w:r>
      <w:r w:rsidRPr="00F87D9D">
        <w:t xml:space="preserve">. Требования к результатам обучения являются базовыми к определению целей курса. </w:t>
      </w:r>
      <w:r>
        <w:t>Учитель</w:t>
      </w:r>
      <w:r w:rsidRPr="00F87D9D">
        <w:t xml:space="preserve"> изучает структурную последовательность курса и  определяет</w:t>
      </w:r>
      <w:r>
        <w:t>,</w:t>
      </w:r>
      <w:r w:rsidRPr="00F87D9D">
        <w:t xml:space="preserve"> какими знаниями должен обладать </w:t>
      </w:r>
      <w:r>
        <w:t>ученик</w:t>
      </w:r>
      <w:r w:rsidRPr="00F87D9D">
        <w:t>, какие и умения и навыки он   должен приобрести. Важным фактором, влияющим на определение целей курса</w:t>
      </w:r>
      <w:r>
        <w:t>,</w:t>
      </w:r>
      <w:r w:rsidRPr="00F87D9D">
        <w:t xml:space="preserve"> является готовность усваивать материал курса </w:t>
      </w:r>
      <w:r>
        <w:t>учащимися</w:t>
      </w:r>
      <w:r w:rsidRPr="00F87D9D">
        <w:t>.</w:t>
      </w:r>
    </w:p>
    <w:p w:rsidR="006D092D" w:rsidRPr="00F87D9D" w:rsidRDefault="006D092D" w:rsidP="006D092D">
      <w:r>
        <w:t>Учитель</w:t>
      </w:r>
      <w:r w:rsidRPr="00F87D9D">
        <w:t xml:space="preserve"> может формулировать цель как формирование компетенций </w:t>
      </w:r>
      <w:r>
        <w:t>учащихся</w:t>
      </w:r>
      <w:r w:rsidRPr="00F87D9D">
        <w:t>, получение прочных знаний или приобретение практических навыков.</w:t>
      </w:r>
    </w:p>
    <w:p w:rsidR="006D092D" w:rsidRDefault="006D092D" w:rsidP="006D092D">
      <w:pPr>
        <w:rPr>
          <w:szCs w:val="28"/>
        </w:rPr>
      </w:pPr>
      <w:r>
        <w:rPr>
          <w:szCs w:val="28"/>
        </w:rPr>
        <w:t>Таким образом, опираясь на проведенное исследование, построим модель активного обучения (см. таблицу 1).</w:t>
      </w:r>
    </w:p>
    <w:p w:rsidR="006D092D" w:rsidRPr="0056004D" w:rsidRDefault="006D092D" w:rsidP="006D092D">
      <w:pPr>
        <w:spacing w:line="240" w:lineRule="auto"/>
        <w:jc w:val="right"/>
      </w:pPr>
      <w:r>
        <w:t>Таблица 1 - Модель активного обучения</w:t>
      </w:r>
      <w:r w:rsidR="0056004D" w:rsidRPr="0056004D">
        <w:t xml:space="preserve"> [</w:t>
      </w:r>
      <w:r w:rsidR="009B28DB">
        <w:rPr>
          <w:szCs w:val="20"/>
        </w:rPr>
        <w:t>18</w:t>
      </w:r>
      <w:r w:rsidR="0056004D" w:rsidRPr="0056004D">
        <w:t>]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1668"/>
        <w:gridCol w:w="3402"/>
        <w:gridCol w:w="4677"/>
      </w:tblGrid>
      <w:tr w:rsidR="006D092D" w:rsidRPr="007A74AE" w:rsidTr="006D092D">
        <w:trPr>
          <w:tblHeader/>
        </w:trPr>
        <w:tc>
          <w:tcPr>
            <w:tcW w:w="1668" w:type="dxa"/>
            <w:vAlign w:val="center"/>
          </w:tcPr>
          <w:p w:rsidR="006D092D" w:rsidRPr="00E6026F" w:rsidRDefault="006D092D" w:rsidP="006D092D">
            <w:pPr>
              <w:ind w:firstLine="0"/>
              <w:jc w:val="center"/>
              <w:rPr>
                <w:b/>
                <w:sz w:val="24"/>
              </w:rPr>
            </w:pPr>
            <w:r w:rsidRPr="00E6026F">
              <w:rPr>
                <w:b/>
                <w:sz w:val="24"/>
              </w:rPr>
              <w:t>Элемент модели</w:t>
            </w:r>
          </w:p>
        </w:tc>
        <w:tc>
          <w:tcPr>
            <w:tcW w:w="3402" w:type="dxa"/>
            <w:vAlign w:val="center"/>
          </w:tcPr>
          <w:p w:rsidR="006D092D" w:rsidRPr="00E6026F" w:rsidRDefault="006D092D" w:rsidP="006D092D">
            <w:pPr>
              <w:ind w:firstLine="0"/>
              <w:jc w:val="center"/>
              <w:rPr>
                <w:b/>
                <w:sz w:val="24"/>
              </w:rPr>
            </w:pPr>
            <w:r w:rsidRPr="00E6026F">
              <w:rPr>
                <w:b/>
                <w:sz w:val="24"/>
              </w:rPr>
              <w:t>Описание</w:t>
            </w:r>
          </w:p>
        </w:tc>
        <w:tc>
          <w:tcPr>
            <w:tcW w:w="4677" w:type="dxa"/>
            <w:vAlign w:val="center"/>
          </w:tcPr>
          <w:p w:rsidR="006D092D" w:rsidRPr="00E6026F" w:rsidRDefault="006D092D" w:rsidP="006D092D">
            <w:pPr>
              <w:ind w:firstLine="0"/>
              <w:jc w:val="center"/>
              <w:rPr>
                <w:b/>
                <w:sz w:val="24"/>
              </w:rPr>
            </w:pPr>
            <w:r w:rsidRPr="00E6026F">
              <w:rPr>
                <w:b/>
                <w:sz w:val="24"/>
              </w:rPr>
              <w:t>Рекомендации</w:t>
            </w:r>
          </w:p>
        </w:tc>
      </w:tr>
      <w:tr w:rsidR="006D092D" w:rsidRPr="007A74AE" w:rsidTr="006D092D">
        <w:tc>
          <w:tcPr>
            <w:tcW w:w="1668" w:type="dxa"/>
            <w:vAlign w:val="center"/>
          </w:tcPr>
          <w:p w:rsidR="006D092D" w:rsidRPr="007A74AE" w:rsidRDefault="006D092D" w:rsidP="006D092D">
            <w:pPr>
              <w:ind w:firstLine="0"/>
              <w:jc w:val="center"/>
              <w:rPr>
                <w:sz w:val="24"/>
              </w:rPr>
            </w:pPr>
            <w:r w:rsidRPr="007A74AE">
              <w:rPr>
                <w:sz w:val="24"/>
              </w:rPr>
              <w:t>континуум целей</w:t>
            </w:r>
          </w:p>
        </w:tc>
        <w:tc>
          <w:tcPr>
            <w:tcW w:w="3402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 xml:space="preserve">Основное назначение преподавателя в образовательном процессе – </w:t>
            </w:r>
            <w:r w:rsidRPr="007A74AE">
              <w:rPr>
                <w:sz w:val="24"/>
              </w:rPr>
              <w:lastRenderedPageBreak/>
              <w:t>управлять процессом усвоения знаний. С этой целью используются различные технологии – как традиционная лекция, так и методы активного и интерактивного обучения, которые ориентируют на максимальное интеллектуальное вовлечение в процесс познания мира.</w:t>
            </w:r>
          </w:p>
        </w:tc>
        <w:tc>
          <w:tcPr>
            <w:tcW w:w="4677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lastRenderedPageBreak/>
              <w:t xml:space="preserve">Необходимо определить, какую часть континуума будет покрывать курс. </w:t>
            </w:r>
          </w:p>
        </w:tc>
      </w:tr>
      <w:tr w:rsidR="006D092D" w:rsidRPr="007A74AE" w:rsidTr="006D092D">
        <w:tc>
          <w:tcPr>
            <w:tcW w:w="1668" w:type="dxa"/>
            <w:vAlign w:val="center"/>
          </w:tcPr>
          <w:p w:rsidR="006D092D" w:rsidRPr="007A74AE" w:rsidRDefault="006D092D" w:rsidP="006D092D">
            <w:pPr>
              <w:ind w:firstLine="0"/>
              <w:jc w:val="center"/>
              <w:rPr>
                <w:sz w:val="24"/>
              </w:rPr>
            </w:pPr>
            <w:r w:rsidRPr="007A74AE">
              <w:rPr>
                <w:sz w:val="24"/>
              </w:rPr>
              <w:lastRenderedPageBreak/>
              <w:t>континуум взаимодействия</w:t>
            </w:r>
          </w:p>
        </w:tc>
        <w:tc>
          <w:tcPr>
            <w:tcW w:w="3402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 xml:space="preserve">На выбор методов обучения влияет индивидуальный стиль преподавания, что отражается и на уровне взаимодействия в аудитории: между преподавателем и </w:t>
            </w:r>
            <w:r w:rsidRPr="004A5AF1">
              <w:rPr>
                <w:sz w:val="24"/>
              </w:rPr>
              <w:t>школьником и между учащимися.</w:t>
            </w:r>
            <w:r w:rsidRPr="007A74AE">
              <w:rPr>
                <w:sz w:val="24"/>
              </w:rPr>
              <w:t> </w:t>
            </w:r>
          </w:p>
        </w:tc>
        <w:tc>
          <w:tcPr>
            <w:tcW w:w="4677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>Место на континууме зависит от личности преподавателя, способа контроля, желания идти на риск, восприятия своей роли в обучении.</w:t>
            </w:r>
          </w:p>
        </w:tc>
      </w:tr>
      <w:tr w:rsidR="006D092D" w:rsidRPr="007A74AE" w:rsidTr="006D092D">
        <w:tc>
          <w:tcPr>
            <w:tcW w:w="1668" w:type="dxa"/>
            <w:vAlign w:val="center"/>
          </w:tcPr>
          <w:p w:rsidR="006D092D" w:rsidRPr="007A74AE" w:rsidRDefault="006D092D" w:rsidP="006D092D">
            <w:pPr>
              <w:ind w:firstLine="0"/>
              <w:jc w:val="center"/>
              <w:rPr>
                <w:sz w:val="24"/>
              </w:rPr>
            </w:pPr>
            <w:r w:rsidRPr="007A74AE">
              <w:rPr>
                <w:sz w:val="24"/>
              </w:rPr>
              <w:t>континуум опыта</w:t>
            </w:r>
          </w:p>
        </w:tc>
        <w:tc>
          <w:tcPr>
            <w:tcW w:w="3402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>опыт в содержании курса, методах обучения, форме проведения занятий</w:t>
            </w:r>
          </w:p>
        </w:tc>
        <w:tc>
          <w:tcPr>
            <w:tcW w:w="4677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 xml:space="preserve">Как правило, на первых курсах студенты </w:t>
            </w:r>
            <w:proofErr w:type="gramStart"/>
            <w:r w:rsidRPr="007A74AE">
              <w:rPr>
                <w:sz w:val="24"/>
              </w:rPr>
              <w:t>мало опытны</w:t>
            </w:r>
            <w:proofErr w:type="gramEnd"/>
            <w:r w:rsidRPr="007A74AE">
              <w:rPr>
                <w:sz w:val="24"/>
              </w:rPr>
              <w:t xml:space="preserve"> в содержании, нетрадиционных подходах, методах преподавания. Если вид деятельности новый для большинства </w:t>
            </w:r>
            <w:r>
              <w:rPr>
                <w:sz w:val="24"/>
              </w:rPr>
              <w:t>школьников</w:t>
            </w:r>
            <w:r w:rsidRPr="007A74AE">
              <w:rPr>
                <w:sz w:val="24"/>
              </w:rPr>
              <w:t>, то он обязательно структурируется и объясняется несколько раз.</w:t>
            </w:r>
          </w:p>
        </w:tc>
      </w:tr>
      <w:tr w:rsidR="006D092D" w:rsidRPr="007A74AE" w:rsidTr="006D092D">
        <w:tc>
          <w:tcPr>
            <w:tcW w:w="1668" w:type="dxa"/>
            <w:vAlign w:val="center"/>
          </w:tcPr>
          <w:p w:rsidR="006D092D" w:rsidRPr="007A74AE" w:rsidRDefault="006D092D" w:rsidP="006D092D">
            <w:pPr>
              <w:ind w:firstLine="0"/>
              <w:jc w:val="center"/>
              <w:rPr>
                <w:sz w:val="24"/>
              </w:rPr>
            </w:pPr>
            <w:r w:rsidRPr="007A74AE">
              <w:rPr>
                <w:sz w:val="24"/>
              </w:rPr>
              <w:t>континуум методов обучения</w:t>
            </w:r>
          </w:p>
        </w:tc>
        <w:tc>
          <w:tcPr>
            <w:tcW w:w="3402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t xml:space="preserve">Использование трех составляющих элементов модели активного обучения, а именно: цель курса, взаимодействие в аудитории и уровень опыта позволяет преподавателю определить </w:t>
            </w:r>
            <w:r w:rsidRPr="007A74AE">
              <w:rPr>
                <w:sz w:val="24"/>
              </w:rPr>
              <w:lastRenderedPageBreak/>
              <w:t>свои предпочтения на континууме методов обучения.</w:t>
            </w:r>
          </w:p>
        </w:tc>
        <w:tc>
          <w:tcPr>
            <w:tcW w:w="4677" w:type="dxa"/>
          </w:tcPr>
          <w:p w:rsidR="006D092D" w:rsidRPr="007A74AE" w:rsidRDefault="006D092D" w:rsidP="006D092D">
            <w:pPr>
              <w:ind w:firstLine="0"/>
              <w:rPr>
                <w:sz w:val="24"/>
              </w:rPr>
            </w:pPr>
            <w:r w:rsidRPr="007A74AE">
              <w:rPr>
                <w:sz w:val="24"/>
              </w:rPr>
              <w:lastRenderedPageBreak/>
              <w:t xml:space="preserve">Если курс ориентирован на получение знаний, школьники имеют мало опыта в материале и методах обучения, а преподаватель предпочитает меньше взаимодействия в аудитории, в этом случае задания будут располагаться ближе к точке «простые задания» на континууме </w:t>
            </w:r>
            <w:r w:rsidRPr="007A74AE">
              <w:rPr>
                <w:sz w:val="24"/>
              </w:rPr>
              <w:lastRenderedPageBreak/>
              <w:t xml:space="preserve">активного обучения. В обратном случае задания приближаются к точке «сложные задания». </w:t>
            </w:r>
          </w:p>
        </w:tc>
      </w:tr>
    </w:tbl>
    <w:p w:rsidR="006D092D" w:rsidRDefault="006D092D" w:rsidP="006D092D">
      <w:pPr>
        <w:rPr>
          <w:szCs w:val="28"/>
        </w:rPr>
      </w:pPr>
    </w:p>
    <w:p w:rsidR="006D092D" w:rsidRDefault="006D092D" w:rsidP="006D092D">
      <w:r w:rsidRPr="00AD6EF1">
        <w:t>Считается, что наиболее современной формой активных методов, являются интерактивные методы обучения</w:t>
      </w:r>
      <w:r w:rsidR="0056004D" w:rsidRPr="0056004D">
        <w:t xml:space="preserve"> [</w:t>
      </w:r>
      <w:r w:rsidR="009B28DB">
        <w:rPr>
          <w:szCs w:val="20"/>
        </w:rPr>
        <w:t>46</w:t>
      </w:r>
      <w:r w:rsidR="0056004D" w:rsidRPr="0056004D">
        <w:t>]</w:t>
      </w:r>
      <w:r>
        <w:t xml:space="preserve"> (см. рис. </w:t>
      </w:r>
      <w:r w:rsidR="0056004D" w:rsidRPr="0056004D">
        <w:t>1</w:t>
      </w:r>
      <w:r>
        <w:t>6)</w:t>
      </w:r>
      <w:r w:rsidRPr="00AD6EF1">
        <w:t>.</w:t>
      </w:r>
    </w:p>
    <w:p w:rsidR="006D092D" w:rsidRDefault="006D092D" w:rsidP="006D092D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62E58CD9" wp14:editId="1B595520">
            <wp:extent cx="3562350" cy="2457450"/>
            <wp:effectExtent l="0" t="0" r="0" b="0"/>
            <wp:docPr id="15" name="Рисунок 15" descr="G:\Downloads\Диаграмма без названия (5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Downloads\Диаграмма без названия (54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92D" w:rsidRPr="00AD6EF1" w:rsidRDefault="006D092D" w:rsidP="006D092D">
      <w:pPr>
        <w:ind w:firstLine="0"/>
        <w:jc w:val="center"/>
      </w:pPr>
      <w:r>
        <w:t xml:space="preserve">Рисунок </w:t>
      </w:r>
      <w:r w:rsidR="0056004D" w:rsidRPr="0056004D">
        <w:t>1</w:t>
      </w:r>
      <w:r>
        <w:t>6 – Интерактивный метод</w:t>
      </w:r>
    </w:p>
    <w:p w:rsidR="006D092D" w:rsidRDefault="006D092D" w:rsidP="006D092D"/>
    <w:p w:rsidR="006D092D" w:rsidRDefault="006D092D" w:rsidP="006D092D">
      <w:pPr>
        <w:rPr>
          <w:szCs w:val="28"/>
        </w:rPr>
      </w:pPr>
      <w:r>
        <w:rPr>
          <w:szCs w:val="28"/>
        </w:rPr>
        <w:t>В</w:t>
      </w:r>
      <w:r w:rsidRPr="00037151">
        <w:rPr>
          <w:szCs w:val="28"/>
        </w:rPr>
        <w:t xml:space="preserve"> отличие от активных методов, интерактивные ориентированы на более широкое взаимодействие </w:t>
      </w:r>
      <w:r>
        <w:rPr>
          <w:szCs w:val="28"/>
        </w:rPr>
        <w:t>учащихся</w:t>
      </w:r>
      <w:r w:rsidRPr="00037151">
        <w:rPr>
          <w:szCs w:val="28"/>
        </w:rPr>
        <w:t xml:space="preserve"> не только с </w:t>
      </w:r>
      <w:r>
        <w:rPr>
          <w:szCs w:val="28"/>
        </w:rPr>
        <w:t>учителем</w:t>
      </w:r>
      <w:r w:rsidRPr="00037151">
        <w:rPr>
          <w:szCs w:val="28"/>
        </w:rPr>
        <w:t xml:space="preserve">, но и друг с другом и на доминирование активности </w:t>
      </w:r>
      <w:r>
        <w:rPr>
          <w:szCs w:val="28"/>
        </w:rPr>
        <w:t>учащихся</w:t>
      </w:r>
      <w:r w:rsidRPr="00037151">
        <w:rPr>
          <w:szCs w:val="28"/>
        </w:rPr>
        <w:t xml:space="preserve"> в процессе обучения</w:t>
      </w:r>
      <w:r w:rsidR="0056004D" w:rsidRPr="0056004D">
        <w:rPr>
          <w:szCs w:val="28"/>
        </w:rPr>
        <w:t xml:space="preserve"> [</w:t>
      </w:r>
      <w:r w:rsidR="009B28DB">
        <w:t>27</w:t>
      </w:r>
      <w:r w:rsidR="0056004D" w:rsidRPr="0056004D">
        <w:rPr>
          <w:szCs w:val="28"/>
        </w:rPr>
        <w:t>]</w:t>
      </w:r>
      <w:r w:rsidRPr="00037151">
        <w:rPr>
          <w:szCs w:val="28"/>
        </w:rPr>
        <w:t>.</w:t>
      </w:r>
    </w:p>
    <w:p w:rsidR="006D092D" w:rsidRDefault="006D092D" w:rsidP="006D092D">
      <w:r>
        <w:t xml:space="preserve">Можно привести следующую классификацию активных методов обучения (см. рис. </w:t>
      </w:r>
      <w:r w:rsidR="0056004D" w:rsidRPr="0056004D">
        <w:t>1</w:t>
      </w:r>
      <w:r>
        <w:t>7).</w:t>
      </w:r>
    </w:p>
    <w:p w:rsidR="006D092D" w:rsidRDefault="006D092D" w:rsidP="006D092D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4D235C81" wp14:editId="60A09D53">
            <wp:extent cx="5943600" cy="3819525"/>
            <wp:effectExtent l="0" t="0" r="0" b="9525"/>
            <wp:docPr id="16" name="Рисунок 16" descr="G:\Downloads\Диаграмма без названия (5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ownloads\Диаграмма без названия (55)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1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92D" w:rsidRPr="004A5AF1" w:rsidRDefault="006D092D" w:rsidP="006D092D">
      <w:r>
        <w:t xml:space="preserve">Рисунок </w:t>
      </w:r>
      <w:r w:rsidR="0056004D" w:rsidRPr="0056004D">
        <w:t>1</w:t>
      </w:r>
      <w:r>
        <w:t>7 – Классификация активных методов обучения</w:t>
      </w:r>
    </w:p>
    <w:p w:rsidR="006D092D" w:rsidRDefault="006D092D" w:rsidP="001950F8">
      <w:pPr>
        <w:pStyle w:val="a3"/>
        <w:ind w:left="0"/>
        <w:rPr>
          <w:rFonts w:cs="Times New Roman"/>
          <w:szCs w:val="28"/>
        </w:rPr>
      </w:pPr>
    </w:p>
    <w:p w:rsidR="001950F8" w:rsidRPr="009B28DB" w:rsidRDefault="001950F8" w:rsidP="001950F8">
      <w:pPr>
        <w:pStyle w:val="a3"/>
        <w:ind w:left="0"/>
        <w:rPr>
          <w:rFonts w:cs="Times New Roman"/>
          <w:szCs w:val="28"/>
        </w:rPr>
      </w:pPr>
      <w:r w:rsidRPr="001950F8">
        <w:rPr>
          <w:rFonts w:cs="Times New Roman"/>
          <w:szCs w:val="28"/>
        </w:rPr>
        <w:t xml:space="preserve">Действующее законодательство структурирует программное поле дополнительного образования по шести направленностям: </w:t>
      </w:r>
      <w:r>
        <w:rPr>
          <w:rFonts w:cs="Times New Roman"/>
          <w:szCs w:val="28"/>
        </w:rPr>
        <w:t>«</w:t>
      </w:r>
      <w:r w:rsidRPr="001950F8">
        <w:rPr>
          <w:rFonts w:cs="Times New Roman"/>
          <w:szCs w:val="28"/>
        </w:rPr>
        <w:t xml:space="preserve">технической, </w:t>
      </w:r>
      <w:proofErr w:type="gramStart"/>
      <w:r w:rsidRPr="001950F8">
        <w:rPr>
          <w:rFonts w:cs="Times New Roman"/>
          <w:szCs w:val="28"/>
        </w:rPr>
        <w:t>естественно-научной</w:t>
      </w:r>
      <w:proofErr w:type="gramEnd"/>
      <w:r w:rsidRPr="001950F8">
        <w:rPr>
          <w:rFonts w:cs="Times New Roman"/>
          <w:szCs w:val="28"/>
        </w:rPr>
        <w:t>, физкультурно-спортивной, художественной, туристско-краеведческой и социально-педагогической</w:t>
      </w:r>
      <w:r w:rsidRPr="009B28DB">
        <w:rPr>
          <w:rFonts w:cs="Times New Roman"/>
          <w:szCs w:val="28"/>
        </w:rPr>
        <w:t>» [</w:t>
      </w:r>
      <w:r w:rsidR="009B28DB" w:rsidRPr="009B28DB">
        <w:t>11</w:t>
      </w:r>
      <w:r w:rsidRPr="009B28DB">
        <w:t xml:space="preserve">, </w:t>
      </w:r>
      <w:proofErr w:type="spellStart"/>
      <w:r w:rsidRPr="009B28DB">
        <w:t>с.107</w:t>
      </w:r>
      <w:proofErr w:type="spellEnd"/>
      <w:r w:rsidRPr="009B28DB">
        <w:rPr>
          <w:rFonts w:cs="Times New Roman"/>
          <w:szCs w:val="28"/>
        </w:rPr>
        <w:t>].</w:t>
      </w:r>
    </w:p>
    <w:p w:rsidR="00AF5E2D" w:rsidRDefault="001950F8" w:rsidP="00AF5E2D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Настоящее исследование посвящено вопросам реализации дополнительного образования технического направления, в частности, внедрению образовательн</w:t>
      </w:r>
      <w:r w:rsidR="00FB14D4">
        <w:rPr>
          <w:rFonts w:cs="Times New Roman"/>
          <w:szCs w:val="28"/>
        </w:rPr>
        <w:t>ых</w:t>
      </w:r>
      <w:r>
        <w:rPr>
          <w:rFonts w:cs="Times New Roman"/>
          <w:szCs w:val="28"/>
        </w:rPr>
        <w:t xml:space="preserve"> </w:t>
      </w:r>
      <w:r w:rsidR="00FB14D4">
        <w:rPr>
          <w:rFonts w:cs="Times New Roman"/>
          <w:szCs w:val="28"/>
        </w:rPr>
        <w:t>конструкторов</w:t>
      </w:r>
      <w:r>
        <w:rPr>
          <w:rFonts w:cs="Times New Roman"/>
          <w:szCs w:val="28"/>
        </w:rPr>
        <w:t>.</w:t>
      </w:r>
      <w:r w:rsidR="00AF5E2D" w:rsidRPr="00AF5E2D">
        <w:rPr>
          <w:rFonts w:cs="Times New Roman"/>
          <w:szCs w:val="28"/>
        </w:rPr>
        <w:t xml:space="preserve"> </w:t>
      </w:r>
      <w:r w:rsidR="00AF5E2D">
        <w:rPr>
          <w:rFonts w:cs="Times New Roman"/>
          <w:szCs w:val="28"/>
        </w:rPr>
        <w:t>Возрастная категория – 10-12 лет.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>В</w:t>
      </w:r>
      <w:r>
        <w:rPr>
          <w:szCs w:val="28"/>
        </w:rPr>
        <w:t xml:space="preserve"> психологических исследованиях </w:t>
      </w:r>
      <w:r w:rsidRPr="002665F8">
        <w:rPr>
          <w:szCs w:val="28"/>
        </w:rPr>
        <w:t xml:space="preserve">отмечается, что 10-12 лет (5-6 классы) – пограничный между детством и отрочеством возрасте, с </w:t>
      </w:r>
      <w:proofErr w:type="gramStart"/>
      <w:r w:rsidRPr="002665F8">
        <w:rPr>
          <w:szCs w:val="28"/>
        </w:rPr>
        <w:t>которыми</w:t>
      </w:r>
      <w:proofErr w:type="gramEnd"/>
      <w:r w:rsidRPr="002665F8">
        <w:rPr>
          <w:szCs w:val="28"/>
        </w:rPr>
        <w:t xml:space="preserve"> связаны два кризиса – возрастной и образовательный. Известно, что одновременное проживание двух кризисов вызывает неаддитивный стрессовый эффект: он существенно превышает сумму двух стрессов. Возрастной кризис обусловлен физиологическими факторами; возрастной </w:t>
      </w:r>
      <w:r w:rsidRPr="002665F8">
        <w:rPr>
          <w:szCs w:val="28"/>
        </w:rPr>
        <w:lastRenderedPageBreak/>
        <w:t xml:space="preserve">кризис продуктивен: без его полноценного проживания основные возрастные новообразования развиваются ущербно. </w:t>
      </w:r>
    </w:p>
    <w:p w:rsidR="00AF5E2D" w:rsidRDefault="00AF5E2D" w:rsidP="00AF5E2D">
      <w:pPr>
        <w:rPr>
          <w:szCs w:val="28"/>
        </w:rPr>
      </w:pPr>
      <w:proofErr w:type="gramStart"/>
      <w:r w:rsidRPr="002665F8">
        <w:rPr>
          <w:szCs w:val="28"/>
        </w:rPr>
        <w:t>Образовательный кризис связан с резким изменением уклада школьной жизни при переходе из начальной школы в основную: вместо</w:t>
      </w:r>
      <w:r>
        <w:rPr>
          <w:szCs w:val="28"/>
        </w:rPr>
        <w:t xml:space="preserve"> </w:t>
      </w:r>
      <w:r w:rsidRPr="002665F8">
        <w:rPr>
          <w:szCs w:val="28"/>
        </w:rPr>
        <w:t>одного учителя, строящего с каждым ребенком и его семьей полные и разносторонние отношения, появляется много предметников, отношения которых с учеником и его родителями становятся частичными, ограниченными в основном вопросами успешности в отдельных дисциплинах и поведением на уроках.</w:t>
      </w:r>
      <w:proofErr w:type="gramEnd"/>
    </w:p>
    <w:p w:rsidR="00AF5E2D" w:rsidRDefault="00AF5E2D" w:rsidP="00AF5E2D">
      <w:pPr>
        <w:rPr>
          <w:szCs w:val="28"/>
        </w:rPr>
      </w:pPr>
      <w:r w:rsidRPr="00AB59D3">
        <w:rPr>
          <w:szCs w:val="28"/>
        </w:rPr>
        <w:t>Как правило, в 5 классе происходит падение успеваемости и интереса к учебе по сравнению с начальной школой. Психологи связывают это с резким изменением шкалы оценок взрослости и самостоятельности в результате смены учителей.</w:t>
      </w:r>
    </w:p>
    <w:p w:rsidR="00AF5E2D" w:rsidRPr="002665F8" w:rsidRDefault="00AF5E2D" w:rsidP="00AF5E2D">
      <w:pPr>
        <w:rPr>
          <w:szCs w:val="28"/>
        </w:rPr>
      </w:pPr>
      <w:r>
        <w:rPr>
          <w:szCs w:val="28"/>
        </w:rPr>
        <w:t>О</w:t>
      </w:r>
      <w:r w:rsidRPr="002665F8">
        <w:rPr>
          <w:szCs w:val="28"/>
        </w:rPr>
        <w:t>пределим те, факторы, которые важны для данной возрастной категории:</w:t>
      </w:r>
    </w:p>
    <w:p w:rsidR="00AF5E2D" w:rsidRPr="002665F8" w:rsidRDefault="00AF5E2D" w:rsidP="00181BD8">
      <w:pPr>
        <w:numPr>
          <w:ilvl w:val="0"/>
          <w:numId w:val="13"/>
        </w:numPr>
        <w:ind w:left="0" w:firstLine="709"/>
        <w:rPr>
          <w:szCs w:val="28"/>
        </w:rPr>
      </w:pPr>
      <w:r w:rsidRPr="002665F8">
        <w:rPr>
          <w:szCs w:val="28"/>
        </w:rPr>
        <w:t>возрастные особенности учащихся (переходный период возникает не подкрепленное еще реальной ответственностью «чувство взрослости», определяющее основные отношения младших подростков с миром и появляющееся в потребности равноправия, уважения и самостоятельности, в требовании серьезного, доверительного отношения со стороны взрослых);</w:t>
      </w:r>
    </w:p>
    <w:p w:rsidR="00AF5E2D" w:rsidRPr="002665F8" w:rsidRDefault="00AF5E2D" w:rsidP="00181BD8">
      <w:pPr>
        <w:numPr>
          <w:ilvl w:val="0"/>
          <w:numId w:val="13"/>
        </w:numPr>
        <w:ind w:left="0" w:firstLine="709"/>
        <w:rPr>
          <w:szCs w:val="28"/>
        </w:rPr>
      </w:pPr>
      <w:r w:rsidRPr="002665F8">
        <w:rPr>
          <w:szCs w:val="28"/>
        </w:rPr>
        <w:t>специфические особенности учебной деятельности (подростки восприимчивы к различным сторонам обучения, стоит так строить учебный процесс, чтобы знания школьники приобретали в процессе учебной деятельности, а не получали готовые от учителя);</w:t>
      </w:r>
    </w:p>
    <w:p w:rsidR="00AF5E2D" w:rsidRPr="002665F8" w:rsidRDefault="00AF5E2D" w:rsidP="00181BD8">
      <w:pPr>
        <w:numPr>
          <w:ilvl w:val="0"/>
          <w:numId w:val="13"/>
        </w:numPr>
        <w:ind w:left="0" w:firstLine="709"/>
        <w:rPr>
          <w:szCs w:val="28"/>
        </w:rPr>
      </w:pPr>
      <w:r w:rsidRPr="002665F8">
        <w:rPr>
          <w:szCs w:val="28"/>
        </w:rPr>
        <w:t xml:space="preserve">два вида новообразований среднего школьного возраста – рефлексия и умение учиться (важно построить учебный процесс таким образом, чтобы школьник был способен отделять известное от неизвестного и с помощью гипотез относительно неизвестного обращаться к основаниям </w:t>
      </w:r>
      <w:r w:rsidRPr="002665F8">
        <w:rPr>
          <w:szCs w:val="28"/>
        </w:rPr>
        <w:lastRenderedPageBreak/>
        <w:t>собственного действия и действиям партнера по совместному решению новых задач);</w:t>
      </w:r>
    </w:p>
    <w:p w:rsidR="00AF5E2D" w:rsidRPr="002665F8" w:rsidRDefault="00AF5E2D" w:rsidP="00181BD8">
      <w:pPr>
        <w:numPr>
          <w:ilvl w:val="0"/>
          <w:numId w:val="13"/>
        </w:numPr>
        <w:ind w:left="0" w:firstLine="709"/>
        <w:rPr>
          <w:szCs w:val="28"/>
        </w:rPr>
      </w:pPr>
      <w:r w:rsidRPr="002665F8">
        <w:rPr>
          <w:szCs w:val="28"/>
        </w:rPr>
        <w:t>способы взаимодействия учителя и учащихся (считаем необходимым уделять внимание построению конструктивного учебного диалога между учителем и школьником и организации поисково-исследовательской деятельности);</w:t>
      </w:r>
    </w:p>
    <w:p w:rsidR="00AF5E2D" w:rsidRPr="002665F8" w:rsidRDefault="00AF5E2D" w:rsidP="00181BD8">
      <w:pPr>
        <w:numPr>
          <w:ilvl w:val="0"/>
          <w:numId w:val="13"/>
        </w:numPr>
        <w:ind w:left="0" w:firstLine="709"/>
        <w:rPr>
          <w:szCs w:val="28"/>
        </w:rPr>
      </w:pPr>
      <w:r w:rsidRPr="002665F8">
        <w:rPr>
          <w:szCs w:val="28"/>
        </w:rPr>
        <w:t>формирование практических умений и навыков (отметим, что следует особое внимание уделять развитию мотивации средних школьников к выполнению практических заданий, так как,  с увлечением исследуя предложенный учителем объект, ученики нередко утрачивают всякий интерес к нему тогда, когда найденные способы действия необходимо применять к решению частных типовых задач).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>Формирование мотивов учения непосредственно связано с удовлетворением доминирующих потребностей возраста. Одна из таких потребностей подростка — познавательная. При ее удовлетворении у него формируются устойчивые познавательные интересы, которые определяют его положительные отношения к учебным предметам.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>Познавательный интерес определяется как избирательная направленность личности на предметы и явления окружающей действительности. Подобная направленность сопровождается стремлением к познанию, к новым знаниям – более глубоким и прочным. Познавательный интерес становится основой положительного отношения к учебе. То есть можно говорить о том, что познавательный интерес является мощным стимулом к обучению. Отметим, что положительная мотивация способна компенсировать недостаточно высокие способности или недостаточный запас знаний и навыков.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 xml:space="preserve">По мнению педагогов, познавательный интерес </w:t>
      </w:r>
      <w:r>
        <w:rPr>
          <w:szCs w:val="28"/>
        </w:rPr>
        <w:t xml:space="preserve"> </w:t>
      </w:r>
      <w:r w:rsidRPr="002665F8">
        <w:rPr>
          <w:szCs w:val="28"/>
        </w:rPr>
        <w:t xml:space="preserve">«положительно влияет не только на процесс и результат деятельности, но и на протекание психических процессов: мышления, воображения, памяти, внимания, </w:t>
      </w:r>
      <w:r w:rsidRPr="002665F8">
        <w:rPr>
          <w:szCs w:val="28"/>
        </w:rPr>
        <w:lastRenderedPageBreak/>
        <w:t>которые под влиянием познавательного интереса приобретают особую активность и направленность»</w:t>
      </w:r>
      <w:r>
        <w:rPr>
          <w:szCs w:val="28"/>
        </w:rPr>
        <w:t xml:space="preserve"> </w:t>
      </w:r>
      <w:r w:rsidRPr="00AF5E2D">
        <w:rPr>
          <w:szCs w:val="28"/>
        </w:rPr>
        <w:t>[</w:t>
      </w:r>
      <w:r w:rsidR="009B28DB">
        <w:t>54</w:t>
      </w:r>
      <w:r w:rsidRPr="00AF5E2D">
        <w:rPr>
          <w:szCs w:val="28"/>
        </w:rPr>
        <w:t>]</w:t>
      </w:r>
      <w:r w:rsidRPr="002665F8">
        <w:rPr>
          <w:szCs w:val="28"/>
        </w:rPr>
        <w:t>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 xml:space="preserve">Уровень познавательного интереса обычно характеризуется активностью учащихся, с которой непосредственно связано понятие «активизации» - непрерывный процесс пробуждения школьников к целенаправленному учению, преодоления пассивной деятельности.   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>К основным факторам, побуждающих школьников к активности, относятся состязательность, творческая деятельность, игровой характер проведения занятий, эмоциональное воздействие.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>В педагогической практике используются различные пути активизации познавательной деятельности, основные среди них – разнообразие форм, методов, средств обучения, выбор таких их сочетаний, которые в возникших ситуациях стимулируют активность и  самостоятельность учащихся.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 xml:space="preserve">Для реализации основных дидактических принципов необходимо: </w:t>
      </w:r>
    </w:p>
    <w:p w:rsidR="00AF5E2D" w:rsidRPr="002665F8" w:rsidRDefault="00AF5E2D" w:rsidP="00181BD8">
      <w:pPr>
        <w:numPr>
          <w:ilvl w:val="0"/>
          <w:numId w:val="14"/>
        </w:numPr>
        <w:ind w:left="0" w:firstLine="709"/>
        <w:rPr>
          <w:szCs w:val="28"/>
        </w:rPr>
      </w:pPr>
      <w:r w:rsidRPr="002665F8">
        <w:rPr>
          <w:szCs w:val="28"/>
        </w:rPr>
        <w:t xml:space="preserve">систематизировать знания учащихся, полученные ими в </w:t>
      </w:r>
      <w:r>
        <w:rPr>
          <w:szCs w:val="28"/>
        </w:rPr>
        <w:t>начальной</w:t>
      </w:r>
      <w:r w:rsidRPr="002665F8">
        <w:rPr>
          <w:szCs w:val="28"/>
        </w:rPr>
        <w:t xml:space="preserve"> школе;</w:t>
      </w:r>
    </w:p>
    <w:p w:rsidR="00AF5E2D" w:rsidRPr="002665F8" w:rsidRDefault="00AF5E2D" w:rsidP="00181BD8">
      <w:pPr>
        <w:numPr>
          <w:ilvl w:val="0"/>
          <w:numId w:val="14"/>
        </w:numPr>
        <w:ind w:left="0" w:firstLine="709"/>
        <w:rPr>
          <w:szCs w:val="28"/>
        </w:rPr>
      </w:pPr>
      <w:r w:rsidRPr="002665F8">
        <w:rPr>
          <w:szCs w:val="28"/>
        </w:rPr>
        <w:t xml:space="preserve">усилить общекультурную направленность материала; </w:t>
      </w:r>
    </w:p>
    <w:p w:rsidR="00AF5E2D" w:rsidRPr="002665F8" w:rsidRDefault="00AF5E2D" w:rsidP="00181BD8">
      <w:pPr>
        <w:numPr>
          <w:ilvl w:val="0"/>
          <w:numId w:val="14"/>
        </w:numPr>
        <w:ind w:left="0" w:firstLine="709"/>
        <w:rPr>
          <w:szCs w:val="28"/>
        </w:rPr>
      </w:pPr>
      <w:r w:rsidRPr="002665F8">
        <w:rPr>
          <w:szCs w:val="28"/>
        </w:rPr>
        <w:t xml:space="preserve">учитывать психолого-педагогические особенности учащихся, в соответствии с их возрастным периодом; </w:t>
      </w:r>
    </w:p>
    <w:p w:rsidR="00AF5E2D" w:rsidRPr="002665F8" w:rsidRDefault="00AF5E2D" w:rsidP="00181BD8">
      <w:pPr>
        <w:numPr>
          <w:ilvl w:val="0"/>
          <w:numId w:val="14"/>
        </w:numPr>
        <w:ind w:left="0" w:firstLine="709"/>
        <w:rPr>
          <w:szCs w:val="28"/>
        </w:rPr>
      </w:pPr>
      <w:r w:rsidRPr="002665F8">
        <w:rPr>
          <w:szCs w:val="28"/>
        </w:rPr>
        <w:t>создать условия для понимания и осознания воспринимаемого материала.</w:t>
      </w:r>
    </w:p>
    <w:p w:rsidR="00AF5E2D" w:rsidRPr="002665F8" w:rsidRDefault="00AF5E2D" w:rsidP="00AF5E2D">
      <w:pPr>
        <w:rPr>
          <w:szCs w:val="28"/>
        </w:rPr>
      </w:pPr>
      <w:r w:rsidRPr="002665F8">
        <w:rPr>
          <w:szCs w:val="28"/>
        </w:rPr>
        <w:t xml:space="preserve">Основными целями </w:t>
      </w:r>
      <w:r w:rsidR="006D092D">
        <w:rPr>
          <w:szCs w:val="28"/>
        </w:rPr>
        <w:t>дополнительного образования технического направления</w:t>
      </w:r>
      <w:r w:rsidRPr="002665F8">
        <w:rPr>
          <w:szCs w:val="28"/>
        </w:rPr>
        <w:t xml:space="preserve"> являются:</w:t>
      </w:r>
    </w:p>
    <w:p w:rsidR="00AF5E2D" w:rsidRPr="002665F8" w:rsidRDefault="00AF5E2D" w:rsidP="00181BD8">
      <w:pPr>
        <w:numPr>
          <w:ilvl w:val="0"/>
          <w:numId w:val="15"/>
        </w:numPr>
        <w:tabs>
          <w:tab w:val="left" w:pos="-851"/>
        </w:tabs>
        <w:ind w:left="0" w:firstLine="709"/>
        <w:rPr>
          <w:szCs w:val="28"/>
        </w:rPr>
      </w:pPr>
      <w:r w:rsidRPr="002665F8">
        <w:rPr>
          <w:szCs w:val="28"/>
        </w:rPr>
        <w:t xml:space="preserve">продолжить формирование центральных понятий, которые обеспечат преемственность и перспективность </w:t>
      </w:r>
      <w:r>
        <w:rPr>
          <w:szCs w:val="28"/>
        </w:rPr>
        <w:t>информационного</w:t>
      </w:r>
      <w:r w:rsidRPr="002665F8">
        <w:rPr>
          <w:szCs w:val="28"/>
        </w:rPr>
        <w:t xml:space="preserve"> образования школьников;</w:t>
      </w:r>
    </w:p>
    <w:p w:rsidR="00AF5E2D" w:rsidRPr="002665F8" w:rsidRDefault="00AF5E2D" w:rsidP="00181BD8">
      <w:pPr>
        <w:numPr>
          <w:ilvl w:val="0"/>
          <w:numId w:val="15"/>
        </w:numPr>
        <w:tabs>
          <w:tab w:val="left" w:pos="-851"/>
        </w:tabs>
        <w:ind w:left="0" w:firstLine="709"/>
        <w:rPr>
          <w:szCs w:val="28"/>
        </w:rPr>
      </w:pPr>
      <w:r w:rsidRPr="002665F8">
        <w:rPr>
          <w:szCs w:val="28"/>
        </w:rPr>
        <w:t xml:space="preserve">развивать интеллектуальные и творческие способности учащихся, познавательную активность, критичность мышления, интерес к изучению </w:t>
      </w:r>
      <w:r>
        <w:rPr>
          <w:szCs w:val="28"/>
        </w:rPr>
        <w:t>информатики</w:t>
      </w:r>
      <w:r w:rsidRPr="002665F8">
        <w:rPr>
          <w:szCs w:val="28"/>
        </w:rPr>
        <w:t>;</w:t>
      </w:r>
    </w:p>
    <w:p w:rsidR="001950F8" w:rsidRDefault="00AF5E2D" w:rsidP="00181BD8">
      <w:pPr>
        <w:numPr>
          <w:ilvl w:val="0"/>
          <w:numId w:val="15"/>
        </w:numPr>
        <w:tabs>
          <w:tab w:val="left" w:pos="-851"/>
        </w:tabs>
        <w:ind w:left="0" w:firstLine="709"/>
        <w:rPr>
          <w:rFonts w:cs="Times New Roman"/>
          <w:szCs w:val="28"/>
        </w:rPr>
      </w:pPr>
      <w:r w:rsidRPr="002665F8">
        <w:rPr>
          <w:szCs w:val="28"/>
        </w:rPr>
        <w:lastRenderedPageBreak/>
        <w:t>формировать умения извлекать информацию, новые знания, работать с учебным текстом.</w:t>
      </w:r>
    </w:p>
    <w:p w:rsidR="001950F8" w:rsidRDefault="00220A1C" w:rsidP="00220A1C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Ранее (п.1.2) были выделены средства ИКТ - м</w:t>
      </w:r>
      <w:r w:rsidRPr="00220A1C">
        <w:rPr>
          <w:rFonts w:cs="Times New Roman"/>
          <w:szCs w:val="28"/>
        </w:rPr>
        <w:t>ультимедийные средства</w:t>
      </w:r>
      <w:r>
        <w:rPr>
          <w:rFonts w:cs="Times New Roman"/>
          <w:szCs w:val="28"/>
        </w:rPr>
        <w:t>, э</w:t>
      </w:r>
      <w:r w:rsidRPr="00220A1C">
        <w:rPr>
          <w:rFonts w:cs="Times New Roman"/>
          <w:szCs w:val="28"/>
        </w:rPr>
        <w:t>лектронные образовательные ресурсы</w:t>
      </w:r>
      <w:r>
        <w:rPr>
          <w:rFonts w:cs="Times New Roman"/>
          <w:szCs w:val="28"/>
        </w:rPr>
        <w:t>, п</w:t>
      </w:r>
      <w:r w:rsidRPr="00220A1C">
        <w:rPr>
          <w:rFonts w:cs="Times New Roman"/>
          <w:szCs w:val="28"/>
        </w:rPr>
        <w:t>рограммы компьютерного моделирования</w:t>
      </w:r>
      <w:r>
        <w:rPr>
          <w:rFonts w:cs="Times New Roman"/>
          <w:szCs w:val="28"/>
        </w:rPr>
        <w:t>, с</w:t>
      </w:r>
      <w:r w:rsidRPr="00220A1C">
        <w:rPr>
          <w:rFonts w:cs="Times New Roman"/>
          <w:szCs w:val="28"/>
        </w:rPr>
        <w:t>истемы хранения и обработки данных</w:t>
      </w:r>
      <w:r>
        <w:rPr>
          <w:rFonts w:cs="Times New Roman"/>
          <w:szCs w:val="28"/>
        </w:rPr>
        <w:t xml:space="preserve">, облачные технологии, </w:t>
      </w:r>
      <w:proofErr w:type="spellStart"/>
      <w:r w:rsidRPr="00220A1C">
        <w:rPr>
          <w:rFonts w:cs="Times New Roman"/>
          <w:szCs w:val="28"/>
        </w:rPr>
        <w:t>Byod</w:t>
      </w:r>
      <w:proofErr w:type="spellEnd"/>
      <w:r w:rsidRPr="007D21F0">
        <w:rPr>
          <w:rFonts w:cs="Times New Roman"/>
          <w:szCs w:val="28"/>
        </w:rPr>
        <w:t>-технологии</w:t>
      </w:r>
      <w:r>
        <w:rPr>
          <w:rFonts w:cs="Times New Roman"/>
          <w:szCs w:val="28"/>
        </w:rPr>
        <w:t xml:space="preserve">. Далее будут рассмотрены </w:t>
      </w:r>
      <w:r w:rsidRPr="00220A1C">
        <w:rPr>
          <w:rFonts w:cs="Times New Roman"/>
          <w:szCs w:val="28"/>
        </w:rPr>
        <w:t>способы организации различных видов деятельности обучающихся с применением обозначенных технологий</w:t>
      </w:r>
      <w:r>
        <w:rPr>
          <w:rFonts w:cs="Times New Roman"/>
          <w:szCs w:val="28"/>
        </w:rPr>
        <w:t>.</w:t>
      </w:r>
    </w:p>
    <w:p w:rsidR="00220A1C" w:rsidRPr="00220A1C" w:rsidRDefault="005B326C" w:rsidP="00220A1C">
      <w:pPr>
        <w:pStyle w:val="a3"/>
        <w:ind w:left="0"/>
        <w:rPr>
          <w:rFonts w:cs="Times New Roman"/>
          <w:szCs w:val="28"/>
        </w:rPr>
      </w:pPr>
      <w:r w:rsidRPr="00BD728D">
        <w:rPr>
          <w:lang w:eastAsia="hi-IN" w:bidi="hi-IN"/>
        </w:rPr>
        <w:t xml:space="preserve">В процессе занятия </w:t>
      </w:r>
      <w:r>
        <w:rPr>
          <w:lang w:eastAsia="hi-IN" w:bidi="hi-IN"/>
        </w:rPr>
        <w:t>педагог</w:t>
      </w:r>
      <w:r w:rsidRPr="00BD728D">
        <w:rPr>
          <w:lang w:eastAsia="hi-IN" w:bidi="hi-IN"/>
        </w:rPr>
        <w:t xml:space="preserve"> большую часть времени тратит непосредственно на изложение материала, а при использовании заранее подготовленных презентаций у него появляется дополнительная возможность что-либо пояснить, еще раз акцентировать внимание </w:t>
      </w:r>
      <w:r>
        <w:rPr>
          <w:lang w:eastAsia="hi-IN" w:bidi="hi-IN"/>
        </w:rPr>
        <w:t>детей</w:t>
      </w:r>
      <w:r w:rsidRPr="00BD728D">
        <w:rPr>
          <w:lang w:eastAsia="hi-IN" w:bidi="hi-IN"/>
        </w:rPr>
        <w:t xml:space="preserve"> на том или ином важном явлении. Применение эффектов анимации и видеоматериалов позволяет привлечь внимание и поддержать интерес аудитории.</w:t>
      </w:r>
    </w:p>
    <w:p w:rsidR="005B326C" w:rsidRPr="00BD728D" w:rsidRDefault="005B326C" w:rsidP="005B326C">
      <w:pPr>
        <w:rPr>
          <w:lang w:eastAsia="hi-IN" w:bidi="hi-IN"/>
        </w:rPr>
      </w:pPr>
      <w:r w:rsidRPr="00BD728D">
        <w:rPr>
          <w:lang w:eastAsia="hi-IN" w:bidi="hi-IN"/>
        </w:rPr>
        <w:t>Автором были выделены этапы планирования презентации: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>Установление целей презентации.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 xml:space="preserve">Учет особенности данной группы </w:t>
      </w:r>
      <w:r>
        <w:rPr>
          <w:lang w:eastAsia="hi-IN" w:bidi="hi-IN"/>
        </w:rPr>
        <w:t>детей</w:t>
      </w:r>
      <w:r w:rsidRPr="00BD728D">
        <w:rPr>
          <w:lang w:eastAsia="hi-IN" w:bidi="hi-IN"/>
        </w:rPr>
        <w:t>:</w:t>
      </w:r>
    </w:p>
    <w:p w:rsidR="005B326C" w:rsidRPr="00BD728D" w:rsidRDefault="005B326C" w:rsidP="005B326C">
      <w:pPr>
        <w:rPr>
          <w:lang w:eastAsia="hi-IN" w:bidi="hi-IN"/>
        </w:rPr>
      </w:pPr>
      <w:proofErr w:type="gramStart"/>
      <w:r w:rsidRPr="00BD728D">
        <w:rPr>
          <w:lang w:eastAsia="hi-IN" w:bidi="hi-IN"/>
        </w:rPr>
        <w:t>При</w:t>
      </w:r>
      <w:proofErr w:type="gramEnd"/>
      <w:r w:rsidRPr="00BD728D">
        <w:rPr>
          <w:lang w:eastAsia="hi-IN" w:bidi="hi-IN"/>
        </w:rPr>
        <w:t xml:space="preserve"> </w:t>
      </w:r>
      <w:proofErr w:type="gramStart"/>
      <w:r w:rsidRPr="00BD728D">
        <w:rPr>
          <w:lang w:eastAsia="hi-IN" w:bidi="hi-IN"/>
        </w:rPr>
        <w:t>подготовки</w:t>
      </w:r>
      <w:proofErr w:type="gramEnd"/>
      <w:r w:rsidRPr="00BD728D">
        <w:rPr>
          <w:lang w:eastAsia="hi-IN" w:bidi="hi-IN"/>
        </w:rPr>
        <w:t xml:space="preserve"> занятия с использованием мультимедиа презентации необходимо учитывать следующее: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>сколько человек будет присутствовать;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>возрастные особенности групп</w:t>
      </w:r>
      <w:r>
        <w:rPr>
          <w:lang w:eastAsia="hi-IN" w:bidi="hi-IN"/>
        </w:rPr>
        <w:t>ы</w:t>
      </w:r>
      <w:r w:rsidRPr="00BD728D">
        <w:rPr>
          <w:lang w:eastAsia="hi-IN" w:bidi="hi-IN"/>
        </w:rPr>
        <w:t>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>каково их знание обсуждаемого предмета;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нравится ли </w:t>
      </w:r>
      <w:r>
        <w:rPr>
          <w:lang w:eastAsia="hi-IN" w:bidi="hi-IN"/>
        </w:rPr>
        <w:t>об</w:t>
      </w:r>
      <w:r w:rsidRPr="00BD728D">
        <w:rPr>
          <w:lang w:eastAsia="hi-IN" w:bidi="hi-IN"/>
        </w:rPr>
        <w:t>уча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>щимся данный предмет;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каковы ожидания </w:t>
      </w:r>
      <w:proofErr w:type="gramStart"/>
      <w:r>
        <w:rPr>
          <w:lang w:eastAsia="hi-IN" w:bidi="hi-IN"/>
        </w:rPr>
        <w:t>об</w:t>
      </w:r>
      <w:r w:rsidRPr="00BD728D">
        <w:rPr>
          <w:lang w:eastAsia="hi-IN" w:bidi="hi-IN"/>
        </w:rPr>
        <w:t>уча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>щихся</w:t>
      </w:r>
      <w:proofErr w:type="gramEnd"/>
      <w:r w:rsidRPr="00BD728D">
        <w:rPr>
          <w:lang w:eastAsia="hi-IN" w:bidi="hi-IN"/>
        </w:rPr>
        <w:t>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загруженность </w:t>
      </w:r>
      <w:proofErr w:type="gramStart"/>
      <w:r>
        <w:rPr>
          <w:lang w:eastAsia="hi-IN" w:bidi="hi-IN"/>
        </w:rPr>
        <w:t>об</w:t>
      </w:r>
      <w:r w:rsidRPr="00BD728D">
        <w:rPr>
          <w:lang w:eastAsia="hi-IN" w:bidi="hi-IN"/>
        </w:rPr>
        <w:t>уча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>щихся</w:t>
      </w:r>
      <w:proofErr w:type="gramEnd"/>
      <w:r w:rsidRPr="00BD728D">
        <w:rPr>
          <w:lang w:eastAsia="hi-IN" w:bidi="hi-IN"/>
        </w:rPr>
        <w:t xml:space="preserve"> другими </w:t>
      </w:r>
      <w:r>
        <w:rPr>
          <w:lang w:eastAsia="hi-IN" w:bidi="hi-IN"/>
        </w:rPr>
        <w:t>занятиями</w:t>
      </w:r>
      <w:r w:rsidRPr="00BD728D">
        <w:rPr>
          <w:lang w:eastAsia="hi-IN" w:bidi="hi-IN"/>
        </w:rPr>
        <w:t>.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Определение основной идеи презентации (необходимость выделения основных идей поможет </w:t>
      </w:r>
      <w:r>
        <w:rPr>
          <w:lang w:eastAsia="hi-IN" w:bidi="hi-IN"/>
        </w:rPr>
        <w:t>детям</w:t>
      </w:r>
      <w:r w:rsidRPr="00BD728D">
        <w:rPr>
          <w:lang w:eastAsia="hi-IN" w:bidi="hi-IN"/>
        </w:rPr>
        <w:t xml:space="preserve"> легче следить за ходом </w:t>
      </w:r>
      <w:r>
        <w:rPr>
          <w:lang w:eastAsia="hi-IN" w:bidi="hi-IN"/>
        </w:rPr>
        <w:t>занятия</w:t>
      </w:r>
      <w:r w:rsidRPr="00BD728D">
        <w:rPr>
          <w:lang w:eastAsia="hi-IN" w:bidi="hi-IN"/>
        </w:rPr>
        <w:t xml:space="preserve"> с применением презентации). 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lastRenderedPageBreak/>
        <w:t xml:space="preserve">Сбор дополнительной информации. </w:t>
      </w:r>
      <w:proofErr w:type="gramStart"/>
      <w:r w:rsidRPr="00BD728D">
        <w:rPr>
          <w:lang w:eastAsia="hi-IN" w:bidi="hi-IN"/>
        </w:rPr>
        <w:t xml:space="preserve">Дополнительная информация может включать: примеры, сравнения, цитаты, открытия, статистика, графики, аудио и видео материалы, экспертные оценки. </w:t>
      </w:r>
      <w:proofErr w:type="gramEnd"/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Планирование вступления. </w:t>
      </w:r>
      <w:r>
        <w:rPr>
          <w:lang w:eastAsia="hi-IN" w:bidi="hi-IN"/>
        </w:rPr>
        <w:t>Обу</w:t>
      </w:r>
      <w:r w:rsidRPr="00BD728D">
        <w:rPr>
          <w:lang w:eastAsia="hi-IN" w:bidi="hi-IN"/>
        </w:rPr>
        <w:t>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>щиеся формируют мнение о преподавателе уже в первые несколько минут. После этого очень сложно изменить это мнение. Нужно сделать все возможное, чтобы это мнение было позитивным. Для того чтобы цели урока-презентации были достигнуты, необходимо учесть некоторые рекомендации, весьма полезные при подготовке вступления презентации: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необходимо привлечь внимание </w:t>
      </w:r>
      <w:proofErr w:type="gramStart"/>
      <w:r>
        <w:rPr>
          <w:lang w:eastAsia="hi-IN" w:bidi="hi-IN"/>
        </w:rPr>
        <w:t>об</w:t>
      </w:r>
      <w:r w:rsidRPr="00BD728D">
        <w:rPr>
          <w:lang w:eastAsia="hi-IN" w:bidi="hi-IN"/>
        </w:rPr>
        <w:t>уча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>щихся</w:t>
      </w:r>
      <w:proofErr w:type="gramEnd"/>
      <w:r w:rsidRPr="00BD728D">
        <w:rPr>
          <w:lang w:eastAsia="hi-IN" w:bidi="hi-IN"/>
        </w:rPr>
        <w:t xml:space="preserve"> (привлечь внимание во вступлении можно цитатой или интересными данными.); 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proofErr w:type="gramStart"/>
      <w:r w:rsidRPr="00BD728D">
        <w:rPr>
          <w:lang w:eastAsia="hi-IN" w:bidi="hi-IN"/>
        </w:rPr>
        <w:t xml:space="preserve">указать основные идеи урока-презентации (перечень основных идей необходим для того, чтобы настроить </w:t>
      </w:r>
      <w:r>
        <w:rPr>
          <w:lang w:eastAsia="hi-IN" w:bidi="hi-IN"/>
        </w:rPr>
        <w:t>об</w:t>
      </w:r>
      <w:r w:rsidRPr="00BD728D">
        <w:rPr>
          <w:lang w:eastAsia="hi-IN" w:bidi="hi-IN"/>
        </w:rPr>
        <w:t>уча</w:t>
      </w:r>
      <w:r>
        <w:rPr>
          <w:lang w:eastAsia="hi-IN" w:bidi="hi-IN"/>
        </w:rPr>
        <w:t>ю</w:t>
      </w:r>
      <w:r w:rsidRPr="00BD728D">
        <w:rPr>
          <w:lang w:eastAsia="hi-IN" w:bidi="hi-IN"/>
        </w:rPr>
        <w:t xml:space="preserve">щихся на тему занятия); </w:t>
      </w:r>
      <w:proofErr w:type="gramEnd"/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>указать интересы аудитории;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 использ</w:t>
      </w:r>
      <w:r>
        <w:rPr>
          <w:lang w:eastAsia="hi-IN" w:bidi="hi-IN"/>
        </w:rPr>
        <w:t>овать</w:t>
      </w:r>
      <w:r w:rsidRPr="00BD728D">
        <w:rPr>
          <w:lang w:eastAsia="hi-IN" w:bidi="hi-IN"/>
        </w:rPr>
        <w:t xml:space="preserve"> уместные слова и жесты. 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>Создание структуры презентации. Типы логической последовательности изложения презентационного материала: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в хронологическом порядке, 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в порядке приоритета, 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в территориальном порядке, </w:t>
      </w:r>
    </w:p>
    <w:p w:rsidR="005B326C" w:rsidRPr="00BD728D" w:rsidRDefault="005B326C" w:rsidP="00181BD8">
      <w:pPr>
        <w:numPr>
          <w:ilvl w:val="0"/>
          <w:numId w:val="11"/>
        </w:numPr>
        <w:rPr>
          <w:lang w:eastAsia="hi-IN" w:bidi="hi-IN"/>
        </w:rPr>
      </w:pPr>
      <w:r w:rsidRPr="00BD728D">
        <w:rPr>
          <w:lang w:eastAsia="hi-IN" w:bidi="hi-IN"/>
        </w:rPr>
        <w:t>в тематической последовательности, структурируя его по принципу «проблема-решение».</w:t>
      </w:r>
    </w:p>
    <w:p w:rsidR="005B326C" w:rsidRPr="00BD728D" w:rsidRDefault="005B326C" w:rsidP="005B326C">
      <w:pPr>
        <w:rPr>
          <w:lang w:eastAsia="hi-IN" w:bidi="hi-IN"/>
        </w:rPr>
      </w:pPr>
      <w:r w:rsidRPr="00BD728D">
        <w:rPr>
          <w:lang w:eastAsia="hi-IN" w:bidi="hi-IN"/>
        </w:rPr>
        <w:t>Необходимо следить за тем, чтобы выбранный метод изложения материала соотносился с материалом презентации.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 xml:space="preserve">Проверка логики подачи материала. </w:t>
      </w:r>
    </w:p>
    <w:p w:rsidR="005B326C" w:rsidRPr="00BD728D" w:rsidRDefault="005B326C" w:rsidP="00181BD8">
      <w:pPr>
        <w:numPr>
          <w:ilvl w:val="0"/>
          <w:numId w:val="12"/>
        </w:numPr>
        <w:rPr>
          <w:lang w:eastAsia="hi-IN" w:bidi="hi-IN"/>
        </w:rPr>
      </w:pPr>
      <w:r w:rsidRPr="00BD728D">
        <w:rPr>
          <w:lang w:eastAsia="hi-IN" w:bidi="hi-IN"/>
        </w:rPr>
        <w:t xml:space="preserve">Разработка дизайна презентации – определение соотношения текстовой и графической информации. </w:t>
      </w:r>
    </w:p>
    <w:p w:rsidR="001950F8" w:rsidRDefault="005B326C" w:rsidP="005B326C">
      <w:pPr>
        <w:pStyle w:val="a3"/>
        <w:ind w:left="0"/>
        <w:rPr>
          <w:lang w:eastAsia="hi-IN" w:bidi="hi-IN"/>
        </w:rPr>
      </w:pPr>
      <w:r>
        <w:rPr>
          <w:lang w:eastAsia="hi-IN" w:bidi="hi-IN"/>
        </w:rPr>
        <w:t xml:space="preserve">8. </w:t>
      </w:r>
      <w:r w:rsidRPr="00BD728D">
        <w:rPr>
          <w:lang w:eastAsia="hi-IN" w:bidi="hi-IN"/>
        </w:rPr>
        <w:t>Подготовка заключения.</w:t>
      </w:r>
    </w:p>
    <w:p w:rsidR="005B326C" w:rsidRDefault="006D092D" w:rsidP="005B326C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Еще одним важным направлением применения мультимедийных средств является просмотр видеороликов. Так, возможно проведение проблемной лекции с включением видеофрагментов.</w:t>
      </w:r>
    </w:p>
    <w:p w:rsidR="002E0CA4" w:rsidRPr="00C63912" w:rsidRDefault="002E0CA4" w:rsidP="002E0CA4">
      <w:r w:rsidRPr="00C63912">
        <w:t xml:space="preserve">Проблемные лекции позволяет реализовать творческий подход к усвоению  </w:t>
      </w:r>
      <w:proofErr w:type="gramStart"/>
      <w:r w:rsidRPr="00C63912">
        <w:t>обучающимися</w:t>
      </w:r>
      <w:proofErr w:type="gramEnd"/>
      <w:r w:rsidRPr="00C63912">
        <w:t xml:space="preserve"> принципов и закономерностей изучаемой науки, активизирует учебно-познавательную деятельность учащихся, их самостоятельную классную и внеклассную работу, усвоение знаний и применение их на практике</w:t>
      </w:r>
      <w:r w:rsidR="0056004D" w:rsidRPr="0056004D">
        <w:t xml:space="preserve"> [</w:t>
      </w:r>
      <w:r w:rsidR="009B28DB">
        <w:t>42</w:t>
      </w:r>
      <w:r w:rsidR="0056004D" w:rsidRPr="0056004D">
        <w:t>]</w:t>
      </w:r>
      <w:r w:rsidRPr="00C63912">
        <w:t>.</w:t>
      </w:r>
    </w:p>
    <w:p w:rsidR="002E0CA4" w:rsidRPr="00C63912" w:rsidRDefault="002E0CA4" w:rsidP="002E0CA4">
      <w:r w:rsidRPr="00C63912">
        <w:t xml:space="preserve">Занятие в такой форме следует начать с проблемного вопроса, с постановки проблемы, которую необходимо решить в ходе занятия. </w:t>
      </w:r>
      <w:r>
        <w:t>Стоит</w:t>
      </w:r>
      <w:r w:rsidRPr="00C63912">
        <w:t xml:space="preserve"> отметить, что проблемные вопросы отличаются от не проблемных тем, что готовой схемы решения в прошлом опыте нет. Для ответа на проблемный вопрос требуется размышление, приведение доводов, аргументов для подтверждения эффективности предложенного решения. </w:t>
      </w:r>
    </w:p>
    <w:p w:rsidR="002E0CA4" w:rsidRPr="00C63912" w:rsidRDefault="002E0CA4" w:rsidP="002E0CA4">
      <w:bookmarkStart w:id="8" w:name="toppp"/>
      <w:r w:rsidRPr="00C63912">
        <w:t xml:space="preserve">Стиль общения </w:t>
      </w:r>
      <w:r>
        <w:t>педагога</w:t>
      </w:r>
      <w:r w:rsidRPr="00C63912">
        <w:t xml:space="preserve"> на проблемной лекции: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>учитель входит в контакт с учениками не как «законодатель», а как собеседник, пришедший на лекцию «поделиться» с ними своим личностным содержанием;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>учитель не только признает право ученика на собственное суждение, но и заинтересован в нем;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>новое знание выглядит истинным не только в силу авторитета учителя, ученого или автора учебника, но и в силу доказательства его истинности системой рассуждений;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>материал лекции включает обсуждение различных точек зрения на решение учебных проблем, воспроизводит логику развития науки, ее содержания, показывает способы разрешения объективных противоречий в истории науки;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 xml:space="preserve">общение с учениками строится таким образом, чтобы подвести их к самостоятельным выводам, сделать соучастниками процесса подготовки, </w:t>
      </w:r>
      <w:r w:rsidRPr="00C63912">
        <w:lastRenderedPageBreak/>
        <w:t>поиска и нахождения путей разрешения противоречий, созданных самим же учителем;</w:t>
      </w:r>
    </w:p>
    <w:p w:rsidR="002E0CA4" w:rsidRPr="00C63912" w:rsidRDefault="002E0CA4" w:rsidP="00181BD8">
      <w:pPr>
        <w:numPr>
          <w:ilvl w:val="0"/>
          <w:numId w:val="19"/>
        </w:numPr>
        <w:ind w:left="0" w:firstLine="709"/>
      </w:pPr>
      <w:r w:rsidRPr="00C63912">
        <w:t>учитель строит вопросы к вводимому материалу и отвечает на них, вызывает вопросы у учеников и стимулирует самостоятельный поиск ответов на них по ходу лекции. Добивается того, что ученик думает совместно с ним.</w:t>
      </w:r>
    </w:p>
    <w:bookmarkEnd w:id="8"/>
    <w:p w:rsidR="002E0CA4" w:rsidRPr="00C63912" w:rsidRDefault="002E0CA4" w:rsidP="002E0CA4">
      <w:r w:rsidRPr="00C63912">
        <w:t>Особое место проблемная лекция занимает в процессе развития критического мышления (</w:t>
      </w:r>
      <w:r>
        <w:t>с</w:t>
      </w:r>
      <w:r w:rsidRPr="00C63912">
        <w:t xml:space="preserve">м. </w:t>
      </w:r>
      <w:proofErr w:type="spellStart"/>
      <w:r w:rsidRPr="00C63912">
        <w:t>рис.</w:t>
      </w:r>
      <w:r w:rsidR="0056004D" w:rsidRPr="0056004D">
        <w:t>18</w:t>
      </w:r>
      <w:proofErr w:type="spellEnd"/>
      <w:r w:rsidRPr="00C63912">
        <w:t>).</w:t>
      </w:r>
    </w:p>
    <w:p w:rsidR="002E0CA4" w:rsidRPr="00C63912" w:rsidRDefault="002E0CA4" w:rsidP="002E0CA4">
      <w:pPr>
        <w:ind w:firstLine="0"/>
        <w:jc w:val="center"/>
      </w:pPr>
      <w:r w:rsidRPr="00C63912">
        <w:rPr>
          <w:noProof/>
          <w:lang w:eastAsia="ru-RU"/>
        </w:rPr>
        <w:drawing>
          <wp:inline distT="0" distB="0" distL="0" distR="0" wp14:anchorId="0CC0588A" wp14:editId="4A116260">
            <wp:extent cx="5940425" cy="4382490"/>
            <wp:effectExtent l="0" t="0" r="3175" b="0"/>
            <wp:docPr id="17" name="Рисунок 17" descr="C:\Users\Цукановы\Documents\Downloads\Untitled Diagram (8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Цукановы\Documents\Downloads\Untitled Diagram (8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8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0CA4" w:rsidRPr="00C63912" w:rsidRDefault="002E0CA4" w:rsidP="002E0CA4">
      <w:pPr>
        <w:ind w:firstLine="0"/>
        <w:jc w:val="center"/>
      </w:pPr>
      <w:r w:rsidRPr="00C63912">
        <w:t xml:space="preserve">Рисунок </w:t>
      </w:r>
      <w:r w:rsidR="0056004D" w:rsidRPr="0056004D">
        <w:t>18</w:t>
      </w:r>
      <w:r w:rsidRPr="00C63912">
        <w:t xml:space="preserve"> – Место проблемной лекции в процессе развития критического мышления</w:t>
      </w:r>
    </w:p>
    <w:p w:rsidR="002E0CA4" w:rsidRPr="00C63912" w:rsidRDefault="002E0CA4" w:rsidP="002E0CA4"/>
    <w:p w:rsidR="006D092D" w:rsidRDefault="002E0CA4" w:rsidP="002E0CA4">
      <w:pPr>
        <w:pStyle w:val="a3"/>
        <w:ind w:left="0"/>
        <w:rPr>
          <w:rFonts w:cs="Times New Roman"/>
          <w:szCs w:val="28"/>
        </w:rPr>
      </w:pPr>
      <w:r w:rsidRPr="00C63912">
        <w:t>Ход лекции «</w:t>
      </w:r>
      <w:r>
        <w:t xml:space="preserve">Среда программирования </w:t>
      </w:r>
      <w:proofErr w:type="spellStart"/>
      <w:r w:rsidRPr="00A23C19">
        <w:t>Kodu</w:t>
      </w:r>
      <w:proofErr w:type="spellEnd"/>
      <w:r w:rsidRPr="00A23C19">
        <w:t xml:space="preserve"> </w:t>
      </w:r>
      <w:proofErr w:type="spellStart"/>
      <w:r w:rsidRPr="00A23C19">
        <w:t>Game</w:t>
      </w:r>
      <w:proofErr w:type="spellEnd"/>
      <w:r w:rsidRPr="00A23C19">
        <w:t xml:space="preserve"> </w:t>
      </w:r>
      <w:proofErr w:type="spellStart"/>
      <w:r w:rsidRPr="00A23C19">
        <w:t>Lab</w:t>
      </w:r>
      <w:proofErr w:type="spellEnd"/>
      <w:r w:rsidRPr="00C63912">
        <w:t>» приведен в Приложении 1.</w:t>
      </w:r>
    </w:p>
    <w:p w:rsidR="0061232E" w:rsidRPr="0061232E" w:rsidRDefault="0061232E" w:rsidP="0061232E">
      <w:pPr>
        <w:rPr>
          <w:rFonts w:eastAsia="Times New Roman" w:cs="Times New Roman"/>
          <w:szCs w:val="20"/>
        </w:rPr>
      </w:pPr>
      <w:r w:rsidRPr="0061232E">
        <w:rPr>
          <w:rFonts w:eastAsia="Times New Roman" w:cs="Times New Roman"/>
          <w:szCs w:val="20"/>
        </w:rPr>
        <w:lastRenderedPageBreak/>
        <w:t xml:space="preserve">Реализация </w:t>
      </w:r>
      <w:r>
        <w:rPr>
          <w:rFonts w:eastAsia="Times New Roman" w:cs="Times New Roman"/>
          <w:szCs w:val="20"/>
        </w:rPr>
        <w:t>электронных образовательных ресурсов (</w:t>
      </w:r>
      <w:proofErr w:type="spellStart"/>
      <w:r>
        <w:rPr>
          <w:rFonts w:eastAsia="Times New Roman" w:cs="Times New Roman"/>
          <w:szCs w:val="20"/>
        </w:rPr>
        <w:t>ЭОР</w:t>
      </w:r>
      <w:proofErr w:type="spellEnd"/>
      <w:r>
        <w:rPr>
          <w:rFonts w:eastAsia="Times New Roman" w:cs="Times New Roman"/>
          <w:szCs w:val="20"/>
        </w:rPr>
        <w:t>)</w:t>
      </w:r>
      <w:r w:rsidRPr="0061232E">
        <w:rPr>
          <w:rFonts w:eastAsia="Times New Roman" w:cs="Times New Roman"/>
          <w:szCs w:val="20"/>
        </w:rPr>
        <w:t xml:space="preserve"> в учебном процессе направлена  на различных потребителей, адресатов, в качестве таковых могут выступать:</w:t>
      </w:r>
    </w:p>
    <w:p w:rsidR="0061232E" w:rsidRPr="0061232E" w:rsidRDefault="0061232E" w:rsidP="00181BD8">
      <w:pPr>
        <w:numPr>
          <w:ilvl w:val="0"/>
          <w:numId w:val="20"/>
        </w:numPr>
        <w:ind w:left="0" w:firstLine="709"/>
        <w:contextualSpacing/>
        <w:rPr>
          <w:rFonts w:eastAsia="Times New Roman" w:cs="Times New Roman"/>
          <w:szCs w:val="20"/>
        </w:rPr>
      </w:pPr>
      <w:r w:rsidRPr="0061232E">
        <w:rPr>
          <w:rFonts w:eastAsia="Times New Roman" w:cs="Times New Roman"/>
          <w:szCs w:val="20"/>
        </w:rPr>
        <w:t>лица, желающие самостоятельно изучать курсы, которые не изучаются в их учебном заведении,</w:t>
      </w:r>
    </w:p>
    <w:p w:rsidR="0061232E" w:rsidRPr="0061232E" w:rsidRDefault="0061232E" w:rsidP="00181BD8">
      <w:pPr>
        <w:numPr>
          <w:ilvl w:val="0"/>
          <w:numId w:val="20"/>
        </w:numPr>
        <w:ind w:left="0" w:firstLine="709"/>
        <w:contextualSpacing/>
        <w:rPr>
          <w:rFonts w:eastAsia="Times New Roman" w:cs="Times New Roman"/>
          <w:szCs w:val="20"/>
        </w:rPr>
      </w:pPr>
      <w:r w:rsidRPr="0061232E">
        <w:rPr>
          <w:rFonts w:eastAsia="Times New Roman" w:cs="Times New Roman"/>
          <w:szCs w:val="20"/>
        </w:rPr>
        <w:t>лица, которые желают углубленно изучать какой-либо учебный курс,</w:t>
      </w:r>
    </w:p>
    <w:p w:rsidR="0061232E" w:rsidRPr="0061232E" w:rsidRDefault="0061232E" w:rsidP="00181BD8">
      <w:pPr>
        <w:numPr>
          <w:ilvl w:val="0"/>
          <w:numId w:val="20"/>
        </w:numPr>
        <w:ind w:left="0" w:firstLine="709"/>
        <w:contextualSpacing/>
        <w:rPr>
          <w:rFonts w:eastAsia="Times New Roman" w:cs="Times New Roman"/>
          <w:szCs w:val="20"/>
        </w:rPr>
      </w:pPr>
      <w:r w:rsidRPr="0061232E">
        <w:rPr>
          <w:rFonts w:eastAsia="Times New Roman" w:cs="Times New Roman"/>
          <w:szCs w:val="20"/>
        </w:rPr>
        <w:t xml:space="preserve">лица, нуждающиеся в ликвидации пробелов в своих знаниях и др. </w:t>
      </w:r>
    </w:p>
    <w:p w:rsidR="0061232E" w:rsidRPr="0061232E" w:rsidRDefault="0061232E" w:rsidP="0061232E">
      <w:pPr>
        <w:rPr>
          <w:rFonts w:eastAsia="Times New Roman" w:cs="Times New Roman"/>
          <w:szCs w:val="20"/>
          <w:lang w:eastAsia="ru-RU"/>
        </w:rPr>
      </w:pPr>
      <w:r w:rsidRPr="0061232E">
        <w:rPr>
          <w:rFonts w:eastAsia="Times New Roman" w:cs="Times New Roman"/>
          <w:szCs w:val="20"/>
        </w:rPr>
        <w:t xml:space="preserve">Выделим педагогические условия внедрения </w:t>
      </w:r>
      <w:proofErr w:type="spellStart"/>
      <w:r w:rsidRPr="0061232E">
        <w:rPr>
          <w:rFonts w:eastAsia="Times New Roman" w:cs="Times New Roman"/>
          <w:szCs w:val="20"/>
          <w:lang w:eastAsia="ru-RU"/>
        </w:rPr>
        <w:t>ЭОР</w:t>
      </w:r>
      <w:proofErr w:type="spellEnd"/>
      <w:r w:rsidRPr="0061232E">
        <w:rPr>
          <w:rFonts w:eastAsia="Times New Roman" w:cs="Times New Roman"/>
          <w:szCs w:val="20"/>
          <w:lang w:eastAsia="ru-RU"/>
        </w:rPr>
        <w:t xml:space="preserve"> в учебный процесс:</w:t>
      </w:r>
    </w:p>
    <w:p w:rsidR="0061232E" w:rsidRPr="0061232E" w:rsidRDefault="0061232E" w:rsidP="00181BD8">
      <w:pPr>
        <w:numPr>
          <w:ilvl w:val="0"/>
          <w:numId w:val="21"/>
        </w:numPr>
        <w:ind w:left="0" w:firstLine="709"/>
        <w:contextualSpacing/>
        <w:rPr>
          <w:rFonts w:eastAsia="Times New Roman" w:cs="Times New Roman"/>
          <w:szCs w:val="20"/>
          <w:lang w:eastAsia="ru-RU"/>
        </w:rPr>
      </w:pPr>
      <w:r w:rsidRPr="0061232E">
        <w:rPr>
          <w:rFonts w:eastAsia="Times New Roman" w:cs="Times New Roman"/>
          <w:szCs w:val="20"/>
          <w:lang w:eastAsia="ru-RU"/>
        </w:rPr>
        <w:t xml:space="preserve">Необходимым условием внедрения </w:t>
      </w:r>
      <w:proofErr w:type="spellStart"/>
      <w:r w:rsidRPr="0061232E">
        <w:rPr>
          <w:rFonts w:eastAsia="Times New Roman" w:cs="Times New Roman"/>
          <w:szCs w:val="20"/>
          <w:lang w:eastAsia="ru-RU"/>
        </w:rPr>
        <w:t>ЭОР</w:t>
      </w:r>
      <w:proofErr w:type="spellEnd"/>
      <w:r w:rsidRPr="0061232E">
        <w:rPr>
          <w:rFonts w:eastAsia="Times New Roman" w:cs="Times New Roman"/>
          <w:szCs w:val="20"/>
          <w:lang w:eastAsia="ru-RU"/>
        </w:rPr>
        <w:t xml:space="preserve"> является наличие информационной образовательной среды учебного учреждения.</w:t>
      </w:r>
    </w:p>
    <w:p w:rsidR="0061232E" w:rsidRPr="0061232E" w:rsidRDefault="0061232E" w:rsidP="00181BD8">
      <w:pPr>
        <w:numPr>
          <w:ilvl w:val="0"/>
          <w:numId w:val="21"/>
        </w:numPr>
        <w:ind w:left="0" w:firstLine="709"/>
        <w:contextualSpacing/>
        <w:rPr>
          <w:rFonts w:eastAsia="Times New Roman" w:cs="Times New Roman"/>
          <w:szCs w:val="20"/>
        </w:rPr>
      </w:pPr>
      <w:r w:rsidRPr="0061232E">
        <w:rPr>
          <w:rFonts w:eastAsia="Times New Roman" w:cs="Times New Roman"/>
          <w:szCs w:val="20"/>
        </w:rPr>
        <w:t xml:space="preserve">Этапу внедрения </w:t>
      </w:r>
      <w:proofErr w:type="spellStart"/>
      <w:r w:rsidRPr="0061232E">
        <w:rPr>
          <w:rFonts w:eastAsia="Times New Roman" w:cs="Times New Roman"/>
          <w:szCs w:val="20"/>
        </w:rPr>
        <w:t>ЭОР</w:t>
      </w:r>
      <w:proofErr w:type="spellEnd"/>
      <w:r w:rsidRPr="0061232E">
        <w:rPr>
          <w:rFonts w:eastAsia="Times New Roman" w:cs="Times New Roman"/>
          <w:szCs w:val="20"/>
        </w:rPr>
        <w:t xml:space="preserve"> должен предшествовать целенаправленно организованный этап массового практического  внедрения средств информационных технологий, в рамках которого должно быть осуществлено комплексное решение задач, связанных с обеспеченностью общеобразовательных учреждений (</w:t>
      </w:r>
      <w:proofErr w:type="spellStart"/>
      <w:r w:rsidRPr="0061232E">
        <w:rPr>
          <w:rFonts w:eastAsia="Times New Roman" w:cs="Times New Roman"/>
          <w:szCs w:val="20"/>
        </w:rPr>
        <w:t>ОУ</w:t>
      </w:r>
      <w:proofErr w:type="spellEnd"/>
      <w:r w:rsidRPr="0061232E">
        <w:rPr>
          <w:rFonts w:eastAsia="Times New Roman" w:cs="Times New Roman"/>
          <w:szCs w:val="20"/>
        </w:rPr>
        <w:t xml:space="preserve">) оборудованием, наличием и доступностью для </w:t>
      </w:r>
      <w:proofErr w:type="spellStart"/>
      <w:r w:rsidRPr="0061232E">
        <w:rPr>
          <w:rFonts w:eastAsia="Times New Roman" w:cs="Times New Roman"/>
          <w:szCs w:val="20"/>
        </w:rPr>
        <w:t>ОУ</w:t>
      </w:r>
      <w:proofErr w:type="spellEnd"/>
      <w:r w:rsidRPr="0061232E">
        <w:rPr>
          <w:rFonts w:eastAsia="Times New Roman" w:cs="Times New Roman"/>
          <w:szCs w:val="20"/>
        </w:rPr>
        <w:t xml:space="preserve"> качественных учебных материалов и методик, подготовленностью учителей и администрации </w:t>
      </w:r>
      <w:proofErr w:type="spellStart"/>
      <w:r w:rsidRPr="0061232E">
        <w:rPr>
          <w:rFonts w:eastAsia="Times New Roman" w:cs="Times New Roman"/>
          <w:szCs w:val="20"/>
        </w:rPr>
        <w:t>ОУ</w:t>
      </w:r>
      <w:proofErr w:type="spellEnd"/>
      <w:r w:rsidRPr="0061232E">
        <w:rPr>
          <w:rFonts w:eastAsia="Times New Roman" w:cs="Times New Roman"/>
          <w:szCs w:val="20"/>
        </w:rPr>
        <w:t xml:space="preserve"> к организации современного учебного процесса. </w:t>
      </w:r>
    </w:p>
    <w:p w:rsidR="002E0CA4" w:rsidRDefault="0061232E" w:rsidP="0061232E">
      <w:pPr>
        <w:pStyle w:val="a3"/>
        <w:ind w:left="0"/>
        <w:rPr>
          <w:rFonts w:cs="Times New Roman"/>
          <w:szCs w:val="28"/>
        </w:rPr>
      </w:pPr>
      <w:r>
        <w:rPr>
          <w:rFonts w:eastAsia="Times New Roman" w:cs="Times New Roman"/>
          <w:szCs w:val="20"/>
        </w:rPr>
        <w:t xml:space="preserve">3. </w:t>
      </w:r>
      <w:r w:rsidRPr="0061232E">
        <w:rPr>
          <w:rFonts w:eastAsia="Times New Roman" w:cs="Times New Roman"/>
          <w:szCs w:val="20"/>
        </w:rPr>
        <w:t>Должна быть сформирована локальная нормативная база образовательного учреждения по управлению информационными ресурсами.</w:t>
      </w:r>
    </w:p>
    <w:p w:rsidR="0061232E" w:rsidRPr="008C7378" w:rsidRDefault="0061232E" w:rsidP="0061232E">
      <w:r>
        <w:rPr>
          <w:rFonts w:cs="Times New Roman"/>
          <w:szCs w:val="28"/>
        </w:rPr>
        <w:t xml:space="preserve">Работа с </w:t>
      </w:r>
      <w:proofErr w:type="spellStart"/>
      <w:r>
        <w:rPr>
          <w:rFonts w:cs="Times New Roman"/>
          <w:szCs w:val="28"/>
        </w:rPr>
        <w:t>ЭОР</w:t>
      </w:r>
      <w:proofErr w:type="spellEnd"/>
      <w:r>
        <w:rPr>
          <w:rFonts w:cs="Times New Roman"/>
          <w:szCs w:val="28"/>
        </w:rPr>
        <w:t xml:space="preserve"> возможна через организацию деятельности в малых группах. </w:t>
      </w:r>
      <w:r w:rsidRPr="008C7378">
        <w:t>Под «малой группой» понимают малочисленную социальную группу, члены которой объединены общей деятельностью и находятся в непосредственном личном контакте, что является основой для возникновения как эмоциональных отношений в группе, так и особых групповых ценностей и норм поведения</w:t>
      </w:r>
      <w:r w:rsidR="0056004D" w:rsidRPr="0056004D">
        <w:t xml:space="preserve"> [</w:t>
      </w:r>
      <w:r w:rsidR="009B28DB">
        <w:t>34</w:t>
      </w:r>
      <w:r w:rsidR="0056004D" w:rsidRPr="0056004D">
        <w:t>]</w:t>
      </w:r>
      <w:r w:rsidRPr="008C7378">
        <w:t>.</w:t>
      </w:r>
    </w:p>
    <w:p w:rsidR="0061232E" w:rsidRDefault="0061232E" w:rsidP="0061232E">
      <w:r>
        <w:t>Организация работы учащихся в малых группах предусматривает применение методов, отвечающих следующим требованиям:</w:t>
      </w:r>
    </w:p>
    <w:p w:rsidR="0061232E" w:rsidRDefault="0061232E" w:rsidP="00181BD8">
      <w:pPr>
        <w:pStyle w:val="a3"/>
        <w:numPr>
          <w:ilvl w:val="0"/>
          <w:numId w:val="22"/>
        </w:numPr>
        <w:ind w:left="0" w:firstLine="709"/>
      </w:pPr>
      <w:r>
        <w:lastRenderedPageBreak/>
        <w:t>направленность на активизацию познавательной активности;</w:t>
      </w:r>
    </w:p>
    <w:p w:rsidR="0061232E" w:rsidRDefault="0061232E" w:rsidP="00181BD8">
      <w:pPr>
        <w:pStyle w:val="a3"/>
        <w:numPr>
          <w:ilvl w:val="0"/>
          <w:numId w:val="22"/>
        </w:numPr>
        <w:ind w:left="0" w:firstLine="709"/>
      </w:pPr>
      <w:r>
        <w:t>содержание в основе учебного материала проблемного характера;</w:t>
      </w:r>
    </w:p>
    <w:p w:rsidR="0061232E" w:rsidRDefault="0061232E" w:rsidP="00181BD8">
      <w:pPr>
        <w:pStyle w:val="a3"/>
        <w:numPr>
          <w:ilvl w:val="0"/>
          <w:numId w:val="22"/>
        </w:numPr>
        <w:ind w:left="0" w:firstLine="709"/>
      </w:pPr>
      <w:r>
        <w:t>направленность на развитие критического, творческого мышления, профессиональных способностей;</w:t>
      </w:r>
    </w:p>
    <w:p w:rsidR="0061232E" w:rsidRDefault="0061232E" w:rsidP="00181BD8">
      <w:pPr>
        <w:pStyle w:val="a3"/>
        <w:numPr>
          <w:ilvl w:val="0"/>
          <w:numId w:val="22"/>
        </w:numPr>
        <w:ind w:left="0" w:firstLine="709"/>
      </w:pPr>
      <w:r>
        <w:t>приближение к реальной профессиональной ситуации, которая позволит школьникам проявить самостоятельность.</w:t>
      </w:r>
    </w:p>
    <w:p w:rsidR="0061232E" w:rsidRPr="008C7378" w:rsidRDefault="0061232E" w:rsidP="0061232E">
      <w:r>
        <w:t xml:space="preserve">Подобные занятия обычно проводятся на заключительных этапах изучения темы. Оптимальным будет разделение класса на группы численностью 5-8 человек. </w:t>
      </w:r>
      <w:r w:rsidRPr="008C7378">
        <w:t>Деление на «малые группы» проводит преподаватель с учётом факторов, помогающих реализации цели.</w:t>
      </w:r>
    </w:p>
    <w:p w:rsidR="0061232E" w:rsidRPr="008C7378" w:rsidRDefault="0061232E" w:rsidP="0061232E">
      <w:r w:rsidRPr="008C7378">
        <w:t>Технология работы в «малых группах» предусматривает:</w:t>
      </w:r>
    </w:p>
    <w:p w:rsidR="0061232E" w:rsidRPr="008C7378" w:rsidRDefault="0061232E" w:rsidP="00181BD8">
      <w:pPr>
        <w:numPr>
          <w:ilvl w:val="0"/>
          <w:numId w:val="23"/>
        </w:numPr>
        <w:tabs>
          <w:tab w:val="clear" w:pos="720"/>
        </w:tabs>
        <w:ind w:left="0" w:firstLine="709"/>
      </w:pPr>
      <w:r w:rsidRPr="008C7378">
        <w:t>индивидуальное решение задачи каждым участником</w:t>
      </w:r>
    </w:p>
    <w:p w:rsidR="0061232E" w:rsidRPr="008C7378" w:rsidRDefault="0061232E" w:rsidP="00181BD8">
      <w:pPr>
        <w:numPr>
          <w:ilvl w:val="0"/>
          <w:numId w:val="23"/>
        </w:numPr>
        <w:tabs>
          <w:tab w:val="clear" w:pos="720"/>
        </w:tabs>
        <w:ind w:left="0" w:firstLine="709"/>
      </w:pPr>
      <w:r w:rsidRPr="008C7378">
        <w:t>активное участие всех участников в дискуссии при принятии решения в группе;</w:t>
      </w:r>
    </w:p>
    <w:p w:rsidR="0061232E" w:rsidRPr="008C7378" w:rsidRDefault="0061232E" w:rsidP="00181BD8">
      <w:pPr>
        <w:numPr>
          <w:ilvl w:val="0"/>
          <w:numId w:val="23"/>
        </w:numPr>
        <w:tabs>
          <w:tab w:val="clear" w:pos="720"/>
        </w:tabs>
        <w:ind w:left="0" w:firstLine="709"/>
      </w:pPr>
      <w:r w:rsidRPr="008C7378">
        <w:t>обязательное пребывание каждого студента в роли лидера хотя бы один раз;</w:t>
      </w:r>
    </w:p>
    <w:p w:rsidR="0061232E" w:rsidRPr="008C7378" w:rsidRDefault="0061232E" w:rsidP="00181BD8">
      <w:pPr>
        <w:numPr>
          <w:ilvl w:val="0"/>
          <w:numId w:val="23"/>
        </w:numPr>
        <w:tabs>
          <w:tab w:val="clear" w:pos="720"/>
        </w:tabs>
        <w:ind w:left="0" w:firstLine="709"/>
      </w:pPr>
      <w:r w:rsidRPr="008C7378">
        <w:t>активное участие в работе заключительного этапа.</w:t>
      </w:r>
    </w:p>
    <w:p w:rsidR="0061232E" w:rsidRDefault="0061232E" w:rsidP="0061232E">
      <w:r w:rsidRPr="008C7378">
        <w:t xml:space="preserve">Малое число участников группы позволяет за короткий срок высказать своё мнение всем участникам, что практически невозможно при проведении дискуссии со всеми </w:t>
      </w:r>
      <w:r>
        <w:t xml:space="preserve">школьниками </w:t>
      </w:r>
      <w:r w:rsidRPr="008C7378">
        <w:t>одновременно.</w:t>
      </w:r>
    </w:p>
    <w:p w:rsidR="0061232E" w:rsidRDefault="0061232E" w:rsidP="0061232E">
      <w:pPr>
        <w:rPr>
          <w:rFonts w:cs="Times New Roman"/>
          <w:szCs w:val="28"/>
        </w:rPr>
      </w:pPr>
      <w:r>
        <w:rPr>
          <w:rFonts w:cs="Times New Roman"/>
          <w:szCs w:val="28"/>
        </w:rPr>
        <w:t>Работа в малых группах предполагает не только меж</w:t>
      </w:r>
      <w:r w:rsidRPr="00535179">
        <w:rPr>
          <w:rFonts w:cs="Times New Roman"/>
          <w:szCs w:val="28"/>
        </w:rPr>
        <w:t>личностн</w:t>
      </w:r>
      <w:r>
        <w:rPr>
          <w:rFonts w:cs="Times New Roman"/>
          <w:szCs w:val="28"/>
        </w:rPr>
        <w:t>ую коммуникацию, в процессе ко</w:t>
      </w:r>
      <w:r w:rsidRPr="00535179">
        <w:rPr>
          <w:rFonts w:cs="Times New Roman"/>
          <w:szCs w:val="28"/>
        </w:rPr>
        <w:t>торой</w:t>
      </w:r>
      <w:r>
        <w:rPr>
          <w:rFonts w:cs="Times New Roman"/>
          <w:szCs w:val="28"/>
        </w:rPr>
        <w:t xml:space="preserve"> складываются </w:t>
      </w:r>
      <w:proofErr w:type="spellStart"/>
      <w:r>
        <w:rPr>
          <w:rFonts w:cs="Times New Roman"/>
          <w:szCs w:val="28"/>
        </w:rPr>
        <w:t>межсубъектные</w:t>
      </w:r>
      <w:proofErr w:type="spellEnd"/>
      <w:r>
        <w:rPr>
          <w:rFonts w:cs="Times New Roman"/>
          <w:szCs w:val="28"/>
        </w:rPr>
        <w:t xml:space="preserve"> от</w:t>
      </w:r>
      <w:r w:rsidRPr="00535179">
        <w:rPr>
          <w:rFonts w:cs="Times New Roman"/>
          <w:szCs w:val="28"/>
        </w:rPr>
        <w:t>ношения среди участников общения, но и интен</w:t>
      </w:r>
      <w:r>
        <w:rPr>
          <w:rFonts w:cs="Times New Roman"/>
          <w:szCs w:val="28"/>
        </w:rPr>
        <w:t>сивный обмен опытом (опытом по</w:t>
      </w:r>
      <w:r w:rsidRPr="00535179">
        <w:rPr>
          <w:rFonts w:cs="Times New Roman"/>
          <w:szCs w:val="28"/>
        </w:rPr>
        <w:t>знания, отношений и действий, эмоций и чувств), к</w:t>
      </w:r>
      <w:r>
        <w:rPr>
          <w:rFonts w:cs="Times New Roman"/>
          <w:szCs w:val="28"/>
        </w:rPr>
        <w:t>оторый приводит к изменению со</w:t>
      </w:r>
      <w:r w:rsidRPr="00535179">
        <w:rPr>
          <w:rFonts w:cs="Times New Roman"/>
          <w:szCs w:val="28"/>
        </w:rPr>
        <w:t xml:space="preserve">стояния </w:t>
      </w:r>
      <w:r>
        <w:rPr>
          <w:rFonts w:cs="Times New Roman"/>
          <w:szCs w:val="28"/>
        </w:rPr>
        <w:t>участников, изменению и улучше</w:t>
      </w:r>
      <w:r w:rsidRPr="00535179">
        <w:rPr>
          <w:rFonts w:cs="Times New Roman"/>
          <w:szCs w:val="28"/>
        </w:rPr>
        <w:t>нию моделей их поведения и деятельности.</w:t>
      </w:r>
    </w:p>
    <w:p w:rsidR="0061232E" w:rsidRPr="001D72F5" w:rsidRDefault="0061232E" w:rsidP="0061232E">
      <w:pPr>
        <w:rPr>
          <w:rFonts w:cs="Times New Roman"/>
          <w:szCs w:val="28"/>
        </w:rPr>
      </w:pPr>
      <w:r>
        <w:rPr>
          <w:rFonts w:cs="Times New Roman"/>
          <w:szCs w:val="28"/>
        </w:rPr>
        <w:t>Работа в группах</w:t>
      </w:r>
      <w:r w:rsidRPr="001D72F5">
        <w:rPr>
          <w:rFonts w:cs="Times New Roman"/>
          <w:szCs w:val="28"/>
        </w:rPr>
        <w:t xml:space="preserve"> на уроках предполагает организацию и развитие интерактивного общения, что приводит к взаимопониманию, </w:t>
      </w:r>
      <w:r w:rsidRPr="001D72F5">
        <w:rPr>
          <w:rFonts w:cs="Times New Roman"/>
          <w:szCs w:val="28"/>
        </w:rPr>
        <w:lastRenderedPageBreak/>
        <w:t>взаимодействию, совместному решению общих, но важных для каждого участника задач.</w:t>
      </w:r>
    </w:p>
    <w:p w:rsidR="0061232E" w:rsidRPr="001D72F5" w:rsidRDefault="0061232E" w:rsidP="0061232E">
      <w:pPr>
        <w:rPr>
          <w:rFonts w:cs="Times New Roman"/>
          <w:szCs w:val="28"/>
        </w:rPr>
      </w:pPr>
      <w:r w:rsidRPr="001D72F5">
        <w:rPr>
          <w:rFonts w:cs="Times New Roman"/>
          <w:szCs w:val="28"/>
        </w:rPr>
        <w:t>Эта технология исключает доминирование одного оратора и одного мнения над другим.</w:t>
      </w:r>
    </w:p>
    <w:p w:rsidR="0061232E" w:rsidRDefault="0061232E" w:rsidP="0061232E">
      <w:pPr>
        <w:pStyle w:val="a3"/>
        <w:ind w:left="0"/>
        <w:rPr>
          <w:rFonts w:cs="Times New Roman"/>
          <w:szCs w:val="28"/>
        </w:rPr>
      </w:pPr>
      <w:r w:rsidRPr="001D72F5">
        <w:rPr>
          <w:rFonts w:cs="Times New Roman"/>
          <w:szCs w:val="28"/>
        </w:rPr>
        <w:t xml:space="preserve">В </w:t>
      </w:r>
      <w:r>
        <w:rPr>
          <w:rFonts w:cs="Times New Roman"/>
          <w:szCs w:val="28"/>
        </w:rPr>
        <w:t>процессе совместной работы</w:t>
      </w:r>
      <w:r w:rsidRPr="001D72F5">
        <w:rPr>
          <w:rFonts w:cs="Times New Roman"/>
          <w:szCs w:val="28"/>
        </w:rPr>
        <w:t xml:space="preserve"> учащиеся обучаются скептически осмыслять, разрешать непростые задачи в соответствии с условиями, обдумывать другие точки зрения, получать обдуманные заключения, принимать участие в диску</w:t>
      </w:r>
      <w:r>
        <w:rPr>
          <w:rFonts w:cs="Times New Roman"/>
          <w:szCs w:val="28"/>
        </w:rPr>
        <w:t>ссиях и контактировать с иными.</w:t>
      </w:r>
    </w:p>
    <w:p w:rsidR="0061232E" w:rsidRPr="00543826" w:rsidRDefault="0061232E" w:rsidP="0061232E">
      <w:r w:rsidRPr="00543826">
        <w:t>В качестве примера приведем методическую разработку занятия, проводимого в виде семинара по теме «</w:t>
      </w:r>
      <w:r w:rsidRPr="001550DF">
        <w:rPr>
          <w:color w:val="000000"/>
          <w:szCs w:val="28"/>
        </w:rPr>
        <w:t xml:space="preserve">Обеспечение </w:t>
      </w:r>
      <w:r>
        <w:rPr>
          <w:color w:val="000000"/>
          <w:szCs w:val="28"/>
        </w:rPr>
        <w:t>информационной безопасности</w:t>
      </w:r>
      <w:r w:rsidRPr="00543826">
        <w:t>»</w:t>
      </w:r>
      <w:r>
        <w:t xml:space="preserve"> (Приложение 2)</w:t>
      </w:r>
      <w:r w:rsidRPr="00543826">
        <w:t>.</w:t>
      </w:r>
    </w:p>
    <w:p w:rsidR="00944E01" w:rsidRDefault="000230F6" w:rsidP="00AC0BD3">
      <w:pPr>
        <w:pStyle w:val="a3"/>
        <w:ind w:left="0"/>
      </w:pPr>
      <w:r>
        <w:rPr>
          <w:rFonts w:cs="Times New Roman"/>
          <w:szCs w:val="28"/>
        </w:rPr>
        <w:t xml:space="preserve">Еще одним значимым и важным примером использования </w:t>
      </w:r>
      <w:proofErr w:type="spellStart"/>
      <w:r>
        <w:rPr>
          <w:rFonts w:cs="Times New Roman"/>
          <w:szCs w:val="28"/>
        </w:rPr>
        <w:t>ЭОР</w:t>
      </w:r>
      <w:proofErr w:type="spellEnd"/>
      <w:r>
        <w:rPr>
          <w:rFonts w:cs="Times New Roman"/>
          <w:szCs w:val="28"/>
        </w:rPr>
        <w:t xml:space="preserve"> может стать Московская </w:t>
      </w:r>
      <w:r w:rsidRPr="0079328C">
        <w:t>электронная школа</w:t>
      </w:r>
      <w:r>
        <w:t>.</w:t>
      </w:r>
    </w:p>
    <w:p w:rsidR="000230F6" w:rsidRDefault="000230F6" w:rsidP="000230F6">
      <w:r w:rsidRPr="00F364D3">
        <w:t>Московская электронная школа (</w:t>
      </w:r>
      <w:proofErr w:type="spellStart"/>
      <w:r w:rsidRPr="00F364D3">
        <w:t>МЭШ</w:t>
      </w:r>
      <w:proofErr w:type="spellEnd"/>
      <w:r w:rsidRPr="00F364D3">
        <w:t xml:space="preserve">) - это совместный проект департамента образования и департамента информационных технологий города Москвы, целью которого, является техническое переоснащение школьных учебных </w:t>
      </w:r>
      <w:proofErr w:type="gramStart"/>
      <w:r w:rsidRPr="00F364D3">
        <w:t>кабинетов</w:t>
      </w:r>
      <w:proofErr w:type="gramEnd"/>
      <w:r w:rsidRPr="00F364D3">
        <w:t xml:space="preserve"> в том числе улучшение городского электронного журнала и дневника, а также развитие общегородской библиотеки образовательных материалов. К собственно техническому переоснащению относится: установка в кабинетах сенсорных интерактивных панелей со встроенным компьютером и возможностью выхода в Интернет, точки доступа беспроводного интернета, ноутбуки и планшеты для учащихся.</w:t>
      </w:r>
    </w:p>
    <w:p w:rsidR="000230F6" w:rsidRDefault="000230F6" w:rsidP="000230F6">
      <w:r w:rsidRPr="00F364D3">
        <w:t xml:space="preserve">На сегодняшний день в библиотеке </w:t>
      </w:r>
      <w:proofErr w:type="spellStart"/>
      <w:r w:rsidRPr="00F364D3">
        <w:t>МЭШ</w:t>
      </w:r>
      <w:proofErr w:type="spellEnd"/>
      <w:r w:rsidRPr="00F364D3">
        <w:t xml:space="preserve"> находятся сотни электронных учебников и интерактивных сценариев уроков, доступ к которым имеет любой учитель, обучающийся и законный представитель </w:t>
      </w:r>
      <w:proofErr w:type="gramStart"/>
      <w:r w:rsidRPr="00F364D3">
        <w:t>обучающегося</w:t>
      </w:r>
      <w:proofErr w:type="gramEnd"/>
      <w:r w:rsidRPr="00F364D3">
        <w:t xml:space="preserve">. Библиотека позволяет учителю не только пользоваться готовым электронным контентом, но и создавать </w:t>
      </w:r>
      <w:proofErr w:type="gramStart"/>
      <w:r w:rsidRPr="009B28DB">
        <w:t>собственный</w:t>
      </w:r>
      <w:proofErr w:type="gramEnd"/>
      <w:r w:rsidRPr="009B28DB">
        <w:t xml:space="preserve"> [</w:t>
      </w:r>
      <w:r w:rsidR="009B28DB" w:rsidRPr="009B28DB">
        <w:rPr>
          <w:szCs w:val="28"/>
        </w:rPr>
        <w:t>33</w:t>
      </w:r>
      <w:r w:rsidRPr="009B28DB">
        <w:t>].</w:t>
      </w:r>
    </w:p>
    <w:p w:rsidR="000230F6" w:rsidRDefault="000230F6" w:rsidP="000230F6">
      <w:r w:rsidRPr="00ED4EF9">
        <w:t xml:space="preserve">Электронный образовательный ресурс «Московская электронная школа» имеет большой потенциал для популяризации качественного </w:t>
      </w:r>
      <w:r w:rsidRPr="00ED4EF9">
        <w:lastRenderedPageBreak/>
        <w:t>образования, для поддержки молодых преподавателей, детей, не имеющих возможности по каким-либо причинам посещать учебные заведения, для родителей, нуждающихся в консультативной помощи, или решивших освежить в памяти изученный когда-то в школе материал. «Московская электронная школа» - проект, обладающий высокой ценностью и имеющий большое будущее в постоянно меняющемся современном мире</w:t>
      </w:r>
      <w:r w:rsidRPr="00332FC3">
        <w:t xml:space="preserve"> [</w:t>
      </w:r>
      <w:r w:rsidR="009B28DB">
        <w:rPr>
          <w:bCs/>
          <w:szCs w:val="28"/>
        </w:rPr>
        <w:t>23</w:t>
      </w:r>
      <w:r w:rsidRPr="00332FC3">
        <w:t>]</w:t>
      </w:r>
      <w:r w:rsidRPr="00ED4EF9">
        <w:t>.</w:t>
      </w:r>
    </w:p>
    <w:p w:rsidR="000230F6" w:rsidRDefault="000230F6" w:rsidP="000230F6">
      <w:r>
        <w:t>К аппаратной части Московской электронной школы относятся следующие компоненты: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 w:rsidRPr="009F23A3">
        <w:rPr>
          <w:lang w:val="en-US"/>
        </w:rPr>
        <w:t>Wi</w:t>
      </w:r>
      <w:r w:rsidRPr="009F23A3">
        <w:t>-</w:t>
      </w:r>
      <w:r w:rsidRPr="009F23A3">
        <w:rPr>
          <w:lang w:val="en-US"/>
        </w:rPr>
        <w:t>Fi</w:t>
      </w:r>
      <w:r>
        <w:t>;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>
        <w:t>ноутбуки для учителей;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>
        <w:t>интерактивные панели;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>
        <w:t>сервер.</w:t>
      </w:r>
    </w:p>
    <w:p w:rsidR="000230F6" w:rsidRDefault="000230F6" w:rsidP="000230F6">
      <w:r>
        <w:t>Программные компоненты следующие: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>
        <w:t>электронный журнал-дневник;</w:t>
      </w:r>
    </w:p>
    <w:p w:rsidR="000230F6" w:rsidRDefault="000230F6" w:rsidP="00181BD8">
      <w:pPr>
        <w:pStyle w:val="a3"/>
        <w:numPr>
          <w:ilvl w:val="0"/>
          <w:numId w:val="25"/>
        </w:numPr>
        <w:ind w:left="0" w:firstLine="709"/>
      </w:pPr>
      <w:r>
        <w:t>электронная библиотека.</w:t>
      </w:r>
    </w:p>
    <w:p w:rsidR="000230F6" w:rsidRDefault="000230F6" w:rsidP="000230F6">
      <w:r>
        <w:t xml:space="preserve">Для использования готовых или создания авторских интерактивных тестов предназначена электронная библиотека (см. рис. </w:t>
      </w:r>
      <w:r w:rsidR="0056004D" w:rsidRPr="0056004D">
        <w:t>19</w:t>
      </w:r>
      <w:r>
        <w:t>).</w:t>
      </w:r>
    </w:p>
    <w:p w:rsidR="000230F6" w:rsidRDefault="000230F6" w:rsidP="000230F6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 wp14:anchorId="17F7D837" wp14:editId="1A2E7992">
            <wp:extent cx="5313666" cy="3400425"/>
            <wp:effectExtent l="0" t="0" r="190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666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F6" w:rsidRDefault="000230F6" w:rsidP="000230F6">
      <w:pPr>
        <w:ind w:firstLine="0"/>
        <w:jc w:val="center"/>
      </w:pPr>
      <w:r>
        <w:t xml:space="preserve">Рисунок </w:t>
      </w:r>
      <w:r w:rsidR="0056004D" w:rsidRPr="0056004D">
        <w:t>19</w:t>
      </w:r>
      <w:r>
        <w:t xml:space="preserve"> – Экранная форма «Московская электронная школа</w:t>
      </w:r>
      <w:r w:rsidRPr="00C53FC0">
        <w:rPr>
          <w:bCs/>
        </w:rPr>
        <w:t>»</w:t>
      </w:r>
    </w:p>
    <w:p w:rsidR="000230F6" w:rsidRDefault="000230F6" w:rsidP="000230F6"/>
    <w:p w:rsidR="000230F6" w:rsidRDefault="000230F6" w:rsidP="000230F6">
      <w:r>
        <w:t xml:space="preserve"> </w:t>
      </w:r>
      <w:r w:rsidRPr="009F23A3">
        <w:t xml:space="preserve">Одно из главных преимуществ Московской электронной школы </w:t>
      </w:r>
      <w:r>
        <w:t>-</w:t>
      </w:r>
      <w:r w:rsidRPr="009F23A3">
        <w:t xml:space="preserve"> постоянный доступ учителей к Общегородской базе данных. </w:t>
      </w:r>
    </w:p>
    <w:p w:rsidR="000230F6" w:rsidRDefault="000230F6" w:rsidP="000230F6">
      <w:pPr>
        <w:pStyle w:val="a3"/>
        <w:ind w:left="0"/>
      </w:pPr>
      <w:r>
        <w:t>На сайте представлены электронные учебники, сценарии уроков, тесты, хрестоматии.</w:t>
      </w:r>
    </w:p>
    <w:p w:rsidR="000230F6" w:rsidRDefault="000230F6" w:rsidP="000230F6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Использование облачных технологий возможно, например, при организации проверки знаний в форме тестов.</w:t>
      </w:r>
    </w:p>
    <w:p w:rsidR="000230F6" w:rsidRDefault="000230F6" w:rsidP="000230F6">
      <w:r>
        <w:t xml:space="preserve">Тест - это стандартизированное задание, по результатам которого судят о знаниях, умениях и навыках испытуемого. Поэтому к тестам предъявляют определенные требования: </w:t>
      </w:r>
    </w:p>
    <w:p w:rsidR="000230F6" w:rsidRDefault="000230F6" w:rsidP="00181BD8">
      <w:pPr>
        <w:pStyle w:val="a3"/>
        <w:numPr>
          <w:ilvl w:val="0"/>
          <w:numId w:val="26"/>
        </w:numPr>
        <w:ind w:left="0" w:firstLine="709"/>
      </w:pPr>
      <w:r>
        <w:t>надёжность;</w:t>
      </w:r>
    </w:p>
    <w:p w:rsidR="000230F6" w:rsidRDefault="000230F6" w:rsidP="00181BD8">
      <w:pPr>
        <w:pStyle w:val="a3"/>
        <w:numPr>
          <w:ilvl w:val="0"/>
          <w:numId w:val="26"/>
        </w:numPr>
        <w:ind w:left="0" w:firstLine="709"/>
      </w:pPr>
      <w:proofErr w:type="spellStart"/>
      <w:r>
        <w:t>валидность</w:t>
      </w:r>
      <w:proofErr w:type="spellEnd"/>
      <w:r>
        <w:t>;</w:t>
      </w:r>
    </w:p>
    <w:p w:rsidR="000230F6" w:rsidRDefault="000230F6" w:rsidP="00181BD8">
      <w:pPr>
        <w:pStyle w:val="a3"/>
        <w:numPr>
          <w:ilvl w:val="0"/>
          <w:numId w:val="26"/>
        </w:numPr>
        <w:ind w:left="0" w:firstLine="709"/>
      </w:pPr>
      <w:r>
        <w:t>объективность.</w:t>
      </w:r>
    </w:p>
    <w:p w:rsidR="000230F6" w:rsidRPr="004D6CCD" w:rsidRDefault="000230F6" w:rsidP="000230F6">
      <w:r>
        <w:t xml:space="preserve">Следует отметить необходимость активного применения системы компьютерного тестирования.  </w:t>
      </w:r>
      <w:r w:rsidRPr="004D6CCD">
        <w:t>Тест, запущенный через компьютерную сеть, поможет сэкономить время урока и исключить субъективность в оценке знаний учащихся.</w:t>
      </w:r>
    </w:p>
    <w:p w:rsidR="000230F6" w:rsidRDefault="000230F6" w:rsidP="000230F6">
      <w:r w:rsidRPr="004D6CCD">
        <w:t>Программированный контроль стал органической частью учебного процесса и  является достаточно совершенным средством контроля и оценки знаний в силу своей объективности, простоты в пользовании и анализе результатов.</w:t>
      </w:r>
    </w:p>
    <w:p w:rsidR="000230F6" w:rsidRDefault="000230F6" w:rsidP="000230F6">
      <w:r>
        <w:t xml:space="preserve">Одним из средств облачных технологий для разработки тестовых заданий являются </w:t>
      </w:r>
      <w:r>
        <w:rPr>
          <w:lang w:val="en-US"/>
        </w:rPr>
        <w:t>Google</w:t>
      </w:r>
      <w:r>
        <w:t>-формы.</w:t>
      </w:r>
    </w:p>
    <w:p w:rsidR="000230F6" w:rsidRDefault="000230F6" w:rsidP="000230F6">
      <w:r>
        <w:rPr>
          <w:lang w:eastAsia="hi-IN" w:bidi="hi-IN"/>
        </w:rPr>
        <w:t xml:space="preserve">Приведем алгоритм создания тестовых вопросов средствами </w:t>
      </w:r>
      <w:r>
        <w:rPr>
          <w:lang w:val="en-US"/>
        </w:rPr>
        <w:t>Google</w:t>
      </w:r>
      <w:r>
        <w:t>-формы:</w:t>
      </w:r>
    </w:p>
    <w:p w:rsidR="000230F6" w:rsidRDefault="000230F6" w:rsidP="00181BD8">
      <w:pPr>
        <w:pStyle w:val="a3"/>
        <w:numPr>
          <w:ilvl w:val="0"/>
          <w:numId w:val="26"/>
        </w:numPr>
        <w:ind w:left="0" w:firstLine="709"/>
      </w:pPr>
      <w:r>
        <w:t xml:space="preserve">открытие страницы </w:t>
      </w:r>
      <w:r w:rsidRPr="00802CA9">
        <w:rPr>
          <w:lang w:val="en-US"/>
        </w:rPr>
        <w:t>Google</w:t>
      </w:r>
      <w:r>
        <w:t>-формы;</w:t>
      </w:r>
    </w:p>
    <w:p w:rsidR="000230F6" w:rsidRDefault="000230F6" w:rsidP="00181BD8">
      <w:pPr>
        <w:pStyle w:val="a3"/>
        <w:numPr>
          <w:ilvl w:val="0"/>
          <w:numId w:val="26"/>
        </w:numPr>
        <w:ind w:left="0" w:firstLine="709"/>
      </w:pPr>
      <w:r>
        <w:t xml:space="preserve">открытие новой формы (см. рис. </w:t>
      </w:r>
      <w:r w:rsidR="0056004D" w:rsidRPr="0056004D">
        <w:t>20</w:t>
      </w:r>
      <w:r>
        <w:t>);</w:t>
      </w:r>
    </w:p>
    <w:p w:rsidR="000230F6" w:rsidRDefault="000230F6" w:rsidP="000230F6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3FA8360" wp14:editId="3C8EA93B">
            <wp:extent cx="2352675" cy="1504950"/>
            <wp:effectExtent l="0" t="0" r="952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519"/>
                    <a:stretch/>
                  </pic:blipFill>
                  <pic:spPr bwMode="auto">
                    <a:xfrm>
                      <a:off x="0" y="0"/>
                      <a:ext cx="235267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230F6" w:rsidRDefault="0056004D" w:rsidP="000230F6">
      <w:pPr>
        <w:ind w:firstLine="0"/>
        <w:jc w:val="center"/>
      </w:pPr>
      <w:r>
        <w:t>Рисунок</w:t>
      </w:r>
      <w:r>
        <w:rPr>
          <w:lang w:val="en-US"/>
        </w:rPr>
        <w:t xml:space="preserve"> 20 - </w:t>
      </w:r>
      <w:r w:rsidR="000230F6">
        <w:t xml:space="preserve"> Создание новой формы</w:t>
      </w:r>
    </w:p>
    <w:p w:rsidR="000230F6" w:rsidRDefault="000230F6" w:rsidP="000230F6"/>
    <w:p w:rsidR="000230F6" w:rsidRDefault="000230F6" w:rsidP="00181BD8">
      <w:pPr>
        <w:pStyle w:val="a3"/>
        <w:numPr>
          <w:ilvl w:val="0"/>
          <w:numId w:val="26"/>
        </w:numPr>
      </w:pPr>
      <w:r>
        <w:t xml:space="preserve">заполнение полей в диалоговом окне  - вопрос, пояснение, тип вопроса, варианты ответов (см. рис. </w:t>
      </w:r>
      <w:r w:rsidR="0056004D">
        <w:t>21</w:t>
      </w:r>
      <w:r>
        <w:t>);</w:t>
      </w:r>
    </w:p>
    <w:p w:rsidR="000230F6" w:rsidRDefault="000230F6" w:rsidP="000230F6">
      <w:pPr>
        <w:ind w:firstLine="0"/>
        <w:jc w:val="center"/>
        <w:rPr>
          <w:lang w:eastAsia="hi-IN" w:bidi="hi-IN"/>
        </w:rPr>
      </w:pPr>
      <w:r>
        <w:rPr>
          <w:noProof/>
          <w:lang w:eastAsia="ru-RU"/>
        </w:rPr>
        <w:drawing>
          <wp:inline distT="0" distB="0" distL="0" distR="0" wp14:anchorId="47FF0E7B" wp14:editId="1EDB5A8E">
            <wp:extent cx="5934075" cy="3190875"/>
            <wp:effectExtent l="0" t="0" r="9525" b="952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F6" w:rsidRDefault="0056004D" w:rsidP="000230F6">
      <w:pPr>
        <w:ind w:firstLine="0"/>
        <w:jc w:val="center"/>
      </w:pPr>
      <w:r>
        <w:rPr>
          <w:lang w:eastAsia="hi-IN" w:bidi="hi-IN"/>
        </w:rPr>
        <w:t>Рисунок 21 -</w:t>
      </w:r>
      <w:r w:rsidR="000230F6">
        <w:rPr>
          <w:lang w:eastAsia="hi-IN" w:bidi="hi-IN"/>
        </w:rPr>
        <w:t xml:space="preserve"> </w:t>
      </w:r>
      <w:r w:rsidR="000230F6">
        <w:t>Заполнение полей в диалоговом окне</w:t>
      </w:r>
    </w:p>
    <w:p w:rsidR="000230F6" w:rsidRDefault="000230F6" w:rsidP="000230F6"/>
    <w:p w:rsidR="000230F6" w:rsidRDefault="000230F6" w:rsidP="00181BD8">
      <w:pPr>
        <w:pStyle w:val="a3"/>
        <w:numPr>
          <w:ilvl w:val="0"/>
          <w:numId w:val="26"/>
        </w:numPr>
        <w:ind w:left="0" w:firstLine="709"/>
        <w:rPr>
          <w:lang w:eastAsia="hi-IN" w:bidi="hi-IN"/>
        </w:rPr>
      </w:pPr>
      <w:r>
        <w:t>добавление следующего вопроса.</w:t>
      </w:r>
    </w:p>
    <w:p w:rsidR="000230F6" w:rsidRDefault="000230F6" w:rsidP="000230F6">
      <w:pPr>
        <w:rPr>
          <w:lang w:eastAsia="hi-IN" w:bidi="hi-IN"/>
        </w:rPr>
      </w:pPr>
      <w:r>
        <w:rPr>
          <w:lang w:eastAsia="hi-IN" w:bidi="hi-IN"/>
        </w:rPr>
        <w:t xml:space="preserve">Завершающим этапом разработки теста становится создание таблицы для фиксации ответов учащихся (см. рис. </w:t>
      </w:r>
      <w:r w:rsidR="0056004D">
        <w:rPr>
          <w:lang w:eastAsia="hi-IN" w:bidi="hi-IN"/>
        </w:rPr>
        <w:t>22</w:t>
      </w:r>
      <w:r>
        <w:rPr>
          <w:lang w:eastAsia="hi-IN" w:bidi="hi-IN"/>
        </w:rPr>
        <w:t>).</w:t>
      </w:r>
    </w:p>
    <w:p w:rsidR="000230F6" w:rsidRDefault="000230F6" w:rsidP="000230F6">
      <w:pPr>
        <w:ind w:firstLine="0"/>
        <w:jc w:val="center"/>
        <w:rPr>
          <w:lang w:eastAsia="hi-IN" w:bidi="hi-IN"/>
        </w:rPr>
      </w:pPr>
      <w:r>
        <w:rPr>
          <w:noProof/>
          <w:lang w:eastAsia="ru-RU"/>
        </w:rPr>
        <w:lastRenderedPageBreak/>
        <w:drawing>
          <wp:inline distT="0" distB="0" distL="0" distR="0" wp14:anchorId="602DB334" wp14:editId="5440C5E1">
            <wp:extent cx="5934075" cy="2905125"/>
            <wp:effectExtent l="0" t="0" r="9525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30F6" w:rsidRDefault="0056004D" w:rsidP="000230F6">
      <w:pPr>
        <w:pStyle w:val="a3"/>
        <w:ind w:left="0"/>
        <w:rPr>
          <w:rFonts w:cs="Times New Roman"/>
          <w:szCs w:val="28"/>
        </w:rPr>
      </w:pPr>
      <w:r>
        <w:rPr>
          <w:lang w:eastAsia="hi-IN" w:bidi="hi-IN"/>
        </w:rPr>
        <w:t xml:space="preserve">Рисунок 22 - </w:t>
      </w:r>
      <w:r w:rsidR="000230F6">
        <w:rPr>
          <w:lang w:eastAsia="hi-IN" w:bidi="hi-IN"/>
        </w:rPr>
        <w:t xml:space="preserve"> Создание таблицы ответов</w:t>
      </w:r>
    </w:p>
    <w:p w:rsidR="0056004D" w:rsidRDefault="0056004D" w:rsidP="000230F6">
      <w:pPr>
        <w:pStyle w:val="a3"/>
        <w:ind w:left="0"/>
        <w:rPr>
          <w:rFonts w:cs="Times New Roman"/>
          <w:szCs w:val="28"/>
        </w:rPr>
      </w:pPr>
    </w:p>
    <w:p w:rsidR="000230F6" w:rsidRDefault="000230F6" w:rsidP="000230F6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Прохождение подобных тестов возможно и на собственных мобильных устройствах обучающихся, что позволит реализовать </w:t>
      </w:r>
      <w:proofErr w:type="spellStart"/>
      <w:r>
        <w:rPr>
          <w:rFonts w:cs="Times New Roman"/>
          <w:szCs w:val="28"/>
          <w:lang w:val="en-US"/>
        </w:rPr>
        <w:t>Byod</w:t>
      </w:r>
      <w:proofErr w:type="spellEnd"/>
      <w:r w:rsidRPr="000230F6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технологии.</w:t>
      </w:r>
    </w:p>
    <w:p w:rsidR="00AC0BD3" w:rsidRPr="0056004D" w:rsidRDefault="00AC0BD3" w:rsidP="00036C38">
      <w:pPr>
        <w:pStyle w:val="2"/>
      </w:pPr>
      <w:bookmarkStart w:id="9" w:name="_Toc15582025"/>
      <w:r w:rsidRPr="0056004D">
        <w:t>Вывод по первой главе</w:t>
      </w:r>
      <w:bookmarkEnd w:id="9"/>
    </w:p>
    <w:p w:rsidR="000230F6" w:rsidRDefault="000230F6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Теоретический анализ проблемы исследования позволил сформулировать ряд положений:</w:t>
      </w:r>
    </w:p>
    <w:p w:rsidR="000230F6" w:rsidRDefault="000230F6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применение информационных технологий в образовании направлено на формирование </w:t>
      </w:r>
      <w:r w:rsidRPr="0005713C">
        <w:rPr>
          <w:rFonts w:cs="Times New Roman"/>
          <w:szCs w:val="28"/>
        </w:rPr>
        <w:t>личностных качеств обучающихся, направленных на адаптацию к условиям информационного общества;</w:t>
      </w:r>
      <w:r>
        <w:rPr>
          <w:rFonts w:cs="Times New Roman"/>
          <w:szCs w:val="28"/>
        </w:rPr>
        <w:t xml:space="preserve"> </w:t>
      </w:r>
      <w:r w:rsidRPr="0005713C">
        <w:rPr>
          <w:rFonts w:cs="Times New Roman"/>
          <w:szCs w:val="28"/>
        </w:rPr>
        <w:t>интенсификаци</w:t>
      </w:r>
      <w:r>
        <w:rPr>
          <w:rFonts w:cs="Times New Roman"/>
          <w:szCs w:val="28"/>
        </w:rPr>
        <w:t>ю</w:t>
      </w:r>
      <w:r w:rsidRPr="0005713C">
        <w:rPr>
          <w:rFonts w:cs="Times New Roman"/>
          <w:szCs w:val="28"/>
        </w:rPr>
        <w:t xml:space="preserve"> воспитательного процесса</w:t>
      </w:r>
      <w:r>
        <w:rPr>
          <w:rFonts w:cs="Times New Roman"/>
          <w:szCs w:val="28"/>
        </w:rPr>
        <w:t>;</w:t>
      </w:r>
    </w:p>
    <w:p w:rsidR="000230F6" w:rsidRDefault="000230F6" w:rsidP="00AC0BD3">
      <w:pPr>
        <w:pStyle w:val="a3"/>
        <w:ind w:left="0"/>
      </w:pPr>
      <w:r>
        <w:rPr>
          <w:rFonts w:cs="Times New Roman"/>
          <w:szCs w:val="28"/>
        </w:rPr>
        <w:t xml:space="preserve">активное внедрение информационных технологий в образовательный процесс обусловлено, в первую очередь, </w:t>
      </w:r>
      <w:r w:rsidRPr="0005713C">
        <w:t>требованием современного развивающегося общества – информационного общества</w:t>
      </w:r>
      <w:r>
        <w:t>;</w:t>
      </w:r>
    </w:p>
    <w:p w:rsidR="000230F6" w:rsidRPr="006719C9" w:rsidRDefault="006719C9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 w:rsidRPr="006719C9">
        <w:rPr>
          <w:rFonts w:cs="Times New Roman"/>
          <w:szCs w:val="28"/>
        </w:rPr>
        <w:t xml:space="preserve">классификация информационных технологий возможна по ряду критериев - </w:t>
      </w:r>
      <w:r>
        <w:t>по решаемым педагогическим задачам; по функциям в организации образовательного процесса; по типу информации и др.;</w:t>
      </w:r>
    </w:p>
    <w:p w:rsidR="006719C9" w:rsidRPr="006719C9" w:rsidRDefault="006719C9" w:rsidP="00181BD8">
      <w:pPr>
        <w:pStyle w:val="a3"/>
        <w:numPr>
          <w:ilvl w:val="0"/>
          <w:numId w:val="2"/>
        </w:numPr>
        <w:ind w:left="0" w:firstLine="709"/>
      </w:pPr>
      <w:r>
        <w:rPr>
          <w:rFonts w:cs="Times New Roman"/>
          <w:szCs w:val="28"/>
        </w:rPr>
        <w:t xml:space="preserve">к самым распространенным на сегодняшний день средствам информационных технологий относятся следующие - </w:t>
      </w:r>
      <w:r>
        <w:t xml:space="preserve">мультимедийные </w:t>
      </w:r>
      <w:r>
        <w:lastRenderedPageBreak/>
        <w:t xml:space="preserve">средства; электронные образовательные ресурсы; программы компьютерного моделирования; системы хранения и обработки данных; облачные технологии; </w:t>
      </w:r>
      <w:proofErr w:type="spellStart"/>
      <w:r w:rsidRPr="006719C9">
        <w:rPr>
          <w:rFonts w:cs="Times New Roman"/>
          <w:szCs w:val="28"/>
          <w:lang w:val="en-US"/>
        </w:rPr>
        <w:t>Byod</w:t>
      </w:r>
      <w:proofErr w:type="spellEnd"/>
      <w:r w:rsidRPr="006719C9">
        <w:rPr>
          <w:rFonts w:cs="Times New Roman"/>
          <w:szCs w:val="28"/>
        </w:rPr>
        <w:t>-технологии</w:t>
      </w:r>
      <w:r>
        <w:rPr>
          <w:rFonts w:cs="Times New Roman"/>
          <w:szCs w:val="28"/>
        </w:rPr>
        <w:t>;</w:t>
      </w:r>
    </w:p>
    <w:p w:rsidR="006719C9" w:rsidRPr="007D21F0" w:rsidRDefault="006719C9" w:rsidP="00181BD8">
      <w:pPr>
        <w:pStyle w:val="a3"/>
        <w:numPr>
          <w:ilvl w:val="0"/>
          <w:numId w:val="2"/>
        </w:numPr>
        <w:ind w:left="0" w:firstLine="709"/>
      </w:pPr>
      <w:r>
        <w:t>приоритетными технологиями в дополнительном образовании являются активные методы обучения;</w:t>
      </w:r>
    </w:p>
    <w:p w:rsidR="006719C9" w:rsidRPr="006719C9" w:rsidRDefault="006719C9" w:rsidP="00181BD8">
      <w:pPr>
        <w:pStyle w:val="a3"/>
        <w:numPr>
          <w:ilvl w:val="0"/>
          <w:numId w:val="2"/>
        </w:numPr>
        <w:ind w:left="0" w:firstLine="709"/>
        <w:rPr>
          <w:rFonts w:cs="Times New Roman"/>
          <w:szCs w:val="28"/>
        </w:rPr>
      </w:pPr>
      <w:r>
        <w:rPr>
          <w:rFonts w:cs="Times New Roman"/>
          <w:szCs w:val="28"/>
        </w:rPr>
        <w:t>информационные технологии в дополнительном образовании могут стать инструментом организации проблемного обучения, работы в малых группах, интерактивного тестирования, совместной удаленной работы.</w:t>
      </w:r>
    </w:p>
    <w:p w:rsidR="00AC0BD3" w:rsidRPr="00EE458C" w:rsidRDefault="00225A0C" w:rsidP="00225A0C">
      <w:pPr>
        <w:pStyle w:val="1"/>
      </w:pPr>
      <w:bookmarkStart w:id="10" w:name="_Toc15582026"/>
      <w:r w:rsidRPr="00EE458C">
        <w:lastRenderedPageBreak/>
        <w:t xml:space="preserve">Глава </w:t>
      </w:r>
      <w:r w:rsidR="00AC0BD3" w:rsidRPr="00EE458C">
        <w:t xml:space="preserve">2. </w:t>
      </w:r>
      <w:r w:rsidRPr="00EE458C">
        <w:t>Методика использования информационных технологий в дополнительном образовании детей на базе образовательных конструкторов</w:t>
      </w:r>
      <w:bookmarkEnd w:id="10"/>
    </w:p>
    <w:p w:rsidR="00AC0BD3" w:rsidRPr="00036C38" w:rsidRDefault="00036C38" w:rsidP="00036C38">
      <w:pPr>
        <w:pStyle w:val="2"/>
        <w:rPr>
          <w:rFonts w:cs="Times New Roman"/>
          <w:szCs w:val="28"/>
        </w:rPr>
      </w:pPr>
      <w:bookmarkStart w:id="11" w:name="_Toc15582027"/>
      <w:r>
        <w:rPr>
          <w:rFonts w:cs="Times New Roman"/>
          <w:szCs w:val="28"/>
        </w:rPr>
        <w:t xml:space="preserve">2.1 </w:t>
      </w:r>
      <w:r w:rsidR="00AC0BD3" w:rsidRPr="00036C38">
        <w:rPr>
          <w:rFonts w:cs="Times New Roman"/>
          <w:szCs w:val="28"/>
        </w:rPr>
        <w:t>Современные образовательные конструкторы как образовательное средство формирования технических компетенций обучающихся</w:t>
      </w:r>
      <w:bookmarkEnd w:id="11"/>
    </w:p>
    <w:p w:rsidR="00036C38" w:rsidRDefault="00036C38" w:rsidP="008D21EE">
      <w:p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 w:rsidRPr="00036C38">
        <w:rPr>
          <w:rFonts w:cs="Times New Roman"/>
          <w:szCs w:val="28"/>
        </w:rPr>
        <w:t>Н</w:t>
      </w:r>
      <w:r>
        <w:rPr>
          <w:rFonts w:cs="Times New Roman"/>
          <w:szCs w:val="28"/>
        </w:rPr>
        <w:t>овые информационные технологии</w:t>
      </w:r>
      <w:r w:rsidRPr="00036C38">
        <w:rPr>
          <w:rFonts w:cs="Times New Roman"/>
          <w:szCs w:val="28"/>
        </w:rPr>
        <w:t xml:space="preserve"> вносят существенные изменения характера и содержания инженерной деятельности. На сегодняшний день «трендом» в сфере образования становится поддержка и развитие детского технического творчества, привлечение молодежи в научно-техническую сферу и повышение престижа научно</w:t>
      </w:r>
      <w:r>
        <w:rPr>
          <w:rFonts w:cs="Times New Roman"/>
          <w:szCs w:val="28"/>
        </w:rPr>
        <w:t>-</w:t>
      </w:r>
      <w:r w:rsidRPr="00036C38">
        <w:rPr>
          <w:rFonts w:cs="Times New Roman"/>
          <w:szCs w:val="28"/>
        </w:rPr>
        <w:t>технических профессий</w:t>
      </w:r>
      <w:r>
        <w:rPr>
          <w:rFonts w:cs="Times New Roman"/>
          <w:szCs w:val="28"/>
        </w:rPr>
        <w:t xml:space="preserve">» </w:t>
      </w:r>
      <w:r w:rsidRPr="00036C38">
        <w:rPr>
          <w:rFonts w:cs="Times New Roman"/>
          <w:szCs w:val="28"/>
        </w:rPr>
        <w:t>[</w:t>
      </w:r>
      <w:r w:rsidR="009B28DB">
        <w:rPr>
          <w:szCs w:val="28"/>
        </w:rPr>
        <w:t>55</w:t>
      </w:r>
      <w:r w:rsidRPr="00036C38">
        <w:rPr>
          <w:rFonts w:cs="Times New Roman"/>
          <w:szCs w:val="28"/>
        </w:rPr>
        <w:t>].</w:t>
      </w:r>
    </w:p>
    <w:p w:rsidR="00036C38" w:rsidRDefault="00435542" w:rsidP="008D21EE">
      <w:pPr>
        <w:rPr>
          <w:rFonts w:cs="Times New Roman"/>
          <w:szCs w:val="28"/>
        </w:rPr>
      </w:pPr>
      <w:r w:rsidRPr="00435542">
        <w:rPr>
          <w:rFonts w:cs="Times New Roman"/>
          <w:szCs w:val="28"/>
        </w:rPr>
        <w:t xml:space="preserve">Сегодня одним из приоритетных направлений государственной политики в сфере образования является инженерное образование. Именно на дошкольном и школьном этапах развития происходит формирование </w:t>
      </w:r>
      <w:r w:rsidR="00596189">
        <w:rPr>
          <w:rFonts w:cs="Times New Roman"/>
          <w:szCs w:val="28"/>
        </w:rPr>
        <w:t>технических компетенций</w:t>
      </w:r>
      <w:r w:rsidRPr="00435542">
        <w:rPr>
          <w:rFonts w:cs="Times New Roman"/>
          <w:szCs w:val="28"/>
        </w:rPr>
        <w:t xml:space="preserve"> с учетом возрастных и психических особенностей личности.</w:t>
      </w:r>
    </w:p>
    <w:p w:rsidR="00596189" w:rsidRDefault="00596189" w:rsidP="008D21EE">
      <w:pPr>
        <w:rPr>
          <w:rFonts w:cs="Times New Roman"/>
          <w:szCs w:val="28"/>
        </w:rPr>
      </w:pPr>
      <w:r>
        <w:rPr>
          <w:rFonts w:cs="Times New Roman"/>
          <w:szCs w:val="28"/>
        </w:rPr>
        <w:t>Д</w:t>
      </w:r>
      <w:r w:rsidRPr="00596189">
        <w:rPr>
          <w:rFonts w:cs="Times New Roman"/>
          <w:szCs w:val="28"/>
        </w:rPr>
        <w:t>етское техническое творчество способствует формированию инженерно-технических компетенций, профессионального самоопределени</w:t>
      </w:r>
      <w:r>
        <w:rPr>
          <w:rFonts w:cs="Times New Roman"/>
          <w:szCs w:val="28"/>
        </w:rPr>
        <w:t>я учащихся и, следовательно, развитию инженерного мышления.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>Инженерное мышление  - это «</w:t>
      </w:r>
      <w:r w:rsidRPr="00010BC5">
        <w:rPr>
          <w:lang w:eastAsia="hi-IN" w:bidi="hi-IN"/>
        </w:rPr>
        <w:t xml:space="preserve">мышление, направленное на обеспечение деятельности с техническими объектами, осуществляемое на когнитивном и инструментальном уровнях и характеризующееся как </w:t>
      </w:r>
      <w:proofErr w:type="spellStart"/>
      <w:r w:rsidRPr="00010BC5">
        <w:rPr>
          <w:lang w:eastAsia="hi-IN" w:bidi="hi-IN"/>
        </w:rPr>
        <w:t>политехничное</w:t>
      </w:r>
      <w:proofErr w:type="spellEnd"/>
      <w:r w:rsidRPr="00010BC5">
        <w:rPr>
          <w:lang w:eastAsia="hi-IN" w:bidi="hi-IN"/>
        </w:rPr>
        <w:t>, конструктивное, научно-теоретическое, преобразующее, творческое, социально-позитивное</w:t>
      </w:r>
      <w:r>
        <w:rPr>
          <w:lang w:eastAsia="hi-IN" w:bidi="hi-IN"/>
        </w:rPr>
        <w:t xml:space="preserve">» </w:t>
      </w:r>
      <w:r w:rsidRPr="00596189">
        <w:rPr>
          <w:lang w:eastAsia="hi-IN" w:bidi="hi-IN"/>
        </w:rPr>
        <w:t>[</w:t>
      </w:r>
      <w:r w:rsidR="009B28DB">
        <w:rPr>
          <w:szCs w:val="28"/>
        </w:rPr>
        <w:t>41</w:t>
      </w:r>
      <w:r w:rsidRPr="00596189">
        <w:rPr>
          <w:lang w:eastAsia="hi-IN" w:bidi="hi-IN"/>
        </w:rPr>
        <w:t>]</w:t>
      </w:r>
      <w:r w:rsidRPr="00010BC5">
        <w:rPr>
          <w:lang w:eastAsia="hi-IN" w:bidi="hi-IN"/>
        </w:rPr>
        <w:t>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>Рассмотрим основные свойства инженерного мышления, выделенные в определении.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 xml:space="preserve">Важную специфику инженерного мышления, которая определяет деятельность человека в </w:t>
      </w:r>
      <w:proofErr w:type="spellStart"/>
      <w:r>
        <w:rPr>
          <w:lang w:eastAsia="hi-IN" w:bidi="hi-IN"/>
        </w:rPr>
        <w:t>техносфере</w:t>
      </w:r>
      <w:proofErr w:type="spellEnd"/>
      <w:r>
        <w:rPr>
          <w:lang w:eastAsia="hi-IN" w:bidi="hi-IN"/>
        </w:rPr>
        <w:t xml:space="preserve">, отражает </w:t>
      </w:r>
      <w:proofErr w:type="spellStart"/>
      <w:r>
        <w:rPr>
          <w:lang w:eastAsia="hi-IN" w:bidi="hi-IN"/>
        </w:rPr>
        <w:t>политехничность</w:t>
      </w:r>
      <w:proofErr w:type="spellEnd"/>
      <w:r>
        <w:rPr>
          <w:lang w:eastAsia="hi-IN" w:bidi="hi-IN"/>
        </w:rPr>
        <w:t xml:space="preserve">. Базой для описываемого свойства является набор политехнический и общеобразовательных знаний (когнитивный уровень) и умений </w:t>
      </w:r>
      <w:r>
        <w:rPr>
          <w:lang w:eastAsia="hi-IN" w:bidi="hi-IN"/>
        </w:rPr>
        <w:lastRenderedPageBreak/>
        <w:t>(инструментальный уровень) по прикладному применению полученных знаний на производстве.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 xml:space="preserve">Конструктивность заключается в способности реалистично формулировать цель, учитывая имеющиеся ресурсы – технические, материальные, временные и т.д.; планировать свою деятельность; вносить корректировки в разработанный план в процессе работы. Данные особенности инженерного </w:t>
      </w:r>
      <w:proofErr w:type="gramStart"/>
      <w:r>
        <w:rPr>
          <w:lang w:eastAsia="hi-IN" w:bidi="hi-IN"/>
        </w:rPr>
        <w:t>мышления</w:t>
      </w:r>
      <w:proofErr w:type="gramEnd"/>
      <w:r>
        <w:rPr>
          <w:lang w:eastAsia="hi-IN" w:bidi="hi-IN"/>
        </w:rPr>
        <w:t xml:space="preserve"> возможно развить  в проектной деятельности, в том числе и на занятиях по робототехнике.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 xml:space="preserve">Научно-теоретическое мышление осуществляется на основе методологических принципов,  </w:t>
      </w:r>
      <w:r w:rsidRPr="00FF66F9">
        <w:rPr>
          <w:lang w:eastAsia="hi-IN" w:bidi="hi-IN"/>
        </w:rPr>
        <w:t>которыми руководствуются в данную эпоху учёные в своем подходе к исследованиям и их результатам</w:t>
      </w:r>
      <w:r>
        <w:rPr>
          <w:lang w:eastAsia="hi-IN" w:bidi="hi-IN"/>
        </w:rPr>
        <w:t>.</w:t>
      </w:r>
    </w:p>
    <w:p w:rsidR="00596189" w:rsidRDefault="00596189" w:rsidP="00596189">
      <w:pPr>
        <w:rPr>
          <w:lang w:eastAsia="hi-IN" w:bidi="hi-IN"/>
        </w:rPr>
      </w:pPr>
      <w:r w:rsidRPr="00024A5E">
        <w:rPr>
          <w:lang w:eastAsia="hi-IN" w:bidi="hi-IN"/>
        </w:rPr>
        <w:t>Инженерное мышление связано с преобразованием окружающего мира. Даже на стадии создания моделей (чертежей, схем, алгоритмов и т.п.) невозможно обойтись без мыслительного соотнесения этих моделей с реальностью в дальнейшем материальном воплощении.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 xml:space="preserve">Инженерное мышление является еще и творческим. </w:t>
      </w:r>
      <w:r w:rsidRPr="006E1BC5">
        <w:rPr>
          <w:lang w:eastAsia="hi-IN" w:bidi="hi-IN"/>
        </w:rPr>
        <w:t xml:space="preserve">Известно, что творческий человек способен эффективно справляться с жизненными проблемами, планировать будущие цели, обеспечивая тем самым более широкий </w:t>
      </w:r>
      <w:r w:rsidRPr="00CF7C10">
        <w:rPr>
          <w:lang w:eastAsia="hi-IN" w:bidi="hi-IN"/>
        </w:rPr>
        <w:t>выбор действий для себя</w:t>
      </w:r>
      <w:r w:rsidRPr="006E1BC5">
        <w:rPr>
          <w:lang w:eastAsia="hi-IN" w:bidi="hi-IN"/>
        </w:rPr>
        <w:t xml:space="preserve"> и других. Это дает ему возможность эффективно строить свою деятельность в развивающемся обществе.</w:t>
      </w:r>
      <w:r>
        <w:rPr>
          <w:lang w:eastAsia="hi-IN" w:bidi="hi-IN"/>
        </w:rPr>
        <w:t xml:space="preserve"> </w:t>
      </w:r>
      <w:r w:rsidRPr="006E1BC5">
        <w:rPr>
          <w:lang w:eastAsia="hi-IN" w:bidi="hi-IN"/>
        </w:rPr>
        <w:t xml:space="preserve">Таким образом, творческий аспект человеческой деятельности является важным условием для формирования активной жизненной позиции. </w:t>
      </w:r>
    </w:p>
    <w:p w:rsidR="00596189" w:rsidRDefault="00596189" w:rsidP="00596189">
      <w:pPr>
        <w:rPr>
          <w:lang w:eastAsia="hi-IN" w:bidi="hi-IN"/>
        </w:rPr>
      </w:pPr>
      <w:r w:rsidRPr="00024A5E">
        <w:rPr>
          <w:lang w:eastAsia="hi-IN" w:bidi="hi-IN"/>
        </w:rPr>
        <w:t>Главное в инженерном мышлении - решение конкретных, задач с помощью технических сре</w:t>
      </w:r>
      <w:proofErr w:type="gramStart"/>
      <w:r w:rsidRPr="00024A5E">
        <w:rPr>
          <w:lang w:eastAsia="hi-IN" w:bidi="hi-IN"/>
        </w:rPr>
        <w:t>дств дл</w:t>
      </w:r>
      <w:proofErr w:type="gramEnd"/>
      <w:r w:rsidRPr="00024A5E">
        <w:rPr>
          <w:lang w:eastAsia="hi-IN" w:bidi="hi-IN"/>
        </w:rPr>
        <w:t>я достижения наиболее качественного результата.</w:t>
      </w:r>
    </w:p>
    <w:p w:rsidR="00596189" w:rsidRDefault="00596189" w:rsidP="00596189">
      <w:pPr>
        <w:rPr>
          <w:lang w:eastAsia="hi-IN" w:bidi="hi-IN"/>
        </w:rPr>
      </w:pPr>
      <w:r>
        <w:t xml:space="preserve">Зуев </w:t>
      </w:r>
      <w:proofErr w:type="spellStart"/>
      <w:r>
        <w:t>П.В</w:t>
      </w:r>
      <w:proofErr w:type="spellEnd"/>
      <w:r>
        <w:t xml:space="preserve">., Кощеева </w:t>
      </w:r>
      <w:proofErr w:type="spellStart"/>
      <w:r>
        <w:t>Е.С</w:t>
      </w:r>
      <w:proofErr w:type="spellEnd"/>
      <w:r>
        <w:t>. видят развитие инженерного мышления у учащихся через следующие виды деятельности (см. рис. 23).</w:t>
      </w:r>
    </w:p>
    <w:p w:rsidR="00596189" w:rsidRDefault="00596189" w:rsidP="00596189">
      <w:pPr>
        <w:ind w:firstLine="0"/>
        <w:jc w:val="center"/>
        <w:rPr>
          <w:lang w:eastAsia="hi-IN" w:bidi="hi-IN"/>
        </w:rPr>
      </w:pPr>
      <w:r>
        <w:rPr>
          <w:noProof/>
          <w:lang w:eastAsia="ru-RU"/>
        </w:rPr>
        <w:lastRenderedPageBreak/>
        <w:drawing>
          <wp:inline distT="0" distB="0" distL="0" distR="0" wp14:anchorId="53F42978" wp14:editId="58E7CD8A">
            <wp:extent cx="5934075" cy="37623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189" w:rsidRPr="00436FC4" w:rsidRDefault="00596189" w:rsidP="00596189">
      <w:pPr>
        <w:ind w:firstLine="0"/>
        <w:jc w:val="center"/>
        <w:rPr>
          <w:lang w:eastAsia="hi-IN" w:bidi="hi-IN"/>
        </w:rPr>
      </w:pPr>
      <w:r>
        <w:rPr>
          <w:lang w:eastAsia="hi-IN" w:bidi="hi-IN"/>
        </w:rPr>
        <w:t xml:space="preserve">Рисунок 23 - </w:t>
      </w:r>
      <w:r>
        <w:t>Развитие инженерного мышления у учащихся в процессе обучения</w:t>
      </w:r>
      <w:r w:rsidR="00436FC4">
        <w:t xml:space="preserve"> </w:t>
      </w:r>
      <w:r w:rsidR="00436FC4" w:rsidRPr="00436FC4">
        <w:t>[</w:t>
      </w:r>
      <w:r w:rsidR="009B28DB">
        <w:rPr>
          <w:szCs w:val="28"/>
        </w:rPr>
        <w:t>19</w:t>
      </w:r>
      <w:r w:rsidR="00436FC4" w:rsidRPr="00436FC4">
        <w:t>]</w:t>
      </w:r>
    </w:p>
    <w:p w:rsidR="00596189" w:rsidRDefault="00596189" w:rsidP="00596189">
      <w:pPr>
        <w:rPr>
          <w:lang w:eastAsia="hi-IN" w:bidi="hi-IN"/>
        </w:rPr>
      </w:pP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>К инженерным умениям относят исследование и анализ комплексных инженерных проблем, применение теоретических и практических методов для анализа комплексных инженерных проблем.</w:t>
      </w:r>
    </w:p>
    <w:p w:rsidR="00596189" w:rsidRDefault="00596189" w:rsidP="00596189">
      <w:pPr>
        <w:rPr>
          <w:lang w:eastAsia="hi-IN" w:bidi="hi-IN"/>
        </w:rPr>
      </w:pPr>
      <w:r>
        <w:rPr>
          <w:lang w:eastAsia="hi-IN" w:bidi="hi-IN"/>
        </w:rPr>
        <w:t xml:space="preserve">Кроме того, многие специалисты видят инженерные умения как «готовность к решению конкретных </w:t>
      </w:r>
      <w:r w:rsidRPr="00680DAB">
        <w:rPr>
          <w:lang w:eastAsia="hi-IN" w:bidi="hi-IN"/>
        </w:rPr>
        <w:t>выдвигаемых производством задач и целей с помощью технических сре</w:t>
      </w:r>
      <w:proofErr w:type="gramStart"/>
      <w:r w:rsidRPr="00680DAB">
        <w:rPr>
          <w:lang w:eastAsia="hi-IN" w:bidi="hi-IN"/>
        </w:rPr>
        <w:t>дств дл</w:t>
      </w:r>
      <w:proofErr w:type="gramEnd"/>
      <w:r w:rsidRPr="00680DAB">
        <w:rPr>
          <w:lang w:eastAsia="hi-IN" w:bidi="hi-IN"/>
        </w:rPr>
        <w:t>я достижения наиболее экономического, эффективного, качественного результата</w:t>
      </w:r>
      <w:r>
        <w:rPr>
          <w:lang w:eastAsia="hi-IN" w:bidi="hi-IN"/>
        </w:rPr>
        <w:t>»</w:t>
      </w:r>
      <w:r w:rsidR="00436FC4">
        <w:rPr>
          <w:lang w:eastAsia="hi-IN" w:bidi="hi-IN"/>
        </w:rPr>
        <w:t xml:space="preserve"> </w:t>
      </w:r>
      <w:r w:rsidR="00436FC4" w:rsidRPr="00436FC4">
        <w:rPr>
          <w:lang w:eastAsia="hi-IN" w:bidi="hi-IN"/>
        </w:rPr>
        <w:t>[</w:t>
      </w:r>
      <w:r w:rsidR="009B28DB">
        <w:rPr>
          <w:szCs w:val="28"/>
        </w:rPr>
        <w:t>58</w:t>
      </w:r>
      <w:r w:rsidR="00436FC4" w:rsidRPr="00436FC4">
        <w:rPr>
          <w:lang w:eastAsia="hi-IN" w:bidi="hi-IN"/>
        </w:rPr>
        <w:t>]</w:t>
      </w:r>
      <w:r w:rsidRPr="00680DAB">
        <w:rPr>
          <w:lang w:eastAsia="hi-IN" w:bidi="hi-IN"/>
        </w:rPr>
        <w:t>.</w:t>
      </w:r>
    </w:p>
    <w:p w:rsidR="00596189" w:rsidRDefault="00596189" w:rsidP="00596189">
      <w:pPr>
        <w:rPr>
          <w:lang w:eastAsia="hi-IN" w:bidi="hi-IN"/>
        </w:rPr>
      </w:pPr>
      <w:r w:rsidRPr="00680DAB">
        <w:rPr>
          <w:lang w:eastAsia="hi-IN" w:bidi="hi-IN"/>
        </w:rPr>
        <w:t xml:space="preserve">В методической литературе под </w:t>
      </w:r>
      <w:r>
        <w:rPr>
          <w:lang w:eastAsia="hi-IN" w:bidi="hi-IN"/>
        </w:rPr>
        <w:t>инженерными</w:t>
      </w:r>
      <w:r w:rsidRPr="00680DAB">
        <w:rPr>
          <w:lang w:eastAsia="hi-IN" w:bidi="hi-IN"/>
        </w:rPr>
        <w:t xml:space="preserve"> умениями учащихся понимают </w:t>
      </w:r>
      <w:r>
        <w:rPr>
          <w:lang w:eastAsia="hi-IN" w:bidi="hi-IN"/>
        </w:rPr>
        <w:t>«</w:t>
      </w:r>
      <w:r w:rsidRPr="00680DAB">
        <w:rPr>
          <w:lang w:eastAsia="hi-IN" w:bidi="hi-IN"/>
        </w:rPr>
        <w:t>умения и навыки использования наиболее распространенных технических объектов</w:t>
      </w:r>
      <w:r>
        <w:rPr>
          <w:lang w:eastAsia="hi-IN" w:bidi="hi-IN"/>
        </w:rPr>
        <w:t>»</w:t>
      </w:r>
      <w:r w:rsidR="00436FC4" w:rsidRPr="00436FC4">
        <w:rPr>
          <w:lang w:eastAsia="hi-IN" w:bidi="hi-IN"/>
        </w:rPr>
        <w:t xml:space="preserve"> [</w:t>
      </w:r>
      <w:r w:rsidR="009B28DB">
        <w:rPr>
          <w:szCs w:val="28"/>
        </w:rPr>
        <w:t>28</w:t>
      </w:r>
      <w:r w:rsidR="00436FC4" w:rsidRPr="00436FC4">
        <w:rPr>
          <w:lang w:eastAsia="hi-IN" w:bidi="hi-IN"/>
        </w:rPr>
        <w:t>]</w:t>
      </w:r>
      <w:r>
        <w:rPr>
          <w:lang w:eastAsia="hi-IN" w:bidi="hi-IN"/>
        </w:rPr>
        <w:t>.</w:t>
      </w:r>
    </w:p>
    <w:p w:rsidR="00596189" w:rsidRDefault="00596189" w:rsidP="00596189">
      <w:pPr>
        <w:rPr>
          <w:szCs w:val="28"/>
        </w:rPr>
      </w:pPr>
      <w:r>
        <w:rPr>
          <w:lang w:eastAsia="hi-IN" w:bidi="hi-IN"/>
        </w:rPr>
        <w:t xml:space="preserve">В контексте </w:t>
      </w:r>
      <w:r w:rsidR="00436FC4">
        <w:rPr>
          <w:lang w:eastAsia="hi-IN" w:bidi="hi-IN"/>
        </w:rPr>
        <w:t>формирования инженерного мышления</w:t>
      </w:r>
      <w:r>
        <w:rPr>
          <w:lang w:eastAsia="hi-IN" w:bidi="hi-IN"/>
        </w:rPr>
        <w:t xml:space="preserve"> стоит говорить о формировании </w:t>
      </w:r>
      <w:proofErr w:type="spellStart"/>
      <w:r>
        <w:rPr>
          <w:lang w:eastAsia="hi-IN" w:bidi="hi-IN"/>
        </w:rPr>
        <w:t>метапредметных</w:t>
      </w:r>
      <w:proofErr w:type="spellEnd"/>
      <w:r>
        <w:rPr>
          <w:lang w:eastAsia="hi-IN" w:bidi="hi-IN"/>
        </w:rPr>
        <w:t xml:space="preserve"> компетенций (</w:t>
      </w:r>
      <w:r w:rsidRPr="00801B3D">
        <w:rPr>
          <w:szCs w:val="28"/>
        </w:rPr>
        <w:t xml:space="preserve">измеряемые способы действий, умения и навыки, обеспечивающие самостоятельную, субъектную </w:t>
      </w:r>
      <w:r w:rsidRPr="00801B3D">
        <w:rPr>
          <w:szCs w:val="28"/>
        </w:rPr>
        <w:lastRenderedPageBreak/>
        <w:t>позицию учащегося в ходе его образования в течение всей жизни и способствующие его самореализации в определенной сфере деятельности</w:t>
      </w:r>
      <w:r>
        <w:rPr>
          <w:szCs w:val="28"/>
        </w:rPr>
        <w:t>)</w:t>
      </w:r>
      <w:r w:rsidRPr="00801B3D">
        <w:rPr>
          <w:szCs w:val="28"/>
        </w:rPr>
        <w:t>.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 xml:space="preserve">Вступление России в сентябре 2003 года в Болонский процесс повлекло за собой изменение парадигмы российского образования. Произошел так называемый переход от </w:t>
      </w:r>
      <w:proofErr w:type="spellStart"/>
      <w:r w:rsidRPr="00BD22C4">
        <w:rPr>
          <w:szCs w:val="28"/>
        </w:rPr>
        <w:t>знаниевой</w:t>
      </w:r>
      <w:proofErr w:type="spellEnd"/>
      <w:r w:rsidRPr="00BD22C4">
        <w:rPr>
          <w:szCs w:val="28"/>
        </w:rPr>
        <w:t xml:space="preserve"> парадигмы (когда результат – знания) к </w:t>
      </w:r>
      <w:proofErr w:type="spellStart"/>
      <w:r w:rsidRPr="00BD22C4">
        <w:rPr>
          <w:szCs w:val="28"/>
        </w:rPr>
        <w:t>компетентностной</w:t>
      </w:r>
      <w:proofErr w:type="spellEnd"/>
      <w:r w:rsidRPr="00BD22C4">
        <w:rPr>
          <w:szCs w:val="28"/>
        </w:rPr>
        <w:t xml:space="preserve"> (когда результат – компетенции). Тогда изменилось и само понятие «образования» </w:t>
      </w:r>
      <w:proofErr w:type="gramStart"/>
      <w:r w:rsidRPr="00BD22C4">
        <w:rPr>
          <w:szCs w:val="28"/>
        </w:rPr>
        <w:t>от</w:t>
      </w:r>
      <w:proofErr w:type="gramEnd"/>
      <w:r w:rsidRPr="00BD22C4">
        <w:rPr>
          <w:szCs w:val="28"/>
        </w:rPr>
        <w:t xml:space="preserve"> – </w:t>
      </w:r>
      <w:proofErr w:type="gramStart"/>
      <w:r w:rsidRPr="00BD22C4">
        <w:rPr>
          <w:szCs w:val="28"/>
        </w:rPr>
        <w:t>процесс</w:t>
      </w:r>
      <w:proofErr w:type="gramEnd"/>
      <w:r w:rsidRPr="00BD22C4">
        <w:rPr>
          <w:szCs w:val="28"/>
        </w:rPr>
        <w:t xml:space="preserve"> усвоения знаний, умений и навыков к понятию – процесс и результат овладения человеком определенной системой знаний, умений и навыков, а также способов мышления, необходимых для полноценного включения в социальную и культурную жизнь общества и выполнения профессиональных функций. И, как следствие, смена парадигмы образования привела к появлению </w:t>
      </w:r>
      <w:proofErr w:type="spellStart"/>
      <w:r w:rsidRPr="00BD22C4">
        <w:rPr>
          <w:szCs w:val="28"/>
        </w:rPr>
        <w:t>компетентностного</w:t>
      </w:r>
      <w:proofErr w:type="spellEnd"/>
      <w:r w:rsidRPr="00BD22C4">
        <w:rPr>
          <w:szCs w:val="28"/>
        </w:rPr>
        <w:t xml:space="preserve"> подхода в современном российском образовании.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 xml:space="preserve">Говоря о </w:t>
      </w:r>
      <w:proofErr w:type="spellStart"/>
      <w:r w:rsidRPr="00BD22C4">
        <w:rPr>
          <w:szCs w:val="28"/>
        </w:rPr>
        <w:t>компетентностном</w:t>
      </w:r>
      <w:proofErr w:type="spellEnd"/>
      <w:r w:rsidRPr="00BD22C4">
        <w:rPr>
          <w:szCs w:val="28"/>
        </w:rPr>
        <w:t xml:space="preserve"> подходе, исследователи оперируют такими понятиями, как «компетенция» и «компетентность», и разночтения в их толковании вносят дополнительные проблемы в понимание сущности </w:t>
      </w:r>
      <w:proofErr w:type="spellStart"/>
      <w:r w:rsidRPr="00BD22C4">
        <w:rPr>
          <w:szCs w:val="28"/>
        </w:rPr>
        <w:t>компетентностного</w:t>
      </w:r>
      <w:proofErr w:type="spellEnd"/>
      <w:r w:rsidRPr="00BD22C4">
        <w:rPr>
          <w:szCs w:val="28"/>
        </w:rPr>
        <w:t xml:space="preserve"> подхода. Понятия, так или иначе связанные с латинскими терминами «</w:t>
      </w:r>
      <w:proofErr w:type="spellStart"/>
      <w:r w:rsidRPr="00BD22C4">
        <w:rPr>
          <w:szCs w:val="28"/>
        </w:rPr>
        <w:t>competo</w:t>
      </w:r>
      <w:proofErr w:type="spellEnd"/>
      <w:r w:rsidRPr="00BD22C4">
        <w:rPr>
          <w:szCs w:val="28"/>
        </w:rPr>
        <w:t>», «</w:t>
      </w:r>
      <w:proofErr w:type="spellStart"/>
      <w:r w:rsidRPr="00BD22C4">
        <w:rPr>
          <w:szCs w:val="28"/>
        </w:rPr>
        <w:t>competens</w:t>
      </w:r>
      <w:proofErr w:type="spellEnd"/>
      <w:r w:rsidRPr="00BD22C4">
        <w:rPr>
          <w:szCs w:val="28"/>
        </w:rPr>
        <w:t>» и «</w:t>
      </w:r>
      <w:proofErr w:type="spellStart"/>
      <w:r w:rsidRPr="00BD22C4">
        <w:rPr>
          <w:szCs w:val="28"/>
        </w:rPr>
        <w:t>competere</w:t>
      </w:r>
      <w:proofErr w:type="spellEnd"/>
      <w:r w:rsidRPr="00BD22C4">
        <w:rPr>
          <w:szCs w:val="28"/>
        </w:rPr>
        <w:t>» трактуются неоднозначно, а иногда и в совершенно противоположных значениях.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 xml:space="preserve">В данной работе не ставится цель провести анализ трактовок вышеназванных понятий, однако есть необходимость обозначить собственную точку зрения. Мы будем придерживаться трактовки понятий «компетенция» и «компетентность», данные А. Ж. </w:t>
      </w:r>
      <w:proofErr w:type="spellStart"/>
      <w:r w:rsidRPr="00BD22C4">
        <w:rPr>
          <w:szCs w:val="28"/>
        </w:rPr>
        <w:t>Жафяровым</w:t>
      </w:r>
      <w:proofErr w:type="spellEnd"/>
      <w:r w:rsidRPr="00BD22C4">
        <w:rPr>
          <w:szCs w:val="28"/>
        </w:rPr>
        <w:t xml:space="preserve"> [</w:t>
      </w:r>
      <w:r w:rsidR="009B28DB">
        <w:rPr>
          <w:szCs w:val="28"/>
        </w:rPr>
        <w:t>15</w:t>
      </w:r>
      <w:r w:rsidRPr="00BD22C4">
        <w:rPr>
          <w:szCs w:val="28"/>
        </w:rPr>
        <w:t>]: «Компетенция в данной области деятельности Человечества – это всего лишь название вида деятельности. Ее сущностью является то, что Человечество должно быть готово решать относительно конкретные проблемы данной области деятельности» и «Компетентностью индивидуума в данной области деятельности Человечества назовем уровень владения им соответствующей компетенцией».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lastRenderedPageBreak/>
        <w:t>Применительно к образованию еще в 2002 году А. В. Хуторским было введено понятие образовательной компетенции как «совокупности смысловых ориентаций, знаний, умений, навыков и опыта деятельности ученика по отношению к определенному кругу объектов реальной действительности, необходимых для осуществления личностно и социально-значимой продуктивной деятельности» [</w:t>
      </w:r>
      <w:r w:rsidR="009B28DB">
        <w:rPr>
          <w:bCs/>
          <w:szCs w:val="28"/>
        </w:rPr>
        <w:t>44</w:t>
      </w:r>
      <w:r w:rsidRPr="00BD22C4">
        <w:rPr>
          <w:szCs w:val="28"/>
        </w:rPr>
        <w:t>] и выделены следующие виды образовательных компетенций: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>1)</w:t>
      </w:r>
      <w:r w:rsidRPr="00BD22C4">
        <w:rPr>
          <w:szCs w:val="28"/>
        </w:rPr>
        <w:tab/>
        <w:t>ключевые компетенции – относятся к общему (</w:t>
      </w:r>
      <w:proofErr w:type="spellStart"/>
      <w:r w:rsidRPr="00BD22C4">
        <w:rPr>
          <w:szCs w:val="28"/>
        </w:rPr>
        <w:t>метапредметному</w:t>
      </w:r>
      <w:proofErr w:type="spellEnd"/>
      <w:r w:rsidRPr="00BD22C4">
        <w:rPr>
          <w:szCs w:val="28"/>
        </w:rPr>
        <w:t xml:space="preserve">) содержанию образования; 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>2)</w:t>
      </w:r>
      <w:r w:rsidRPr="00BD22C4">
        <w:rPr>
          <w:szCs w:val="28"/>
        </w:rPr>
        <w:tab/>
      </w:r>
      <w:proofErr w:type="spellStart"/>
      <w:r w:rsidRPr="00BD22C4">
        <w:rPr>
          <w:szCs w:val="28"/>
        </w:rPr>
        <w:t>общепредметные</w:t>
      </w:r>
      <w:proofErr w:type="spellEnd"/>
      <w:r w:rsidRPr="00BD22C4">
        <w:rPr>
          <w:szCs w:val="28"/>
        </w:rPr>
        <w:t xml:space="preserve"> компетенции – относятся к определенному кругу учебных предметов и образовательных областей; </w:t>
      </w:r>
    </w:p>
    <w:p w:rsidR="00436FC4" w:rsidRPr="00BD22C4" w:rsidRDefault="00436FC4" w:rsidP="00436FC4">
      <w:pPr>
        <w:rPr>
          <w:szCs w:val="28"/>
        </w:rPr>
      </w:pPr>
      <w:r w:rsidRPr="00BD22C4">
        <w:rPr>
          <w:szCs w:val="28"/>
        </w:rPr>
        <w:t>3)</w:t>
      </w:r>
      <w:r w:rsidRPr="00BD22C4">
        <w:rPr>
          <w:szCs w:val="28"/>
        </w:rPr>
        <w:tab/>
        <w:t xml:space="preserve"> предметные компетенции – частные по отношению к двум предыдущим уровням компетенции, имеющие конкретное описание и возможность формиров</w:t>
      </w:r>
      <w:r>
        <w:rPr>
          <w:szCs w:val="28"/>
        </w:rPr>
        <w:t>ания в рамках учебных предметов</w:t>
      </w:r>
      <w:r w:rsidRPr="00BD22C4">
        <w:rPr>
          <w:szCs w:val="28"/>
        </w:rPr>
        <w:t xml:space="preserve">. </w:t>
      </w:r>
    </w:p>
    <w:p w:rsidR="00436FC4" w:rsidRDefault="00436FC4" w:rsidP="00596189">
      <w:pPr>
        <w:rPr>
          <w:szCs w:val="28"/>
        </w:rPr>
      </w:pPr>
      <w:r>
        <w:rPr>
          <w:szCs w:val="28"/>
        </w:rPr>
        <w:t xml:space="preserve">Основное содержание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результатов образования строится вокруг освоения разнообразных умений, навыков и стратегий учиться, т.е. той совокупности способов действий, которая, собственно, и обеспечивает способность обучающихся к саморазвитию, включая организацию этого процесса.</w:t>
      </w:r>
    </w:p>
    <w:p w:rsidR="00596189" w:rsidRDefault="00436FC4" w:rsidP="008D21EE">
      <w:pPr>
        <w:rPr>
          <w:szCs w:val="28"/>
        </w:rPr>
      </w:pPr>
      <w:r>
        <w:rPr>
          <w:szCs w:val="28"/>
        </w:rPr>
        <w:t xml:space="preserve">Под </w:t>
      </w:r>
      <w:proofErr w:type="spellStart"/>
      <w:r w:rsidRPr="00436FC4">
        <w:rPr>
          <w:szCs w:val="28"/>
        </w:rPr>
        <w:t>метапредметными</w:t>
      </w:r>
      <w:proofErr w:type="spellEnd"/>
      <w:r w:rsidRPr="00436FC4">
        <w:rPr>
          <w:szCs w:val="28"/>
        </w:rPr>
        <w:t xml:space="preserve"> компетенциями</w:t>
      </w:r>
      <w:r>
        <w:rPr>
          <w:b/>
          <w:szCs w:val="28"/>
        </w:rPr>
        <w:t xml:space="preserve"> </w:t>
      </w:r>
      <w:r>
        <w:rPr>
          <w:szCs w:val="28"/>
        </w:rPr>
        <w:t>будем понимать измеряемые способы действий, умения и навыки, обеспечивающие самостоятельную, субъектную позицию учащегося в ходе его образования в течение всей жизни и способствующие его самореализации в определенной сфере деятельности.</w:t>
      </w:r>
    </w:p>
    <w:p w:rsidR="00436FC4" w:rsidRDefault="00436FC4" w:rsidP="008D21EE">
      <w:pPr>
        <w:rPr>
          <w:szCs w:val="28"/>
        </w:rPr>
      </w:pPr>
      <w:r>
        <w:rPr>
          <w:szCs w:val="28"/>
        </w:rPr>
        <w:t xml:space="preserve">Эффективным способом формирования и развития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 мо</w:t>
      </w:r>
      <w:r w:rsidR="00FB14D4">
        <w:rPr>
          <w:szCs w:val="28"/>
        </w:rPr>
        <w:t>гут</w:t>
      </w:r>
      <w:r>
        <w:rPr>
          <w:szCs w:val="28"/>
        </w:rPr>
        <w:t xml:space="preserve"> стать образовательн</w:t>
      </w:r>
      <w:r w:rsidR="00FB14D4">
        <w:rPr>
          <w:szCs w:val="28"/>
        </w:rPr>
        <w:t>ые конструкторы</w:t>
      </w:r>
      <w:r>
        <w:rPr>
          <w:szCs w:val="28"/>
        </w:rPr>
        <w:t>.</w:t>
      </w:r>
    </w:p>
    <w:p w:rsidR="00947C6A" w:rsidRDefault="00947C6A" w:rsidP="00947C6A">
      <w:r w:rsidRPr="00F8269C">
        <w:t xml:space="preserve">Одним из эффективных инструментов активизации познавательной деятельности является применение конструкторов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  <w:r w:rsidRPr="00F8269C">
        <w:t xml:space="preserve">, </w:t>
      </w:r>
      <w:proofErr w:type="spellStart"/>
      <w:r w:rsidRPr="00F8269C">
        <w:t>EV3</w:t>
      </w:r>
      <w:proofErr w:type="spellEnd"/>
      <w:r w:rsidRPr="00F8269C">
        <w:t xml:space="preserve">, </w:t>
      </w:r>
      <w:proofErr w:type="spellStart"/>
      <w:r w:rsidRPr="00F8269C">
        <w:t>Роботрек</w:t>
      </w:r>
      <w:proofErr w:type="spellEnd"/>
      <w:r w:rsidRPr="00F8269C">
        <w:t xml:space="preserve"> и др. Важно, что данные инструменты оснащены микропроцессором и набором датчиков. Учитель получает возможность использовать богатый арсенал разнообразных предметов для организации учебного процесса, а </w:t>
      </w:r>
      <w:r w:rsidRPr="00F8269C">
        <w:lastRenderedPageBreak/>
        <w:t>учащиеся  - создавать модели собственного изобретения [</w:t>
      </w:r>
      <w:r w:rsidR="009B28DB">
        <w:rPr>
          <w:szCs w:val="28"/>
        </w:rPr>
        <w:t>8</w:t>
      </w:r>
      <w:r w:rsidRPr="00F8269C">
        <w:t>].</w:t>
      </w:r>
      <w:r w:rsidR="00FB14D4">
        <w:t xml:space="preserve"> Применение названных конструкторов служит инструментом внедрения робототехники.</w:t>
      </w:r>
    </w:p>
    <w:p w:rsidR="00FB14D4" w:rsidRDefault="00FB14D4" w:rsidP="00FB14D4">
      <w:p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 w:rsidRPr="00436FC4">
        <w:rPr>
          <w:rFonts w:cs="Times New Roman"/>
          <w:szCs w:val="28"/>
        </w:rPr>
        <w:t>Основная цель внедрения образовательной робототехники – это социальный заказ общества: сформировать личность, способную самостоятельно ставить учебные цели, проектировать пути их реализации, контролировать и оценивать свои достижения, работать с разными источниками информации, оценивать их и на этой основе  формулировать собственное мнение, суждение, оценку. То есть основная цель - формирование ключевых компетентностей учащихся</w:t>
      </w:r>
      <w:r>
        <w:rPr>
          <w:rFonts w:cs="Times New Roman"/>
          <w:szCs w:val="28"/>
        </w:rPr>
        <w:t xml:space="preserve">» </w:t>
      </w:r>
      <w:r w:rsidRPr="00225A0C">
        <w:rPr>
          <w:rFonts w:cs="Times New Roman"/>
          <w:szCs w:val="28"/>
        </w:rPr>
        <w:t>[</w:t>
      </w:r>
      <w:r w:rsidR="009B28DB">
        <w:t>57</w:t>
      </w:r>
      <w:r w:rsidRPr="00225A0C">
        <w:rPr>
          <w:rFonts w:cs="Times New Roman"/>
          <w:szCs w:val="28"/>
        </w:rPr>
        <w:t>]</w:t>
      </w:r>
      <w:r w:rsidRPr="00436FC4">
        <w:rPr>
          <w:rFonts w:cs="Times New Roman"/>
          <w:szCs w:val="28"/>
        </w:rPr>
        <w:t>.</w:t>
      </w:r>
    </w:p>
    <w:p w:rsidR="00FB14D4" w:rsidRPr="00F8269C" w:rsidRDefault="00FB14D4" w:rsidP="00FB14D4">
      <w:r w:rsidRPr="00F8269C">
        <w:t xml:space="preserve">В качестве одного из главных преимуществ интеграции робототехники в образовательный процесс можно отметить предоставление возможности понимания разницы между виртуальным миром и реальным. То, что исполнитель делает на экране монитора, зачастую отличается от того, что робот выполнит в реальной жизни. Например, при команде «Движение вперед на 10 единиц» виртуальный герой пройдет по прямой линии ровно на 10, робот в реальности может изменить траекторию. Задача школьников состоит в исследовании причин такого поведения, поиске путей решения обозначенной проблемы, ответе на вопрос – неправильно собран и запрограммирован робот или сказывается влияние внешних условий? </w:t>
      </w:r>
    </w:p>
    <w:p w:rsidR="00FB14D4" w:rsidRPr="00F8269C" w:rsidRDefault="00FB14D4" w:rsidP="00FB14D4">
      <w:r w:rsidRPr="00F8269C">
        <w:t>Решая реальные задачи, которые могут найти прикладное применение в жизни, учащиеся, помимо прочего, знакомятся с различными видами алгоритмов – циклическими, с ветвлением. Данный факт еще раз подчеркивает важность  проведения занятий по робототехнике с целью подготовки детей к дальнейшему изучению программирования и возможной профессиональной ориентации.</w:t>
      </w:r>
    </w:p>
    <w:p w:rsidR="00947C6A" w:rsidRPr="00F8269C" w:rsidRDefault="00947C6A" w:rsidP="00947C6A">
      <w:pPr>
        <w:rPr>
          <w:lang w:eastAsia="hi-IN" w:bidi="hi-IN"/>
        </w:rPr>
      </w:pPr>
      <w:r w:rsidRPr="00F8269C">
        <w:rPr>
          <w:lang w:eastAsia="hi-IN" w:bidi="hi-IN"/>
        </w:rPr>
        <w:t xml:space="preserve">Образовательная робототехническая платформа </w:t>
      </w:r>
      <w:proofErr w:type="spellStart"/>
      <w:r w:rsidRPr="00F8269C">
        <w:rPr>
          <w:lang w:eastAsia="hi-IN" w:bidi="hi-IN"/>
        </w:rPr>
        <w:t>LEGO</w:t>
      </w:r>
      <w:proofErr w:type="spellEnd"/>
      <w:r w:rsidRPr="00F8269C">
        <w:rPr>
          <w:vertAlign w:val="superscript"/>
          <w:lang w:eastAsia="hi-IN" w:bidi="hi-IN"/>
        </w:rPr>
        <w:t>®</w:t>
      </w:r>
      <w:r w:rsidRPr="00F8269C">
        <w:rPr>
          <w:lang w:eastAsia="hi-IN" w:bidi="hi-IN"/>
        </w:rPr>
        <w:t xml:space="preserve"> </w:t>
      </w:r>
      <w:proofErr w:type="spellStart"/>
      <w:r w:rsidRPr="00F8269C">
        <w:rPr>
          <w:lang w:eastAsia="hi-IN" w:bidi="hi-IN"/>
        </w:rPr>
        <w:t>Education</w:t>
      </w:r>
      <w:proofErr w:type="spellEnd"/>
      <w:r w:rsidRPr="00F8269C">
        <w:rPr>
          <w:lang w:eastAsia="hi-IN" w:bidi="hi-IN"/>
        </w:rPr>
        <w:t xml:space="preserve"> </w:t>
      </w:r>
      <w:proofErr w:type="spellStart"/>
      <w:r w:rsidRPr="00F8269C">
        <w:rPr>
          <w:lang w:eastAsia="hi-IN" w:bidi="hi-IN"/>
        </w:rPr>
        <w:t>WeDo</w:t>
      </w:r>
      <w:proofErr w:type="spellEnd"/>
      <w:r w:rsidRPr="00F8269C">
        <w:rPr>
          <w:lang w:eastAsia="hi-IN" w:bidi="hi-IN"/>
        </w:rPr>
        <w:t xml:space="preserve"> – это увлекательное и простое в использовании средство, которое позволяет детям узнавать новое об окружающем их мире, создавая и «оживляя» различные модели и конструкции. </w:t>
      </w:r>
      <w:proofErr w:type="spellStart"/>
      <w:r w:rsidRPr="00F8269C">
        <w:rPr>
          <w:lang w:eastAsia="hi-IN" w:bidi="hi-IN"/>
        </w:rPr>
        <w:t>WeDo</w:t>
      </w:r>
      <w:proofErr w:type="spellEnd"/>
      <w:r w:rsidRPr="00F8269C">
        <w:rPr>
          <w:lang w:eastAsia="hi-IN" w:bidi="hi-IN"/>
        </w:rPr>
        <w:t xml:space="preserve"> соответствует Федеральному образовательному стандарту, а методические материалы </w:t>
      </w:r>
      <w:r w:rsidRPr="00F8269C">
        <w:rPr>
          <w:lang w:eastAsia="hi-IN" w:bidi="hi-IN"/>
        </w:rPr>
        <w:lastRenderedPageBreak/>
        <w:t xml:space="preserve">набора уже «из коробки» готовы к урочному использованию, развивая навыки </w:t>
      </w:r>
      <w:proofErr w:type="spellStart"/>
      <w:r w:rsidRPr="00F8269C">
        <w:rPr>
          <w:lang w:eastAsia="hi-IN" w:bidi="hi-IN"/>
        </w:rPr>
        <w:t>XXI</w:t>
      </w:r>
      <w:proofErr w:type="spellEnd"/>
      <w:r w:rsidRPr="00F8269C">
        <w:rPr>
          <w:lang w:eastAsia="hi-IN" w:bidi="hi-IN"/>
        </w:rPr>
        <w:t xml:space="preserve"> века: коммуникативные навыки, навыки творческого и критического мышления, навыки командной работы.</w:t>
      </w:r>
    </w:p>
    <w:p w:rsidR="00947C6A" w:rsidRPr="00F8269C" w:rsidRDefault="00947C6A" w:rsidP="00947C6A">
      <w:r w:rsidRPr="00F8269C">
        <w:rPr>
          <w:lang w:eastAsia="hi-IN" w:bidi="hi-IN"/>
        </w:rPr>
        <w:t xml:space="preserve">Помимо различных деталей, в набор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  <w:r w:rsidRPr="00F8269C">
        <w:t xml:space="preserve"> входят следующие элементы:</w:t>
      </w: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</w:pPr>
      <w:r w:rsidRPr="00F8269C">
        <w:rPr>
          <w:lang w:val="en-US"/>
        </w:rPr>
        <w:t>USB</w:t>
      </w:r>
      <w:r w:rsidRPr="00F8269C">
        <w:t>-коммутатор, необходимый для управление моторами и датчиком (см. рис. 2</w:t>
      </w:r>
      <w:r w:rsidR="0001493E">
        <w:t>4</w:t>
      </w:r>
      <w:r w:rsidRPr="00F8269C">
        <w:t>);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4FC50504" wp14:editId="545E5B25">
            <wp:extent cx="2647059" cy="1800000"/>
            <wp:effectExtent l="19050" t="19050" r="20320" b="10160"/>
            <wp:docPr id="24" name="Рисунок 24" descr="https://habrastorage.org/files/e92/6e8/f39/e926e8f39a95469cb6065de0c50d5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abrastorage.org/files/e92/6e8/f39/e926e8f39a95469cb6065de0c50d599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059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>Рисунок 2</w:t>
      </w:r>
      <w:r w:rsidR="0001493E">
        <w:rPr>
          <w:lang w:eastAsia="hi-IN" w:bidi="hi-IN"/>
        </w:rPr>
        <w:t>4</w:t>
      </w:r>
      <w:r w:rsidRPr="00F8269C">
        <w:rPr>
          <w:lang w:eastAsia="hi-IN" w:bidi="hi-IN"/>
        </w:rPr>
        <w:t xml:space="preserve"> – </w:t>
      </w:r>
      <w:r w:rsidRPr="00F8269C">
        <w:rPr>
          <w:lang w:val="en-US" w:eastAsia="hi-IN" w:bidi="hi-IN"/>
        </w:rPr>
        <w:t>USB</w:t>
      </w:r>
      <w:r w:rsidRPr="00F8269C">
        <w:rPr>
          <w:lang w:eastAsia="hi-IN" w:bidi="hi-IN"/>
        </w:rPr>
        <w:t xml:space="preserve">-коммутатор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мотор, настраиваемый с помощью специализированного программного обеспечения (см. рис.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5</w:t>
      </w:r>
      <w:r w:rsidRPr="00F8269C">
        <w:rPr>
          <w:lang w:eastAsia="hi-IN" w:bidi="hi-IN"/>
        </w:rPr>
        <w:t>);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42DB7B79" wp14:editId="791CB369">
            <wp:extent cx="2981325" cy="1884198"/>
            <wp:effectExtent l="19050" t="19050" r="9525" b="20955"/>
            <wp:docPr id="25" name="Рисунок 25" descr="https://habrastorage.org/files/993/a41/a92/993a41a9253f487b9b4f1dc8942969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habrastorage.org/files/993/a41/a92/993a41a9253f487b9b4f1dc894296969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740" cy="188825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5</w:t>
      </w:r>
      <w:r w:rsidRPr="00F8269C">
        <w:rPr>
          <w:lang w:eastAsia="hi-IN" w:bidi="hi-IN"/>
        </w:rPr>
        <w:t xml:space="preserve"> – Мотор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датчик наклона (см. рис.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6</w:t>
      </w:r>
      <w:r w:rsidRPr="00F8269C">
        <w:rPr>
          <w:lang w:eastAsia="hi-IN" w:bidi="hi-IN"/>
        </w:rPr>
        <w:t>);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lastRenderedPageBreak/>
        <w:drawing>
          <wp:inline distT="0" distB="0" distL="0" distR="0" wp14:anchorId="5D1BB6E8" wp14:editId="0B44D48D">
            <wp:extent cx="2652632" cy="1800000"/>
            <wp:effectExtent l="19050" t="19050" r="14605" b="10160"/>
            <wp:docPr id="26" name="Рисунок 26" descr="https://habrastorage.org/files/701/094/102/701094102c7243e58f1f188462d050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abrastorage.org/files/701/094/102/701094102c7243e58f1f188462d050a4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2632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6</w:t>
      </w:r>
      <w:r w:rsidRPr="00F8269C">
        <w:rPr>
          <w:lang w:eastAsia="hi-IN" w:bidi="hi-IN"/>
        </w:rPr>
        <w:t xml:space="preserve"> – Датчик наклона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датчик расстояния (см. рис.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7</w:t>
      </w:r>
      <w:r w:rsidRPr="00F8269C">
        <w:rPr>
          <w:lang w:eastAsia="hi-IN" w:bidi="hi-IN"/>
        </w:rPr>
        <w:t>)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6A9AD8C5" wp14:editId="517AFC92">
            <wp:extent cx="3377368" cy="1800000"/>
            <wp:effectExtent l="19050" t="19050" r="13970" b="10160"/>
            <wp:docPr id="27" name="Рисунок 27" descr="https://habrastorage.org/files/a47/8c8/739/a478c873963948f795d9dea85d3cb23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habrastorage.org/files/a47/8c8/739/a478c873963948f795d9dea85d3cb23e.pn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368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7</w:t>
      </w:r>
      <w:r w:rsidRPr="00F8269C">
        <w:rPr>
          <w:lang w:eastAsia="hi-IN" w:bidi="hi-IN"/>
        </w:rPr>
        <w:t xml:space="preserve"> – Датчик расстояния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программное обеспечение (см. рис.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8</w:t>
      </w:r>
      <w:r w:rsidRPr="00F8269C">
        <w:rPr>
          <w:lang w:eastAsia="hi-IN" w:bidi="hi-IN"/>
        </w:rPr>
        <w:t>).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7638424E" wp14:editId="67549F4C">
            <wp:extent cx="4110727" cy="1800000"/>
            <wp:effectExtent l="19050" t="19050" r="23495" b="10160"/>
            <wp:docPr id="28" name="Рисунок 28" descr="https://habrastorage.org/files/45b/363/b2f/45b363b2fdd741eab390c779313425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habrastorage.org/files/45b/363/b2f/45b363b2fdd741eab390c7793134250c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0727" cy="180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2</w:t>
      </w:r>
      <w:r w:rsidR="0001493E">
        <w:rPr>
          <w:lang w:eastAsia="hi-IN" w:bidi="hi-IN"/>
        </w:rPr>
        <w:t>8</w:t>
      </w:r>
      <w:r w:rsidRPr="00F8269C">
        <w:rPr>
          <w:lang w:eastAsia="hi-IN" w:bidi="hi-IN"/>
        </w:rPr>
        <w:t xml:space="preserve"> – Программное обеспечение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</w:p>
    <w:p w:rsidR="00947C6A" w:rsidRPr="00F8269C" w:rsidRDefault="00947C6A" w:rsidP="00947C6A"/>
    <w:p w:rsidR="00947C6A" w:rsidRPr="00F8269C" w:rsidRDefault="00947C6A" w:rsidP="00947C6A">
      <w:pPr>
        <w:rPr>
          <w:lang w:eastAsia="hi-IN" w:bidi="hi-IN"/>
        </w:rPr>
      </w:pPr>
      <w:r w:rsidRPr="00F8269C">
        <w:t xml:space="preserve">Учитель может организовать работу по созданию модели с помощью конструктора </w:t>
      </w:r>
      <w:proofErr w:type="spellStart"/>
      <w:r w:rsidRPr="00F8269C">
        <w:t>Lego</w:t>
      </w:r>
      <w:proofErr w:type="spellEnd"/>
      <w:r w:rsidRPr="00F8269C">
        <w:t xml:space="preserve">. Дети с удовольствием занимаются построением, например, мельницы, часов, самолета или машины, а затем, подключив </w:t>
      </w:r>
      <w:r w:rsidRPr="00F8269C">
        <w:lastRenderedPageBreak/>
        <w:t>полученную модель к коммутатору, управляют через компьютерную программу. Подобные задания обычно выполняются учащимися в паре или даже в группе. Так дети получают возможность получить консультацию не только учителя, но и своего одноклассника. В процессе групповой работы школьники могут прийти к совместному решению проблемной задачи</w:t>
      </w:r>
    </w:p>
    <w:p w:rsidR="00947C6A" w:rsidRPr="00F8269C" w:rsidRDefault="00947C6A" w:rsidP="00947C6A">
      <w:r w:rsidRPr="00F8269C">
        <w:t>В игровой форме дети формируют навыки написания команд программирования, начального технического конструирования, развивают мелкую моторику. При проверке учителем результатов моделирования учащиеся не только демонстрируют работу робота, но и объясняют, каким образом, с помощью каких команд им  удалось настроить его действия.</w:t>
      </w:r>
    </w:p>
    <w:p w:rsidR="00947C6A" w:rsidRPr="00F8269C" w:rsidRDefault="00947C6A" w:rsidP="00947C6A">
      <w:r w:rsidRPr="00F8269C">
        <w:t xml:space="preserve">Кроме того, на уроках дети получают возможность решения реальных жизненных ситуаций. Например, можно предложить следующее задание: </w:t>
      </w:r>
    </w:p>
    <w:p w:rsidR="00947C6A" w:rsidRPr="00F8269C" w:rsidRDefault="00947C6A" w:rsidP="00BE2240">
      <w:pPr>
        <w:pStyle w:val="a3"/>
        <w:numPr>
          <w:ilvl w:val="0"/>
          <w:numId w:val="30"/>
        </w:numPr>
        <w:ind w:left="0" w:firstLine="709"/>
      </w:pPr>
      <w:r w:rsidRPr="00F8269C">
        <w:t xml:space="preserve">постройте модель «Карусель» и составьте программу таким образом, чтобы аттракцион начинал работать только после того, как через датчики пройдут 4 человека. Решение обозначенной задачи возможно без применения цикла (см. рис. </w:t>
      </w:r>
      <w:r w:rsidR="0001493E">
        <w:t>29</w:t>
      </w:r>
      <w:r w:rsidRPr="00F8269C">
        <w:t xml:space="preserve">) и с циклом (см. рис. </w:t>
      </w:r>
      <w:r w:rsidR="007040F9">
        <w:t>3</w:t>
      </w:r>
      <w:r w:rsidR="0001493E">
        <w:t>0</w:t>
      </w:r>
      <w:r w:rsidRPr="00F8269C">
        <w:t>).</w:t>
      </w:r>
    </w:p>
    <w:p w:rsidR="00947C6A" w:rsidRPr="00F8269C" w:rsidRDefault="00947C6A" w:rsidP="00947C6A">
      <w:pPr>
        <w:ind w:firstLine="0"/>
        <w:jc w:val="center"/>
      </w:pPr>
      <w:r w:rsidRPr="00F8269C">
        <w:rPr>
          <w:noProof/>
          <w:lang w:eastAsia="ru-RU"/>
        </w:rPr>
        <w:drawing>
          <wp:inline distT="0" distB="0" distL="0" distR="0" wp14:anchorId="34701548" wp14:editId="4AED297F">
            <wp:extent cx="4019550" cy="7143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</w:pPr>
      <w:r w:rsidRPr="00F8269C">
        <w:t xml:space="preserve">Рисунок </w:t>
      </w:r>
      <w:r w:rsidR="0001493E">
        <w:t>29</w:t>
      </w:r>
      <w:r w:rsidRPr="00F8269C">
        <w:t xml:space="preserve"> – Решение задачи «Карусель» без использования цикла</w:t>
      </w:r>
    </w:p>
    <w:p w:rsidR="00947C6A" w:rsidRPr="00F8269C" w:rsidRDefault="00947C6A" w:rsidP="00947C6A">
      <w:pPr>
        <w:ind w:firstLine="0"/>
        <w:jc w:val="center"/>
      </w:pPr>
      <w:r w:rsidRPr="00F8269C">
        <w:rPr>
          <w:noProof/>
          <w:lang w:eastAsia="ru-RU"/>
        </w:rPr>
        <w:drawing>
          <wp:inline distT="0" distB="0" distL="0" distR="0" wp14:anchorId="075DCBC6" wp14:editId="345F2E37">
            <wp:extent cx="2952750" cy="6858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</w:pPr>
      <w:r w:rsidRPr="00F8269C">
        <w:t xml:space="preserve">Рисунок </w:t>
      </w:r>
      <w:r w:rsidR="007040F9">
        <w:t>3</w:t>
      </w:r>
      <w:r w:rsidR="0001493E">
        <w:t>0</w:t>
      </w:r>
      <w:r w:rsidRPr="00F8269C">
        <w:t xml:space="preserve"> – Решение задачи «Карусель» с циклом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947C6A">
      <w:r w:rsidRPr="00F8269C">
        <w:rPr>
          <w:lang w:eastAsia="hi-IN" w:bidi="hi-IN"/>
        </w:rPr>
        <w:t xml:space="preserve">С помощью конструктора </w:t>
      </w:r>
      <w:r w:rsidRPr="00F8269C">
        <w:rPr>
          <w:lang w:val="en-US" w:eastAsia="hi-IN" w:bidi="hi-IN"/>
        </w:rPr>
        <w:t>Lego</w:t>
      </w:r>
      <w:r w:rsidRPr="00F8269C">
        <w:rPr>
          <w:lang w:eastAsia="hi-IN" w:bidi="hi-IN"/>
        </w:rPr>
        <w:t xml:space="preserve"> </w:t>
      </w:r>
      <w:proofErr w:type="spellStart"/>
      <w:r w:rsidRPr="00F8269C">
        <w:t>EV3</w:t>
      </w:r>
      <w:proofErr w:type="spellEnd"/>
      <w:r w:rsidRPr="00F8269C">
        <w:t xml:space="preserve"> можно создать, например, часы (см. рис. </w:t>
      </w:r>
      <w:r w:rsidR="007040F9">
        <w:t>3</w:t>
      </w:r>
      <w:r w:rsidR="0001493E">
        <w:t>1</w:t>
      </w:r>
      <w:r w:rsidRPr="00F8269C">
        <w:t>), следуя предложенному алгоритму: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t xml:space="preserve">выполнение основания </w:t>
      </w:r>
      <w:proofErr w:type="gramStart"/>
      <w:r w:rsidRPr="00F8269C">
        <w:t>робота-часы</w:t>
      </w:r>
      <w:proofErr w:type="gramEnd"/>
      <w:r w:rsidRPr="00F8269C">
        <w:t>;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t xml:space="preserve">разработка </w:t>
      </w:r>
      <w:proofErr w:type="spellStart"/>
      <w:r w:rsidRPr="00F8269C">
        <w:t>карусельки</w:t>
      </w:r>
      <w:proofErr w:type="spellEnd"/>
      <w:r w:rsidRPr="00F8269C">
        <w:t xml:space="preserve"> и секундной стрелки;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t>изготовление рамки для часов;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lastRenderedPageBreak/>
        <w:t>тестирование программы для работы стрелок;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t>изготовление сменных циферблатов;</w:t>
      </w:r>
    </w:p>
    <w:p w:rsidR="00947C6A" w:rsidRPr="00F8269C" w:rsidRDefault="00947C6A" w:rsidP="00BE2240">
      <w:pPr>
        <w:pStyle w:val="a3"/>
        <w:numPr>
          <w:ilvl w:val="0"/>
          <w:numId w:val="31"/>
        </w:numPr>
        <w:ind w:left="0" w:firstLine="709"/>
      </w:pPr>
      <w:r w:rsidRPr="00F8269C">
        <w:t>презентация проекта.</w:t>
      </w:r>
    </w:p>
    <w:p w:rsidR="00947C6A" w:rsidRPr="00F8269C" w:rsidRDefault="00947C6A" w:rsidP="00947C6A">
      <w:pPr>
        <w:ind w:firstLine="0"/>
        <w:jc w:val="center"/>
      </w:pPr>
      <w:r w:rsidRPr="00F8269C">
        <w:rPr>
          <w:noProof/>
          <w:lang w:eastAsia="ru-RU"/>
        </w:rPr>
        <w:drawing>
          <wp:inline distT="0" distB="0" distL="0" distR="0" wp14:anchorId="427CD22A" wp14:editId="49977B76">
            <wp:extent cx="3360000" cy="2520000"/>
            <wp:effectExtent l="19050" t="19050" r="12065" b="139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60000" cy="252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</w:pPr>
      <w:r w:rsidRPr="00F8269C">
        <w:t xml:space="preserve">Рисунок </w:t>
      </w:r>
      <w:r w:rsidR="007040F9">
        <w:t>3</w:t>
      </w:r>
      <w:r w:rsidR="0001493E">
        <w:t>1</w:t>
      </w:r>
      <w:r w:rsidRPr="00F8269C">
        <w:t xml:space="preserve"> – Модель часов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947C6A">
      <w:pPr>
        <w:rPr>
          <w:lang w:eastAsia="hi-IN" w:bidi="hi-IN"/>
        </w:rPr>
      </w:pPr>
      <w:r w:rsidRPr="00F8269C">
        <w:rPr>
          <w:lang w:eastAsia="hi-IN" w:bidi="hi-IN"/>
        </w:rPr>
        <w:t>Российскими специалистами разработан робототехнический комплекс «</w:t>
      </w:r>
      <w:proofErr w:type="spellStart"/>
      <w:r w:rsidRPr="00F8269C">
        <w:rPr>
          <w:lang w:eastAsia="hi-IN" w:bidi="hi-IN"/>
        </w:rPr>
        <w:t>Роботрек</w:t>
      </w:r>
      <w:proofErr w:type="spellEnd"/>
      <w:r w:rsidRPr="00F8269C">
        <w:rPr>
          <w:lang w:eastAsia="hi-IN" w:bidi="hi-IN"/>
        </w:rPr>
        <w:t xml:space="preserve">», предлагающий комплекты </w:t>
      </w:r>
      <w:proofErr w:type="gramStart"/>
      <w:r w:rsidRPr="00F8269C">
        <w:rPr>
          <w:lang w:eastAsia="hi-IN" w:bidi="hi-IN"/>
        </w:rPr>
        <w:t>для</w:t>
      </w:r>
      <w:proofErr w:type="gramEnd"/>
      <w:r w:rsidRPr="00F8269C">
        <w:rPr>
          <w:lang w:eastAsia="hi-IN" w:bidi="hi-IN"/>
        </w:rPr>
        <w:t>:</w:t>
      </w:r>
    </w:p>
    <w:p w:rsidR="00947C6A" w:rsidRPr="00F8269C" w:rsidRDefault="00947C6A" w:rsidP="00BE2240">
      <w:pPr>
        <w:pStyle w:val="a3"/>
        <w:numPr>
          <w:ilvl w:val="0"/>
          <w:numId w:val="32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>дошкольного образования (5-6 лет, 6-7 лет);</w:t>
      </w:r>
    </w:p>
    <w:p w:rsidR="00947C6A" w:rsidRPr="00F8269C" w:rsidRDefault="00947C6A" w:rsidP="00BE2240">
      <w:pPr>
        <w:pStyle w:val="a3"/>
        <w:numPr>
          <w:ilvl w:val="0"/>
          <w:numId w:val="32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>общего и дополнительного образования (7-10 лет, 11-16 лет).</w:t>
      </w:r>
    </w:p>
    <w:p w:rsidR="00947C6A" w:rsidRPr="00F8269C" w:rsidRDefault="00947C6A" w:rsidP="00947C6A">
      <w:pPr>
        <w:rPr>
          <w:lang w:eastAsia="hi-IN" w:bidi="hi-IN"/>
        </w:rPr>
      </w:pPr>
      <w:r w:rsidRPr="00F8269C">
        <w:rPr>
          <w:lang w:eastAsia="hi-IN" w:bidi="hi-IN"/>
        </w:rPr>
        <w:t>Для детей младшего школьного возраста будет оптимальным применение робототехнического комплекса «</w:t>
      </w:r>
      <w:proofErr w:type="spellStart"/>
      <w:r w:rsidRPr="00F8269C">
        <w:rPr>
          <w:lang w:eastAsia="hi-IN" w:bidi="hi-IN"/>
        </w:rPr>
        <w:t>Роботрек</w:t>
      </w:r>
      <w:proofErr w:type="spellEnd"/>
      <w:r w:rsidRPr="00F8269C">
        <w:rPr>
          <w:lang w:eastAsia="hi-IN" w:bidi="hi-IN"/>
        </w:rPr>
        <w:t xml:space="preserve">» с полным вариативным учебно-методическим комплексом для детей 7-10 лет, в состав которого входит конструктор </w:t>
      </w:r>
      <w:proofErr w:type="spellStart"/>
      <w:r w:rsidRPr="00F8269C">
        <w:rPr>
          <w:lang w:eastAsia="hi-IN" w:bidi="hi-IN"/>
        </w:rPr>
        <w:t>Роботрек</w:t>
      </w:r>
      <w:proofErr w:type="spellEnd"/>
      <w:r w:rsidRPr="00F8269C">
        <w:rPr>
          <w:lang w:eastAsia="hi-IN" w:bidi="hi-IN"/>
        </w:rPr>
        <w:t xml:space="preserve"> «Стажер</w:t>
      </w:r>
      <w:proofErr w:type="gramStart"/>
      <w:r w:rsidRPr="00F8269C">
        <w:rPr>
          <w:lang w:eastAsia="hi-IN" w:bidi="hi-IN"/>
        </w:rPr>
        <w:t xml:space="preserve"> А</w:t>
      </w:r>
      <w:proofErr w:type="gramEnd"/>
      <w:r w:rsidRPr="00F8269C">
        <w:rPr>
          <w:lang w:eastAsia="hi-IN" w:bidi="hi-IN"/>
        </w:rPr>
        <w:t xml:space="preserve">» (см. рис.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2</w:t>
      </w:r>
      <w:r w:rsidRPr="00F8269C">
        <w:rPr>
          <w:lang w:eastAsia="hi-IN" w:bidi="hi-IN"/>
        </w:rPr>
        <w:t>).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53682E6A" wp14:editId="5EC97C76">
            <wp:extent cx="6296025" cy="2276475"/>
            <wp:effectExtent l="0" t="0" r="9525" b="9525"/>
            <wp:docPr id="5120" name="Рисунок 5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lastRenderedPageBreak/>
        <w:t xml:space="preserve">Рисунок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2</w:t>
      </w:r>
      <w:r w:rsidR="007040F9">
        <w:rPr>
          <w:lang w:eastAsia="hi-IN" w:bidi="hi-IN"/>
        </w:rPr>
        <w:t xml:space="preserve"> </w:t>
      </w:r>
      <w:r w:rsidRPr="00F8269C">
        <w:rPr>
          <w:lang w:eastAsia="hi-IN" w:bidi="hi-IN"/>
        </w:rPr>
        <w:t xml:space="preserve">- Конструктор </w:t>
      </w:r>
      <w:proofErr w:type="spellStart"/>
      <w:r w:rsidRPr="00F8269C">
        <w:rPr>
          <w:lang w:eastAsia="hi-IN" w:bidi="hi-IN"/>
        </w:rPr>
        <w:t>Роботрек</w:t>
      </w:r>
      <w:proofErr w:type="spellEnd"/>
      <w:r w:rsidRPr="00F8269C">
        <w:rPr>
          <w:lang w:eastAsia="hi-IN" w:bidi="hi-IN"/>
        </w:rPr>
        <w:t xml:space="preserve"> «Стажер</w:t>
      </w:r>
      <w:proofErr w:type="gramStart"/>
      <w:r w:rsidRPr="00F8269C">
        <w:rPr>
          <w:lang w:eastAsia="hi-IN" w:bidi="hi-IN"/>
        </w:rPr>
        <w:t xml:space="preserve"> А</w:t>
      </w:r>
      <w:proofErr w:type="gramEnd"/>
      <w:r w:rsidRPr="00F8269C">
        <w:rPr>
          <w:lang w:eastAsia="hi-IN" w:bidi="hi-IN"/>
        </w:rPr>
        <w:t>»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947C6A">
      <w:pPr>
        <w:rPr>
          <w:lang w:eastAsia="hi-IN" w:bidi="hi-IN"/>
        </w:rPr>
      </w:pPr>
      <w:proofErr w:type="gramStart"/>
      <w:r w:rsidRPr="00F8269C">
        <w:rPr>
          <w:lang w:eastAsia="hi-IN" w:bidi="hi-IN"/>
        </w:rPr>
        <w:t>В</w:t>
      </w:r>
      <w:proofErr w:type="gramEnd"/>
      <w:r w:rsidRPr="00F8269C">
        <w:rPr>
          <w:lang w:eastAsia="hi-IN" w:bidi="hi-IN"/>
        </w:rPr>
        <w:t xml:space="preserve"> </w:t>
      </w:r>
      <w:proofErr w:type="gramStart"/>
      <w:r w:rsidRPr="00F8269C">
        <w:rPr>
          <w:lang w:eastAsia="hi-IN" w:bidi="hi-IN"/>
        </w:rPr>
        <w:t>конструктор</w:t>
      </w:r>
      <w:proofErr w:type="gramEnd"/>
      <w:r w:rsidRPr="00F8269C">
        <w:rPr>
          <w:lang w:eastAsia="hi-IN" w:bidi="hi-IN"/>
        </w:rPr>
        <w:t xml:space="preserve"> входит не менее 667 конструктивных элементов, которые могут стать основой, например, для следующих моделей:</w:t>
      </w:r>
    </w:p>
    <w:p w:rsidR="00947C6A" w:rsidRPr="00F8269C" w:rsidRDefault="00947C6A" w:rsidP="00BE2240">
      <w:pPr>
        <w:pStyle w:val="a3"/>
        <w:numPr>
          <w:ilvl w:val="0"/>
          <w:numId w:val="33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танк (см. рис.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3</w:t>
      </w:r>
      <w:r w:rsidRPr="00F8269C">
        <w:rPr>
          <w:lang w:eastAsia="hi-IN" w:bidi="hi-IN"/>
        </w:rPr>
        <w:t>);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72B8A08B" wp14:editId="2FF3E0FE">
            <wp:extent cx="2819400" cy="1756004"/>
            <wp:effectExtent l="19050" t="19050" r="19050" b="15875"/>
            <wp:docPr id="5121" name="Рисунок 5121" descr="http://robotrek-stavropol.ru/wp-content/uploads/2015/09/tank_54.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obotrek-stavropol.ru/wp-content/uploads/2015/09/tank_54.1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005" cy="17601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3</w:t>
      </w:r>
      <w:r w:rsidRPr="00F8269C">
        <w:rPr>
          <w:lang w:eastAsia="hi-IN" w:bidi="hi-IN"/>
        </w:rPr>
        <w:t xml:space="preserve"> – Боевая машина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3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 xml:space="preserve">робот-щенок (см. рис.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4</w:t>
      </w:r>
      <w:r w:rsidRPr="00F8269C">
        <w:rPr>
          <w:lang w:eastAsia="hi-IN" w:bidi="hi-IN"/>
        </w:rPr>
        <w:t>);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3A0B4AB6" wp14:editId="5E3E0B2C">
            <wp:extent cx="2133600" cy="1241114"/>
            <wp:effectExtent l="19050" t="19050" r="19050" b="16510"/>
            <wp:docPr id="5122" name="Рисунок 5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24111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4</w:t>
      </w:r>
      <w:r w:rsidRPr="00F8269C">
        <w:rPr>
          <w:lang w:eastAsia="hi-IN" w:bidi="hi-IN"/>
        </w:rPr>
        <w:t xml:space="preserve"> – Робот-щенок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BE2240">
      <w:pPr>
        <w:pStyle w:val="a3"/>
        <w:numPr>
          <w:ilvl w:val="0"/>
          <w:numId w:val="33"/>
        </w:numPr>
        <w:ind w:left="0" w:firstLine="709"/>
        <w:rPr>
          <w:lang w:eastAsia="hi-IN" w:bidi="hi-IN"/>
        </w:rPr>
      </w:pPr>
      <w:r w:rsidRPr="00F8269C">
        <w:rPr>
          <w:lang w:eastAsia="hi-IN" w:bidi="hi-IN"/>
        </w:rPr>
        <w:t>робот-самолет.</w:t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noProof/>
          <w:lang w:eastAsia="ru-RU"/>
        </w:rPr>
        <w:drawing>
          <wp:inline distT="0" distB="0" distL="0" distR="0" wp14:anchorId="0D3F75C6" wp14:editId="5695D7CA">
            <wp:extent cx="1800000" cy="1800000"/>
            <wp:effectExtent l="0" t="0" r="0" b="0"/>
            <wp:docPr id="5123" name="Рисунок 5123" descr="Картинки по запросу роботрек богом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Картинки по запросу роботрек богомол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  <w:rPr>
          <w:lang w:eastAsia="hi-IN" w:bidi="hi-IN"/>
        </w:rPr>
      </w:pPr>
      <w:r w:rsidRPr="00F8269C">
        <w:rPr>
          <w:lang w:eastAsia="hi-IN" w:bidi="hi-IN"/>
        </w:rPr>
        <w:t xml:space="preserve">Рисунок </w:t>
      </w:r>
      <w:r w:rsidR="007040F9">
        <w:rPr>
          <w:lang w:eastAsia="hi-IN" w:bidi="hi-IN"/>
        </w:rPr>
        <w:t>3</w:t>
      </w:r>
      <w:r w:rsidR="0001493E">
        <w:rPr>
          <w:lang w:eastAsia="hi-IN" w:bidi="hi-IN"/>
        </w:rPr>
        <w:t>5</w:t>
      </w:r>
      <w:r w:rsidRPr="00F8269C">
        <w:rPr>
          <w:lang w:eastAsia="hi-IN" w:bidi="hi-IN"/>
        </w:rPr>
        <w:t xml:space="preserve"> – Самолет</w:t>
      </w:r>
    </w:p>
    <w:p w:rsidR="00947C6A" w:rsidRPr="00F8269C" w:rsidRDefault="00947C6A" w:rsidP="00947C6A">
      <w:pPr>
        <w:rPr>
          <w:lang w:eastAsia="hi-IN" w:bidi="hi-IN"/>
        </w:rPr>
      </w:pPr>
    </w:p>
    <w:p w:rsidR="00947C6A" w:rsidRPr="00F8269C" w:rsidRDefault="00947C6A" w:rsidP="00947C6A">
      <w:pPr>
        <w:rPr>
          <w:lang w:eastAsia="hi-IN" w:bidi="hi-IN"/>
        </w:rPr>
      </w:pPr>
      <w:r w:rsidRPr="00F8269C">
        <w:rPr>
          <w:lang w:eastAsia="hi-IN" w:bidi="hi-IN"/>
        </w:rPr>
        <w:lastRenderedPageBreak/>
        <w:t>Отдельное внимание стоит уделить визуальным средам программирования, направленным на формирование и развития навыков программирования роботов.</w:t>
      </w:r>
    </w:p>
    <w:p w:rsidR="00947C6A" w:rsidRPr="00F8269C" w:rsidRDefault="00947C6A" w:rsidP="00947C6A">
      <w:r w:rsidRPr="00F8269C">
        <w:rPr>
          <w:lang w:eastAsia="hi-IN" w:bidi="hi-IN"/>
        </w:rPr>
        <w:t xml:space="preserve">Примером такой среды может стать </w:t>
      </w:r>
      <w:proofErr w:type="spellStart"/>
      <w:r w:rsidRPr="00F8269C">
        <w:t>Kodu</w:t>
      </w:r>
      <w:proofErr w:type="spellEnd"/>
      <w:r w:rsidRPr="00F8269C">
        <w:t xml:space="preserve"> </w:t>
      </w:r>
      <w:proofErr w:type="spellStart"/>
      <w:r w:rsidRPr="00F8269C">
        <w:t>Game</w:t>
      </w:r>
      <w:proofErr w:type="spellEnd"/>
      <w:r w:rsidRPr="00F8269C">
        <w:t xml:space="preserve"> </w:t>
      </w:r>
      <w:proofErr w:type="spellStart"/>
      <w:r w:rsidRPr="00F8269C">
        <w:t>Lab</w:t>
      </w:r>
      <w:proofErr w:type="spellEnd"/>
      <w:r w:rsidRPr="00F8269C">
        <w:t xml:space="preserve"> (см. рис. </w:t>
      </w:r>
      <w:r w:rsidR="007040F9">
        <w:t>3</w:t>
      </w:r>
      <w:r w:rsidR="0001493E">
        <w:t>6</w:t>
      </w:r>
      <w:r w:rsidRPr="00F8269C">
        <w:t xml:space="preserve">). Как утверждают разработчики </w:t>
      </w:r>
      <w:proofErr w:type="spellStart"/>
      <w:r w:rsidRPr="00F8269C">
        <w:t>Kodu</w:t>
      </w:r>
      <w:proofErr w:type="spellEnd"/>
      <w:r w:rsidRPr="00F8269C">
        <w:t xml:space="preserve"> </w:t>
      </w:r>
      <w:proofErr w:type="spellStart"/>
      <w:r w:rsidRPr="00F8269C">
        <w:t>Game</w:t>
      </w:r>
      <w:proofErr w:type="spellEnd"/>
      <w:r w:rsidRPr="00F8269C">
        <w:t xml:space="preserve"> </w:t>
      </w:r>
      <w:proofErr w:type="spellStart"/>
      <w:r w:rsidRPr="00F8269C">
        <w:t>Lab</w:t>
      </w:r>
      <w:proofErr w:type="spellEnd"/>
      <w:r w:rsidRPr="00F8269C">
        <w:t>, используя настоящее приложение, учащиеся превращаются из пользователей игр в их создателей. Выделим преимущества применения на уроках информатики рассматриваемой среды: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>оптимизация процесса обучения основам разработки компьютерных программ (игровая форма способствует тому, что задействуются сразу три вида восприятия учащихся – слуховой, визуальный, кинетический);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>возможность апробации учащимися различных методов решения проблем на практике (в частности, реализации различных алгоритмов);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 xml:space="preserve">способствование эффективному исполнению учащимися инструкций, получаемых как в </w:t>
      </w:r>
      <w:proofErr w:type="gramStart"/>
      <w:r w:rsidRPr="00F8269C">
        <w:t>интерактивном</w:t>
      </w:r>
      <w:proofErr w:type="gramEnd"/>
      <w:r w:rsidRPr="00F8269C">
        <w:t>, так и в автономном режимах;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>обучение учащихся составлению историй в разных форматах с использованием различных средств;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>систематическая отработка математических методов, используемых в средствах ветвления и начисления баллов;</w:t>
      </w:r>
    </w:p>
    <w:p w:rsidR="00947C6A" w:rsidRPr="00F8269C" w:rsidRDefault="00947C6A" w:rsidP="00BE2240">
      <w:pPr>
        <w:pStyle w:val="a3"/>
        <w:numPr>
          <w:ilvl w:val="0"/>
          <w:numId w:val="34"/>
        </w:numPr>
        <w:ind w:left="0" w:firstLine="709"/>
      </w:pPr>
      <w:r w:rsidRPr="00F8269C">
        <w:t>возможность реализации совместной работы учащихся.</w:t>
      </w:r>
    </w:p>
    <w:p w:rsidR="00947C6A" w:rsidRPr="00F8269C" w:rsidRDefault="00947C6A" w:rsidP="00947C6A">
      <w:pPr>
        <w:ind w:firstLine="0"/>
        <w:jc w:val="center"/>
      </w:pPr>
      <w:r w:rsidRPr="00F8269C">
        <w:rPr>
          <w:noProof/>
          <w:lang w:eastAsia="ru-RU"/>
        </w:rPr>
        <w:drawing>
          <wp:inline distT="0" distB="0" distL="0" distR="0" wp14:anchorId="4D843653" wp14:editId="6424F51A">
            <wp:extent cx="2094231" cy="1800000"/>
            <wp:effectExtent l="0" t="0" r="1270" b="0"/>
            <wp:docPr id="5125" name="Рисунок 5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C6A" w:rsidRPr="00F8269C" w:rsidRDefault="00947C6A" w:rsidP="00947C6A">
      <w:pPr>
        <w:ind w:firstLine="0"/>
        <w:jc w:val="center"/>
      </w:pPr>
      <w:r w:rsidRPr="00F8269C">
        <w:t xml:space="preserve">Рисунок </w:t>
      </w:r>
      <w:r w:rsidR="007040F9">
        <w:t>3</w:t>
      </w:r>
      <w:r w:rsidR="0001493E">
        <w:t>6</w:t>
      </w:r>
      <w:r w:rsidRPr="00F8269C">
        <w:t xml:space="preserve"> – Главное меню среды </w:t>
      </w:r>
      <w:proofErr w:type="spellStart"/>
      <w:r w:rsidRPr="00F8269C">
        <w:t>Kodu</w:t>
      </w:r>
      <w:proofErr w:type="spellEnd"/>
      <w:r w:rsidRPr="00F8269C">
        <w:t xml:space="preserve"> </w:t>
      </w:r>
      <w:proofErr w:type="spellStart"/>
      <w:r w:rsidRPr="00F8269C">
        <w:t>Game</w:t>
      </w:r>
      <w:proofErr w:type="spellEnd"/>
      <w:r w:rsidRPr="00F8269C">
        <w:t xml:space="preserve"> </w:t>
      </w:r>
      <w:proofErr w:type="spellStart"/>
      <w:r w:rsidRPr="00F8269C">
        <w:t>Lab</w:t>
      </w:r>
      <w:proofErr w:type="spellEnd"/>
    </w:p>
    <w:p w:rsidR="00947C6A" w:rsidRPr="00F8269C" w:rsidRDefault="00947C6A" w:rsidP="00947C6A"/>
    <w:p w:rsidR="00947C6A" w:rsidRPr="00F8269C" w:rsidRDefault="00947C6A" w:rsidP="00947C6A">
      <w:r w:rsidRPr="00F8269C">
        <w:lastRenderedPageBreak/>
        <w:t xml:space="preserve">Среда программирования </w:t>
      </w:r>
      <w:proofErr w:type="spellStart"/>
      <w:r w:rsidRPr="00F8269C">
        <w:t>Kodu</w:t>
      </w:r>
      <w:proofErr w:type="spellEnd"/>
      <w:r w:rsidRPr="00F8269C">
        <w:t xml:space="preserve"> </w:t>
      </w:r>
      <w:proofErr w:type="spellStart"/>
      <w:r w:rsidRPr="00F8269C">
        <w:t>Game</w:t>
      </w:r>
      <w:proofErr w:type="spellEnd"/>
      <w:r w:rsidRPr="00F8269C">
        <w:t xml:space="preserve"> </w:t>
      </w:r>
      <w:proofErr w:type="spellStart"/>
      <w:r w:rsidRPr="00F8269C">
        <w:t>Lab</w:t>
      </w:r>
      <w:proofErr w:type="spellEnd"/>
      <w:r w:rsidRPr="00F8269C">
        <w:t xml:space="preserve"> строится на основе модели </w:t>
      </w:r>
      <w:proofErr w:type="spellStart"/>
      <w:r w:rsidRPr="00F8269C">
        <w:rPr>
          <w:bCs/>
        </w:rPr>
        <w:t>Model-view-controller</w:t>
      </w:r>
      <w:proofErr w:type="spellEnd"/>
      <w:r w:rsidRPr="00F8269C">
        <w:t xml:space="preserve"> (</w:t>
      </w:r>
      <w:proofErr w:type="spellStart"/>
      <w:r w:rsidRPr="00F8269C">
        <w:rPr>
          <w:bCs/>
        </w:rPr>
        <w:t>MVC</w:t>
      </w:r>
      <w:proofErr w:type="spellEnd"/>
      <w:r w:rsidRPr="00F8269C">
        <w:t>, «модель-представление-контроллер», «модель-вид-контроллер») – «схема использования нескольких шаблонов проектирования, с помощью которых модель приложения, пользовательский интерфейс и взаимодействие с пользователем разделены на три отдельных компонента таким образом, чтобы модификация одного из компонентов оказывала минимальное воздействие на остальные» [</w:t>
      </w:r>
      <w:r w:rsidR="009B28DB">
        <w:rPr>
          <w:szCs w:val="28"/>
        </w:rPr>
        <w:t>45</w:t>
      </w:r>
      <w:r w:rsidRPr="00F8269C">
        <w:t>, с. 56].</w:t>
      </w:r>
    </w:p>
    <w:p w:rsidR="00947C6A" w:rsidRPr="00F8269C" w:rsidRDefault="00947C6A" w:rsidP="00947C6A">
      <w:r w:rsidRPr="00F8269C">
        <w:t xml:space="preserve">Язык программирования рассматриваемой среды довольно прост и использует только значки. Манипулируя исполнителями в их виртуальных мирах, обучающиеся получают первоначальный опыт работы с базовыми алгоритмическими структурами: при программировании в </w:t>
      </w:r>
      <w:proofErr w:type="spellStart"/>
      <w:r w:rsidRPr="00F8269C">
        <w:t>Kodu</w:t>
      </w:r>
      <w:proofErr w:type="spellEnd"/>
      <w:r w:rsidRPr="00F8269C">
        <w:t xml:space="preserve"> выбираются визуальные фрагменты для условия (</w:t>
      </w:r>
      <w:proofErr w:type="spellStart"/>
      <w:r w:rsidRPr="00F8269C">
        <w:t>WHEN</w:t>
      </w:r>
      <w:proofErr w:type="spellEnd"/>
      <w:r w:rsidRPr="00F8269C">
        <w:t>) и действия (</w:t>
      </w:r>
      <w:proofErr w:type="spellStart"/>
      <w:r w:rsidRPr="00F8269C">
        <w:t>DO</w:t>
      </w:r>
      <w:proofErr w:type="spellEnd"/>
      <w:r w:rsidRPr="00F8269C">
        <w:t>), т.е. осуществляется пропедевтика базовых алгоритмических конструкций.</w:t>
      </w:r>
    </w:p>
    <w:p w:rsidR="00947C6A" w:rsidRDefault="00947C6A" w:rsidP="00947C6A">
      <w:r w:rsidRPr="00F8269C">
        <w:t xml:space="preserve">Основой в управлении объектами в среде </w:t>
      </w:r>
      <w:proofErr w:type="spellStart"/>
      <w:r w:rsidRPr="00F8269C">
        <w:t>Kodu</w:t>
      </w:r>
      <w:proofErr w:type="spellEnd"/>
      <w:r w:rsidRPr="00F8269C">
        <w:t xml:space="preserve"> является объектно-ориентированное программирование – «методология программирования, основанная на представлении программы в виде совокупности объектов, каждый из которых является экземпляром определенного класса, а классы образуют иерархию наследования».</w:t>
      </w:r>
    </w:p>
    <w:p w:rsidR="007040F9" w:rsidRDefault="005839E7" w:rsidP="00947C6A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настоящем исследовании основу </w:t>
      </w:r>
      <w:r w:rsidR="00FB14D4">
        <w:rPr>
          <w:rFonts w:cs="Times New Roman"/>
          <w:szCs w:val="28"/>
        </w:rPr>
        <w:t xml:space="preserve">для применения информационных технологий </w:t>
      </w:r>
      <w:r>
        <w:rPr>
          <w:rFonts w:cs="Times New Roman"/>
          <w:szCs w:val="28"/>
        </w:rPr>
        <w:t xml:space="preserve">составили </w:t>
      </w:r>
      <w:r w:rsidRPr="005839E7">
        <w:rPr>
          <w:rFonts w:cs="Times New Roman"/>
          <w:szCs w:val="28"/>
        </w:rPr>
        <w:t>конструктор</w:t>
      </w:r>
      <w:r>
        <w:rPr>
          <w:rFonts w:cs="Times New Roman"/>
          <w:szCs w:val="28"/>
        </w:rPr>
        <w:t>ы</w:t>
      </w:r>
      <w:r w:rsidRPr="005839E7">
        <w:rPr>
          <w:rFonts w:cs="Times New Roman"/>
          <w:szCs w:val="28"/>
        </w:rPr>
        <w:t xml:space="preserve"> </w:t>
      </w:r>
      <w:proofErr w:type="spellStart"/>
      <w:r w:rsidRPr="005839E7">
        <w:rPr>
          <w:rFonts w:cs="Times New Roman"/>
          <w:szCs w:val="28"/>
        </w:rPr>
        <w:t>Фанкластик</w:t>
      </w:r>
      <w:proofErr w:type="spellEnd"/>
      <w:r w:rsidRPr="005839E7">
        <w:rPr>
          <w:rFonts w:cs="Times New Roman"/>
          <w:szCs w:val="28"/>
        </w:rPr>
        <w:t xml:space="preserve"> и </w:t>
      </w:r>
      <w:proofErr w:type="spellStart"/>
      <w:r w:rsidRPr="005839E7">
        <w:rPr>
          <w:rFonts w:cs="Times New Roman"/>
          <w:szCs w:val="28"/>
        </w:rPr>
        <w:t>Куборо</w:t>
      </w:r>
      <w:proofErr w:type="spellEnd"/>
      <w:r>
        <w:rPr>
          <w:rFonts w:cs="Times New Roman"/>
          <w:szCs w:val="28"/>
        </w:rPr>
        <w:t>.</w:t>
      </w:r>
    </w:p>
    <w:p w:rsidR="00225A0C" w:rsidRDefault="00E27C2F" w:rsidP="00947C6A">
      <w:pPr>
        <w:rPr>
          <w:rFonts w:cs="Times New Roman"/>
          <w:szCs w:val="28"/>
        </w:rPr>
      </w:pPr>
      <w:r>
        <w:rPr>
          <w:rFonts w:cs="Times New Roman"/>
          <w:szCs w:val="28"/>
        </w:rPr>
        <w:t>Т</w:t>
      </w:r>
      <w:r w:rsidRPr="00E27C2F">
        <w:rPr>
          <w:rFonts w:cs="Times New Roman"/>
          <w:szCs w:val="28"/>
        </w:rPr>
        <w:t>рехмерный конструктор под брендом «</w:t>
      </w:r>
      <w:proofErr w:type="spellStart"/>
      <w:r w:rsidRPr="00E27C2F">
        <w:rPr>
          <w:rFonts w:cs="Times New Roman"/>
          <w:szCs w:val="28"/>
        </w:rPr>
        <w:t>Фанкластик</w:t>
      </w:r>
      <w:proofErr w:type="spellEnd"/>
      <w:r w:rsidRPr="00E27C2F">
        <w:rPr>
          <w:rFonts w:cs="Times New Roman"/>
          <w:szCs w:val="28"/>
        </w:rPr>
        <w:t>»</w:t>
      </w:r>
      <w:r>
        <w:rPr>
          <w:rFonts w:cs="Times New Roman"/>
          <w:szCs w:val="28"/>
        </w:rPr>
        <w:t xml:space="preserve"> является о</w:t>
      </w:r>
      <w:r w:rsidRPr="00E27C2F">
        <w:rPr>
          <w:rFonts w:cs="Times New Roman"/>
          <w:szCs w:val="28"/>
        </w:rPr>
        <w:t>дной из новинок за последние годы в сфере конструирования и моделирования</w:t>
      </w:r>
      <w:r>
        <w:rPr>
          <w:rFonts w:cs="Times New Roman"/>
          <w:szCs w:val="28"/>
        </w:rPr>
        <w:t xml:space="preserve"> (см. рис. 3</w:t>
      </w:r>
      <w:r w:rsidR="0001493E">
        <w:rPr>
          <w:rFonts w:cs="Times New Roman"/>
          <w:szCs w:val="28"/>
        </w:rPr>
        <w:t>7</w:t>
      </w:r>
      <w:r>
        <w:rPr>
          <w:rFonts w:cs="Times New Roman"/>
          <w:szCs w:val="28"/>
        </w:rPr>
        <w:t>)</w:t>
      </w:r>
      <w:r w:rsidRPr="00E27C2F">
        <w:rPr>
          <w:rFonts w:cs="Times New Roman"/>
          <w:szCs w:val="28"/>
        </w:rPr>
        <w:t>.</w:t>
      </w:r>
    </w:p>
    <w:p w:rsidR="00E27C2F" w:rsidRDefault="00E27C2F" w:rsidP="00947C6A">
      <w:p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 w:rsidRPr="00E27C2F">
        <w:rPr>
          <w:rFonts w:cs="Times New Roman"/>
          <w:szCs w:val="28"/>
        </w:rPr>
        <w:t>Конструктор «</w:t>
      </w:r>
      <w:proofErr w:type="spellStart"/>
      <w:r w:rsidRPr="00E27C2F">
        <w:rPr>
          <w:rFonts w:cs="Times New Roman"/>
          <w:szCs w:val="28"/>
        </w:rPr>
        <w:t>Фанкластик</w:t>
      </w:r>
      <w:proofErr w:type="spellEnd"/>
      <w:r w:rsidRPr="00E27C2F">
        <w:rPr>
          <w:rFonts w:cs="Times New Roman"/>
          <w:szCs w:val="28"/>
        </w:rPr>
        <w:t xml:space="preserve">» </w:t>
      </w:r>
      <w:proofErr w:type="spellStart"/>
      <w:r w:rsidRPr="00E27C2F">
        <w:rPr>
          <w:rFonts w:cs="Times New Roman"/>
          <w:szCs w:val="28"/>
        </w:rPr>
        <w:t>полифункционален</w:t>
      </w:r>
      <w:proofErr w:type="spellEnd"/>
      <w:r w:rsidRPr="00E27C2F">
        <w:rPr>
          <w:rFonts w:cs="Times New Roman"/>
          <w:szCs w:val="28"/>
        </w:rPr>
        <w:t xml:space="preserve">: он может применяться не только в развлекательных (домашних условиях), но и в образовательных целях. Детали имеют крепления со всех сторон, что позволяет ребенку фантазировать и надстраивать модели во всех плоскостях. Детали конструктора можно соединять тремя способами, а сами соединения можно чередовать в любой последовательности, создавая модели любой сложности. Невысокая детализация элементов конструктора предоставляет </w:t>
      </w:r>
      <w:r w:rsidRPr="00E27C2F">
        <w:rPr>
          <w:rFonts w:cs="Times New Roman"/>
          <w:szCs w:val="28"/>
        </w:rPr>
        <w:lastRenderedPageBreak/>
        <w:t>ребёнку большой простор для самовыражения и раскрывает его творческие способности</w:t>
      </w:r>
      <w:r>
        <w:rPr>
          <w:rFonts w:cs="Times New Roman"/>
          <w:szCs w:val="28"/>
        </w:rPr>
        <w:t xml:space="preserve">» </w:t>
      </w:r>
      <w:r w:rsidRPr="00E27C2F">
        <w:rPr>
          <w:rFonts w:cs="Times New Roman"/>
          <w:szCs w:val="28"/>
        </w:rPr>
        <w:t>[</w:t>
      </w:r>
      <w:r w:rsidRPr="00E27C2F">
        <w:rPr>
          <w:rFonts w:cs="Times New Roman"/>
          <w:color w:val="FF0000"/>
          <w:szCs w:val="28"/>
        </w:rPr>
        <w:t>Романов</w:t>
      </w:r>
      <w:r>
        <w:rPr>
          <w:rFonts w:cs="Times New Roman"/>
          <w:szCs w:val="28"/>
        </w:rPr>
        <w:t xml:space="preserve">, </w:t>
      </w:r>
      <w:proofErr w:type="spellStart"/>
      <w:r>
        <w:rPr>
          <w:rFonts w:cs="Times New Roman"/>
          <w:szCs w:val="28"/>
        </w:rPr>
        <w:t>с.235</w:t>
      </w:r>
      <w:proofErr w:type="spellEnd"/>
      <w:r w:rsidRPr="00E27C2F">
        <w:rPr>
          <w:rFonts w:cs="Times New Roman"/>
          <w:szCs w:val="28"/>
        </w:rPr>
        <w:t>].</w:t>
      </w:r>
    </w:p>
    <w:p w:rsidR="00E27C2F" w:rsidRDefault="00E27C2F" w:rsidP="00E27C2F">
      <w:pPr>
        <w:ind w:firstLine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78DBD64F" wp14:editId="24B99C2C">
            <wp:extent cx="3343275" cy="3343275"/>
            <wp:effectExtent l="0" t="0" r="9525" b="9525"/>
            <wp:docPr id="5126" name="Рисунок 5126" descr="https://tech-bit.ru/image/cache/catalog/fanclastic/3787732_4-1000x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ech-bit.ru/image/cache/catalog/fanclastic/3787732_4-1000x1000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489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7C2F" w:rsidRDefault="00E27C2F" w:rsidP="00E27C2F">
      <w:pPr>
        <w:ind w:firstLine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Рисунок 3</w:t>
      </w:r>
      <w:r w:rsidR="0001493E">
        <w:rPr>
          <w:rFonts w:cs="Times New Roman"/>
          <w:szCs w:val="28"/>
        </w:rPr>
        <w:t>7</w:t>
      </w:r>
      <w:r>
        <w:rPr>
          <w:rFonts w:cs="Times New Roman"/>
          <w:szCs w:val="28"/>
        </w:rPr>
        <w:t xml:space="preserve"> – Конструктов </w:t>
      </w:r>
      <w:proofErr w:type="spellStart"/>
      <w:r>
        <w:rPr>
          <w:rFonts w:cs="Times New Roman"/>
          <w:szCs w:val="28"/>
        </w:rPr>
        <w:t>Фанкластик</w:t>
      </w:r>
      <w:proofErr w:type="spellEnd"/>
    </w:p>
    <w:p w:rsidR="00AB3F5D" w:rsidRDefault="00AB3F5D" w:rsidP="00E27C2F">
      <w:pPr>
        <w:rPr>
          <w:rFonts w:cs="Times New Roman"/>
          <w:szCs w:val="28"/>
        </w:rPr>
      </w:pPr>
    </w:p>
    <w:p w:rsidR="00E27C2F" w:rsidRDefault="00AB3F5D" w:rsidP="00E27C2F">
      <w:pPr>
        <w:rPr>
          <w:rFonts w:cs="Times New Roman"/>
          <w:szCs w:val="28"/>
        </w:rPr>
      </w:pPr>
      <w:r w:rsidRPr="00AB3F5D">
        <w:rPr>
          <w:rFonts w:cs="Times New Roman"/>
          <w:szCs w:val="28"/>
        </w:rPr>
        <w:t>Для педагогов дополнительного образования очень важным моментом в использовании данного конструктора является тот факт, что помимо базовых умений (настраиваться и погружаться в работу, эффективно участвовать в процессе обсуждения) у учащихся формируются специальные умения: находить нестандартные решения творческих задач, которые помогают каждой работе стать индивидуальной и неповторимой.</w:t>
      </w:r>
    </w:p>
    <w:p w:rsidR="00AB3F5D" w:rsidRDefault="00AB3F5D" w:rsidP="00E27C2F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В контексте настоящего исследования важным отличием рассматриваемого конструктора </w:t>
      </w:r>
      <w:r w:rsidR="00EF1F94" w:rsidRPr="00AB3F5D">
        <w:rPr>
          <w:rFonts w:cs="Times New Roman"/>
          <w:szCs w:val="28"/>
        </w:rPr>
        <w:t>является возможность использования педагогами в своей деятельности не только практических занятий с детьми по сборке моделей, но и с помощью специальной программы, разработанной специалистами конструктора «</w:t>
      </w:r>
      <w:proofErr w:type="spellStart"/>
      <w:r w:rsidR="00EF1F94" w:rsidRPr="00AB3F5D">
        <w:rPr>
          <w:rFonts w:cs="Times New Roman"/>
          <w:szCs w:val="28"/>
        </w:rPr>
        <w:t>Фанкластик</w:t>
      </w:r>
      <w:proofErr w:type="spellEnd"/>
      <w:r w:rsidR="00EF1F94" w:rsidRPr="00AB3F5D">
        <w:rPr>
          <w:rFonts w:cs="Times New Roman"/>
          <w:szCs w:val="28"/>
        </w:rPr>
        <w:t xml:space="preserve">», проводить в рамках своих курсов еще и занятия по  3-D моделированию в </w:t>
      </w:r>
      <w:proofErr w:type="spellStart"/>
      <w:r w:rsidR="00EF1F94" w:rsidRPr="00AB3F5D">
        <w:rPr>
          <w:rFonts w:cs="Times New Roman"/>
          <w:szCs w:val="28"/>
        </w:rPr>
        <w:t>Фанкластике</w:t>
      </w:r>
      <w:proofErr w:type="spellEnd"/>
      <w:r w:rsidR="00633B14">
        <w:rPr>
          <w:rFonts w:cs="Times New Roman"/>
          <w:szCs w:val="28"/>
        </w:rPr>
        <w:t xml:space="preserve"> (см. рис. 3</w:t>
      </w:r>
      <w:r w:rsidR="0001493E">
        <w:rPr>
          <w:rFonts w:cs="Times New Roman"/>
          <w:szCs w:val="28"/>
        </w:rPr>
        <w:t>8</w:t>
      </w:r>
      <w:r w:rsidR="00633B14">
        <w:rPr>
          <w:rFonts w:cs="Times New Roman"/>
          <w:szCs w:val="28"/>
        </w:rPr>
        <w:t>)</w:t>
      </w:r>
      <w:r w:rsidR="00EF1F94" w:rsidRPr="00AB3F5D">
        <w:rPr>
          <w:rFonts w:cs="Times New Roman"/>
          <w:szCs w:val="28"/>
        </w:rPr>
        <w:t>.</w:t>
      </w:r>
    </w:p>
    <w:p w:rsidR="00633B14" w:rsidRDefault="00633B14" w:rsidP="00633B14">
      <w:pPr>
        <w:ind w:firstLine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FA9070B" wp14:editId="128020A4">
            <wp:extent cx="4000500" cy="3200317"/>
            <wp:effectExtent l="0" t="0" r="0" b="635"/>
            <wp:docPr id="5127" name="Рисунок 5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999895" cy="3199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3B14" w:rsidRDefault="00633B14" w:rsidP="00633B14">
      <w:pPr>
        <w:ind w:firstLine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Рисунок 3</w:t>
      </w:r>
      <w:r w:rsidR="0001493E">
        <w:rPr>
          <w:rFonts w:cs="Times New Roman"/>
          <w:szCs w:val="28"/>
        </w:rPr>
        <w:t>8</w:t>
      </w:r>
      <w:r>
        <w:rPr>
          <w:rFonts w:cs="Times New Roman"/>
          <w:szCs w:val="28"/>
        </w:rPr>
        <w:t xml:space="preserve"> - </w:t>
      </w:r>
      <w:r w:rsidRPr="00AB3F5D">
        <w:rPr>
          <w:rFonts w:cs="Times New Roman"/>
          <w:szCs w:val="28"/>
        </w:rPr>
        <w:t>3-D моделировани</w:t>
      </w:r>
      <w:r>
        <w:rPr>
          <w:rFonts w:cs="Times New Roman"/>
          <w:szCs w:val="28"/>
        </w:rPr>
        <w:t>е</w:t>
      </w:r>
      <w:r w:rsidRPr="00AB3F5D">
        <w:rPr>
          <w:rFonts w:cs="Times New Roman"/>
          <w:szCs w:val="28"/>
        </w:rPr>
        <w:t xml:space="preserve"> в </w:t>
      </w:r>
      <w:proofErr w:type="spellStart"/>
      <w:r w:rsidRPr="00AB3F5D">
        <w:rPr>
          <w:rFonts w:cs="Times New Roman"/>
          <w:szCs w:val="28"/>
        </w:rPr>
        <w:t>Фанкластике</w:t>
      </w:r>
      <w:proofErr w:type="spellEnd"/>
    </w:p>
    <w:p w:rsidR="00633B14" w:rsidRDefault="00633B14" w:rsidP="00E27C2F">
      <w:pPr>
        <w:rPr>
          <w:rFonts w:cs="Times New Roman"/>
          <w:szCs w:val="28"/>
        </w:rPr>
      </w:pPr>
    </w:p>
    <w:p w:rsidR="00633B14" w:rsidRDefault="00061083" w:rsidP="00E27C2F">
      <w:pPr>
        <w:rPr>
          <w:rFonts w:cs="Times New Roman"/>
          <w:szCs w:val="28"/>
        </w:rPr>
      </w:pPr>
      <w:r>
        <w:rPr>
          <w:rFonts w:cs="Times New Roman"/>
          <w:szCs w:val="28"/>
        </w:rPr>
        <w:t>«</w:t>
      </w:r>
      <w:r w:rsidR="00633B14" w:rsidRPr="00633B14">
        <w:rPr>
          <w:rFonts w:cs="Times New Roman"/>
          <w:szCs w:val="28"/>
        </w:rPr>
        <w:t xml:space="preserve">Одним из перспективных и инновационных направлений развития инженерных компетенций является деревянный конструктор </w:t>
      </w:r>
      <w:proofErr w:type="spellStart"/>
      <w:r w:rsidR="00633B14" w:rsidRPr="00633B14">
        <w:rPr>
          <w:rFonts w:cs="Times New Roman"/>
          <w:szCs w:val="28"/>
        </w:rPr>
        <w:t>CUBORO</w:t>
      </w:r>
      <w:proofErr w:type="spellEnd"/>
      <w:r>
        <w:rPr>
          <w:rFonts w:cs="Times New Roman"/>
          <w:szCs w:val="28"/>
        </w:rPr>
        <w:t xml:space="preserve"> (см. рис. </w:t>
      </w:r>
      <w:r w:rsidR="0001493E">
        <w:rPr>
          <w:rFonts w:cs="Times New Roman"/>
          <w:szCs w:val="28"/>
        </w:rPr>
        <w:t>39</w:t>
      </w:r>
      <w:r>
        <w:rPr>
          <w:rFonts w:cs="Times New Roman"/>
          <w:szCs w:val="28"/>
        </w:rPr>
        <w:t>)</w:t>
      </w:r>
      <w:r w:rsidR="00633B14" w:rsidRPr="00633B14">
        <w:rPr>
          <w:rFonts w:cs="Times New Roman"/>
          <w:szCs w:val="28"/>
        </w:rPr>
        <w:t xml:space="preserve">. Изучение возможностей конструктора </w:t>
      </w:r>
      <w:proofErr w:type="spellStart"/>
      <w:r w:rsidR="00633B14" w:rsidRPr="00633B14">
        <w:rPr>
          <w:rFonts w:cs="Times New Roman"/>
          <w:szCs w:val="28"/>
        </w:rPr>
        <w:t>CUBORO</w:t>
      </w:r>
      <w:proofErr w:type="spellEnd"/>
      <w:r w:rsidR="00633B14" w:rsidRPr="00633B14">
        <w:rPr>
          <w:rFonts w:cs="Times New Roman"/>
          <w:szCs w:val="28"/>
        </w:rPr>
        <w:t xml:space="preserve"> по</w:t>
      </w:r>
      <w:r>
        <w:rPr>
          <w:rFonts w:cs="Times New Roman"/>
          <w:szCs w:val="28"/>
        </w:rPr>
        <w:t>зволяет решить следующие задачи</w:t>
      </w:r>
      <w:r w:rsidR="00633B14" w:rsidRPr="00633B14">
        <w:rPr>
          <w:rFonts w:cs="Times New Roman"/>
          <w:szCs w:val="28"/>
        </w:rPr>
        <w:t>: рассмотрение линии навыков развития пространственного мышления, развитие логики и воображения</w:t>
      </w:r>
      <w:r>
        <w:rPr>
          <w:rFonts w:cs="Times New Roman"/>
          <w:szCs w:val="28"/>
        </w:rPr>
        <w:t xml:space="preserve">» </w:t>
      </w:r>
      <w:r w:rsidRPr="00061083">
        <w:rPr>
          <w:rFonts w:cs="Times New Roman"/>
          <w:szCs w:val="28"/>
        </w:rPr>
        <w:t>[</w:t>
      </w:r>
      <w:r w:rsidR="009B28DB">
        <w:rPr>
          <w:rFonts w:cs="Times New Roman"/>
          <w:szCs w:val="28"/>
        </w:rPr>
        <w:t>5</w:t>
      </w:r>
      <w:r>
        <w:rPr>
          <w:rFonts w:cs="Times New Roman"/>
          <w:szCs w:val="28"/>
        </w:rPr>
        <w:t xml:space="preserve">, </w:t>
      </w:r>
      <w:proofErr w:type="spellStart"/>
      <w:r>
        <w:rPr>
          <w:rFonts w:cs="Times New Roman"/>
          <w:szCs w:val="28"/>
        </w:rPr>
        <w:t>с.83</w:t>
      </w:r>
      <w:proofErr w:type="spellEnd"/>
      <w:r w:rsidRPr="00061083">
        <w:rPr>
          <w:rFonts w:cs="Times New Roman"/>
          <w:szCs w:val="28"/>
        </w:rPr>
        <w:t>]</w:t>
      </w:r>
      <w:r w:rsidR="00633B14" w:rsidRPr="00633B14">
        <w:rPr>
          <w:rFonts w:cs="Times New Roman"/>
          <w:szCs w:val="28"/>
        </w:rPr>
        <w:t>.</w:t>
      </w:r>
    </w:p>
    <w:p w:rsidR="00061083" w:rsidRDefault="00061083" w:rsidP="00061083">
      <w:pPr>
        <w:ind w:firstLine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5870FFC7" wp14:editId="02116B16">
            <wp:extent cx="2800350" cy="2770559"/>
            <wp:effectExtent l="0" t="0" r="0" b="0"/>
            <wp:docPr id="5128" name="Рисунок 5128" descr="ÐÐ°ÑÑÐ¸Ð½ÐºÐ¸ Ð¿Ð¾ Ð·Ð°Ð¿ÑÐ¾ÑÑ ÐºÐ¾Ð½ÑÑÑÑÐºÑÐ¾Ñ CUBO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°ÑÑÐ¸Ð½ÐºÐ¸ Ð¿Ð¾ Ð·Ð°Ð¿ÑÐ¾ÑÑ ÐºÐ¾Ð½ÑÑÑÑÐºÑÐ¾Ñ CUBOR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45" cy="2768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083" w:rsidRDefault="00061083" w:rsidP="00061083">
      <w:pPr>
        <w:ind w:firstLine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Рисунок </w:t>
      </w:r>
      <w:r w:rsidR="0001493E">
        <w:rPr>
          <w:rFonts w:cs="Times New Roman"/>
          <w:szCs w:val="28"/>
        </w:rPr>
        <w:t>39</w:t>
      </w:r>
      <w:r>
        <w:rPr>
          <w:rFonts w:cs="Times New Roman"/>
          <w:szCs w:val="28"/>
        </w:rPr>
        <w:t xml:space="preserve"> - К</w:t>
      </w:r>
      <w:r w:rsidRPr="00633B14">
        <w:rPr>
          <w:rFonts w:cs="Times New Roman"/>
          <w:szCs w:val="28"/>
        </w:rPr>
        <w:t xml:space="preserve">онструктор </w:t>
      </w:r>
      <w:proofErr w:type="spellStart"/>
      <w:r w:rsidRPr="00633B14">
        <w:rPr>
          <w:rFonts w:cs="Times New Roman"/>
          <w:szCs w:val="28"/>
        </w:rPr>
        <w:t>CUBORO</w:t>
      </w:r>
      <w:proofErr w:type="spellEnd"/>
    </w:p>
    <w:p w:rsidR="00061083" w:rsidRDefault="00061083" w:rsidP="00E27C2F">
      <w:p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 xml:space="preserve">Виртуальное пространство </w:t>
      </w:r>
      <w:proofErr w:type="spellStart"/>
      <w:r w:rsidRPr="00061083">
        <w:rPr>
          <w:rFonts w:cs="Times New Roman"/>
          <w:szCs w:val="28"/>
        </w:rPr>
        <w:t>Cuboro</w:t>
      </w:r>
      <w:proofErr w:type="spellEnd"/>
      <w:r w:rsidRPr="00061083">
        <w:rPr>
          <w:rFonts w:cs="Times New Roman"/>
          <w:szCs w:val="28"/>
        </w:rPr>
        <w:t xml:space="preserve"> </w:t>
      </w:r>
      <w:proofErr w:type="spellStart"/>
      <w:r w:rsidR="00495039" w:rsidRPr="00495039">
        <w:rPr>
          <w:rFonts w:cs="Times New Roman"/>
          <w:szCs w:val="28"/>
        </w:rPr>
        <w:t>Webkit</w:t>
      </w:r>
      <w:proofErr w:type="spellEnd"/>
      <w:r w:rsidR="00495039" w:rsidRPr="00495039">
        <w:rPr>
          <w:rFonts w:cs="Times New Roman"/>
          <w:szCs w:val="28"/>
        </w:rPr>
        <w:t xml:space="preserve"> </w:t>
      </w:r>
      <w:r w:rsidRPr="00061083">
        <w:rPr>
          <w:rFonts w:cs="Times New Roman"/>
          <w:szCs w:val="28"/>
        </w:rPr>
        <w:t>– это конструктор-лабиринт, состоящий из кубиков (50 x 50 x 50 мм)</w:t>
      </w:r>
      <w:r>
        <w:rPr>
          <w:rFonts w:cs="Times New Roman"/>
          <w:szCs w:val="28"/>
        </w:rPr>
        <w:t xml:space="preserve"> (см. рис. 4</w:t>
      </w:r>
      <w:r w:rsidR="0001493E">
        <w:rPr>
          <w:rFonts w:cs="Times New Roman"/>
          <w:szCs w:val="28"/>
        </w:rPr>
        <w:t>0</w:t>
      </w:r>
      <w:r>
        <w:rPr>
          <w:rFonts w:cs="Times New Roman"/>
          <w:szCs w:val="28"/>
        </w:rPr>
        <w:t>)</w:t>
      </w:r>
      <w:r w:rsidRPr="00061083">
        <w:rPr>
          <w:rFonts w:cs="Times New Roman"/>
          <w:szCs w:val="28"/>
        </w:rPr>
        <w:t xml:space="preserve">. </w:t>
      </w:r>
    </w:p>
    <w:p w:rsidR="00061083" w:rsidRDefault="00061083" w:rsidP="00061083">
      <w:pPr>
        <w:ind w:firstLine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drawing>
          <wp:inline distT="0" distB="0" distL="0" distR="0" wp14:anchorId="7145CCC8" wp14:editId="1DCE11CB">
            <wp:extent cx="5940425" cy="4200076"/>
            <wp:effectExtent l="0" t="0" r="3175" b="0"/>
            <wp:docPr id="5130" name="Рисунок 5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6"/>
                    <a:srcRect t="6413" b="5211"/>
                    <a:stretch/>
                  </pic:blipFill>
                  <pic:spPr bwMode="auto">
                    <a:xfrm>
                      <a:off x="0" y="0"/>
                      <a:ext cx="5940425" cy="42000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1083" w:rsidRDefault="00061083" w:rsidP="00061083">
      <w:pPr>
        <w:ind w:firstLine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Рисунок 4</w:t>
      </w:r>
      <w:r w:rsidR="0001493E">
        <w:rPr>
          <w:rFonts w:cs="Times New Roman"/>
          <w:szCs w:val="28"/>
        </w:rPr>
        <w:t>0</w:t>
      </w:r>
      <w:r>
        <w:rPr>
          <w:rFonts w:cs="Times New Roman"/>
          <w:szCs w:val="28"/>
        </w:rPr>
        <w:t xml:space="preserve"> - Виртуальное пространство </w:t>
      </w:r>
      <w:proofErr w:type="spellStart"/>
      <w:r w:rsidR="00495039" w:rsidRPr="00495039">
        <w:rPr>
          <w:rFonts w:cs="Times New Roman"/>
          <w:szCs w:val="28"/>
        </w:rPr>
        <w:t>Webkit</w:t>
      </w:r>
      <w:proofErr w:type="spellEnd"/>
    </w:p>
    <w:p w:rsidR="00061083" w:rsidRDefault="00061083" w:rsidP="00061083">
      <w:pPr>
        <w:rPr>
          <w:rFonts w:cs="Times New Roman"/>
          <w:szCs w:val="28"/>
        </w:rPr>
      </w:pPr>
    </w:p>
    <w:p w:rsidR="00061083" w:rsidRDefault="00061083" w:rsidP="00061083">
      <w:pPr>
        <w:rPr>
          <w:rFonts w:cs="Times New Roman"/>
          <w:szCs w:val="28"/>
        </w:rPr>
      </w:pPr>
      <w:r w:rsidRPr="00061083">
        <w:rPr>
          <w:rFonts w:cs="Times New Roman"/>
          <w:szCs w:val="28"/>
        </w:rPr>
        <w:t xml:space="preserve">Большинство элементов можно использовать так, чтобы шарик катился как по поверхности, так и внутри кубиков. Эта особенность делает работу с конструктором еще интереснее. Вы можете собрать бесчисленное количество комбинаций – </w:t>
      </w:r>
      <w:proofErr w:type="gramStart"/>
      <w:r w:rsidRPr="00061083">
        <w:rPr>
          <w:rFonts w:cs="Times New Roman"/>
          <w:szCs w:val="28"/>
        </w:rPr>
        <w:t>от</w:t>
      </w:r>
      <w:proofErr w:type="gramEnd"/>
      <w:r w:rsidRPr="00061083">
        <w:rPr>
          <w:rFonts w:cs="Times New Roman"/>
          <w:szCs w:val="28"/>
        </w:rPr>
        <w:t xml:space="preserve"> простых двумерных до сложных трехмерных. Элементы конструктора обладают прямым или изогнутым желобом и/или тоннелем в соответствии с простой системой измерения</w:t>
      </w:r>
      <w:r>
        <w:rPr>
          <w:rFonts w:cs="Times New Roman"/>
          <w:szCs w:val="28"/>
        </w:rPr>
        <w:t xml:space="preserve"> (см. рис. 4</w:t>
      </w:r>
      <w:r w:rsidR="0001493E">
        <w:rPr>
          <w:rFonts w:cs="Times New Roman"/>
          <w:szCs w:val="28"/>
        </w:rPr>
        <w:t>1</w:t>
      </w:r>
      <w:r>
        <w:rPr>
          <w:rFonts w:cs="Times New Roman"/>
          <w:szCs w:val="28"/>
        </w:rPr>
        <w:t>).</w:t>
      </w:r>
    </w:p>
    <w:p w:rsidR="00DC7235" w:rsidRDefault="00DC7235" w:rsidP="00061083">
      <w:pPr>
        <w:rPr>
          <w:rFonts w:cs="Times New Roman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058D49D4" wp14:editId="1855FC85">
            <wp:simplePos x="0" y="0"/>
            <wp:positionH relativeFrom="column">
              <wp:posOffset>415290</wp:posOffset>
            </wp:positionH>
            <wp:positionV relativeFrom="paragraph">
              <wp:posOffset>49530</wp:posOffset>
            </wp:positionV>
            <wp:extent cx="5081905" cy="1343025"/>
            <wp:effectExtent l="0" t="0" r="4445" b="9525"/>
            <wp:wrapSquare wrapText="bothSides"/>
            <wp:docPr id="5131" name="Рисунок 5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437" t="54910" r="19682" b="24649"/>
                    <a:stretch/>
                  </pic:blipFill>
                  <pic:spPr bwMode="auto">
                    <a:xfrm>
                      <a:off x="0" y="0"/>
                      <a:ext cx="5081905" cy="1343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C7235" w:rsidRDefault="00DC7235" w:rsidP="00061083">
      <w:pPr>
        <w:rPr>
          <w:rFonts w:cs="Times New Roman"/>
          <w:szCs w:val="28"/>
        </w:rPr>
      </w:pPr>
    </w:p>
    <w:p w:rsidR="00DC7235" w:rsidRDefault="00DC7235" w:rsidP="00061083">
      <w:pPr>
        <w:rPr>
          <w:rFonts w:cs="Times New Roman"/>
          <w:szCs w:val="28"/>
        </w:rPr>
      </w:pPr>
    </w:p>
    <w:p w:rsidR="00DC7235" w:rsidRDefault="00DC7235" w:rsidP="00DC7235">
      <w:pPr>
        <w:ind w:firstLine="0"/>
        <w:jc w:val="center"/>
        <w:rPr>
          <w:rFonts w:cs="Times New Roman"/>
          <w:szCs w:val="28"/>
        </w:rPr>
      </w:pPr>
    </w:p>
    <w:p w:rsidR="00DC7235" w:rsidRDefault="00DC7235" w:rsidP="00DC7235">
      <w:pPr>
        <w:ind w:firstLine="0"/>
        <w:jc w:val="center"/>
        <w:rPr>
          <w:rFonts w:cs="Times New Roman"/>
          <w:color w:val="FF0000"/>
          <w:szCs w:val="28"/>
        </w:rPr>
      </w:pPr>
      <w:r>
        <w:rPr>
          <w:rFonts w:cs="Times New Roman"/>
          <w:szCs w:val="28"/>
        </w:rPr>
        <w:t>Рисунок 4</w:t>
      </w:r>
      <w:r w:rsidR="0001493E">
        <w:rPr>
          <w:rFonts w:cs="Times New Roman"/>
          <w:szCs w:val="28"/>
        </w:rPr>
        <w:t>1</w:t>
      </w:r>
      <w:r>
        <w:rPr>
          <w:rFonts w:cs="Times New Roman"/>
          <w:szCs w:val="28"/>
        </w:rPr>
        <w:t xml:space="preserve"> – Система измерения в </w:t>
      </w:r>
      <w:proofErr w:type="spellStart"/>
      <w:r w:rsidR="00495039" w:rsidRPr="00495039">
        <w:rPr>
          <w:rFonts w:cs="Times New Roman"/>
          <w:szCs w:val="28"/>
        </w:rPr>
        <w:t>Webkit</w:t>
      </w:r>
      <w:proofErr w:type="spellEnd"/>
      <w:r>
        <w:rPr>
          <w:rFonts w:cs="Times New Roman"/>
          <w:szCs w:val="28"/>
        </w:rPr>
        <w:t xml:space="preserve"> </w:t>
      </w:r>
      <w:r w:rsidRPr="009B28DB">
        <w:rPr>
          <w:rFonts w:cs="Times New Roman"/>
          <w:szCs w:val="28"/>
        </w:rPr>
        <w:t>[</w:t>
      </w:r>
      <w:r w:rsidR="009B28DB" w:rsidRPr="009B28DB">
        <w:rPr>
          <w:rFonts w:cs="Times New Roman"/>
          <w:szCs w:val="28"/>
        </w:rPr>
        <w:t>59</w:t>
      </w:r>
      <w:r w:rsidRPr="009B28DB">
        <w:rPr>
          <w:rFonts w:cs="Times New Roman"/>
          <w:szCs w:val="28"/>
        </w:rPr>
        <w:t>]</w:t>
      </w:r>
    </w:p>
    <w:p w:rsidR="00DC7235" w:rsidRDefault="00DC7235" w:rsidP="00DC7235">
      <w:r>
        <w:lastRenderedPageBreak/>
        <w:t>Анализ педагогического опыта применения обозначенных программных сре</w:t>
      </w:r>
      <w:proofErr w:type="gramStart"/>
      <w:r>
        <w:t>дств в д</w:t>
      </w:r>
      <w:proofErr w:type="gramEnd"/>
      <w:r>
        <w:t>ополнительном образовании позволил сформулировать ряд положений:</w:t>
      </w:r>
    </w:p>
    <w:p w:rsidR="00DC7235" w:rsidRDefault="00DC7235" w:rsidP="00BE2240">
      <w:pPr>
        <w:pStyle w:val="a3"/>
        <w:numPr>
          <w:ilvl w:val="0"/>
          <w:numId w:val="35"/>
        </w:numPr>
        <w:ind w:left="0" w:firstLine="709"/>
      </w:pPr>
      <w:r>
        <w:t>к</w:t>
      </w:r>
      <w:r w:rsidRPr="00DC7235">
        <w:t>онструирование и моделирование, умение анализировать, разбивать на части и мысленно создавать новые объекты, а потом и реальные объекты приводят к формированию инженерного мышления, а именно, познавательной деятельности, направленной на исследование, создание и использование новых технологий</w:t>
      </w:r>
      <w:r>
        <w:t xml:space="preserve"> </w:t>
      </w:r>
      <w:r w:rsidRPr="00DC7235">
        <w:t>[</w:t>
      </w:r>
      <w:r w:rsidR="009B28DB">
        <w:rPr>
          <w:szCs w:val="28"/>
        </w:rPr>
        <w:t>39</w:t>
      </w:r>
      <w:r w:rsidRPr="00DC7235">
        <w:t>]</w:t>
      </w:r>
      <w:r>
        <w:t>;</w:t>
      </w:r>
    </w:p>
    <w:p w:rsidR="00DC7235" w:rsidRDefault="00DC7235" w:rsidP="00BE2240">
      <w:pPr>
        <w:pStyle w:val="a3"/>
        <w:numPr>
          <w:ilvl w:val="0"/>
          <w:numId w:val="35"/>
        </w:numPr>
        <w:ind w:left="0" w:firstLine="709"/>
      </w:pPr>
      <w:r>
        <w:t>ш</w:t>
      </w:r>
      <w:r w:rsidRPr="00DC7235">
        <w:t xml:space="preserve">кольники приобретают практические навыки конструирования и моделирования в рамках реализации основных компонентов </w:t>
      </w:r>
      <w:proofErr w:type="spellStart"/>
      <w:r w:rsidRPr="00DC7235">
        <w:t>техносферы</w:t>
      </w:r>
      <w:proofErr w:type="spellEnd"/>
      <w:r w:rsidRPr="00DC7235">
        <w:t xml:space="preserve">, осваивают основы </w:t>
      </w:r>
      <w:proofErr w:type="spellStart"/>
      <w:r w:rsidRPr="00DC7235">
        <w:t>алгоритмики</w:t>
      </w:r>
      <w:proofErr w:type="spellEnd"/>
      <w:r w:rsidRPr="00DC7235">
        <w:t xml:space="preserve"> и получают первые знания о простых конструкциях и механизмах</w:t>
      </w:r>
      <w:r>
        <w:t>;</w:t>
      </w:r>
    </w:p>
    <w:p w:rsidR="00DC7235" w:rsidRDefault="00DC7235" w:rsidP="00BE2240">
      <w:pPr>
        <w:pStyle w:val="a3"/>
        <w:numPr>
          <w:ilvl w:val="0"/>
          <w:numId w:val="35"/>
        </w:numPr>
        <w:ind w:left="0" w:firstLine="709"/>
      </w:pPr>
      <w:r>
        <w:t>педагогами дополнительного образования разработаны программы по робототехнике, конструированию, 3</w:t>
      </w:r>
      <w:r w:rsidRPr="00FB14D4">
        <w:rPr>
          <w:lang w:val="en-US"/>
        </w:rPr>
        <w:t>D</w:t>
      </w:r>
      <w:r>
        <w:t>-моделированию, в основы которых положены методические материалы компаний-производителей конструкторов и разработчиков виртуальных сред</w:t>
      </w:r>
      <w:r w:rsidR="00FB14D4">
        <w:t>.</w:t>
      </w:r>
    </w:p>
    <w:p w:rsidR="00061083" w:rsidRDefault="00FB14D4" w:rsidP="00E27C2F">
      <w:pPr>
        <w:rPr>
          <w:rFonts w:cs="Times New Roman"/>
          <w:szCs w:val="28"/>
        </w:rPr>
      </w:pPr>
      <w:r>
        <w:t>Дальнейшее исследование будет посвящено вопросам разработки авторской программы по 3</w:t>
      </w:r>
      <w:r>
        <w:rPr>
          <w:lang w:val="en-US"/>
        </w:rPr>
        <w:t>d</w:t>
      </w:r>
      <w:r>
        <w:t xml:space="preserve"> конструированию в виртуальных средах и определению особенности методики и системы задач при </w:t>
      </w:r>
      <w:r w:rsidRPr="00645B63">
        <w:t>использовании информационных технологий в дополнительном образовании детей на базе образовательных конструкторов</w:t>
      </w:r>
      <w:r>
        <w:t>.</w:t>
      </w:r>
    </w:p>
    <w:p w:rsidR="00AC0BD3" w:rsidRPr="00645B63" w:rsidRDefault="00645B63" w:rsidP="00645B63">
      <w:pPr>
        <w:pStyle w:val="2"/>
      </w:pPr>
      <w:bookmarkStart w:id="12" w:name="_Toc15582028"/>
      <w:r>
        <w:t xml:space="preserve">2.2 </w:t>
      </w:r>
      <w:r w:rsidR="00AC0BD3" w:rsidRPr="00645B63">
        <w:t>Особенности методики и системы задач при использовании информационных технологий в дополнительном образовании детей на базе образовательных конструкторов</w:t>
      </w:r>
      <w:bookmarkEnd w:id="12"/>
    </w:p>
    <w:p w:rsidR="00B95660" w:rsidRDefault="00B95660" w:rsidP="00B95660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Рассмотрены методические приемы формирования технических компетенций обучающихся </w:t>
      </w:r>
      <w:r w:rsidRPr="00B95660">
        <w:rPr>
          <w:rFonts w:cs="Times New Roman"/>
          <w:szCs w:val="28"/>
        </w:rPr>
        <w:t>при использовании информационных технологий в дополнительном образовании детей на базе образовательных конструкторов</w:t>
      </w:r>
      <w:proofErr w:type="gramStart"/>
      <w:r>
        <w:rPr>
          <w:rFonts w:cs="Times New Roman"/>
          <w:szCs w:val="28"/>
        </w:rPr>
        <w:t xml:space="preserve"> –– </w:t>
      </w:r>
      <w:proofErr w:type="gramEnd"/>
      <w:r>
        <w:rPr>
          <w:rFonts w:cs="Times New Roman"/>
          <w:szCs w:val="28"/>
        </w:rPr>
        <w:t xml:space="preserve">игры, проектная деятельность, работа в малых группах </w:t>
      </w:r>
      <w:r>
        <w:rPr>
          <w:rFonts w:cs="Times New Roman"/>
          <w:szCs w:val="28"/>
        </w:rPr>
        <w:lastRenderedPageBreak/>
        <w:t>через сетевое взаимодействие, научно-исследовательская деятельность, моделирование, эксперимент</w:t>
      </w:r>
    </w:p>
    <w:p w:rsidR="00780146" w:rsidRPr="00F8269C" w:rsidRDefault="00780146" w:rsidP="00780146">
      <w:r w:rsidRPr="00F8269C">
        <w:t xml:space="preserve">На основе анализа педагогического опыта, а так же представленных в сети Интернет программ дополнительного образования автором был разработан следующий тематический план по </w:t>
      </w:r>
      <w:r w:rsidR="0001493E">
        <w:t>образовательному конструированию</w:t>
      </w:r>
      <w:r w:rsidRPr="00F8269C">
        <w:t xml:space="preserve"> (см. таблицу </w:t>
      </w:r>
      <w:r w:rsidR="00FE526B">
        <w:t>2</w:t>
      </w:r>
      <w:r w:rsidRPr="00F8269C">
        <w:t>).</w:t>
      </w:r>
    </w:p>
    <w:p w:rsidR="00780146" w:rsidRPr="00F8269C" w:rsidRDefault="00780146" w:rsidP="00FE526B">
      <w:pPr>
        <w:jc w:val="right"/>
      </w:pPr>
      <w:r w:rsidRPr="00F8269C">
        <w:t xml:space="preserve">Таблица </w:t>
      </w:r>
      <w:r w:rsidR="00FE526B">
        <w:t>2</w:t>
      </w:r>
      <w:r w:rsidRPr="00F8269C">
        <w:t xml:space="preserve"> – Тематический план курса по </w:t>
      </w:r>
      <w:r w:rsidR="0001493E">
        <w:t>образовательному</w:t>
      </w:r>
      <w:r w:rsidR="00FE526B">
        <w:t xml:space="preserve"> конструированию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790"/>
        <w:gridCol w:w="3007"/>
        <w:gridCol w:w="1900"/>
        <w:gridCol w:w="1921"/>
        <w:gridCol w:w="1953"/>
      </w:tblGrid>
      <w:tr w:rsidR="00780146" w:rsidRPr="00FE526B" w:rsidTr="00FE526B">
        <w:tc>
          <w:tcPr>
            <w:tcW w:w="790" w:type="dxa"/>
            <w:vMerge w:val="restart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 xml:space="preserve">№ </w:t>
            </w:r>
            <w:proofErr w:type="gramStart"/>
            <w:r w:rsidRPr="00FE526B">
              <w:rPr>
                <w:b/>
                <w:sz w:val="24"/>
                <w:szCs w:val="24"/>
              </w:rPr>
              <w:t>п</w:t>
            </w:r>
            <w:proofErr w:type="gramEnd"/>
            <w:r w:rsidRPr="00FE526B">
              <w:rPr>
                <w:b/>
                <w:sz w:val="24"/>
                <w:szCs w:val="24"/>
              </w:rPr>
              <w:t>/п</w:t>
            </w:r>
          </w:p>
        </w:tc>
        <w:tc>
          <w:tcPr>
            <w:tcW w:w="3007" w:type="dxa"/>
            <w:vMerge w:val="restart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>Тема</w:t>
            </w:r>
          </w:p>
        </w:tc>
        <w:tc>
          <w:tcPr>
            <w:tcW w:w="5774" w:type="dxa"/>
            <w:gridSpan w:val="3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>Часы</w:t>
            </w:r>
          </w:p>
        </w:tc>
      </w:tr>
      <w:tr w:rsidR="00780146" w:rsidRPr="00FE526B" w:rsidTr="00FE526B">
        <w:tc>
          <w:tcPr>
            <w:tcW w:w="790" w:type="dxa"/>
            <w:vMerge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007" w:type="dxa"/>
            <w:vMerge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00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>Всего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>Теория</w:t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b/>
                <w:sz w:val="24"/>
                <w:szCs w:val="24"/>
              </w:rPr>
            </w:pPr>
            <w:r w:rsidRPr="00FE526B">
              <w:rPr>
                <w:b/>
                <w:sz w:val="24"/>
                <w:szCs w:val="24"/>
              </w:rPr>
              <w:t>Практика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1-2</w:t>
            </w:r>
          </w:p>
        </w:tc>
        <w:tc>
          <w:tcPr>
            <w:tcW w:w="3007" w:type="dxa"/>
          </w:tcPr>
          <w:p w:rsidR="00780146" w:rsidRPr="00FE526B" w:rsidRDefault="00780146" w:rsidP="00FE526B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 xml:space="preserve">Вводное занятие. </w:t>
            </w:r>
          </w:p>
        </w:tc>
        <w:tc>
          <w:tcPr>
            <w:tcW w:w="1900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0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3-5</w:t>
            </w:r>
          </w:p>
        </w:tc>
        <w:tc>
          <w:tcPr>
            <w:tcW w:w="3007" w:type="dxa"/>
          </w:tcPr>
          <w:p w:rsidR="00780146" w:rsidRPr="00FE526B" w:rsidRDefault="00FE526B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 xml:space="preserve">Особенности конструирования. Работа с конструктором </w:t>
            </w:r>
            <w:proofErr w:type="spellStart"/>
            <w:r w:rsidRPr="00FE526B">
              <w:rPr>
                <w:rFonts w:cs="Times New Roman"/>
                <w:sz w:val="24"/>
                <w:szCs w:val="24"/>
              </w:rPr>
              <w:t>Фанкластик</w:t>
            </w:r>
            <w:proofErr w:type="spellEnd"/>
            <w:r w:rsidRPr="00FE526B">
              <w:rPr>
                <w:rFonts w:cs="Times New Roman"/>
                <w:sz w:val="24"/>
                <w:szCs w:val="24"/>
              </w:rPr>
              <w:t xml:space="preserve">. </w:t>
            </w:r>
            <w:r w:rsidRPr="00FE526B">
              <w:rPr>
                <w:sz w:val="24"/>
                <w:szCs w:val="24"/>
              </w:rPr>
              <w:t>Знакомство с деталями конструктора</w:t>
            </w:r>
          </w:p>
        </w:tc>
        <w:tc>
          <w:tcPr>
            <w:tcW w:w="1900" w:type="dxa"/>
            <w:vAlign w:val="center"/>
          </w:tcPr>
          <w:p w:rsidR="00780146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4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</w:t>
            </w:r>
          </w:p>
        </w:tc>
        <w:tc>
          <w:tcPr>
            <w:tcW w:w="1953" w:type="dxa"/>
            <w:vAlign w:val="center"/>
          </w:tcPr>
          <w:p w:rsidR="00780146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3</w:t>
            </w:r>
          </w:p>
        </w:tc>
      </w:tr>
      <w:tr w:rsidR="00FE526B" w:rsidRPr="00FE526B" w:rsidTr="00FE526B">
        <w:tc>
          <w:tcPr>
            <w:tcW w:w="790" w:type="dxa"/>
          </w:tcPr>
          <w:p w:rsidR="00FE526B" w:rsidRPr="00FE526B" w:rsidRDefault="00FE526B" w:rsidP="00D71451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3007" w:type="dxa"/>
          </w:tcPr>
          <w:p w:rsidR="00FE526B" w:rsidRPr="00FE526B" w:rsidRDefault="00FE526B" w:rsidP="00FE526B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 xml:space="preserve">Особенности конструирования. Работа с конструктором </w:t>
            </w:r>
            <w:proofErr w:type="spellStart"/>
            <w:r w:rsidRPr="00FE526B">
              <w:rPr>
                <w:rFonts w:cs="Times New Roman"/>
                <w:sz w:val="24"/>
                <w:szCs w:val="24"/>
              </w:rPr>
              <w:t>Cuboro</w:t>
            </w:r>
            <w:proofErr w:type="spellEnd"/>
            <w:r w:rsidRPr="00FE526B">
              <w:rPr>
                <w:rFonts w:cs="Times New Roman"/>
                <w:sz w:val="24"/>
                <w:szCs w:val="24"/>
              </w:rPr>
              <w:t xml:space="preserve">. </w:t>
            </w:r>
            <w:r w:rsidRPr="00FE526B">
              <w:rPr>
                <w:sz w:val="24"/>
                <w:szCs w:val="24"/>
              </w:rPr>
              <w:t>Знакомство с деталями конструктора</w:t>
            </w:r>
          </w:p>
        </w:tc>
        <w:tc>
          <w:tcPr>
            <w:tcW w:w="1900" w:type="dxa"/>
            <w:vAlign w:val="center"/>
          </w:tcPr>
          <w:p w:rsidR="00FE526B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4</w:t>
            </w:r>
          </w:p>
        </w:tc>
        <w:tc>
          <w:tcPr>
            <w:tcW w:w="1921" w:type="dxa"/>
            <w:vAlign w:val="center"/>
          </w:tcPr>
          <w:p w:rsidR="00FE526B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</w:t>
            </w:r>
          </w:p>
        </w:tc>
        <w:tc>
          <w:tcPr>
            <w:tcW w:w="1953" w:type="dxa"/>
            <w:vAlign w:val="center"/>
          </w:tcPr>
          <w:p w:rsidR="00FE526B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3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6-15</w:t>
            </w:r>
          </w:p>
        </w:tc>
        <w:tc>
          <w:tcPr>
            <w:tcW w:w="3007" w:type="dxa"/>
          </w:tcPr>
          <w:p w:rsidR="00780146" w:rsidRPr="00FE526B" w:rsidRDefault="00FE526B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 xml:space="preserve">Моделирование в </w:t>
            </w:r>
            <w:proofErr w:type="spellStart"/>
            <w:r w:rsidRPr="00FE526B">
              <w:rPr>
                <w:rFonts w:cs="Times New Roman"/>
                <w:sz w:val="24"/>
                <w:szCs w:val="24"/>
              </w:rPr>
              <w:t>Фанкластике</w:t>
            </w:r>
            <w:proofErr w:type="spellEnd"/>
          </w:p>
        </w:tc>
        <w:tc>
          <w:tcPr>
            <w:tcW w:w="1900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10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8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16-25</w:t>
            </w:r>
          </w:p>
        </w:tc>
        <w:tc>
          <w:tcPr>
            <w:tcW w:w="3007" w:type="dxa"/>
          </w:tcPr>
          <w:p w:rsidR="00780146" w:rsidRPr="00FE526B" w:rsidRDefault="00FE526B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 xml:space="preserve">Моделирование в </w:t>
            </w:r>
            <w:proofErr w:type="spellStart"/>
            <w:r w:rsidRPr="00FE526B">
              <w:rPr>
                <w:rFonts w:cs="Times New Roman"/>
                <w:sz w:val="24"/>
                <w:szCs w:val="24"/>
              </w:rPr>
              <w:t>Cuboro</w:t>
            </w:r>
            <w:proofErr w:type="spellEnd"/>
          </w:p>
        </w:tc>
        <w:tc>
          <w:tcPr>
            <w:tcW w:w="1900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10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8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56-59</w:t>
            </w:r>
          </w:p>
        </w:tc>
        <w:tc>
          <w:tcPr>
            <w:tcW w:w="3007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Защита проектов</w:t>
            </w:r>
          </w:p>
        </w:tc>
        <w:tc>
          <w:tcPr>
            <w:tcW w:w="1900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4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0</w:t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4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60</w:t>
            </w:r>
          </w:p>
        </w:tc>
        <w:tc>
          <w:tcPr>
            <w:tcW w:w="3007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Итоговое занятие</w:t>
            </w:r>
          </w:p>
        </w:tc>
        <w:tc>
          <w:tcPr>
            <w:tcW w:w="1900" w:type="dxa"/>
            <w:vAlign w:val="center"/>
          </w:tcPr>
          <w:p w:rsidR="00780146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0</w:t>
            </w:r>
          </w:p>
        </w:tc>
        <w:tc>
          <w:tcPr>
            <w:tcW w:w="1953" w:type="dxa"/>
            <w:vAlign w:val="center"/>
          </w:tcPr>
          <w:p w:rsidR="00780146" w:rsidRPr="00FE526B" w:rsidRDefault="00FE526B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2</w:t>
            </w:r>
          </w:p>
        </w:tc>
      </w:tr>
      <w:tr w:rsidR="00780146" w:rsidRPr="00FE526B" w:rsidTr="00FE526B">
        <w:tc>
          <w:tcPr>
            <w:tcW w:w="790" w:type="dxa"/>
          </w:tcPr>
          <w:p w:rsidR="00780146" w:rsidRPr="00FE526B" w:rsidRDefault="00780146" w:rsidP="00D71451">
            <w:pPr>
              <w:ind w:firstLine="0"/>
              <w:rPr>
                <w:sz w:val="24"/>
                <w:szCs w:val="24"/>
              </w:rPr>
            </w:pPr>
          </w:p>
        </w:tc>
        <w:tc>
          <w:tcPr>
            <w:tcW w:w="3007" w:type="dxa"/>
          </w:tcPr>
          <w:p w:rsidR="00780146" w:rsidRPr="00FE526B" w:rsidRDefault="00780146" w:rsidP="00D71451">
            <w:pPr>
              <w:ind w:firstLine="0"/>
              <w:jc w:val="right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t>Итого:</w:t>
            </w:r>
          </w:p>
        </w:tc>
        <w:tc>
          <w:tcPr>
            <w:tcW w:w="1900" w:type="dxa"/>
            <w:vAlign w:val="center"/>
          </w:tcPr>
          <w:p w:rsidR="00780146" w:rsidRPr="00FE526B" w:rsidRDefault="00780146" w:rsidP="00FE526B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fldChar w:fldCharType="begin"/>
            </w:r>
            <w:r w:rsidRPr="00FE526B">
              <w:rPr>
                <w:sz w:val="24"/>
                <w:szCs w:val="24"/>
              </w:rPr>
              <w:instrText xml:space="preserve"> =SUM(ABOVE) </w:instrText>
            </w:r>
            <w:r w:rsidRPr="00FE526B">
              <w:rPr>
                <w:sz w:val="24"/>
                <w:szCs w:val="24"/>
              </w:rPr>
              <w:fldChar w:fldCharType="separate"/>
            </w:r>
            <w:r w:rsidR="00FE526B" w:rsidRPr="00FE526B">
              <w:rPr>
                <w:noProof/>
                <w:sz w:val="24"/>
                <w:szCs w:val="24"/>
              </w:rPr>
              <w:t>36</w:t>
            </w:r>
            <w:r w:rsidRPr="00FE526B">
              <w:rPr>
                <w:sz w:val="24"/>
                <w:szCs w:val="24"/>
              </w:rPr>
              <w:fldChar w:fldCharType="end"/>
            </w:r>
          </w:p>
        </w:tc>
        <w:tc>
          <w:tcPr>
            <w:tcW w:w="1921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fldChar w:fldCharType="begin"/>
            </w:r>
            <w:r w:rsidRPr="00FE526B">
              <w:rPr>
                <w:sz w:val="24"/>
                <w:szCs w:val="24"/>
              </w:rPr>
              <w:instrText xml:space="preserve"> =SUM(ABOVE) </w:instrText>
            </w:r>
            <w:r w:rsidRPr="00FE526B">
              <w:rPr>
                <w:sz w:val="24"/>
                <w:szCs w:val="24"/>
              </w:rPr>
              <w:fldChar w:fldCharType="separate"/>
            </w:r>
            <w:r w:rsidR="00FE526B" w:rsidRPr="00FE526B">
              <w:rPr>
                <w:noProof/>
                <w:sz w:val="24"/>
                <w:szCs w:val="24"/>
              </w:rPr>
              <w:t>8</w:t>
            </w:r>
            <w:r w:rsidRPr="00FE526B">
              <w:rPr>
                <w:sz w:val="24"/>
                <w:szCs w:val="24"/>
              </w:rPr>
              <w:fldChar w:fldCharType="end"/>
            </w:r>
          </w:p>
        </w:tc>
        <w:tc>
          <w:tcPr>
            <w:tcW w:w="1953" w:type="dxa"/>
            <w:vAlign w:val="center"/>
          </w:tcPr>
          <w:p w:rsidR="00780146" w:rsidRPr="00FE526B" w:rsidRDefault="00780146" w:rsidP="00D71451">
            <w:pPr>
              <w:ind w:firstLine="0"/>
              <w:jc w:val="center"/>
              <w:rPr>
                <w:sz w:val="24"/>
                <w:szCs w:val="24"/>
              </w:rPr>
            </w:pPr>
            <w:r w:rsidRPr="00FE526B">
              <w:rPr>
                <w:sz w:val="24"/>
                <w:szCs w:val="24"/>
              </w:rPr>
              <w:fldChar w:fldCharType="begin"/>
            </w:r>
            <w:r w:rsidRPr="00FE526B">
              <w:rPr>
                <w:sz w:val="24"/>
                <w:szCs w:val="24"/>
              </w:rPr>
              <w:instrText xml:space="preserve"> =SUM(ABOVE) </w:instrText>
            </w:r>
            <w:r w:rsidRPr="00FE526B">
              <w:rPr>
                <w:sz w:val="24"/>
                <w:szCs w:val="24"/>
              </w:rPr>
              <w:fldChar w:fldCharType="separate"/>
            </w:r>
            <w:r w:rsidR="00FE526B" w:rsidRPr="00FE526B">
              <w:rPr>
                <w:noProof/>
                <w:sz w:val="24"/>
                <w:szCs w:val="24"/>
              </w:rPr>
              <w:t>28</w:t>
            </w:r>
            <w:r w:rsidRPr="00FE526B">
              <w:rPr>
                <w:sz w:val="24"/>
                <w:szCs w:val="24"/>
              </w:rPr>
              <w:fldChar w:fldCharType="end"/>
            </w:r>
          </w:p>
        </w:tc>
      </w:tr>
    </w:tbl>
    <w:p w:rsidR="00780146" w:rsidRPr="00F8269C" w:rsidRDefault="00780146" w:rsidP="00780146"/>
    <w:p w:rsidR="00780146" w:rsidRPr="00F8269C" w:rsidRDefault="00780146" w:rsidP="00780146">
      <w:r w:rsidRPr="00F8269C">
        <w:t>Содержание курса: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101"/>
        <w:gridCol w:w="8186"/>
      </w:tblGrid>
      <w:tr w:rsidR="00780146" w:rsidRPr="00F8269C" w:rsidTr="00495039">
        <w:tc>
          <w:tcPr>
            <w:tcW w:w="1101" w:type="dxa"/>
            <w:shd w:val="clear" w:color="auto" w:fill="auto"/>
          </w:tcPr>
          <w:p w:rsidR="00780146" w:rsidRPr="00F8269C" w:rsidRDefault="00780146" w:rsidP="00D71451">
            <w:pPr>
              <w:pStyle w:val="a3"/>
              <w:ind w:left="0" w:firstLine="0"/>
              <w:rPr>
                <w:b/>
                <w:szCs w:val="28"/>
              </w:rPr>
            </w:pPr>
            <w:r w:rsidRPr="00F8269C">
              <w:rPr>
                <w:b/>
                <w:szCs w:val="28"/>
              </w:rPr>
              <w:t>Тема 1</w:t>
            </w:r>
          </w:p>
        </w:tc>
        <w:tc>
          <w:tcPr>
            <w:tcW w:w="8186" w:type="dxa"/>
            <w:shd w:val="clear" w:color="auto" w:fill="auto"/>
          </w:tcPr>
          <w:p w:rsidR="00780146" w:rsidRPr="00F8269C" w:rsidRDefault="00FE526B" w:rsidP="00FE526B">
            <w:pPr>
              <w:pStyle w:val="a3"/>
              <w:ind w:left="0" w:firstLine="0"/>
              <w:rPr>
                <w:b/>
                <w:szCs w:val="28"/>
              </w:rPr>
            </w:pPr>
            <w:r>
              <w:rPr>
                <w:szCs w:val="28"/>
              </w:rPr>
              <w:t>Вводное занятие</w:t>
            </w:r>
          </w:p>
        </w:tc>
      </w:tr>
      <w:tr w:rsidR="00780146" w:rsidRPr="00F8269C" w:rsidTr="00D71451">
        <w:tc>
          <w:tcPr>
            <w:tcW w:w="9287" w:type="dxa"/>
            <w:gridSpan w:val="2"/>
            <w:shd w:val="clear" w:color="auto" w:fill="auto"/>
          </w:tcPr>
          <w:p w:rsidR="00780146" w:rsidRPr="00F8269C" w:rsidRDefault="00780146" w:rsidP="00BE2240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Правила техники безопасности</w:t>
            </w:r>
          </w:p>
          <w:p w:rsidR="00780146" w:rsidRPr="00F8269C" w:rsidRDefault="00780146" w:rsidP="00BE2240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 xml:space="preserve">Развитие </w:t>
            </w:r>
            <w:r w:rsidR="00FE526B">
              <w:rPr>
                <w:szCs w:val="28"/>
              </w:rPr>
              <w:t>конструирования</w:t>
            </w:r>
            <w:r w:rsidRPr="00F8269C">
              <w:rPr>
                <w:szCs w:val="28"/>
              </w:rPr>
              <w:t xml:space="preserve"> в мире</w:t>
            </w:r>
          </w:p>
          <w:p w:rsidR="00780146" w:rsidRPr="00F8269C" w:rsidRDefault="00FE526B" w:rsidP="00BE2240">
            <w:pPr>
              <w:pStyle w:val="a3"/>
              <w:widowControl w:val="0"/>
              <w:numPr>
                <w:ilvl w:val="0"/>
                <w:numId w:val="36"/>
              </w:numPr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lastRenderedPageBreak/>
              <w:t>Развитие конструирования</w:t>
            </w:r>
            <w:r w:rsidR="00780146" w:rsidRPr="00F8269C">
              <w:rPr>
                <w:szCs w:val="28"/>
              </w:rPr>
              <w:t xml:space="preserve"> в России</w:t>
            </w:r>
          </w:p>
        </w:tc>
      </w:tr>
      <w:tr w:rsidR="00780146" w:rsidRPr="00F8269C" w:rsidTr="00495039">
        <w:tc>
          <w:tcPr>
            <w:tcW w:w="1101" w:type="dxa"/>
            <w:shd w:val="clear" w:color="auto" w:fill="auto"/>
          </w:tcPr>
          <w:p w:rsidR="00780146" w:rsidRPr="00F8269C" w:rsidRDefault="00780146" w:rsidP="00D71451">
            <w:pPr>
              <w:pStyle w:val="a3"/>
              <w:ind w:left="0" w:firstLine="0"/>
              <w:rPr>
                <w:b/>
                <w:szCs w:val="28"/>
              </w:rPr>
            </w:pPr>
            <w:r w:rsidRPr="00F8269C">
              <w:rPr>
                <w:b/>
                <w:szCs w:val="28"/>
              </w:rPr>
              <w:lastRenderedPageBreak/>
              <w:t>Тема 2</w:t>
            </w:r>
          </w:p>
        </w:tc>
        <w:tc>
          <w:tcPr>
            <w:tcW w:w="8186" w:type="dxa"/>
            <w:shd w:val="clear" w:color="auto" w:fill="auto"/>
          </w:tcPr>
          <w:p w:rsidR="00780146" w:rsidRPr="00F8269C" w:rsidRDefault="00495039" w:rsidP="00D71451">
            <w:pPr>
              <w:pStyle w:val="a3"/>
              <w:ind w:left="0" w:firstLine="0"/>
              <w:rPr>
                <w:b/>
                <w:szCs w:val="28"/>
              </w:rPr>
            </w:pPr>
            <w:r w:rsidRPr="00495039">
              <w:rPr>
                <w:szCs w:val="28"/>
              </w:rPr>
              <w:t xml:space="preserve">Особенности конструирования. Работа с конструктором </w:t>
            </w:r>
            <w:proofErr w:type="spellStart"/>
            <w:r w:rsidRPr="00495039">
              <w:rPr>
                <w:szCs w:val="28"/>
              </w:rPr>
              <w:t>Фанкластик</w:t>
            </w:r>
            <w:proofErr w:type="spellEnd"/>
            <w:r w:rsidRPr="00495039">
              <w:rPr>
                <w:szCs w:val="28"/>
              </w:rPr>
              <w:t>. Знакомство с деталями конструктора</w:t>
            </w:r>
          </w:p>
        </w:tc>
      </w:tr>
      <w:tr w:rsidR="00780146" w:rsidRPr="00F8269C" w:rsidTr="00D71451">
        <w:tc>
          <w:tcPr>
            <w:tcW w:w="9287" w:type="dxa"/>
            <w:gridSpan w:val="2"/>
            <w:shd w:val="clear" w:color="auto" w:fill="auto"/>
          </w:tcPr>
          <w:p w:rsidR="00495039" w:rsidRPr="00F8269C" w:rsidRDefault="00495039" w:rsidP="00BE2240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Состав и возможности конструктора</w:t>
            </w:r>
            <w:r>
              <w:rPr>
                <w:szCs w:val="28"/>
              </w:rPr>
              <w:t xml:space="preserve"> </w:t>
            </w:r>
            <w:proofErr w:type="spellStart"/>
            <w:r w:rsidRPr="00495039">
              <w:rPr>
                <w:szCs w:val="28"/>
              </w:rPr>
              <w:t>Фанкластик</w:t>
            </w:r>
            <w:proofErr w:type="spellEnd"/>
          </w:p>
          <w:p w:rsidR="00495039" w:rsidRPr="00F8269C" w:rsidRDefault="00495039" w:rsidP="00BE2240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Название и назначение деталей конструктора</w:t>
            </w:r>
          </w:p>
          <w:p w:rsidR="00780146" w:rsidRPr="00F8269C" w:rsidRDefault="00495039" w:rsidP="00BE2240">
            <w:pPr>
              <w:pStyle w:val="a3"/>
              <w:widowControl w:val="0"/>
              <w:numPr>
                <w:ilvl w:val="0"/>
                <w:numId w:val="37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Раскладка деталей в наборе</w:t>
            </w:r>
          </w:p>
        </w:tc>
      </w:tr>
      <w:tr w:rsidR="00780146" w:rsidRPr="00F8269C" w:rsidTr="00495039">
        <w:tc>
          <w:tcPr>
            <w:tcW w:w="1101" w:type="dxa"/>
            <w:shd w:val="clear" w:color="auto" w:fill="auto"/>
          </w:tcPr>
          <w:p w:rsidR="00780146" w:rsidRPr="00F8269C" w:rsidRDefault="00780146" w:rsidP="00D71451">
            <w:pPr>
              <w:pStyle w:val="a3"/>
              <w:ind w:left="0" w:firstLine="0"/>
              <w:rPr>
                <w:b/>
                <w:szCs w:val="28"/>
              </w:rPr>
            </w:pPr>
            <w:r w:rsidRPr="00F8269C">
              <w:rPr>
                <w:b/>
                <w:szCs w:val="28"/>
              </w:rPr>
              <w:t>Тема 3</w:t>
            </w:r>
          </w:p>
        </w:tc>
        <w:tc>
          <w:tcPr>
            <w:tcW w:w="8186" w:type="dxa"/>
            <w:shd w:val="clear" w:color="auto" w:fill="auto"/>
          </w:tcPr>
          <w:p w:rsidR="00780146" w:rsidRPr="00F8269C" w:rsidRDefault="00495039" w:rsidP="00D71451">
            <w:pPr>
              <w:pStyle w:val="a3"/>
              <w:ind w:left="0" w:firstLine="0"/>
              <w:rPr>
                <w:b/>
                <w:szCs w:val="28"/>
              </w:rPr>
            </w:pPr>
            <w:r w:rsidRPr="00495039">
              <w:rPr>
                <w:szCs w:val="28"/>
              </w:rPr>
              <w:t xml:space="preserve">Особенности конструирования. Работа с конструктором </w:t>
            </w:r>
            <w:proofErr w:type="spellStart"/>
            <w:r w:rsidRPr="00495039">
              <w:rPr>
                <w:szCs w:val="28"/>
              </w:rPr>
              <w:t>Cuboro</w:t>
            </w:r>
            <w:proofErr w:type="spellEnd"/>
            <w:r w:rsidRPr="00495039">
              <w:rPr>
                <w:szCs w:val="28"/>
              </w:rPr>
              <w:t>. Знакомство с деталями конструктора</w:t>
            </w:r>
          </w:p>
        </w:tc>
      </w:tr>
      <w:tr w:rsidR="00780146" w:rsidRPr="00F8269C" w:rsidTr="00D71451">
        <w:tc>
          <w:tcPr>
            <w:tcW w:w="9287" w:type="dxa"/>
            <w:gridSpan w:val="2"/>
            <w:shd w:val="clear" w:color="auto" w:fill="auto"/>
          </w:tcPr>
          <w:p w:rsidR="00495039" w:rsidRPr="00F8269C" w:rsidRDefault="00495039" w:rsidP="00BE2240">
            <w:pPr>
              <w:pStyle w:val="a3"/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Состав и возможности конструктора</w:t>
            </w:r>
            <w:r>
              <w:rPr>
                <w:szCs w:val="28"/>
              </w:rPr>
              <w:t xml:space="preserve"> </w:t>
            </w:r>
            <w:proofErr w:type="spellStart"/>
            <w:r w:rsidRPr="00495039">
              <w:rPr>
                <w:szCs w:val="28"/>
              </w:rPr>
              <w:t>Cuboro</w:t>
            </w:r>
            <w:proofErr w:type="spellEnd"/>
          </w:p>
          <w:p w:rsidR="00495039" w:rsidRPr="00F8269C" w:rsidRDefault="00495039" w:rsidP="00BE2240">
            <w:pPr>
              <w:pStyle w:val="a3"/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Название и назначение деталей конструктора</w:t>
            </w:r>
          </w:p>
          <w:p w:rsidR="00780146" w:rsidRPr="00F8269C" w:rsidRDefault="00495039" w:rsidP="00BE2240">
            <w:pPr>
              <w:pStyle w:val="a3"/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Раскладка деталей в наборе</w:t>
            </w:r>
          </w:p>
        </w:tc>
      </w:tr>
      <w:tr w:rsidR="00780146" w:rsidRPr="00F8269C" w:rsidTr="00495039">
        <w:tc>
          <w:tcPr>
            <w:tcW w:w="1101" w:type="dxa"/>
            <w:shd w:val="clear" w:color="auto" w:fill="auto"/>
          </w:tcPr>
          <w:p w:rsidR="00780146" w:rsidRPr="00F8269C" w:rsidRDefault="00780146" w:rsidP="00D71451">
            <w:pPr>
              <w:widowControl w:val="0"/>
              <w:autoSpaceDE w:val="0"/>
              <w:autoSpaceDN w:val="0"/>
              <w:adjustRightInd w:val="0"/>
              <w:ind w:firstLine="0"/>
              <w:rPr>
                <w:szCs w:val="28"/>
              </w:rPr>
            </w:pPr>
            <w:r w:rsidRPr="00F8269C">
              <w:rPr>
                <w:b/>
                <w:szCs w:val="28"/>
              </w:rPr>
              <w:t>Тема 4</w:t>
            </w:r>
          </w:p>
        </w:tc>
        <w:tc>
          <w:tcPr>
            <w:tcW w:w="8186" w:type="dxa"/>
            <w:shd w:val="clear" w:color="auto" w:fill="auto"/>
          </w:tcPr>
          <w:p w:rsidR="00780146" w:rsidRPr="00F8269C" w:rsidRDefault="00495039" w:rsidP="00D71451">
            <w:pPr>
              <w:widowControl w:val="0"/>
              <w:autoSpaceDE w:val="0"/>
              <w:autoSpaceDN w:val="0"/>
              <w:adjustRightInd w:val="0"/>
              <w:ind w:firstLine="0"/>
              <w:rPr>
                <w:b/>
                <w:szCs w:val="28"/>
              </w:rPr>
            </w:pPr>
            <w:r w:rsidRPr="00495039">
              <w:rPr>
                <w:szCs w:val="28"/>
              </w:rPr>
              <w:t xml:space="preserve">Моделирование в </w:t>
            </w:r>
            <w:proofErr w:type="spellStart"/>
            <w:r w:rsidRPr="00495039">
              <w:rPr>
                <w:szCs w:val="28"/>
              </w:rPr>
              <w:t>Фанкластике</w:t>
            </w:r>
            <w:proofErr w:type="spellEnd"/>
          </w:p>
        </w:tc>
      </w:tr>
      <w:tr w:rsidR="00780146" w:rsidRPr="00F8269C" w:rsidTr="00D71451">
        <w:tc>
          <w:tcPr>
            <w:tcW w:w="9287" w:type="dxa"/>
            <w:gridSpan w:val="2"/>
            <w:shd w:val="clear" w:color="auto" w:fill="auto"/>
          </w:tcPr>
          <w:p w:rsidR="00495039" w:rsidRPr="00F8269C" w:rsidRDefault="00495039" w:rsidP="00BE2240">
            <w:pPr>
              <w:pStyle w:val="a3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Установка программного обеспечения</w:t>
            </w:r>
          </w:p>
          <w:p w:rsidR="00495039" w:rsidRDefault="00495039" w:rsidP="00BE2240">
            <w:pPr>
              <w:pStyle w:val="a3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>В</w:t>
            </w:r>
            <w:r w:rsidRPr="00495039">
              <w:rPr>
                <w:szCs w:val="28"/>
              </w:rPr>
              <w:t xml:space="preserve">еб-конструктор </w:t>
            </w:r>
            <w:proofErr w:type="spellStart"/>
            <w:r w:rsidRPr="00495039">
              <w:rPr>
                <w:szCs w:val="28"/>
              </w:rPr>
              <w:t>Фанкластик</w:t>
            </w:r>
            <w:proofErr w:type="spellEnd"/>
            <w:r>
              <w:rPr>
                <w:szCs w:val="28"/>
              </w:rPr>
              <w:t>. Знакомство с интерфейсом</w:t>
            </w:r>
            <w:r w:rsidRPr="00495039">
              <w:rPr>
                <w:szCs w:val="28"/>
              </w:rPr>
              <w:t xml:space="preserve"> </w:t>
            </w:r>
          </w:p>
          <w:p w:rsidR="00495039" w:rsidRDefault="00495039" w:rsidP="00BE2240">
            <w:pPr>
              <w:pStyle w:val="a3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495039">
              <w:rPr>
                <w:szCs w:val="28"/>
              </w:rPr>
              <w:t>Создание виртуальных фигур</w:t>
            </w:r>
            <w:r w:rsidRPr="00F8269C">
              <w:rPr>
                <w:szCs w:val="28"/>
              </w:rPr>
              <w:t xml:space="preserve"> </w:t>
            </w:r>
          </w:p>
          <w:p w:rsidR="00780146" w:rsidRPr="00F8269C" w:rsidRDefault="0001493E" w:rsidP="00BE2240">
            <w:pPr>
              <w:pStyle w:val="a3"/>
              <w:widowControl w:val="0"/>
              <w:numPr>
                <w:ilvl w:val="0"/>
                <w:numId w:val="38"/>
              </w:numPr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>Разработка моделей на свободные темы</w:t>
            </w:r>
          </w:p>
        </w:tc>
      </w:tr>
      <w:tr w:rsidR="00780146" w:rsidRPr="00F8269C" w:rsidTr="00495039">
        <w:tc>
          <w:tcPr>
            <w:tcW w:w="1101" w:type="dxa"/>
            <w:shd w:val="clear" w:color="auto" w:fill="auto"/>
          </w:tcPr>
          <w:p w:rsidR="00780146" w:rsidRPr="00F8269C" w:rsidRDefault="00780146" w:rsidP="00D71451">
            <w:pPr>
              <w:widowControl w:val="0"/>
              <w:autoSpaceDE w:val="0"/>
              <w:autoSpaceDN w:val="0"/>
              <w:adjustRightInd w:val="0"/>
              <w:ind w:firstLine="0"/>
              <w:rPr>
                <w:szCs w:val="28"/>
              </w:rPr>
            </w:pPr>
            <w:r w:rsidRPr="00F8269C">
              <w:rPr>
                <w:b/>
                <w:szCs w:val="28"/>
              </w:rPr>
              <w:t>Тема 5</w:t>
            </w:r>
          </w:p>
        </w:tc>
        <w:tc>
          <w:tcPr>
            <w:tcW w:w="8186" w:type="dxa"/>
            <w:shd w:val="clear" w:color="auto" w:fill="auto"/>
          </w:tcPr>
          <w:p w:rsidR="00780146" w:rsidRPr="00F8269C" w:rsidRDefault="00495039" w:rsidP="00D71451">
            <w:pPr>
              <w:widowControl w:val="0"/>
              <w:autoSpaceDE w:val="0"/>
              <w:autoSpaceDN w:val="0"/>
              <w:adjustRightInd w:val="0"/>
              <w:ind w:firstLine="0"/>
              <w:rPr>
                <w:b/>
                <w:szCs w:val="28"/>
              </w:rPr>
            </w:pPr>
            <w:r w:rsidRPr="00495039">
              <w:rPr>
                <w:szCs w:val="28"/>
              </w:rPr>
              <w:t xml:space="preserve">Моделирование в </w:t>
            </w:r>
            <w:proofErr w:type="spellStart"/>
            <w:r w:rsidRPr="00495039">
              <w:rPr>
                <w:szCs w:val="28"/>
              </w:rPr>
              <w:t>Cuboro</w:t>
            </w:r>
            <w:proofErr w:type="spellEnd"/>
          </w:p>
        </w:tc>
      </w:tr>
      <w:tr w:rsidR="00780146" w:rsidRPr="00F8269C" w:rsidTr="00D71451">
        <w:tc>
          <w:tcPr>
            <w:tcW w:w="9287" w:type="dxa"/>
            <w:gridSpan w:val="2"/>
            <w:shd w:val="clear" w:color="auto" w:fill="auto"/>
          </w:tcPr>
          <w:p w:rsidR="00780146" w:rsidRPr="00F8269C" w:rsidRDefault="00780146" w:rsidP="00BE2240">
            <w:pPr>
              <w:pStyle w:val="a3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F8269C">
              <w:rPr>
                <w:szCs w:val="28"/>
              </w:rPr>
              <w:t>Установка программного обеспечения</w:t>
            </w:r>
          </w:p>
          <w:p w:rsidR="00495039" w:rsidRDefault="00495039" w:rsidP="00BE2240">
            <w:pPr>
              <w:pStyle w:val="a3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495039">
              <w:rPr>
                <w:szCs w:val="28"/>
              </w:rPr>
              <w:t>Интерактивный веб-конструктор</w:t>
            </w:r>
            <w:r>
              <w:rPr>
                <w:szCs w:val="28"/>
              </w:rPr>
              <w:t xml:space="preserve"> </w:t>
            </w:r>
            <w:proofErr w:type="spellStart"/>
            <w:r w:rsidRPr="00495039">
              <w:rPr>
                <w:szCs w:val="28"/>
              </w:rPr>
              <w:t>Webkit</w:t>
            </w:r>
            <w:proofErr w:type="spellEnd"/>
            <w:r w:rsidRPr="00495039">
              <w:rPr>
                <w:szCs w:val="28"/>
              </w:rPr>
              <w:t xml:space="preserve">. </w:t>
            </w:r>
            <w:r>
              <w:rPr>
                <w:szCs w:val="28"/>
              </w:rPr>
              <w:t>Знакомство с интерфейсом</w:t>
            </w:r>
          </w:p>
          <w:p w:rsidR="00495039" w:rsidRDefault="00495039" w:rsidP="00BE2240">
            <w:pPr>
              <w:pStyle w:val="a3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rPr>
                <w:szCs w:val="28"/>
              </w:rPr>
            </w:pPr>
            <w:r w:rsidRPr="00495039">
              <w:rPr>
                <w:szCs w:val="28"/>
              </w:rPr>
              <w:t xml:space="preserve">Создание виртуальных фигур. </w:t>
            </w:r>
          </w:p>
          <w:p w:rsidR="00780146" w:rsidRPr="00F8269C" w:rsidRDefault="0001493E" w:rsidP="00BE2240">
            <w:pPr>
              <w:pStyle w:val="a3"/>
              <w:widowControl w:val="0"/>
              <w:numPr>
                <w:ilvl w:val="0"/>
                <w:numId w:val="39"/>
              </w:numPr>
              <w:autoSpaceDE w:val="0"/>
              <w:autoSpaceDN w:val="0"/>
              <w:adjustRightInd w:val="0"/>
              <w:rPr>
                <w:szCs w:val="28"/>
              </w:rPr>
            </w:pPr>
            <w:r>
              <w:rPr>
                <w:szCs w:val="28"/>
              </w:rPr>
              <w:t>Разработка моделей на свободные темы</w:t>
            </w:r>
          </w:p>
        </w:tc>
      </w:tr>
    </w:tbl>
    <w:p w:rsidR="00780146" w:rsidRDefault="00780146" w:rsidP="00B95660">
      <w:pPr>
        <w:pStyle w:val="a3"/>
        <w:ind w:left="0"/>
        <w:rPr>
          <w:rFonts w:cs="Times New Roman"/>
          <w:b/>
          <w:szCs w:val="28"/>
        </w:rPr>
      </w:pPr>
    </w:p>
    <w:p w:rsidR="0001493E" w:rsidRPr="00F8269C" w:rsidRDefault="0001493E" w:rsidP="0001493E">
      <w:r w:rsidRPr="00F8269C">
        <w:t xml:space="preserve">Основной технологией изучения </w:t>
      </w:r>
      <w:r>
        <w:t>образовательных конструкторов</w:t>
      </w:r>
      <w:r w:rsidRPr="00F8269C">
        <w:t xml:space="preserve"> по праву считается метод проектов.</w:t>
      </w:r>
    </w:p>
    <w:p w:rsidR="0001493E" w:rsidRPr="00F8269C" w:rsidRDefault="0001493E" w:rsidP="0001493E">
      <w:r w:rsidRPr="00F8269C">
        <w:t>Метод проектов, на взгляд специалистов, является эффективным инструментом для развития самостоятельности, творческого потенциала, алгоритмического мышления. В результате проектной  деятельности школьники получают базовые знания и умения, получают профессиональную ориентацию [</w:t>
      </w:r>
      <w:r w:rsidR="009B28DB">
        <w:rPr>
          <w:szCs w:val="28"/>
        </w:rPr>
        <w:t>36</w:t>
      </w:r>
      <w:r w:rsidRPr="00F8269C">
        <w:t>].</w:t>
      </w:r>
    </w:p>
    <w:p w:rsidR="0001493E" w:rsidRPr="00F8269C" w:rsidRDefault="0001493E" w:rsidP="0001493E">
      <w:r w:rsidRPr="00F8269C">
        <w:lastRenderedPageBreak/>
        <w:t>Основными целями и задачами проектной технологии для развития личностных каче</w:t>
      </w:r>
      <w:proofErr w:type="gramStart"/>
      <w:r w:rsidRPr="00F8269C">
        <w:t>ств шк</w:t>
      </w:r>
      <w:proofErr w:type="gramEnd"/>
      <w:r w:rsidRPr="00F8269C">
        <w:t>ольников и раскрытия их творческого потенциала являются:</w:t>
      </w:r>
    </w:p>
    <w:p w:rsidR="0001493E" w:rsidRPr="00F8269C" w:rsidRDefault="0001493E" w:rsidP="00BE2240">
      <w:pPr>
        <w:numPr>
          <w:ilvl w:val="0"/>
          <w:numId w:val="30"/>
        </w:numPr>
        <w:ind w:left="0" w:firstLine="709"/>
      </w:pPr>
      <w:r w:rsidRPr="00F8269C">
        <w:t>формирование и развитие самоуважения и позитивной самооценки;</w:t>
      </w:r>
    </w:p>
    <w:p w:rsidR="0001493E" w:rsidRPr="00F8269C" w:rsidRDefault="0001493E" w:rsidP="00BE2240">
      <w:pPr>
        <w:numPr>
          <w:ilvl w:val="0"/>
          <w:numId w:val="30"/>
        </w:numPr>
        <w:ind w:left="0" w:firstLine="709"/>
      </w:pPr>
      <w:r w:rsidRPr="00F8269C">
        <w:t xml:space="preserve">формирование коммуникативных навыков общения: навыков ведения диалога, координации собственных действий с действиями в группе; </w:t>
      </w:r>
    </w:p>
    <w:p w:rsidR="0001493E" w:rsidRPr="00F8269C" w:rsidRDefault="0001493E" w:rsidP="00BE2240">
      <w:pPr>
        <w:numPr>
          <w:ilvl w:val="0"/>
          <w:numId w:val="30"/>
        </w:numPr>
        <w:ind w:left="0" w:firstLine="709"/>
      </w:pPr>
      <w:r w:rsidRPr="00F8269C">
        <w:t>формирование и развитие организаторских способностей, умения управлять, организовывать рабочее пространство и время, планировать деятельность и принимать решения;</w:t>
      </w:r>
    </w:p>
    <w:p w:rsidR="0001493E" w:rsidRPr="00F8269C" w:rsidRDefault="0001493E" w:rsidP="00BE2240">
      <w:pPr>
        <w:numPr>
          <w:ilvl w:val="0"/>
          <w:numId w:val="30"/>
        </w:numPr>
        <w:ind w:left="0" w:firstLine="709"/>
      </w:pPr>
      <w:r w:rsidRPr="00F8269C">
        <w:t>формирование навыков работы с информацией.</w:t>
      </w:r>
    </w:p>
    <w:p w:rsidR="0001493E" w:rsidRDefault="0001493E" w:rsidP="0001493E">
      <w:r w:rsidRPr="00F8269C">
        <w:t xml:space="preserve">Применение метода проектов при обучении </w:t>
      </w:r>
      <w:r>
        <w:t>конструированию</w:t>
      </w:r>
      <w:r w:rsidRPr="00F8269C">
        <w:t xml:space="preserve"> позволяет развивать внимательность, усидчивость, познавательную активность. </w:t>
      </w:r>
      <w:r>
        <w:t>В</w:t>
      </w:r>
      <w:r w:rsidRPr="00F8269C">
        <w:t>озможна организация выполнения школьниками технических проектов. Школьники при подготовке проекта имеют возможность осмыслить полученные результаты, сформировать к ним собственное отношение.</w:t>
      </w:r>
    </w:p>
    <w:p w:rsidR="00416C17" w:rsidRDefault="00416C17" w:rsidP="00416C17">
      <w:pPr>
        <w:ind w:firstLine="851"/>
        <w:rPr>
          <w:szCs w:val="28"/>
        </w:rPr>
      </w:pPr>
      <w:r>
        <w:rPr>
          <w:szCs w:val="28"/>
        </w:rPr>
        <w:t>Опишем алгоритм работы над учебными проектами.</w:t>
      </w:r>
    </w:p>
    <w:p w:rsidR="00416C17" w:rsidRPr="00214D49" w:rsidRDefault="00416C17" w:rsidP="00416C17">
      <w:pPr>
        <w:ind w:firstLine="851"/>
        <w:rPr>
          <w:szCs w:val="28"/>
        </w:rPr>
      </w:pPr>
      <w:r w:rsidRPr="00214D49">
        <w:rPr>
          <w:szCs w:val="28"/>
        </w:rPr>
        <w:t>Перед началом работы над проектом с ребятами была проведена беседа по общим вопросам реализации проектной технологии. В ходе беседы учащимся предстояло ответить на вопросы:</w:t>
      </w:r>
    </w:p>
    <w:p w:rsidR="00416C17" w:rsidRDefault="00416C17" w:rsidP="00BE2240">
      <w:pPr>
        <w:pStyle w:val="a3"/>
        <w:numPr>
          <w:ilvl w:val="0"/>
          <w:numId w:val="42"/>
        </w:numPr>
        <w:ind w:left="0" w:firstLine="709"/>
        <w:rPr>
          <w:szCs w:val="28"/>
        </w:rPr>
      </w:pPr>
      <w:r>
        <w:rPr>
          <w:szCs w:val="28"/>
        </w:rPr>
        <w:t>Что такое проект?</w:t>
      </w:r>
    </w:p>
    <w:p w:rsidR="00416C17" w:rsidRPr="00214D49" w:rsidRDefault="00416C17" w:rsidP="00BE2240">
      <w:pPr>
        <w:pStyle w:val="a3"/>
        <w:numPr>
          <w:ilvl w:val="0"/>
          <w:numId w:val="42"/>
        </w:numPr>
        <w:ind w:left="0" w:firstLine="709"/>
        <w:rPr>
          <w:szCs w:val="28"/>
        </w:rPr>
      </w:pPr>
      <w:r w:rsidRPr="00214D49">
        <w:rPr>
          <w:szCs w:val="28"/>
        </w:rPr>
        <w:t xml:space="preserve">Выполняли ли вы проекты? Если да, то </w:t>
      </w:r>
      <w:proofErr w:type="gramStart"/>
      <w:r w:rsidRPr="00214D49">
        <w:rPr>
          <w:szCs w:val="28"/>
        </w:rPr>
        <w:t>какие</w:t>
      </w:r>
      <w:proofErr w:type="gramEnd"/>
      <w:r w:rsidRPr="00214D49">
        <w:rPr>
          <w:szCs w:val="28"/>
        </w:rPr>
        <w:t>?</w:t>
      </w:r>
    </w:p>
    <w:p w:rsidR="00416C17" w:rsidRDefault="00416C17" w:rsidP="00BE2240">
      <w:pPr>
        <w:pStyle w:val="a3"/>
        <w:numPr>
          <w:ilvl w:val="0"/>
          <w:numId w:val="42"/>
        </w:numPr>
        <w:ind w:left="0" w:firstLine="709"/>
        <w:rPr>
          <w:szCs w:val="28"/>
        </w:rPr>
      </w:pPr>
      <w:r>
        <w:rPr>
          <w:szCs w:val="28"/>
        </w:rPr>
        <w:t>Какие виды проектов бывают?</w:t>
      </w:r>
    </w:p>
    <w:p w:rsidR="00416C17" w:rsidRPr="00214D49" w:rsidRDefault="00416C17" w:rsidP="00416C17">
      <w:pPr>
        <w:ind w:firstLine="851"/>
        <w:rPr>
          <w:szCs w:val="28"/>
        </w:rPr>
      </w:pPr>
      <w:r w:rsidRPr="00214D49">
        <w:rPr>
          <w:szCs w:val="28"/>
        </w:rPr>
        <w:t xml:space="preserve">После ответа на вопросы ребятам предлагалась к просмотру учебная презентация, содержащая как уже известный материал, так и новые </w:t>
      </w:r>
      <w:proofErr w:type="gramStart"/>
      <w:r w:rsidRPr="00214D49">
        <w:rPr>
          <w:szCs w:val="28"/>
        </w:rPr>
        <w:t>факты об</w:t>
      </w:r>
      <w:proofErr w:type="gramEnd"/>
      <w:r w:rsidRPr="00214D49">
        <w:rPr>
          <w:szCs w:val="28"/>
        </w:rPr>
        <w:t xml:space="preserve"> учебных проектах. Далее ребятам предлагалось обсудить новые для них аспекты выполнения учебных проектов.</w:t>
      </w:r>
    </w:p>
    <w:p w:rsidR="00416C17" w:rsidRPr="00C14592" w:rsidRDefault="00416C17" w:rsidP="00416C17">
      <w:pPr>
        <w:ind w:firstLine="851"/>
        <w:rPr>
          <w:szCs w:val="28"/>
        </w:rPr>
      </w:pPr>
      <w:r w:rsidRPr="00214D49">
        <w:rPr>
          <w:szCs w:val="28"/>
        </w:rPr>
        <w:lastRenderedPageBreak/>
        <w:t xml:space="preserve">На этапе </w:t>
      </w:r>
      <w:proofErr w:type="spellStart"/>
      <w:r w:rsidRPr="00214D49">
        <w:rPr>
          <w:szCs w:val="28"/>
        </w:rPr>
        <w:t>проблематизации</w:t>
      </w:r>
      <w:proofErr w:type="spellEnd"/>
      <w:r w:rsidRPr="00214D49">
        <w:rPr>
          <w:szCs w:val="28"/>
        </w:rPr>
        <w:t xml:space="preserve"> с учащимися была проведена беседа и демонстрация вводной презентации. В ходе беседы ребятам были заданы вопросы проблемного характера, которые мо</w:t>
      </w:r>
      <w:r>
        <w:rPr>
          <w:szCs w:val="28"/>
        </w:rPr>
        <w:t>тивировали их к получению навыков разработки компьютерных игр</w:t>
      </w:r>
      <w:r w:rsidRPr="00214D49">
        <w:rPr>
          <w:szCs w:val="28"/>
        </w:rPr>
        <w:t xml:space="preserve">. </w:t>
      </w:r>
      <w:r w:rsidRPr="00C14592">
        <w:rPr>
          <w:szCs w:val="28"/>
        </w:rPr>
        <w:t>Вопросы заключались в следующем:</w:t>
      </w:r>
    </w:p>
    <w:p w:rsidR="00416C17" w:rsidRPr="00214D49" w:rsidRDefault="00416C17" w:rsidP="00BE2240">
      <w:pPr>
        <w:pStyle w:val="a3"/>
        <w:numPr>
          <w:ilvl w:val="0"/>
          <w:numId w:val="41"/>
        </w:numPr>
        <w:rPr>
          <w:szCs w:val="28"/>
        </w:rPr>
      </w:pPr>
      <w:r>
        <w:rPr>
          <w:szCs w:val="28"/>
        </w:rPr>
        <w:t>Насколько популярны сегодня конструкторы</w:t>
      </w:r>
      <w:r w:rsidRPr="00214D49">
        <w:rPr>
          <w:szCs w:val="28"/>
        </w:rPr>
        <w:t>?</w:t>
      </w:r>
    </w:p>
    <w:p w:rsidR="00416C17" w:rsidRPr="00214D49" w:rsidRDefault="00416C17" w:rsidP="00BE2240">
      <w:pPr>
        <w:pStyle w:val="a3"/>
        <w:numPr>
          <w:ilvl w:val="0"/>
          <w:numId w:val="41"/>
        </w:numPr>
        <w:rPr>
          <w:szCs w:val="28"/>
        </w:rPr>
      </w:pPr>
      <w:r w:rsidRPr="00214D49">
        <w:rPr>
          <w:szCs w:val="28"/>
        </w:rPr>
        <w:t xml:space="preserve">В чем заключается особенность </w:t>
      </w:r>
      <w:r>
        <w:rPr>
          <w:szCs w:val="28"/>
        </w:rPr>
        <w:t>виртуальных конструкторов</w:t>
      </w:r>
      <w:r w:rsidRPr="00214D49">
        <w:rPr>
          <w:szCs w:val="28"/>
        </w:rPr>
        <w:t>?</w:t>
      </w:r>
    </w:p>
    <w:p w:rsidR="00416C17" w:rsidRPr="00214D49" w:rsidRDefault="00416C17" w:rsidP="00BE2240">
      <w:pPr>
        <w:pStyle w:val="a3"/>
        <w:numPr>
          <w:ilvl w:val="0"/>
          <w:numId w:val="41"/>
        </w:numPr>
        <w:rPr>
          <w:szCs w:val="28"/>
        </w:rPr>
      </w:pPr>
      <w:r>
        <w:rPr>
          <w:szCs w:val="28"/>
        </w:rPr>
        <w:t>Востребована ли профессия конструктора на рынке труда</w:t>
      </w:r>
      <w:r w:rsidRPr="00214D49">
        <w:rPr>
          <w:szCs w:val="28"/>
        </w:rPr>
        <w:t>?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>На данном этапе учащиеся, отвечая на вопросы, выдвигали различные гипотезы и предлагали варианты определения правильных ответов.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 xml:space="preserve">Для подготовки проектов </w:t>
      </w:r>
      <w:proofErr w:type="gramStart"/>
      <w:r w:rsidRPr="00C14592">
        <w:rPr>
          <w:szCs w:val="28"/>
        </w:rPr>
        <w:t>по была</w:t>
      </w:r>
      <w:proofErr w:type="gramEnd"/>
      <w:r w:rsidRPr="00C14592">
        <w:rPr>
          <w:szCs w:val="28"/>
        </w:rPr>
        <w:t xml:space="preserve"> выбрана групповая форма работы. Ребята объединились в группы, исходя из собственных желаний и предпочтений. 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>Этап целеполагания начался для ребят с обсуждения в группах предполагаемых ответов на проблемные и учебные вопросы. В ходе обсуждения учащимися были сформулированы тема и цели проекта. На данном этапе каждый их участников групп высказывал свое мнение по проведению исследования, о способах сбора информации, о формах представления конечного результата.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 xml:space="preserve">На этапе планирования учащимися были распределены обязанности по выполнению проекта и составлен план проекта. Кроме того ребята определили источники информации. В качестве основных источников были выбраны Интернет-ресурсы и учебная литература по выбранной тематике. В некоторых группах источником информации рассматривались консультации взрослых (педагогов, родителей). 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 xml:space="preserve">Основным способом представления результатов проекта была </w:t>
      </w:r>
      <w:r>
        <w:rPr>
          <w:szCs w:val="28"/>
        </w:rPr>
        <w:t>виртуальная модель</w:t>
      </w:r>
      <w:r w:rsidRPr="00C14592">
        <w:rPr>
          <w:szCs w:val="28"/>
        </w:rPr>
        <w:t xml:space="preserve"> с подготовленным отчетом в текстовом редакторе </w:t>
      </w:r>
      <w:proofErr w:type="spellStart"/>
      <w:r w:rsidRPr="00C14592">
        <w:rPr>
          <w:szCs w:val="28"/>
        </w:rPr>
        <w:t>MS</w:t>
      </w:r>
      <w:proofErr w:type="spellEnd"/>
      <w:r w:rsidRPr="00C14592">
        <w:rPr>
          <w:szCs w:val="28"/>
        </w:rPr>
        <w:t xml:space="preserve"> </w:t>
      </w:r>
      <w:proofErr w:type="spellStart"/>
      <w:r w:rsidRPr="00C14592">
        <w:rPr>
          <w:szCs w:val="28"/>
        </w:rPr>
        <w:t>Word</w:t>
      </w:r>
      <w:proofErr w:type="spellEnd"/>
      <w:r w:rsidRPr="00C14592">
        <w:rPr>
          <w:szCs w:val="28"/>
        </w:rPr>
        <w:t>. Также в некоторых группах планировался выпуск стенгазеты и буклетов.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>Кроме того на данном этапе учащиеся были ознакомлены с основными критериями оценки работ.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lastRenderedPageBreak/>
        <w:t>На этапе планирования учащимся было предложено ответить на ряд вопросов для более полного осмысления дальнейших действий в рамках проекта: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Что вам уже известно по выбранной теме?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В каких вопросах вы бы могли проконсультировать остальных участников группы?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Какую помощь вы можете оказать в процессе выполнения проекта?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В чем, по-вашему</w:t>
      </w:r>
      <w:r>
        <w:rPr>
          <w:szCs w:val="28"/>
        </w:rPr>
        <w:t>,</w:t>
      </w:r>
      <w:r w:rsidRPr="00214D49">
        <w:rPr>
          <w:szCs w:val="28"/>
        </w:rPr>
        <w:t xml:space="preserve"> заключается успешная реализация проекта?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Какие способы поиска информации вы знаете?</w:t>
      </w:r>
    </w:p>
    <w:p w:rsidR="00416C17" w:rsidRPr="00214D49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>Чем необходимо заняться в первую очередь?</w:t>
      </w:r>
    </w:p>
    <w:p w:rsidR="00416C17" w:rsidRDefault="00416C17" w:rsidP="00BE2240">
      <w:pPr>
        <w:pStyle w:val="a3"/>
        <w:numPr>
          <w:ilvl w:val="0"/>
          <w:numId w:val="43"/>
        </w:numPr>
        <w:ind w:left="0" w:firstLine="709"/>
        <w:rPr>
          <w:szCs w:val="28"/>
        </w:rPr>
      </w:pPr>
      <w:r w:rsidRPr="00214D49">
        <w:rPr>
          <w:szCs w:val="28"/>
        </w:rPr>
        <w:t xml:space="preserve">Где будет проводиться работа над проектом? </w:t>
      </w:r>
      <w:r>
        <w:rPr>
          <w:szCs w:val="28"/>
        </w:rPr>
        <w:t>В какие сроки?</w:t>
      </w:r>
    </w:p>
    <w:p w:rsidR="00416C17" w:rsidRPr="00C14592" w:rsidRDefault="00416C17" w:rsidP="00416C17">
      <w:r>
        <w:t>Отдельное внимание на этапе планирования было уделено вопросам описания характеристик самой модели. Учащиеся должны были определить тип модели, ее название, разработать схему, описать виртуальный мир, создать алгоритмы действий при моделировании.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>Реализация проекта в каждой из групп проводилась в соответствии с намеченным планом. Ребята поэтапно выполняли задачи, указанные в плане работы.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>На этапе реализации проекта в помощь ребятам были предложены вопросы, которые помогли бы им в работе с уже отобранной информацией и полученными данными:</w:t>
      </w:r>
    </w:p>
    <w:p w:rsidR="00416C17" w:rsidRPr="00214D49" w:rsidRDefault="00416C17" w:rsidP="00BE2240">
      <w:pPr>
        <w:pStyle w:val="a3"/>
        <w:numPr>
          <w:ilvl w:val="0"/>
          <w:numId w:val="44"/>
        </w:numPr>
        <w:ind w:left="0" w:firstLine="851"/>
        <w:rPr>
          <w:szCs w:val="28"/>
        </w:rPr>
      </w:pPr>
      <w:r w:rsidRPr="00214D49">
        <w:rPr>
          <w:szCs w:val="28"/>
        </w:rPr>
        <w:t>Какая информация необходима для достижения поставленных целей?</w:t>
      </w:r>
    </w:p>
    <w:p w:rsidR="00416C17" w:rsidRPr="00214D49" w:rsidRDefault="00416C17" w:rsidP="00BE2240">
      <w:pPr>
        <w:pStyle w:val="a3"/>
        <w:numPr>
          <w:ilvl w:val="0"/>
          <w:numId w:val="44"/>
        </w:numPr>
        <w:ind w:left="0" w:firstLine="851"/>
        <w:rPr>
          <w:szCs w:val="28"/>
        </w:rPr>
      </w:pPr>
      <w:r w:rsidRPr="00214D49">
        <w:rPr>
          <w:szCs w:val="28"/>
        </w:rPr>
        <w:t>Без какой информации, по-вашему, можно обойтись?</w:t>
      </w:r>
    </w:p>
    <w:p w:rsidR="00416C17" w:rsidRPr="00214D49" w:rsidRDefault="00416C17" w:rsidP="00BE2240">
      <w:pPr>
        <w:pStyle w:val="a3"/>
        <w:numPr>
          <w:ilvl w:val="0"/>
          <w:numId w:val="44"/>
        </w:numPr>
        <w:ind w:left="0" w:firstLine="851"/>
        <w:rPr>
          <w:szCs w:val="28"/>
        </w:rPr>
      </w:pPr>
      <w:r w:rsidRPr="00214D49">
        <w:rPr>
          <w:szCs w:val="28"/>
        </w:rPr>
        <w:t>Есть ли связь между собранными данными?</w:t>
      </w:r>
    </w:p>
    <w:p w:rsidR="00416C17" w:rsidRPr="00214D49" w:rsidRDefault="00416C17" w:rsidP="00416C17">
      <w:pPr>
        <w:ind w:firstLine="851"/>
        <w:rPr>
          <w:szCs w:val="28"/>
        </w:rPr>
      </w:pPr>
      <w:r w:rsidRPr="00214D49">
        <w:rPr>
          <w:szCs w:val="28"/>
        </w:rPr>
        <w:t>На этом же этапе ребятам предлагалось ответить на вопросы, которые помогли бы им в подготовке к защите проекта:</w:t>
      </w:r>
    </w:p>
    <w:p w:rsidR="00416C17" w:rsidRPr="00214D49" w:rsidRDefault="00416C17" w:rsidP="00BE2240">
      <w:pPr>
        <w:pStyle w:val="a3"/>
        <w:numPr>
          <w:ilvl w:val="0"/>
          <w:numId w:val="45"/>
        </w:numPr>
        <w:ind w:left="0" w:firstLine="851"/>
        <w:rPr>
          <w:szCs w:val="28"/>
        </w:rPr>
      </w:pPr>
      <w:r w:rsidRPr="00214D49">
        <w:rPr>
          <w:szCs w:val="28"/>
        </w:rPr>
        <w:lastRenderedPageBreak/>
        <w:t>В чем заключается вклад каждого из участников группы в подготовку к защите проекта?</w:t>
      </w:r>
    </w:p>
    <w:p w:rsidR="00416C17" w:rsidRPr="00214D49" w:rsidRDefault="00416C17" w:rsidP="00BE2240">
      <w:pPr>
        <w:pStyle w:val="a3"/>
        <w:numPr>
          <w:ilvl w:val="0"/>
          <w:numId w:val="45"/>
        </w:numPr>
        <w:ind w:left="0" w:firstLine="851"/>
        <w:rPr>
          <w:szCs w:val="28"/>
        </w:rPr>
      </w:pPr>
      <w:r w:rsidRPr="00214D49">
        <w:rPr>
          <w:szCs w:val="28"/>
        </w:rPr>
        <w:t xml:space="preserve">В чем будет заключаться особенность вашей </w:t>
      </w:r>
      <w:r>
        <w:rPr>
          <w:szCs w:val="28"/>
        </w:rPr>
        <w:t>игры</w:t>
      </w:r>
      <w:r w:rsidRPr="00214D49">
        <w:rPr>
          <w:szCs w:val="28"/>
        </w:rPr>
        <w:t>?</w:t>
      </w:r>
    </w:p>
    <w:p w:rsidR="00416C17" w:rsidRDefault="00416C17" w:rsidP="00BE2240">
      <w:pPr>
        <w:pStyle w:val="a3"/>
        <w:numPr>
          <w:ilvl w:val="0"/>
          <w:numId w:val="45"/>
        </w:numPr>
        <w:ind w:left="0" w:firstLine="851"/>
        <w:rPr>
          <w:szCs w:val="28"/>
        </w:rPr>
      </w:pPr>
      <w:r w:rsidRPr="00214D49">
        <w:rPr>
          <w:szCs w:val="28"/>
        </w:rPr>
        <w:t xml:space="preserve">Какая форма презентации </w:t>
      </w:r>
      <w:r>
        <w:rPr>
          <w:szCs w:val="28"/>
        </w:rPr>
        <w:t xml:space="preserve">игры </w:t>
      </w:r>
      <w:r w:rsidRPr="00214D49">
        <w:rPr>
          <w:szCs w:val="28"/>
        </w:rPr>
        <w:t>наиболее полно отобразит ваши достижения в процессе выполнения проекта?</w:t>
      </w:r>
    </w:p>
    <w:p w:rsidR="00416C17" w:rsidRPr="00C14592" w:rsidRDefault="00416C17" w:rsidP="00416C17">
      <w:pPr>
        <w:rPr>
          <w:szCs w:val="28"/>
        </w:rPr>
      </w:pPr>
      <w:r w:rsidRPr="00C14592">
        <w:rPr>
          <w:szCs w:val="28"/>
        </w:rPr>
        <w:t xml:space="preserve">Наиболее сложным этапом реализации проекта оказался этап самооценки и рефлексии. Ребятам с трудом удавалось выполнить анализ своих действий и ошибок при выполнении работы. </w:t>
      </w:r>
      <w:proofErr w:type="gramStart"/>
      <w:r w:rsidRPr="00C14592">
        <w:rPr>
          <w:szCs w:val="28"/>
        </w:rPr>
        <w:t>Анализируя результаты исследований друг друга</w:t>
      </w:r>
      <w:proofErr w:type="gramEnd"/>
      <w:r w:rsidRPr="00C14592">
        <w:rPr>
          <w:szCs w:val="28"/>
        </w:rPr>
        <w:t>, школьники озвучивали, в основном, положительные моменты, стараясь не замечать ошибок в выполнении работ.</w:t>
      </w:r>
    </w:p>
    <w:p w:rsidR="00416C17" w:rsidRDefault="00416C17" w:rsidP="00416C17">
      <w:r w:rsidRPr="00C14592">
        <w:rPr>
          <w:szCs w:val="28"/>
        </w:rPr>
        <w:t>Результатом реализации проектной технологии явил</w:t>
      </w:r>
      <w:r>
        <w:rPr>
          <w:szCs w:val="28"/>
        </w:rPr>
        <w:t>ись компьютерные модели</w:t>
      </w:r>
      <w:r w:rsidRPr="00C14592">
        <w:rPr>
          <w:szCs w:val="28"/>
        </w:rPr>
        <w:t xml:space="preserve">, подготовленные учащимися по группам. </w:t>
      </w:r>
      <w:r>
        <w:rPr>
          <w:szCs w:val="28"/>
        </w:rPr>
        <w:t>Кроме того, в</w:t>
      </w:r>
      <w:r w:rsidRPr="00C14592">
        <w:rPr>
          <w:szCs w:val="28"/>
        </w:rPr>
        <w:t xml:space="preserve"> портфолио были собраны все материалы, выполненные в ходе выполнения проекта, а также результаты, полученные в ходе эксперимента.</w:t>
      </w:r>
    </w:p>
    <w:p w:rsidR="0001493E" w:rsidRDefault="0001493E" w:rsidP="0001493E">
      <w:pPr>
        <w:rPr>
          <w:bCs/>
        </w:rPr>
      </w:pPr>
      <w:r>
        <w:t xml:space="preserve">Для организации проектной деятельности детей возможно использование обозначенных ранее средств информационных технологий. Так, разработчики </w:t>
      </w:r>
      <w:proofErr w:type="spellStart"/>
      <w:r w:rsidRPr="0001493E">
        <w:rPr>
          <w:bCs/>
        </w:rPr>
        <w:t>Fanclastic</w:t>
      </w:r>
      <w:proofErr w:type="spellEnd"/>
      <w:r w:rsidRPr="0001493E">
        <w:rPr>
          <w:bCs/>
        </w:rPr>
        <w:t xml:space="preserve"> </w:t>
      </w:r>
      <w:proofErr w:type="spellStart"/>
      <w:r w:rsidRPr="0001493E">
        <w:rPr>
          <w:bCs/>
        </w:rPr>
        <w:t>3D</w:t>
      </w:r>
      <w:proofErr w:type="spellEnd"/>
      <w:r w:rsidRPr="0001493E">
        <w:rPr>
          <w:bCs/>
        </w:rPr>
        <w:t xml:space="preserve"> </w:t>
      </w:r>
      <w:proofErr w:type="spellStart"/>
      <w:r w:rsidRPr="0001493E">
        <w:rPr>
          <w:bCs/>
        </w:rPr>
        <w:t>Designer</w:t>
      </w:r>
      <w:proofErr w:type="spellEnd"/>
      <w:r>
        <w:rPr>
          <w:bCs/>
        </w:rPr>
        <w:t xml:space="preserve"> предлагают доступный электронный образовательный ресурс по освоению принципов конструирования в виртуальной среде (см. рис. 42).</w:t>
      </w:r>
    </w:p>
    <w:p w:rsidR="0001493E" w:rsidRPr="0001493E" w:rsidRDefault="0001493E" w:rsidP="0001493E">
      <w:pPr>
        <w:ind w:firstLine="0"/>
        <w:jc w:val="center"/>
        <w:rPr>
          <w:bCs/>
        </w:rPr>
      </w:pPr>
      <w:r w:rsidRPr="0001493E">
        <w:rPr>
          <w:noProof/>
          <w:lang w:eastAsia="ru-RU"/>
        </w:rPr>
        <w:lastRenderedPageBreak/>
        <w:drawing>
          <wp:inline distT="0" distB="0" distL="0" distR="0" wp14:anchorId="35C53E21" wp14:editId="6AED3A39">
            <wp:extent cx="5941372" cy="3590925"/>
            <wp:effectExtent l="0" t="0" r="2540" b="0"/>
            <wp:docPr id="5132" name="Рисунок 5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t="18437" b="6012"/>
                    <a:stretch/>
                  </pic:blipFill>
                  <pic:spPr bwMode="auto">
                    <a:xfrm>
                      <a:off x="0" y="0"/>
                      <a:ext cx="5940425" cy="3590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493E" w:rsidRPr="0001493E" w:rsidRDefault="0001493E" w:rsidP="0001493E">
      <w:pPr>
        <w:ind w:firstLine="0"/>
        <w:jc w:val="center"/>
        <w:rPr>
          <w:bCs/>
        </w:rPr>
      </w:pPr>
      <w:r w:rsidRPr="0001493E">
        <w:rPr>
          <w:bCs/>
        </w:rPr>
        <w:t xml:space="preserve">Рисунок 42 – </w:t>
      </w:r>
      <w:proofErr w:type="spellStart"/>
      <w:r w:rsidRPr="0001493E">
        <w:rPr>
          <w:bCs/>
        </w:rPr>
        <w:t>ЭОР</w:t>
      </w:r>
      <w:proofErr w:type="spellEnd"/>
      <w:r w:rsidRPr="0001493E">
        <w:rPr>
          <w:bCs/>
        </w:rPr>
        <w:t xml:space="preserve"> «Знакомство с программой </w:t>
      </w:r>
      <w:proofErr w:type="spellStart"/>
      <w:r w:rsidRPr="0001493E">
        <w:rPr>
          <w:bCs/>
        </w:rPr>
        <w:t>Фанкластик</w:t>
      </w:r>
      <w:proofErr w:type="spellEnd"/>
      <w:r w:rsidRPr="0001493E">
        <w:rPr>
          <w:bCs/>
        </w:rPr>
        <w:t>»</w:t>
      </w:r>
    </w:p>
    <w:p w:rsidR="0001493E" w:rsidRDefault="0001493E" w:rsidP="0001493E"/>
    <w:p w:rsidR="0001493E" w:rsidRDefault="006E29D4" w:rsidP="0001493E">
      <w:r>
        <w:t xml:space="preserve">Так как возможна установка данной программы не только на персональные компьютеры, но и представлена версия для мобильных устройств, то возможна реализация </w:t>
      </w:r>
      <w:proofErr w:type="spellStart"/>
      <w:r>
        <w:rPr>
          <w:lang w:val="en-US"/>
        </w:rPr>
        <w:t>Byod</w:t>
      </w:r>
      <w:proofErr w:type="spellEnd"/>
      <w:r>
        <w:t>-технологий. Школьники могут самостоятельно работать в среде с помощью своих телефонов, обмениваться работами через сеть, организовывать совместную работу.</w:t>
      </w:r>
    </w:p>
    <w:p w:rsidR="006E29D4" w:rsidRDefault="006E29D4" w:rsidP="006E29D4">
      <w:pPr>
        <w:rPr>
          <w:bCs/>
        </w:rPr>
      </w:pPr>
      <w:r>
        <w:rPr>
          <w:bCs/>
        </w:rPr>
        <w:t xml:space="preserve">Педагог на занятиях может активно применять мультимедийные средства. Например, уже разработанные компанией </w:t>
      </w:r>
      <w:proofErr w:type="spellStart"/>
      <w:r>
        <w:rPr>
          <w:bCs/>
          <w:lang w:val="en-US"/>
        </w:rPr>
        <w:t>Cuboro</w:t>
      </w:r>
      <w:proofErr w:type="spellEnd"/>
      <w:r>
        <w:rPr>
          <w:bCs/>
        </w:rPr>
        <w:t xml:space="preserve"> презентации </w:t>
      </w:r>
      <w:r w:rsidRPr="006E29D4">
        <w:t>«Думай креативно»</w:t>
      </w:r>
      <w:r>
        <w:t xml:space="preserve"> (см. рис. 43)</w:t>
      </w:r>
    </w:p>
    <w:p w:rsidR="006E29D4" w:rsidRDefault="006E29D4" w:rsidP="006E29D4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29DF8C6D" wp14:editId="001B04D9">
            <wp:extent cx="3648075" cy="2609850"/>
            <wp:effectExtent l="0" t="0" r="9525" b="0"/>
            <wp:docPr id="5133" name="Рисунок 5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18917" t="25250" r="19681" b="19839"/>
                    <a:stretch/>
                  </pic:blipFill>
                  <pic:spPr bwMode="auto">
                    <a:xfrm>
                      <a:off x="0" y="0"/>
                      <a:ext cx="3647492" cy="2609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29D4" w:rsidRDefault="006E29D4" w:rsidP="006E29D4">
      <w:pPr>
        <w:ind w:firstLine="0"/>
        <w:jc w:val="center"/>
      </w:pPr>
      <w:r>
        <w:t>Рисунок 43 – Презентация «</w:t>
      </w:r>
      <w:r w:rsidRPr="006E29D4">
        <w:t>Думай креативно</w:t>
      </w:r>
      <w:r>
        <w:t>»</w:t>
      </w:r>
    </w:p>
    <w:p w:rsidR="006E29D4" w:rsidRDefault="006E29D4" w:rsidP="0001493E"/>
    <w:p w:rsidR="00053E44" w:rsidRDefault="00053E44" w:rsidP="0001493E">
      <w:r>
        <w:t>Основную часть курса составляют практические занятия, которые можно проводить как индивидуально, так и в малых группах.</w:t>
      </w:r>
    </w:p>
    <w:p w:rsidR="006E29D4" w:rsidRDefault="00482074" w:rsidP="0001493E">
      <w:r>
        <w:t>Практические занятия представляют собой, обычно, занятия по исполнению разных заданий, образцы которых были даны на теории. В конечном итоге у любого учащегося обязан быть выработан явный профессиональный расклад к решению любой задачи.</w:t>
      </w:r>
    </w:p>
    <w:p w:rsidR="00482074" w:rsidRDefault="00482074" w:rsidP="00482074">
      <w:r>
        <w:t>Цели практических занятий:</w:t>
      </w:r>
    </w:p>
    <w:p w:rsidR="00482074" w:rsidRDefault="00482074" w:rsidP="00BE2240">
      <w:pPr>
        <w:numPr>
          <w:ilvl w:val="1"/>
          <w:numId w:val="46"/>
        </w:numPr>
        <w:ind w:left="0" w:firstLine="709"/>
      </w:pPr>
      <w:r>
        <w:t>помочь учащимся классифицировать, прикрепить и углубить знания теоретического характера;</w:t>
      </w:r>
    </w:p>
    <w:p w:rsidR="00482074" w:rsidRDefault="00482074" w:rsidP="00BE2240">
      <w:pPr>
        <w:numPr>
          <w:ilvl w:val="1"/>
          <w:numId w:val="46"/>
        </w:numPr>
        <w:ind w:left="0" w:firstLine="709"/>
      </w:pPr>
      <w:r>
        <w:t>научить учащихся способам решения практических задач, содействовать овладению способностями и умениями исполнения расчетов, графических и прочих видов заданий;</w:t>
      </w:r>
    </w:p>
    <w:p w:rsidR="00482074" w:rsidRDefault="00482074" w:rsidP="00BE2240">
      <w:pPr>
        <w:numPr>
          <w:ilvl w:val="1"/>
          <w:numId w:val="46"/>
        </w:numPr>
        <w:ind w:left="0" w:firstLine="709"/>
      </w:pPr>
      <w:r>
        <w:t>обучить их трудится с книгой, документацией и схемами, пользоваться справочной литературы</w:t>
      </w:r>
    </w:p>
    <w:p w:rsidR="00482074" w:rsidRDefault="00482074" w:rsidP="00BE2240">
      <w:pPr>
        <w:numPr>
          <w:ilvl w:val="1"/>
          <w:numId w:val="46"/>
        </w:numPr>
        <w:ind w:left="0" w:firstLine="709"/>
      </w:pPr>
      <w:r>
        <w:t xml:space="preserve"> формировать умение учиться без помощи других, то есть овладевать способами, методами и приемами самообучения, саморазвития и самоконтроля.</w:t>
      </w:r>
    </w:p>
    <w:p w:rsidR="00482074" w:rsidRDefault="00482074" w:rsidP="00482074">
      <w:r>
        <w:t>Для успешного достижения учебных целей подобных занятий при их организации должны выполняться следующие основные требования:</w:t>
      </w:r>
    </w:p>
    <w:p w:rsidR="00482074" w:rsidRDefault="00482074" w:rsidP="00BE2240">
      <w:pPr>
        <w:numPr>
          <w:ilvl w:val="0"/>
          <w:numId w:val="47"/>
        </w:numPr>
        <w:ind w:left="0" w:firstLine="709"/>
      </w:pPr>
      <w:r>
        <w:lastRenderedPageBreak/>
        <w:t xml:space="preserve">соответствие действий учащихся ранее </w:t>
      </w:r>
      <w:proofErr w:type="gramStart"/>
      <w:r>
        <w:t>изученным</w:t>
      </w:r>
      <w:proofErr w:type="gramEnd"/>
      <w:r>
        <w:t xml:space="preserve"> на уроках теории;</w:t>
      </w:r>
    </w:p>
    <w:p w:rsidR="00482074" w:rsidRDefault="00482074" w:rsidP="00BE2240">
      <w:pPr>
        <w:numPr>
          <w:ilvl w:val="0"/>
          <w:numId w:val="47"/>
        </w:numPr>
        <w:ind w:left="0" w:firstLine="709"/>
      </w:pPr>
      <w:r>
        <w:t>максимальное приближение действий учащихся к реальным, соответствующим будущим функциональным обязанностям;</w:t>
      </w:r>
    </w:p>
    <w:p w:rsidR="00482074" w:rsidRDefault="00482074" w:rsidP="00BE2240">
      <w:pPr>
        <w:numPr>
          <w:ilvl w:val="0"/>
          <w:numId w:val="47"/>
        </w:numPr>
        <w:ind w:left="0" w:firstLine="709"/>
      </w:pPr>
      <w:r>
        <w:t xml:space="preserve">поэтапное формирование умений и навыков, т.е. движение от знаний к умениям и навыкам, от </w:t>
      </w:r>
      <w:proofErr w:type="gramStart"/>
      <w:r>
        <w:t>простого</w:t>
      </w:r>
      <w:proofErr w:type="gramEnd"/>
      <w:r>
        <w:t xml:space="preserve"> к сложному и т.д.;</w:t>
      </w:r>
    </w:p>
    <w:p w:rsidR="00482074" w:rsidRDefault="00482074" w:rsidP="00BE2240">
      <w:pPr>
        <w:numPr>
          <w:ilvl w:val="0"/>
          <w:numId w:val="47"/>
        </w:numPr>
        <w:ind w:left="0" w:firstLine="709"/>
      </w:pPr>
      <w:r>
        <w:t>использование при работе на тренажерах, фактических документов, технологических карт, схем;</w:t>
      </w:r>
    </w:p>
    <w:p w:rsidR="00482074" w:rsidRDefault="00482074" w:rsidP="00BE2240">
      <w:pPr>
        <w:numPr>
          <w:ilvl w:val="0"/>
          <w:numId w:val="47"/>
        </w:numPr>
        <w:ind w:left="0" w:firstLine="709"/>
      </w:pPr>
      <w:r>
        <w:t>приобретение индивидуальных и коллективных умений и навыков.</w:t>
      </w:r>
    </w:p>
    <w:p w:rsidR="00482074" w:rsidRDefault="00EA45B3" w:rsidP="00482074">
      <w:pPr>
        <w:rPr>
          <w:bCs/>
        </w:rPr>
      </w:pPr>
      <w:r>
        <w:t xml:space="preserve">В Приложении 3 представлен </w:t>
      </w:r>
      <w:r w:rsidRPr="00EA45B3">
        <w:rPr>
          <w:bCs/>
        </w:rPr>
        <w:t xml:space="preserve">План-конспект </w:t>
      </w:r>
      <w:r>
        <w:rPr>
          <w:bCs/>
        </w:rPr>
        <w:t>занятия</w:t>
      </w:r>
      <w:r w:rsidRPr="00EA45B3">
        <w:rPr>
          <w:bCs/>
        </w:rPr>
        <w:t xml:space="preserve"> по теме «Конструирование в среде </w:t>
      </w:r>
      <w:proofErr w:type="spellStart"/>
      <w:r w:rsidRPr="00EA45B3">
        <w:rPr>
          <w:bCs/>
        </w:rPr>
        <w:t>Фанкластик</w:t>
      </w:r>
      <w:proofErr w:type="spellEnd"/>
      <w:r w:rsidRPr="00EA45B3">
        <w:rPr>
          <w:bCs/>
        </w:rPr>
        <w:t>»</w:t>
      </w:r>
      <w:r>
        <w:rPr>
          <w:bCs/>
        </w:rPr>
        <w:t>.</w:t>
      </w:r>
    </w:p>
    <w:p w:rsidR="00AC0BD3" w:rsidRPr="00645B63" w:rsidRDefault="00645B63" w:rsidP="00645B63">
      <w:pPr>
        <w:pStyle w:val="2"/>
      </w:pPr>
      <w:bookmarkStart w:id="13" w:name="_Toc15582029"/>
      <w:r>
        <w:t xml:space="preserve">2.3 </w:t>
      </w:r>
      <w:r w:rsidR="00AC0BD3" w:rsidRPr="00645B63">
        <w:t xml:space="preserve">Диагностика </w:t>
      </w:r>
      <w:proofErr w:type="spellStart"/>
      <w:r w:rsidR="00AC0BD3" w:rsidRPr="00645B63">
        <w:t>сформированности</w:t>
      </w:r>
      <w:proofErr w:type="spellEnd"/>
      <w:r w:rsidR="00AC0BD3" w:rsidRPr="00645B63">
        <w:t xml:space="preserve"> </w:t>
      </w:r>
      <w:r w:rsidR="00D77936">
        <w:t>технических</w:t>
      </w:r>
      <w:r w:rsidR="00AC0BD3" w:rsidRPr="00645B63">
        <w:t xml:space="preserve"> компетенций обучающихся</w:t>
      </w:r>
      <w:r w:rsidR="00537D01" w:rsidRPr="00645B63">
        <w:t xml:space="preserve"> </w:t>
      </w:r>
      <w:r w:rsidR="00AC0BD3" w:rsidRPr="00645B63">
        <w:t>на базе образовательных конструкторов</w:t>
      </w:r>
      <w:bookmarkEnd w:id="13"/>
    </w:p>
    <w:p w:rsidR="00B95660" w:rsidRDefault="00B95660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Выделены уровни сформированности технической компетенции</w:t>
      </w:r>
      <w:r w:rsidR="00537D01">
        <w:rPr>
          <w:rFonts w:cs="Times New Roman"/>
          <w:szCs w:val="28"/>
        </w:rPr>
        <w:t>, составлены материалы для проведения диагностики.</w:t>
      </w:r>
    </w:p>
    <w:p w:rsidR="00B95660" w:rsidRDefault="00B95660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Проведен педагогический эксперимент, включающий три этапа – констатирующий, формирующий, контрольный.</w:t>
      </w:r>
    </w:p>
    <w:p w:rsidR="00537D01" w:rsidRDefault="00B95660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На констатирующем этапе проведена диагностика уровня сформированности технической компетенции обучающихся</w:t>
      </w:r>
      <w:r w:rsidR="00537D01">
        <w:rPr>
          <w:rFonts w:cs="Times New Roman"/>
          <w:szCs w:val="28"/>
        </w:rPr>
        <w:t>.</w:t>
      </w:r>
    </w:p>
    <w:p w:rsidR="00B95660" w:rsidRDefault="00537D01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 контрольном этапе с группой обучающихся проведены занятия с использованием предложенных в п.2.2 </w:t>
      </w:r>
      <w:r w:rsidR="00B81B61">
        <w:rPr>
          <w:rFonts w:cs="Times New Roman"/>
          <w:szCs w:val="28"/>
        </w:rPr>
        <w:t>методических приемов</w:t>
      </w:r>
      <w:r>
        <w:rPr>
          <w:rFonts w:cs="Times New Roman"/>
          <w:szCs w:val="28"/>
        </w:rPr>
        <w:t xml:space="preserve"> (разработаны конспекты занятий, рекомендации педагогам, мультимедийные презентации).</w:t>
      </w:r>
    </w:p>
    <w:p w:rsidR="00537D01" w:rsidRDefault="00537D01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На контрольном этапе проведена повторная диагностика </w:t>
      </w:r>
      <w:r w:rsidRPr="00537D01">
        <w:rPr>
          <w:rFonts w:cs="Times New Roman"/>
          <w:szCs w:val="28"/>
        </w:rPr>
        <w:t>уровня сформированности технической компетенции обучающихся</w:t>
      </w:r>
    </w:p>
    <w:p w:rsidR="00D71451" w:rsidRDefault="00D71451" w:rsidP="00D71451">
      <w:pPr>
        <w:rPr>
          <w:szCs w:val="28"/>
        </w:rPr>
      </w:pPr>
      <w:r>
        <w:rPr>
          <w:szCs w:val="28"/>
        </w:rPr>
        <w:t>Для определения эффективности предложенных методических приемов по реализации образовательного конструирования в организациях дополнительного образования был проведен педагогический эксперимент.</w:t>
      </w:r>
    </w:p>
    <w:p w:rsidR="00D71451" w:rsidRDefault="00D71451" w:rsidP="00D71451">
      <w:pPr>
        <w:rPr>
          <w:szCs w:val="28"/>
        </w:rPr>
      </w:pPr>
      <w:r w:rsidRPr="00D71451">
        <w:rPr>
          <w:szCs w:val="28"/>
          <w:highlight w:val="yellow"/>
        </w:rPr>
        <w:t>База исследования -</w:t>
      </w:r>
      <w:r>
        <w:rPr>
          <w:szCs w:val="28"/>
        </w:rPr>
        <w:t xml:space="preserve"> </w:t>
      </w:r>
    </w:p>
    <w:p w:rsidR="00F507AD" w:rsidRDefault="00D71451" w:rsidP="00D71451">
      <w:pPr>
        <w:rPr>
          <w:szCs w:val="28"/>
        </w:rPr>
      </w:pPr>
      <w:r>
        <w:rPr>
          <w:szCs w:val="28"/>
        </w:rPr>
        <w:lastRenderedPageBreak/>
        <w:t xml:space="preserve">В эксперименте участвовали </w:t>
      </w:r>
      <w:r w:rsidR="00F507AD">
        <w:rPr>
          <w:szCs w:val="28"/>
        </w:rPr>
        <w:t xml:space="preserve">10 обучающихся в возрасте 10-12 лет. В образовательную программу по конструированию были внесены изменения в соответствии с предложенным в </w:t>
      </w:r>
      <w:proofErr w:type="spellStart"/>
      <w:r w:rsidR="00F507AD">
        <w:rPr>
          <w:szCs w:val="28"/>
        </w:rPr>
        <w:t>п.2.2</w:t>
      </w:r>
      <w:proofErr w:type="spellEnd"/>
      <w:r w:rsidR="00F507AD">
        <w:rPr>
          <w:szCs w:val="28"/>
        </w:rPr>
        <w:t xml:space="preserve"> тематическим планом.</w:t>
      </w:r>
    </w:p>
    <w:p w:rsidR="00D71451" w:rsidRPr="00801B3D" w:rsidRDefault="00D71451" w:rsidP="00D71451">
      <w:pPr>
        <w:rPr>
          <w:bCs/>
          <w:szCs w:val="28"/>
        </w:rPr>
      </w:pPr>
      <w:proofErr w:type="spellStart"/>
      <w:r w:rsidRPr="00801B3D">
        <w:rPr>
          <w:szCs w:val="28"/>
        </w:rPr>
        <w:t>Диагностико</w:t>
      </w:r>
      <w:proofErr w:type="spellEnd"/>
      <w:r w:rsidRPr="00801B3D">
        <w:rPr>
          <w:szCs w:val="28"/>
        </w:rPr>
        <w:t xml:space="preserve">-результативный компонент предполагает, что </w:t>
      </w:r>
      <w:r w:rsidRPr="00801B3D">
        <w:rPr>
          <w:bCs/>
          <w:szCs w:val="28"/>
        </w:rPr>
        <w:t xml:space="preserve">уровень </w:t>
      </w:r>
      <w:proofErr w:type="spellStart"/>
      <w:r w:rsidRPr="00801B3D">
        <w:rPr>
          <w:bCs/>
          <w:szCs w:val="28"/>
        </w:rPr>
        <w:t>сформированности</w:t>
      </w:r>
      <w:proofErr w:type="spellEnd"/>
      <w:r w:rsidRPr="00801B3D">
        <w:rPr>
          <w:bCs/>
          <w:szCs w:val="28"/>
        </w:rPr>
        <w:t xml:space="preserve"> </w:t>
      </w:r>
      <w:proofErr w:type="spellStart"/>
      <w:r w:rsidRPr="00801B3D">
        <w:rPr>
          <w:bCs/>
          <w:szCs w:val="28"/>
        </w:rPr>
        <w:t>метапредметных</w:t>
      </w:r>
      <w:proofErr w:type="spellEnd"/>
      <w:r w:rsidRPr="00801B3D">
        <w:rPr>
          <w:bCs/>
          <w:szCs w:val="28"/>
        </w:rPr>
        <w:t xml:space="preserve"> </w:t>
      </w:r>
      <w:r w:rsidR="00FD38DB" w:rsidRPr="00801B3D">
        <w:rPr>
          <w:bCs/>
          <w:szCs w:val="28"/>
        </w:rPr>
        <w:t>компетенций</w:t>
      </w:r>
      <w:r w:rsidR="00FD38DB">
        <w:rPr>
          <w:bCs/>
          <w:szCs w:val="28"/>
        </w:rPr>
        <w:t xml:space="preserve"> при организации проектной деятельности </w:t>
      </w:r>
      <w:r w:rsidRPr="00801B3D">
        <w:rPr>
          <w:bCs/>
          <w:szCs w:val="28"/>
        </w:rPr>
        <w:t xml:space="preserve">может быть оценен с помощью четырех критериев: </w:t>
      </w:r>
    </w:p>
    <w:p w:rsidR="00D71451" w:rsidRPr="00801B3D" w:rsidRDefault="00D71451" w:rsidP="00BE2240">
      <w:pPr>
        <w:numPr>
          <w:ilvl w:val="0"/>
          <w:numId w:val="51"/>
        </w:numPr>
        <w:ind w:left="0" w:firstLine="709"/>
        <w:contextualSpacing/>
        <w:rPr>
          <w:szCs w:val="28"/>
        </w:rPr>
      </w:pPr>
      <w:proofErr w:type="gramStart"/>
      <w:r w:rsidRPr="00801B3D">
        <w:rPr>
          <w:szCs w:val="28"/>
        </w:rPr>
        <w:t>познавательные</w:t>
      </w:r>
      <w:proofErr w:type="gramEnd"/>
      <w:r w:rsidRPr="00801B3D">
        <w:rPr>
          <w:szCs w:val="28"/>
        </w:rPr>
        <w:t xml:space="preserve"> </w:t>
      </w:r>
      <w:proofErr w:type="spellStart"/>
      <w:r w:rsidRPr="00801B3D">
        <w:rPr>
          <w:szCs w:val="28"/>
        </w:rPr>
        <w:t>УУД</w:t>
      </w:r>
      <w:proofErr w:type="spellEnd"/>
      <w:r w:rsidRPr="00801B3D">
        <w:rPr>
          <w:szCs w:val="28"/>
        </w:rPr>
        <w:t xml:space="preserve"> (в том числе ИКТ-компетентность);</w:t>
      </w:r>
    </w:p>
    <w:p w:rsidR="00D71451" w:rsidRPr="00801B3D" w:rsidRDefault="00D71451" w:rsidP="00BE2240">
      <w:pPr>
        <w:numPr>
          <w:ilvl w:val="0"/>
          <w:numId w:val="51"/>
        </w:numPr>
        <w:ind w:left="0" w:firstLine="709"/>
        <w:contextualSpacing/>
        <w:rPr>
          <w:szCs w:val="28"/>
        </w:rPr>
      </w:pPr>
      <w:r w:rsidRPr="00801B3D">
        <w:rPr>
          <w:szCs w:val="28"/>
        </w:rPr>
        <w:t xml:space="preserve">регулятивные </w:t>
      </w:r>
      <w:proofErr w:type="spellStart"/>
      <w:r w:rsidRPr="00801B3D">
        <w:rPr>
          <w:szCs w:val="28"/>
        </w:rPr>
        <w:t>УУД</w:t>
      </w:r>
      <w:proofErr w:type="spellEnd"/>
      <w:r w:rsidRPr="00801B3D">
        <w:rPr>
          <w:szCs w:val="28"/>
        </w:rPr>
        <w:t>;</w:t>
      </w:r>
    </w:p>
    <w:p w:rsidR="00D71451" w:rsidRPr="00801B3D" w:rsidRDefault="00D71451" w:rsidP="00BE2240">
      <w:pPr>
        <w:numPr>
          <w:ilvl w:val="0"/>
          <w:numId w:val="51"/>
        </w:numPr>
        <w:ind w:left="0" w:firstLine="709"/>
        <w:contextualSpacing/>
        <w:rPr>
          <w:szCs w:val="28"/>
        </w:rPr>
      </w:pPr>
      <w:r w:rsidRPr="00801B3D">
        <w:rPr>
          <w:szCs w:val="28"/>
        </w:rPr>
        <w:t xml:space="preserve">коммуникативные </w:t>
      </w:r>
      <w:proofErr w:type="spellStart"/>
      <w:r w:rsidRPr="00801B3D">
        <w:rPr>
          <w:szCs w:val="28"/>
        </w:rPr>
        <w:t>УУД</w:t>
      </w:r>
      <w:proofErr w:type="spellEnd"/>
      <w:r w:rsidRPr="00801B3D">
        <w:rPr>
          <w:szCs w:val="28"/>
        </w:rPr>
        <w:t>;</w:t>
      </w:r>
    </w:p>
    <w:p w:rsidR="00D71451" w:rsidRPr="00801B3D" w:rsidRDefault="00D71451" w:rsidP="00BE2240">
      <w:pPr>
        <w:numPr>
          <w:ilvl w:val="0"/>
          <w:numId w:val="51"/>
        </w:numPr>
        <w:tabs>
          <w:tab w:val="left" w:pos="1134"/>
        </w:tabs>
        <w:ind w:left="0" w:firstLine="709"/>
        <w:contextualSpacing/>
        <w:rPr>
          <w:szCs w:val="28"/>
        </w:rPr>
      </w:pPr>
      <w:r w:rsidRPr="00801B3D">
        <w:rPr>
          <w:szCs w:val="28"/>
        </w:rPr>
        <w:t>самостоятельное приобретение знаний и решение проблем (</w:t>
      </w:r>
      <w:r w:rsidR="00F507AD">
        <w:rPr>
          <w:szCs w:val="28"/>
        </w:rPr>
        <w:t xml:space="preserve">см. </w:t>
      </w:r>
      <w:r w:rsidRPr="00801B3D">
        <w:rPr>
          <w:szCs w:val="28"/>
        </w:rPr>
        <w:t>таблиц</w:t>
      </w:r>
      <w:r w:rsidR="00F507AD">
        <w:rPr>
          <w:szCs w:val="28"/>
        </w:rPr>
        <w:t>у</w:t>
      </w:r>
      <w:r w:rsidRPr="00801B3D">
        <w:rPr>
          <w:szCs w:val="28"/>
        </w:rPr>
        <w:t xml:space="preserve"> 3).</w:t>
      </w:r>
    </w:p>
    <w:p w:rsidR="00D71451" w:rsidRPr="00801B3D" w:rsidRDefault="00D71451" w:rsidP="00F507AD">
      <w:pPr>
        <w:spacing w:line="240" w:lineRule="auto"/>
        <w:jc w:val="right"/>
        <w:rPr>
          <w:szCs w:val="28"/>
        </w:rPr>
      </w:pPr>
      <w:r w:rsidRPr="00801B3D">
        <w:rPr>
          <w:szCs w:val="28"/>
        </w:rPr>
        <w:t>Таблица 3</w:t>
      </w:r>
      <w:r w:rsidR="00F507AD">
        <w:rPr>
          <w:szCs w:val="28"/>
        </w:rPr>
        <w:t xml:space="preserve"> - </w:t>
      </w:r>
      <w:r w:rsidRPr="00801B3D">
        <w:rPr>
          <w:szCs w:val="28"/>
        </w:rPr>
        <w:t xml:space="preserve">Уровни </w:t>
      </w:r>
      <w:proofErr w:type="spellStart"/>
      <w:r w:rsidRPr="00801B3D">
        <w:rPr>
          <w:szCs w:val="28"/>
        </w:rPr>
        <w:t>сформированности</w:t>
      </w:r>
      <w:proofErr w:type="spellEnd"/>
      <w:r w:rsidRPr="00801B3D">
        <w:rPr>
          <w:szCs w:val="28"/>
        </w:rPr>
        <w:t xml:space="preserve"> </w:t>
      </w:r>
      <w:proofErr w:type="spellStart"/>
      <w:r w:rsidRPr="00801B3D">
        <w:rPr>
          <w:szCs w:val="28"/>
        </w:rPr>
        <w:t>метапредметных</w:t>
      </w:r>
      <w:proofErr w:type="spellEnd"/>
      <w:r w:rsidRPr="00801B3D">
        <w:rPr>
          <w:szCs w:val="28"/>
        </w:rPr>
        <w:t xml:space="preserve"> компетенций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414"/>
        <w:gridCol w:w="3620"/>
        <w:gridCol w:w="3412"/>
      </w:tblGrid>
      <w:tr w:rsidR="00D71451" w:rsidRPr="00D71451" w:rsidTr="00D71451">
        <w:trPr>
          <w:trHeight w:val="157"/>
          <w:tblHeader/>
          <w:jc w:val="center"/>
        </w:trPr>
        <w:tc>
          <w:tcPr>
            <w:tcW w:w="2414" w:type="dxa"/>
            <w:vMerge w:val="restart"/>
            <w:vAlign w:val="center"/>
          </w:tcPr>
          <w:p w:rsidR="00D71451" w:rsidRPr="00D71451" w:rsidRDefault="00D71451" w:rsidP="00D71451">
            <w:pPr>
              <w:ind w:hanging="21"/>
              <w:jc w:val="center"/>
              <w:rPr>
                <w:b/>
                <w:sz w:val="24"/>
                <w:szCs w:val="28"/>
              </w:rPr>
            </w:pPr>
            <w:r w:rsidRPr="00D71451">
              <w:rPr>
                <w:b/>
                <w:sz w:val="24"/>
                <w:szCs w:val="28"/>
              </w:rPr>
              <w:t>Критерий</w:t>
            </w:r>
          </w:p>
        </w:tc>
        <w:tc>
          <w:tcPr>
            <w:tcW w:w="7032" w:type="dxa"/>
            <w:gridSpan w:val="2"/>
          </w:tcPr>
          <w:p w:rsidR="00D71451" w:rsidRPr="00D71451" w:rsidRDefault="00D71451" w:rsidP="00D71451">
            <w:pPr>
              <w:ind w:hanging="21"/>
              <w:jc w:val="center"/>
              <w:rPr>
                <w:b/>
                <w:sz w:val="24"/>
                <w:szCs w:val="28"/>
              </w:rPr>
            </w:pPr>
            <w:r w:rsidRPr="00D71451">
              <w:rPr>
                <w:b/>
                <w:sz w:val="24"/>
                <w:szCs w:val="28"/>
              </w:rPr>
              <w:t xml:space="preserve">Уровни </w:t>
            </w:r>
            <w:proofErr w:type="spellStart"/>
            <w:r w:rsidRPr="00D71451">
              <w:rPr>
                <w:b/>
                <w:sz w:val="24"/>
                <w:szCs w:val="28"/>
              </w:rPr>
              <w:t>сформированности</w:t>
            </w:r>
            <w:proofErr w:type="spellEnd"/>
            <w:r w:rsidRPr="00D71451">
              <w:rPr>
                <w:b/>
                <w:sz w:val="24"/>
                <w:szCs w:val="28"/>
              </w:rPr>
              <w:t xml:space="preserve"> </w:t>
            </w:r>
          </w:p>
          <w:p w:rsidR="00D71451" w:rsidRPr="00D71451" w:rsidRDefault="00D71451" w:rsidP="00D71451">
            <w:pPr>
              <w:ind w:hanging="21"/>
              <w:jc w:val="center"/>
              <w:rPr>
                <w:b/>
                <w:sz w:val="24"/>
                <w:szCs w:val="28"/>
              </w:rPr>
            </w:pPr>
            <w:proofErr w:type="spellStart"/>
            <w:r w:rsidRPr="00D71451">
              <w:rPr>
                <w:b/>
                <w:sz w:val="24"/>
                <w:szCs w:val="28"/>
              </w:rPr>
              <w:t>метапредметных</w:t>
            </w:r>
            <w:proofErr w:type="spellEnd"/>
            <w:r w:rsidRPr="00D71451">
              <w:rPr>
                <w:b/>
                <w:sz w:val="24"/>
                <w:szCs w:val="28"/>
              </w:rPr>
              <w:t xml:space="preserve"> компетенций</w:t>
            </w:r>
          </w:p>
        </w:tc>
      </w:tr>
      <w:tr w:rsidR="00D71451" w:rsidRPr="00D71451" w:rsidTr="00D71451">
        <w:trPr>
          <w:trHeight w:val="166"/>
          <w:tblHeader/>
          <w:jc w:val="center"/>
        </w:trPr>
        <w:tc>
          <w:tcPr>
            <w:tcW w:w="2414" w:type="dxa"/>
            <w:vMerge/>
          </w:tcPr>
          <w:p w:rsidR="00D71451" w:rsidRPr="00D71451" w:rsidRDefault="00D71451" w:rsidP="00D71451">
            <w:pPr>
              <w:ind w:hanging="21"/>
              <w:rPr>
                <w:b/>
                <w:sz w:val="24"/>
                <w:szCs w:val="28"/>
              </w:rPr>
            </w:pPr>
          </w:p>
        </w:tc>
        <w:tc>
          <w:tcPr>
            <w:tcW w:w="3620" w:type="dxa"/>
          </w:tcPr>
          <w:p w:rsidR="00D71451" w:rsidRPr="00D71451" w:rsidRDefault="00D71451" w:rsidP="00D71451">
            <w:pPr>
              <w:ind w:hanging="21"/>
              <w:jc w:val="center"/>
              <w:rPr>
                <w:b/>
                <w:sz w:val="24"/>
                <w:szCs w:val="28"/>
              </w:rPr>
            </w:pPr>
            <w:r w:rsidRPr="00D71451">
              <w:rPr>
                <w:b/>
                <w:sz w:val="24"/>
                <w:szCs w:val="28"/>
              </w:rPr>
              <w:t>Базовый</w:t>
            </w:r>
          </w:p>
        </w:tc>
        <w:tc>
          <w:tcPr>
            <w:tcW w:w="3412" w:type="dxa"/>
          </w:tcPr>
          <w:p w:rsidR="00D71451" w:rsidRPr="00D71451" w:rsidRDefault="00D71451" w:rsidP="00D71451">
            <w:pPr>
              <w:ind w:hanging="21"/>
              <w:jc w:val="center"/>
              <w:rPr>
                <w:b/>
                <w:sz w:val="24"/>
                <w:szCs w:val="28"/>
              </w:rPr>
            </w:pPr>
            <w:r w:rsidRPr="00D71451">
              <w:rPr>
                <w:b/>
                <w:sz w:val="24"/>
                <w:szCs w:val="28"/>
              </w:rPr>
              <w:t>Повышенный</w:t>
            </w:r>
          </w:p>
        </w:tc>
      </w:tr>
      <w:tr w:rsidR="00D71451" w:rsidRPr="00D71451" w:rsidTr="00D71451">
        <w:trPr>
          <w:jc w:val="center"/>
        </w:trPr>
        <w:tc>
          <w:tcPr>
            <w:tcW w:w="2414" w:type="dxa"/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proofErr w:type="gramStart"/>
            <w:r w:rsidRPr="00D71451">
              <w:rPr>
                <w:sz w:val="24"/>
                <w:szCs w:val="28"/>
              </w:rPr>
              <w:t>Познавательные</w:t>
            </w:r>
            <w:proofErr w:type="gramEnd"/>
            <w:r w:rsidRPr="00D71451">
              <w:rPr>
                <w:sz w:val="24"/>
                <w:szCs w:val="28"/>
              </w:rPr>
              <w:t xml:space="preserve"> </w:t>
            </w:r>
            <w:proofErr w:type="spellStart"/>
            <w:r w:rsidRPr="00D71451">
              <w:rPr>
                <w:sz w:val="24"/>
                <w:szCs w:val="28"/>
              </w:rPr>
              <w:t>УУД</w:t>
            </w:r>
            <w:proofErr w:type="spellEnd"/>
            <w:r w:rsidRPr="00D71451">
              <w:rPr>
                <w:sz w:val="24"/>
                <w:szCs w:val="28"/>
              </w:rPr>
              <w:t xml:space="preserve"> (в том числе ИКТ-компетентность)</w:t>
            </w:r>
          </w:p>
        </w:tc>
        <w:tc>
          <w:tcPr>
            <w:tcW w:w="3620" w:type="dxa"/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Продемонстрированы навыки работы с рекомендуемыми руководителем источниками информации;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соблюдены основные требования к оформлению проектной работы и пояснительной записки;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 xml:space="preserve">подготовлена простая презентация проекта с использованием программы </w:t>
            </w:r>
            <w:r w:rsidRPr="00D71451">
              <w:rPr>
                <w:sz w:val="24"/>
                <w:szCs w:val="28"/>
                <w:lang w:val="en-US"/>
              </w:rPr>
              <w:t>PowerPoint</w:t>
            </w:r>
            <w:r w:rsidRPr="00D71451">
              <w:rPr>
                <w:sz w:val="24"/>
                <w:szCs w:val="28"/>
              </w:rPr>
              <w:t xml:space="preserve">. </w:t>
            </w:r>
          </w:p>
        </w:tc>
        <w:tc>
          <w:tcPr>
            <w:tcW w:w="3412" w:type="dxa"/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Продемонстрированы навыки работы с различными источниками, в том числе самостоятельно подобранными;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соблюдены все требования, предъявляемые к содержанию и структуре  проектной работы;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подготовлена презентация проекта с использованием различных средств мультимедиа.</w:t>
            </w:r>
          </w:p>
        </w:tc>
      </w:tr>
      <w:tr w:rsidR="00D71451" w:rsidRPr="00D71451" w:rsidTr="00D71451">
        <w:trPr>
          <w:jc w:val="center"/>
        </w:trPr>
        <w:tc>
          <w:tcPr>
            <w:tcW w:w="2414" w:type="dxa"/>
            <w:tcBorders>
              <w:bottom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Регулятивные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proofErr w:type="spellStart"/>
            <w:r w:rsidRPr="00D71451">
              <w:rPr>
                <w:sz w:val="24"/>
                <w:szCs w:val="28"/>
              </w:rPr>
              <w:t>УУД</w:t>
            </w:r>
            <w:proofErr w:type="spellEnd"/>
          </w:p>
        </w:tc>
        <w:tc>
          <w:tcPr>
            <w:tcW w:w="3620" w:type="dxa"/>
            <w:tcBorders>
              <w:bottom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Продемонстрированы навыки определения темы, постановки цели и задач,  планирования работы;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lastRenderedPageBreak/>
              <w:t>работа доведена до конца и представлена комиссии.</w:t>
            </w:r>
          </w:p>
        </w:tc>
        <w:tc>
          <w:tcPr>
            <w:tcW w:w="3412" w:type="dxa"/>
            <w:tcBorders>
              <w:bottom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lastRenderedPageBreak/>
              <w:t>Работа тщательно спланирована и последовательно реализована;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 xml:space="preserve">своевременно пройдены все </w:t>
            </w:r>
            <w:r w:rsidRPr="00D71451">
              <w:rPr>
                <w:sz w:val="24"/>
                <w:szCs w:val="28"/>
              </w:rPr>
              <w:lastRenderedPageBreak/>
              <w:t xml:space="preserve">необходимые этапы обсуждения и представления; 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контроль и коррекция осуществлялись самостоятельно.</w:t>
            </w:r>
          </w:p>
        </w:tc>
      </w:tr>
      <w:tr w:rsidR="00D71451" w:rsidRPr="00D71451" w:rsidTr="00D71451">
        <w:trPr>
          <w:jc w:val="center"/>
        </w:trPr>
        <w:tc>
          <w:tcPr>
            <w:tcW w:w="2414" w:type="dxa"/>
            <w:tcBorders>
              <w:top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lastRenderedPageBreak/>
              <w:t xml:space="preserve">Коммуникативные </w:t>
            </w:r>
            <w:proofErr w:type="spellStart"/>
            <w:r w:rsidRPr="00D71451">
              <w:rPr>
                <w:sz w:val="24"/>
                <w:szCs w:val="28"/>
              </w:rPr>
              <w:t>УУД</w:t>
            </w:r>
            <w:proofErr w:type="spellEnd"/>
          </w:p>
        </w:tc>
        <w:tc>
          <w:tcPr>
            <w:tcW w:w="3620" w:type="dxa"/>
            <w:tcBorders>
              <w:top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Продемонстрировано умение взаимодействовать с руководителем проекта;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выступление подготовлено и преподнесено (</w:t>
            </w:r>
            <w:proofErr w:type="gramStart"/>
            <w:r w:rsidRPr="00D71451">
              <w:rPr>
                <w:sz w:val="24"/>
                <w:szCs w:val="28"/>
              </w:rPr>
              <w:t>возможно</w:t>
            </w:r>
            <w:proofErr w:type="gramEnd"/>
            <w:r w:rsidRPr="00D71451">
              <w:rPr>
                <w:sz w:val="24"/>
                <w:szCs w:val="28"/>
              </w:rPr>
              <w:t xml:space="preserve"> с использованием конспекта выступления) на доступном для выступающего и слушателей языке;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автор отвечает на вопросы.</w:t>
            </w:r>
          </w:p>
        </w:tc>
        <w:tc>
          <w:tcPr>
            <w:tcW w:w="3412" w:type="dxa"/>
            <w:tcBorders>
              <w:top w:val="single" w:sz="4" w:space="0" w:color="auto"/>
            </w:tcBorders>
          </w:tcPr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Продемонстрировано умение сотрудничать с руководителем проекта;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выступление тщательно подготовлено, автор свободно излагает текст выступления без опоры на внешние подсказки;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все мысли выражены ясно, логично, последовательно, аргументированно;</w:t>
            </w:r>
          </w:p>
          <w:p w:rsidR="00D71451" w:rsidRPr="00D71451" w:rsidRDefault="00D71451" w:rsidP="00D71451">
            <w:pPr>
              <w:ind w:hanging="21"/>
              <w:rPr>
                <w:sz w:val="24"/>
                <w:szCs w:val="28"/>
              </w:rPr>
            </w:pPr>
            <w:r w:rsidRPr="00D71451">
              <w:rPr>
                <w:sz w:val="24"/>
                <w:szCs w:val="28"/>
              </w:rPr>
              <w:t>автор свободно отвечает на вопросы, вступает в дискуссию.</w:t>
            </w:r>
          </w:p>
        </w:tc>
      </w:tr>
    </w:tbl>
    <w:p w:rsidR="00D71451" w:rsidRDefault="00D71451" w:rsidP="00AC0BD3">
      <w:pPr>
        <w:pStyle w:val="a3"/>
        <w:ind w:left="0"/>
        <w:rPr>
          <w:rFonts w:cs="Times New Roman"/>
          <w:szCs w:val="28"/>
        </w:rPr>
      </w:pPr>
    </w:p>
    <w:p w:rsidR="00FD38DB" w:rsidRDefault="00FD38DB" w:rsidP="00FD38DB">
      <w:pPr>
        <w:rPr>
          <w:szCs w:val="28"/>
        </w:rPr>
      </w:pPr>
      <w:r>
        <w:rPr>
          <w:szCs w:val="28"/>
        </w:rPr>
        <w:t xml:space="preserve">На констатирующем этапе были определены уровни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 обучающихся</w:t>
      </w:r>
      <w:r>
        <w:rPr>
          <w:szCs w:val="28"/>
        </w:rPr>
        <w:t xml:space="preserve"> при защите проектов, связанных с работой с различными образовательными конструкторами</w:t>
      </w:r>
      <w:r>
        <w:rPr>
          <w:szCs w:val="28"/>
        </w:rPr>
        <w:t>.</w:t>
      </w:r>
      <w:r>
        <w:rPr>
          <w:szCs w:val="28"/>
        </w:rPr>
        <w:t xml:space="preserve"> Результаты диагностики представлены в Таблице 4.</w:t>
      </w:r>
    </w:p>
    <w:p w:rsidR="00FD38DB" w:rsidRDefault="00FD38DB" w:rsidP="00FD38DB">
      <w:pPr>
        <w:rPr>
          <w:szCs w:val="28"/>
        </w:rPr>
      </w:pPr>
      <w:r>
        <w:rPr>
          <w:szCs w:val="28"/>
        </w:rPr>
        <w:t xml:space="preserve">Таблица 4 – Результаты диагностики уровня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 на констатирующем этапе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FD38DB" w:rsidRPr="00FD38DB" w:rsidTr="00FD38DB">
        <w:tc>
          <w:tcPr>
            <w:tcW w:w="3190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90" w:type="dxa"/>
          </w:tcPr>
          <w:p w:rsidR="00FD38DB" w:rsidRPr="00FD38DB" w:rsidRDefault="00FD38DB" w:rsidP="00A03E0E">
            <w:pPr>
              <w:ind w:hanging="21"/>
              <w:jc w:val="center"/>
              <w:rPr>
                <w:b/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Базовый</w:t>
            </w:r>
          </w:p>
        </w:tc>
        <w:tc>
          <w:tcPr>
            <w:tcW w:w="3191" w:type="dxa"/>
          </w:tcPr>
          <w:p w:rsidR="00FD38DB" w:rsidRPr="00FD38DB" w:rsidRDefault="00FD38DB" w:rsidP="00A03E0E">
            <w:pPr>
              <w:ind w:hanging="21"/>
              <w:jc w:val="center"/>
              <w:rPr>
                <w:b/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Повышенный</w:t>
            </w:r>
          </w:p>
        </w:tc>
      </w:tr>
      <w:tr w:rsidR="00FD38DB" w:rsidRPr="00FD38DB" w:rsidTr="00FD38DB">
        <w:tc>
          <w:tcPr>
            <w:tcW w:w="3190" w:type="dxa"/>
          </w:tcPr>
          <w:p w:rsidR="00FD38DB" w:rsidRPr="00FD38DB" w:rsidRDefault="00FD38DB" w:rsidP="00A03E0E">
            <w:pPr>
              <w:ind w:hanging="21"/>
              <w:rPr>
                <w:sz w:val="24"/>
                <w:szCs w:val="24"/>
              </w:rPr>
            </w:pPr>
            <w:proofErr w:type="gramStart"/>
            <w:r w:rsidRPr="00FD38DB">
              <w:rPr>
                <w:sz w:val="24"/>
                <w:szCs w:val="24"/>
              </w:rPr>
              <w:t>Познавательные</w:t>
            </w:r>
            <w:proofErr w:type="gramEnd"/>
            <w:r w:rsidRPr="00FD38DB">
              <w:rPr>
                <w:sz w:val="24"/>
                <w:szCs w:val="24"/>
              </w:rPr>
              <w:t xml:space="preserve"> </w:t>
            </w:r>
            <w:proofErr w:type="spellStart"/>
            <w:r w:rsidRPr="00FD38DB">
              <w:rPr>
                <w:sz w:val="24"/>
                <w:szCs w:val="24"/>
              </w:rPr>
              <w:t>УУД</w:t>
            </w:r>
            <w:proofErr w:type="spellEnd"/>
            <w:r w:rsidRPr="00FD38DB">
              <w:rPr>
                <w:sz w:val="24"/>
                <w:szCs w:val="24"/>
              </w:rPr>
              <w:t xml:space="preserve"> (в том числе ИКТ-компетентность)</w:t>
            </w:r>
          </w:p>
        </w:tc>
        <w:tc>
          <w:tcPr>
            <w:tcW w:w="3190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10 (100%)</w:t>
            </w:r>
          </w:p>
        </w:tc>
        <w:tc>
          <w:tcPr>
            <w:tcW w:w="3191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0(0%)</w:t>
            </w:r>
          </w:p>
        </w:tc>
      </w:tr>
      <w:tr w:rsidR="00FD38DB" w:rsidRPr="00FD38DB" w:rsidTr="00FD38DB">
        <w:tc>
          <w:tcPr>
            <w:tcW w:w="3190" w:type="dxa"/>
          </w:tcPr>
          <w:p w:rsidR="00FD38DB" w:rsidRPr="00FD38DB" w:rsidRDefault="00FD38DB" w:rsidP="00A03E0E">
            <w:pPr>
              <w:ind w:hanging="21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Регулятивные</w:t>
            </w:r>
          </w:p>
          <w:p w:rsidR="00FD38DB" w:rsidRPr="00FD38DB" w:rsidRDefault="00FD38DB" w:rsidP="00A03E0E">
            <w:pPr>
              <w:ind w:hanging="21"/>
              <w:rPr>
                <w:sz w:val="24"/>
                <w:szCs w:val="24"/>
              </w:rPr>
            </w:pPr>
            <w:proofErr w:type="spellStart"/>
            <w:r w:rsidRPr="00FD38DB">
              <w:rPr>
                <w:sz w:val="24"/>
                <w:szCs w:val="24"/>
              </w:rPr>
              <w:lastRenderedPageBreak/>
              <w:t>УУД</w:t>
            </w:r>
            <w:proofErr w:type="spellEnd"/>
          </w:p>
        </w:tc>
        <w:tc>
          <w:tcPr>
            <w:tcW w:w="3190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lastRenderedPageBreak/>
              <w:t>8 (80%)</w:t>
            </w:r>
          </w:p>
        </w:tc>
        <w:tc>
          <w:tcPr>
            <w:tcW w:w="3191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2(20%)</w:t>
            </w:r>
          </w:p>
        </w:tc>
      </w:tr>
      <w:tr w:rsidR="00FD38DB" w:rsidRPr="00FD38DB" w:rsidTr="00FD38DB">
        <w:tc>
          <w:tcPr>
            <w:tcW w:w="3190" w:type="dxa"/>
          </w:tcPr>
          <w:p w:rsidR="00FD38DB" w:rsidRPr="00FD38DB" w:rsidRDefault="00FD38DB" w:rsidP="00A03E0E">
            <w:pPr>
              <w:ind w:hanging="21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lastRenderedPageBreak/>
              <w:t xml:space="preserve">Коммуникативные </w:t>
            </w:r>
            <w:proofErr w:type="spellStart"/>
            <w:r w:rsidRPr="00FD38DB">
              <w:rPr>
                <w:sz w:val="24"/>
                <w:szCs w:val="24"/>
              </w:rPr>
              <w:t>УУД</w:t>
            </w:r>
            <w:proofErr w:type="spellEnd"/>
          </w:p>
        </w:tc>
        <w:tc>
          <w:tcPr>
            <w:tcW w:w="3190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5(50%)</w:t>
            </w:r>
          </w:p>
        </w:tc>
        <w:tc>
          <w:tcPr>
            <w:tcW w:w="3191" w:type="dxa"/>
          </w:tcPr>
          <w:p w:rsidR="00FD38DB" w:rsidRPr="00FD38DB" w:rsidRDefault="00FD38DB" w:rsidP="00FD38DB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5(50%)</w:t>
            </w:r>
          </w:p>
        </w:tc>
      </w:tr>
    </w:tbl>
    <w:p w:rsidR="00FD38DB" w:rsidRDefault="00FD38DB" w:rsidP="00FD38DB">
      <w:pPr>
        <w:rPr>
          <w:szCs w:val="28"/>
        </w:rPr>
      </w:pPr>
      <w:r>
        <w:rPr>
          <w:szCs w:val="28"/>
        </w:rPr>
        <w:t xml:space="preserve"> </w:t>
      </w:r>
    </w:p>
    <w:p w:rsidR="00FD38DB" w:rsidRDefault="00FD38DB" w:rsidP="00FD38DB">
      <w:pPr>
        <w:rPr>
          <w:szCs w:val="28"/>
        </w:rPr>
      </w:pPr>
      <w:r>
        <w:rPr>
          <w:szCs w:val="28"/>
        </w:rPr>
        <w:t xml:space="preserve"> </w:t>
      </w:r>
      <w:r>
        <w:rPr>
          <w:szCs w:val="28"/>
        </w:rPr>
        <w:t xml:space="preserve">На формирующем этапе была организована проектная деятельность, в процессе которой ребята моделировали в веб-конструкторах </w:t>
      </w:r>
      <w:proofErr w:type="spellStart"/>
      <w:r>
        <w:rPr>
          <w:szCs w:val="28"/>
        </w:rPr>
        <w:t>Фанкластик</w:t>
      </w:r>
      <w:proofErr w:type="spellEnd"/>
      <w:r>
        <w:rPr>
          <w:szCs w:val="28"/>
        </w:rPr>
        <w:t xml:space="preserve"> и </w:t>
      </w:r>
      <w:proofErr w:type="spellStart"/>
      <w:r w:rsidRPr="00FD38DB">
        <w:rPr>
          <w:szCs w:val="28"/>
        </w:rPr>
        <w:t>Webkit</w:t>
      </w:r>
      <w:proofErr w:type="spellEnd"/>
      <w:r>
        <w:rPr>
          <w:szCs w:val="28"/>
        </w:rPr>
        <w:t>. Были подготовлены проекты по следующим темам:</w:t>
      </w:r>
    </w:p>
    <w:p w:rsidR="00FD38DB" w:rsidRPr="00FD38DB" w:rsidRDefault="00FD38DB" w:rsidP="00BE2240">
      <w:pPr>
        <w:pStyle w:val="a3"/>
        <w:numPr>
          <w:ilvl w:val="0"/>
          <w:numId w:val="52"/>
        </w:numPr>
        <w:ind w:left="0" w:firstLine="709"/>
        <w:rPr>
          <w:szCs w:val="28"/>
        </w:rPr>
      </w:pPr>
      <w:r w:rsidRPr="00FD38DB">
        <w:rPr>
          <w:szCs w:val="28"/>
        </w:rPr>
        <w:t>Машина моей мечты;</w:t>
      </w:r>
    </w:p>
    <w:p w:rsidR="00FD38DB" w:rsidRPr="00FD38DB" w:rsidRDefault="00FD38DB" w:rsidP="00BE2240">
      <w:pPr>
        <w:pStyle w:val="a3"/>
        <w:numPr>
          <w:ilvl w:val="0"/>
          <w:numId w:val="52"/>
        </w:numPr>
        <w:ind w:left="0" w:firstLine="709"/>
        <w:rPr>
          <w:szCs w:val="28"/>
        </w:rPr>
      </w:pPr>
      <w:r w:rsidRPr="00FD38DB">
        <w:rPr>
          <w:szCs w:val="28"/>
        </w:rPr>
        <w:t>Робот будущего;</w:t>
      </w:r>
    </w:p>
    <w:p w:rsidR="00FD38DB" w:rsidRPr="00FD38DB" w:rsidRDefault="00FD38DB" w:rsidP="00BE2240">
      <w:pPr>
        <w:pStyle w:val="a3"/>
        <w:numPr>
          <w:ilvl w:val="0"/>
          <w:numId w:val="52"/>
        </w:numPr>
        <w:ind w:left="0" w:firstLine="709"/>
        <w:rPr>
          <w:szCs w:val="28"/>
        </w:rPr>
      </w:pPr>
      <w:r w:rsidRPr="00FD38DB">
        <w:rPr>
          <w:szCs w:val="28"/>
        </w:rPr>
        <w:t>Чистая планета.</w:t>
      </w:r>
    </w:p>
    <w:p w:rsidR="00FD38DB" w:rsidRDefault="00FD38DB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>Кроме того, автором проведены практические занятия</w:t>
      </w:r>
      <w:r w:rsidR="00064154">
        <w:rPr>
          <w:rFonts w:cs="Times New Roman"/>
          <w:szCs w:val="28"/>
        </w:rPr>
        <w:t xml:space="preserve"> с использованием обозначенных виртуальных пространств, при объяснении нового материала использовались электронные учебные пособия, мультимедийные презентации.</w:t>
      </w:r>
    </w:p>
    <w:p w:rsidR="00064154" w:rsidRDefault="00064154" w:rsidP="00064154">
      <w:pPr>
        <w:rPr>
          <w:szCs w:val="28"/>
        </w:rPr>
      </w:pPr>
      <w:r>
        <w:rPr>
          <w:rFonts w:cs="Times New Roman"/>
          <w:szCs w:val="28"/>
        </w:rPr>
        <w:t xml:space="preserve">На контрольном этапе проведена повторная диагностика </w:t>
      </w:r>
      <w:r w:rsidRPr="00537D01">
        <w:rPr>
          <w:rFonts w:cs="Times New Roman"/>
          <w:szCs w:val="28"/>
        </w:rPr>
        <w:t xml:space="preserve">уровня </w:t>
      </w:r>
      <w:proofErr w:type="spellStart"/>
      <w:r w:rsidRPr="00537D01">
        <w:rPr>
          <w:rFonts w:cs="Times New Roman"/>
          <w:szCs w:val="28"/>
        </w:rPr>
        <w:t>сформированности</w:t>
      </w:r>
      <w:proofErr w:type="spellEnd"/>
      <w:r w:rsidRPr="00064154">
        <w:rPr>
          <w:szCs w:val="28"/>
        </w:rPr>
        <w:t xml:space="preserve"> </w:t>
      </w:r>
      <w:r>
        <w:rPr>
          <w:szCs w:val="28"/>
        </w:rPr>
        <w:t>(см. Таблицу 5).</w:t>
      </w:r>
    </w:p>
    <w:p w:rsidR="00064154" w:rsidRDefault="00064154" w:rsidP="00064154">
      <w:pPr>
        <w:rPr>
          <w:szCs w:val="28"/>
        </w:rPr>
      </w:pPr>
      <w:r>
        <w:rPr>
          <w:szCs w:val="28"/>
        </w:rPr>
        <w:t xml:space="preserve">Таблица </w:t>
      </w:r>
      <w:r>
        <w:rPr>
          <w:szCs w:val="28"/>
        </w:rPr>
        <w:t>5</w:t>
      </w:r>
      <w:r>
        <w:rPr>
          <w:szCs w:val="28"/>
        </w:rPr>
        <w:t xml:space="preserve"> – Результаты диагностики уровня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 на </w:t>
      </w:r>
      <w:r>
        <w:rPr>
          <w:szCs w:val="28"/>
        </w:rPr>
        <w:t>контрольном</w:t>
      </w:r>
      <w:r>
        <w:rPr>
          <w:szCs w:val="28"/>
        </w:rPr>
        <w:t xml:space="preserve"> этапе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064154" w:rsidRPr="00FD38DB" w:rsidTr="00A03E0E">
        <w:tc>
          <w:tcPr>
            <w:tcW w:w="3190" w:type="dxa"/>
          </w:tcPr>
          <w:p w:rsidR="00064154" w:rsidRPr="00FD38DB" w:rsidRDefault="00064154" w:rsidP="00A03E0E">
            <w:pPr>
              <w:ind w:firstLine="0"/>
              <w:rPr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Критерий</w:t>
            </w:r>
          </w:p>
        </w:tc>
        <w:tc>
          <w:tcPr>
            <w:tcW w:w="3190" w:type="dxa"/>
          </w:tcPr>
          <w:p w:rsidR="00064154" w:rsidRPr="00FD38DB" w:rsidRDefault="00064154" w:rsidP="00A03E0E">
            <w:pPr>
              <w:ind w:hanging="21"/>
              <w:jc w:val="center"/>
              <w:rPr>
                <w:b/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Базовый</w:t>
            </w:r>
          </w:p>
        </w:tc>
        <w:tc>
          <w:tcPr>
            <w:tcW w:w="3191" w:type="dxa"/>
          </w:tcPr>
          <w:p w:rsidR="00064154" w:rsidRPr="00FD38DB" w:rsidRDefault="00064154" w:rsidP="00A03E0E">
            <w:pPr>
              <w:ind w:hanging="21"/>
              <w:jc w:val="center"/>
              <w:rPr>
                <w:b/>
                <w:sz w:val="24"/>
                <w:szCs w:val="24"/>
              </w:rPr>
            </w:pPr>
            <w:r w:rsidRPr="00FD38DB">
              <w:rPr>
                <w:b/>
                <w:sz w:val="24"/>
                <w:szCs w:val="24"/>
              </w:rPr>
              <w:t>Повышенный</w:t>
            </w:r>
          </w:p>
        </w:tc>
      </w:tr>
      <w:tr w:rsidR="00064154" w:rsidRPr="00FD38DB" w:rsidTr="00A03E0E">
        <w:tc>
          <w:tcPr>
            <w:tcW w:w="3190" w:type="dxa"/>
          </w:tcPr>
          <w:p w:rsidR="00064154" w:rsidRPr="00FD38DB" w:rsidRDefault="00064154" w:rsidP="00A03E0E">
            <w:pPr>
              <w:ind w:hanging="21"/>
              <w:rPr>
                <w:sz w:val="24"/>
                <w:szCs w:val="24"/>
              </w:rPr>
            </w:pPr>
            <w:proofErr w:type="gramStart"/>
            <w:r w:rsidRPr="00FD38DB">
              <w:rPr>
                <w:sz w:val="24"/>
                <w:szCs w:val="24"/>
              </w:rPr>
              <w:t>Познавательные</w:t>
            </w:r>
            <w:proofErr w:type="gramEnd"/>
            <w:r w:rsidRPr="00FD38DB">
              <w:rPr>
                <w:sz w:val="24"/>
                <w:szCs w:val="24"/>
              </w:rPr>
              <w:t xml:space="preserve"> </w:t>
            </w:r>
            <w:proofErr w:type="spellStart"/>
            <w:r w:rsidRPr="00FD38DB">
              <w:rPr>
                <w:sz w:val="24"/>
                <w:szCs w:val="24"/>
              </w:rPr>
              <w:t>УУД</w:t>
            </w:r>
            <w:proofErr w:type="spellEnd"/>
            <w:r w:rsidRPr="00FD38DB">
              <w:rPr>
                <w:sz w:val="24"/>
                <w:szCs w:val="24"/>
              </w:rPr>
              <w:t xml:space="preserve"> (в том числе ИКТ-компетентность)</w:t>
            </w:r>
          </w:p>
        </w:tc>
        <w:tc>
          <w:tcPr>
            <w:tcW w:w="3190" w:type="dxa"/>
          </w:tcPr>
          <w:p w:rsidR="00064154" w:rsidRPr="00FD38DB" w:rsidRDefault="00064154" w:rsidP="0006415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  <w:r w:rsidRPr="00FD38DB">
              <w:rPr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7</w:t>
            </w:r>
            <w:r w:rsidRPr="00FD38DB">
              <w:rPr>
                <w:sz w:val="24"/>
                <w:szCs w:val="24"/>
              </w:rPr>
              <w:t>0%)</w:t>
            </w:r>
          </w:p>
        </w:tc>
        <w:tc>
          <w:tcPr>
            <w:tcW w:w="3191" w:type="dxa"/>
          </w:tcPr>
          <w:p w:rsidR="00064154" w:rsidRPr="00FD38DB" w:rsidRDefault="00064154" w:rsidP="00A03E0E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Pr="00FD38D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3</w:t>
            </w:r>
            <w:r w:rsidRPr="00FD38DB">
              <w:rPr>
                <w:sz w:val="24"/>
                <w:szCs w:val="24"/>
              </w:rPr>
              <w:t>0%)</w:t>
            </w:r>
          </w:p>
        </w:tc>
      </w:tr>
      <w:tr w:rsidR="00064154" w:rsidRPr="00FD38DB" w:rsidTr="00A03E0E">
        <w:tc>
          <w:tcPr>
            <w:tcW w:w="3190" w:type="dxa"/>
          </w:tcPr>
          <w:p w:rsidR="00064154" w:rsidRPr="00FD38DB" w:rsidRDefault="00064154" w:rsidP="00A03E0E">
            <w:pPr>
              <w:ind w:hanging="21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>Регулятивные</w:t>
            </w:r>
          </w:p>
          <w:p w:rsidR="00064154" w:rsidRPr="00FD38DB" w:rsidRDefault="00064154" w:rsidP="00A03E0E">
            <w:pPr>
              <w:ind w:hanging="21"/>
              <w:rPr>
                <w:sz w:val="24"/>
                <w:szCs w:val="24"/>
              </w:rPr>
            </w:pPr>
            <w:proofErr w:type="spellStart"/>
            <w:r w:rsidRPr="00FD38DB">
              <w:rPr>
                <w:sz w:val="24"/>
                <w:szCs w:val="24"/>
              </w:rPr>
              <w:t>УУД</w:t>
            </w:r>
            <w:proofErr w:type="spellEnd"/>
          </w:p>
        </w:tc>
        <w:tc>
          <w:tcPr>
            <w:tcW w:w="3190" w:type="dxa"/>
          </w:tcPr>
          <w:p w:rsidR="00064154" w:rsidRPr="00FD38DB" w:rsidRDefault="00064154" w:rsidP="0006415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FD38DB">
              <w:rPr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5</w:t>
            </w:r>
            <w:r w:rsidRPr="00FD38DB">
              <w:rPr>
                <w:sz w:val="24"/>
                <w:szCs w:val="24"/>
              </w:rPr>
              <w:t>0%)</w:t>
            </w:r>
          </w:p>
        </w:tc>
        <w:tc>
          <w:tcPr>
            <w:tcW w:w="3191" w:type="dxa"/>
          </w:tcPr>
          <w:p w:rsidR="00064154" w:rsidRPr="00FD38DB" w:rsidRDefault="00064154" w:rsidP="0006415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Pr="00FD38D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5</w:t>
            </w:r>
            <w:r w:rsidRPr="00FD38DB">
              <w:rPr>
                <w:sz w:val="24"/>
                <w:szCs w:val="24"/>
              </w:rPr>
              <w:t>0%)</w:t>
            </w:r>
          </w:p>
        </w:tc>
      </w:tr>
      <w:tr w:rsidR="00064154" w:rsidRPr="00FD38DB" w:rsidTr="00A03E0E">
        <w:tc>
          <w:tcPr>
            <w:tcW w:w="3190" w:type="dxa"/>
          </w:tcPr>
          <w:p w:rsidR="00064154" w:rsidRPr="00FD38DB" w:rsidRDefault="00064154" w:rsidP="00A03E0E">
            <w:pPr>
              <w:ind w:hanging="21"/>
              <w:rPr>
                <w:sz w:val="24"/>
                <w:szCs w:val="24"/>
              </w:rPr>
            </w:pPr>
            <w:r w:rsidRPr="00FD38DB">
              <w:rPr>
                <w:sz w:val="24"/>
                <w:szCs w:val="24"/>
              </w:rPr>
              <w:t xml:space="preserve">Коммуникативные </w:t>
            </w:r>
            <w:proofErr w:type="spellStart"/>
            <w:r w:rsidRPr="00FD38DB">
              <w:rPr>
                <w:sz w:val="24"/>
                <w:szCs w:val="24"/>
              </w:rPr>
              <w:t>УУД</w:t>
            </w:r>
            <w:proofErr w:type="spellEnd"/>
          </w:p>
        </w:tc>
        <w:tc>
          <w:tcPr>
            <w:tcW w:w="3190" w:type="dxa"/>
          </w:tcPr>
          <w:p w:rsidR="00064154" w:rsidRPr="00FD38DB" w:rsidRDefault="00064154" w:rsidP="0006415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 w:rsidRPr="00FD38D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4</w:t>
            </w:r>
            <w:r w:rsidRPr="00FD38DB">
              <w:rPr>
                <w:sz w:val="24"/>
                <w:szCs w:val="24"/>
              </w:rPr>
              <w:t>0%)</w:t>
            </w:r>
          </w:p>
        </w:tc>
        <w:tc>
          <w:tcPr>
            <w:tcW w:w="3191" w:type="dxa"/>
          </w:tcPr>
          <w:p w:rsidR="00064154" w:rsidRPr="00FD38DB" w:rsidRDefault="00064154" w:rsidP="00064154">
            <w:pPr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  <w:r w:rsidRPr="00FD38DB">
              <w:rPr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6</w:t>
            </w:r>
            <w:r w:rsidRPr="00FD38DB">
              <w:rPr>
                <w:sz w:val="24"/>
                <w:szCs w:val="24"/>
              </w:rPr>
              <w:t>0%)</w:t>
            </w:r>
          </w:p>
        </w:tc>
      </w:tr>
    </w:tbl>
    <w:p w:rsidR="00064154" w:rsidRDefault="00064154" w:rsidP="00AC0BD3">
      <w:pPr>
        <w:pStyle w:val="a3"/>
        <w:ind w:left="0"/>
        <w:rPr>
          <w:rFonts w:cs="Times New Roman"/>
          <w:szCs w:val="28"/>
        </w:rPr>
      </w:pPr>
    </w:p>
    <w:p w:rsidR="00064154" w:rsidRDefault="00064154" w:rsidP="00AC0BD3">
      <w:pPr>
        <w:pStyle w:val="a3"/>
        <w:ind w:left="0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Динамика уровня </w:t>
      </w:r>
      <w:proofErr w:type="spellStart"/>
      <w:r>
        <w:rPr>
          <w:rFonts w:cs="Times New Roman"/>
          <w:szCs w:val="28"/>
        </w:rPr>
        <w:t>сформированности</w:t>
      </w:r>
      <w:proofErr w:type="spellEnd"/>
      <w:r>
        <w:rPr>
          <w:rFonts w:cs="Times New Roman"/>
          <w:szCs w:val="28"/>
        </w:rPr>
        <w:t xml:space="preserve"> </w:t>
      </w:r>
      <w:proofErr w:type="spellStart"/>
      <w:r>
        <w:rPr>
          <w:rFonts w:cs="Times New Roman"/>
          <w:szCs w:val="28"/>
        </w:rPr>
        <w:t>метапредметных</w:t>
      </w:r>
      <w:proofErr w:type="spellEnd"/>
      <w:r>
        <w:rPr>
          <w:rFonts w:cs="Times New Roman"/>
          <w:szCs w:val="28"/>
        </w:rPr>
        <w:t xml:space="preserve"> компетенций отражена на Рисунке 44.</w:t>
      </w:r>
    </w:p>
    <w:p w:rsidR="00064154" w:rsidRDefault="00AC4F79" w:rsidP="00AC4F79">
      <w:pPr>
        <w:pStyle w:val="a3"/>
        <w:ind w:left="0" w:firstLine="0"/>
        <w:jc w:val="center"/>
        <w:rPr>
          <w:rFonts w:cs="Times New Roman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795A4BE" wp14:editId="32DDD170">
            <wp:extent cx="4096687" cy="2486025"/>
            <wp:effectExtent l="0" t="0" r="0" b="0"/>
            <wp:docPr id="5134" name="Рисунок 5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0"/>
                    <a:srcRect l="40239" t="45491" r="22246" b="26052"/>
                    <a:stretch/>
                  </pic:blipFill>
                  <pic:spPr bwMode="auto">
                    <a:xfrm>
                      <a:off x="0" y="0"/>
                      <a:ext cx="4096036" cy="2485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F79" w:rsidRDefault="00AC4F79" w:rsidP="00AC4F79">
      <w:pPr>
        <w:pStyle w:val="a3"/>
        <w:ind w:left="0" w:firstLine="0"/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Рисунок 44 – Результаты </w:t>
      </w:r>
      <w:r>
        <w:rPr>
          <w:szCs w:val="28"/>
        </w:rPr>
        <w:t xml:space="preserve">диагностики уровня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 на </w:t>
      </w:r>
      <w:r>
        <w:rPr>
          <w:szCs w:val="28"/>
        </w:rPr>
        <w:t xml:space="preserve">констатирующем и </w:t>
      </w:r>
      <w:r>
        <w:rPr>
          <w:szCs w:val="28"/>
        </w:rPr>
        <w:t>контрольном этап</w:t>
      </w:r>
      <w:r>
        <w:rPr>
          <w:szCs w:val="28"/>
        </w:rPr>
        <w:t>ах</w:t>
      </w:r>
    </w:p>
    <w:p w:rsidR="009B28DB" w:rsidRDefault="009B28DB" w:rsidP="00AC0BD3">
      <w:pPr>
        <w:pStyle w:val="a3"/>
        <w:ind w:left="0"/>
        <w:rPr>
          <w:rFonts w:cs="Times New Roman"/>
          <w:szCs w:val="28"/>
        </w:rPr>
      </w:pPr>
    </w:p>
    <w:p w:rsidR="00AC4F79" w:rsidRDefault="00AC4F79" w:rsidP="00AC0BD3">
      <w:pPr>
        <w:pStyle w:val="a3"/>
        <w:ind w:left="0"/>
        <w:rPr>
          <w:szCs w:val="28"/>
        </w:rPr>
      </w:pPr>
      <w:r>
        <w:rPr>
          <w:rFonts w:cs="Times New Roman"/>
          <w:szCs w:val="28"/>
        </w:rPr>
        <w:t xml:space="preserve">Результаты диагностики свидетельствуют о повышении уровня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</w:t>
      </w:r>
      <w:proofErr w:type="spellStart"/>
      <w:r>
        <w:rPr>
          <w:szCs w:val="28"/>
        </w:rPr>
        <w:t>метапредметных</w:t>
      </w:r>
      <w:proofErr w:type="spellEnd"/>
      <w:r>
        <w:rPr>
          <w:szCs w:val="28"/>
        </w:rPr>
        <w:t xml:space="preserve"> компетенций</w:t>
      </w:r>
      <w:r>
        <w:rPr>
          <w:szCs w:val="28"/>
        </w:rPr>
        <w:t>, что подтверждает эффективность предложенных приемов</w:t>
      </w:r>
      <w:r w:rsidR="00F81590">
        <w:rPr>
          <w:szCs w:val="28"/>
        </w:rPr>
        <w:t>.</w:t>
      </w:r>
    </w:p>
    <w:p w:rsidR="00F81590" w:rsidRDefault="00F81590" w:rsidP="00F81590">
      <w:pPr>
        <w:rPr>
          <w:szCs w:val="28"/>
        </w:rPr>
      </w:pPr>
      <w:r>
        <w:rPr>
          <w:szCs w:val="28"/>
        </w:rPr>
        <w:t xml:space="preserve">Кроме того, в соответствии с задачами исследования необходимо провести мониторинг уровня </w:t>
      </w:r>
      <w:proofErr w:type="spellStart"/>
      <w:r>
        <w:rPr>
          <w:szCs w:val="28"/>
        </w:rPr>
        <w:t>сформированности</w:t>
      </w:r>
      <w:proofErr w:type="spellEnd"/>
      <w:r>
        <w:rPr>
          <w:szCs w:val="28"/>
        </w:rPr>
        <w:t xml:space="preserve"> технической компетенции.</w:t>
      </w:r>
    </w:p>
    <w:p w:rsidR="00F81590" w:rsidRDefault="00F81590" w:rsidP="00F81590">
      <w:pPr>
        <w:rPr>
          <w:rFonts w:cs="Times New Roman"/>
          <w:szCs w:val="28"/>
        </w:rPr>
      </w:pPr>
      <w:r w:rsidRPr="00426B2E">
        <w:rPr>
          <w:rFonts w:cs="Times New Roman"/>
          <w:szCs w:val="28"/>
        </w:rPr>
        <w:t xml:space="preserve">Нами были выделены следующие компоненты </w:t>
      </w:r>
      <w:r>
        <w:rPr>
          <w:rFonts w:cs="Times New Roman"/>
          <w:szCs w:val="28"/>
        </w:rPr>
        <w:t>технической</w:t>
      </w:r>
      <w:r w:rsidRPr="00426B2E">
        <w:rPr>
          <w:rFonts w:cs="Times New Roman"/>
          <w:szCs w:val="28"/>
        </w:rPr>
        <w:t xml:space="preserve"> компетенции, формирующие средствами </w:t>
      </w:r>
      <w:proofErr w:type="spellStart"/>
      <w:proofErr w:type="gramStart"/>
      <w:r w:rsidRPr="00426B2E">
        <w:rPr>
          <w:rFonts w:cs="Times New Roman"/>
          <w:szCs w:val="28"/>
        </w:rPr>
        <w:t>ИТ</w:t>
      </w:r>
      <w:proofErr w:type="spellEnd"/>
      <w:proofErr w:type="gramEnd"/>
      <w:r>
        <w:rPr>
          <w:rFonts w:cs="Times New Roman"/>
          <w:szCs w:val="28"/>
        </w:rPr>
        <w:t xml:space="preserve"> (см. рис. 4</w:t>
      </w:r>
      <w:r>
        <w:rPr>
          <w:rFonts w:cs="Times New Roman"/>
          <w:szCs w:val="28"/>
        </w:rPr>
        <w:t>5</w:t>
      </w:r>
      <w:r>
        <w:rPr>
          <w:rFonts w:cs="Times New Roman"/>
          <w:szCs w:val="28"/>
        </w:rPr>
        <w:t>)</w:t>
      </w:r>
      <w:r w:rsidRPr="00426B2E">
        <w:rPr>
          <w:rFonts w:cs="Times New Roman"/>
          <w:szCs w:val="28"/>
        </w:rPr>
        <w:t>.</w:t>
      </w:r>
    </w:p>
    <w:p w:rsidR="00F81590" w:rsidRDefault="00F81590" w:rsidP="00F81590">
      <w:pPr>
        <w:rPr>
          <w:rFonts w:cs="Times New Roman"/>
          <w:szCs w:val="28"/>
        </w:rPr>
      </w:pPr>
    </w:p>
    <w:p w:rsidR="00F81590" w:rsidRDefault="00B71706" w:rsidP="00F81590">
      <w:pPr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591050" cy="2305050"/>
            <wp:effectExtent l="0" t="0" r="0" b="0"/>
            <wp:docPr id="5136" name="Рисунок 5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1590" w:rsidRDefault="00F81590" w:rsidP="00F81590">
      <w:pPr>
        <w:jc w:val="center"/>
        <w:rPr>
          <w:rFonts w:cs="Times New Roman"/>
          <w:szCs w:val="28"/>
        </w:rPr>
      </w:pPr>
      <w:r>
        <w:rPr>
          <w:rFonts w:cs="Times New Roman"/>
          <w:szCs w:val="28"/>
        </w:rPr>
        <w:t>Рисунок 4</w:t>
      </w:r>
      <w:r>
        <w:rPr>
          <w:rFonts w:cs="Times New Roman"/>
          <w:szCs w:val="28"/>
        </w:rPr>
        <w:t>5</w:t>
      </w:r>
      <w:r>
        <w:rPr>
          <w:rFonts w:cs="Times New Roman"/>
          <w:szCs w:val="28"/>
        </w:rPr>
        <w:t xml:space="preserve"> – Компоненты технической компетенции</w:t>
      </w:r>
    </w:p>
    <w:p w:rsidR="00F81590" w:rsidRPr="00426B2E" w:rsidRDefault="00F81590" w:rsidP="00F81590">
      <w:pPr>
        <w:rPr>
          <w:rFonts w:cs="Times New Roman"/>
          <w:szCs w:val="28"/>
        </w:rPr>
      </w:pPr>
    </w:p>
    <w:p w:rsidR="00F81590" w:rsidRDefault="00F81590" w:rsidP="00F81590">
      <w:pPr>
        <w:rPr>
          <w:rFonts w:cs="Times New Roman"/>
          <w:szCs w:val="28"/>
        </w:rPr>
      </w:pPr>
      <w:r w:rsidRPr="00426B2E">
        <w:rPr>
          <w:rFonts w:cs="Times New Roman"/>
          <w:szCs w:val="28"/>
        </w:rPr>
        <w:lastRenderedPageBreak/>
        <w:t>1.</w:t>
      </w:r>
      <w:r w:rsidRPr="00426B2E">
        <w:rPr>
          <w:rFonts w:cs="Times New Roman"/>
          <w:szCs w:val="28"/>
        </w:rPr>
        <w:tab/>
      </w:r>
      <w:proofErr w:type="gramStart"/>
      <w:r w:rsidRPr="00426B2E">
        <w:rPr>
          <w:rFonts w:cs="Times New Roman"/>
          <w:szCs w:val="28"/>
        </w:rPr>
        <w:t>Ценностно-мотивационный</w:t>
      </w:r>
      <w:proofErr w:type="gramEnd"/>
      <w:r w:rsidRPr="00426B2E">
        <w:rPr>
          <w:rFonts w:cs="Times New Roman"/>
          <w:szCs w:val="28"/>
        </w:rPr>
        <w:t xml:space="preserve"> (готовность </w:t>
      </w:r>
      <w:r>
        <w:rPr>
          <w:rFonts w:cs="Times New Roman"/>
          <w:szCs w:val="28"/>
        </w:rPr>
        <w:t>школьника</w:t>
      </w:r>
      <w:r w:rsidRPr="00426B2E">
        <w:rPr>
          <w:rFonts w:cs="Times New Roman"/>
          <w:szCs w:val="28"/>
        </w:rPr>
        <w:t xml:space="preserve"> к самостоятельной деятельности по овладению </w:t>
      </w:r>
      <w:r>
        <w:rPr>
          <w:rFonts w:cs="Times New Roman"/>
          <w:szCs w:val="28"/>
        </w:rPr>
        <w:t>технической</w:t>
      </w:r>
      <w:r w:rsidRPr="00426B2E">
        <w:rPr>
          <w:rFonts w:cs="Times New Roman"/>
          <w:szCs w:val="28"/>
        </w:rPr>
        <w:t xml:space="preserve"> компетенции; наличие потребности в развитии </w:t>
      </w:r>
      <w:r>
        <w:rPr>
          <w:rFonts w:cs="Times New Roman"/>
          <w:szCs w:val="28"/>
        </w:rPr>
        <w:t>технической</w:t>
      </w:r>
      <w:r w:rsidRPr="00426B2E">
        <w:rPr>
          <w:rFonts w:cs="Times New Roman"/>
          <w:szCs w:val="28"/>
        </w:rPr>
        <w:t xml:space="preserve"> компетенции; понимание значимости развития собственного уровня </w:t>
      </w:r>
      <w:r>
        <w:rPr>
          <w:rFonts w:cs="Times New Roman"/>
          <w:szCs w:val="28"/>
        </w:rPr>
        <w:t>технической</w:t>
      </w:r>
      <w:r w:rsidRPr="00426B2E">
        <w:rPr>
          <w:rFonts w:cs="Times New Roman"/>
          <w:szCs w:val="28"/>
        </w:rPr>
        <w:t xml:space="preserve"> компетенции; эмоционально-ценностное отношение к информации</w:t>
      </w:r>
      <w:r>
        <w:rPr>
          <w:rFonts w:cs="Times New Roman"/>
          <w:szCs w:val="28"/>
        </w:rPr>
        <w:t>).</w:t>
      </w:r>
    </w:p>
    <w:p w:rsidR="00F81590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t>Обозначенный компонент технической компетенции связан, в первую очередь, с необходимостью с созданием таких условий в образовательном учреждении, при которых школьники будут психологически готовы к работе в информационной среде, преодолеют внутренние барьеры. Достичь таких результатов можно через мотивацию обучающихся к активному использованию информационных технологий в целом и виртуальных образовательных конструкторов в частности.</w:t>
      </w:r>
    </w:p>
    <w:p w:rsidR="00F81590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Ценностно-мотивационный компонент должен способствовать осознанию школьником ценности информации и выделять ценностно-смысловые аспекты деятельности </w:t>
      </w:r>
      <w:proofErr w:type="gramStart"/>
      <w:r>
        <w:rPr>
          <w:rFonts w:cs="Times New Roman"/>
          <w:szCs w:val="28"/>
        </w:rPr>
        <w:t>обучающегося</w:t>
      </w:r>
      <w:proofErr w:type="gramEnd"/>
      <w:r>
        <w:rPr>
          <w:rFonts w:cs="Times New Roman"/>
          <w:szCs w:val="28"/>
        </w:rPr>
        <w:t xml:space="preserve"> по работе с информационными технологиями.</w:t>
      </w:r>
    </w:p>
    <w:p w:rsidR="00F81590" w:rsidRPr="00426B2E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t>Следует отметить, что мотивация должна представлять единую целостную систему. Школьнику необходимо дать установку на развитие технической компетенции.</w:t>
      </w:r>
    </w:p>
    <w:p w:rsidR="00F81590" w:rsidRDefault="00F81590" w:rsidP="00F81590">
      <w:pPr>
        <w:rPr>
          <w:rFonts w:cs="Times New Roman"/>
          <w:szCs w:val="28"/>
        </w:rPr>
      </w:pPr>
      <w:r w:rsidRPr="00426B2E">
        <w:rPr>
          <w:rFonts w:cs="Times New Roman"/>
          <w:szCs w:val="28"/>
        </w:rPr>
        <w:t>2.</w:t>
      </w:r>
      <w:r w:rsidRPr="00426B2E">
        <w:rPr>
          <w:rFonts w:cs="Times New Roman"/>
          <w:szCs w:val="28"/>
        </w:rPr>
        <w:tab/>
      </w:r>
      <w:proofErr w:type="gramStart"/>
      <w:r w:rsidRPr="00426B2E">
        <w:rPr>
          <w:rFonts w:cs="Times New Roman"/>
          <w:szCs w:val="28"/>
        </w:rPr>
        <w:t>Когнитивный</w:t>
      </w:r>
      <w:proofErr w:type="gramEnd"/>
      <w:r w:rsidRPr="00426B2E">
        <w:rPr>
          <w:rFonts w:cs="Times New Roman"/>
          <w:szCs w:val="28"/>
        </w:rPr>
        <w:t xml:space="preserve"> – знание и понимание информации и информационных процессов, знание об информационных технологиях и понимание способов их использования.</w:t>
      </w:r>
    </w:p>
    <w:p w:rsidR="00F81590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t>Рассматриваемый компонент позволяет школьникам на основе овладения комплексом знаний об информационных технологиях создать внутреннюю информационную картину мира.</w:t>
      </w:r>
    </w:p>
    <w:p w:rsidR="00F81590" w:rsidRDefault="00F81590" w:rsidP="00F81590">
      <w:pPr>
        <w:rPr>
          <w:rFonts w:cs="Times New Roman"/>
          <w:szCs w:val="28"/>
        </w:rPr>
      </w:pPr>
      <w:r w:rsidRPr="00426B2E">
        <w:rPr>
          <w:rFonts w:cs="Times New Roman"/>
          <w:szCs w:val="28"/>
        </w:rPr>
        <w:t>3.</w:t>
      </w:r>
      <w:r w:rsidRPr="00426B2E">
        <w:rPr>
          <w:rFonts w:cs="Times New Roman"/>
          <w:szCs w:val="28"/>
        </w:rPr>
        <w:tab/>
        <w:t xml:space="preserve"> Профессионально-</w:t>
      </w:r>
      <w:proofErr w:type="spellStart"/>
      <w:r w:rsidRPr="00426B2E">
        <w:rPr>
          <w:rFonts w:cs="Times New Roman"/>
          <w:szCs w:val="28"/>
        </w:rPr>
        <w:t>деятельностный</w:t>
      </w:r>
      <w:proofErr w:type="spellEnd"/>
      <w:r w:rsidRPr="00426B2E">
        <w:rPr>
          <w:rFonts w:cs="Times New Roman"/>
          <w:szCs w:val="28"/>
        </w:rPr>
        <w:t xml:space="preserve"> – способность применять информацию, владение методами и способами поиска и др.; применение информационных технологий для работы с информацией в процессе деятельности.</w:t>
      </w:r>
    </w:p>
    <w:p w:rsidR="00F81590" w:rsidRPr="00426B2E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lastRenderedPageBreak/>
        <w:t>Данный компонент способствует формированию и развитию у школьников определенных способов информационной деятельности, которые могут стать полезными в дальнейшей профессиональной деятельности.</w:t>
      </w:r>
    </w:p>
    <w:p w:rsidR="00F81590" w:rsidRDefault="00F81590" w:rsidP="00F81590">
      <w:pPr>
        <w:rPr>
          <w:rFonts w:cs="Times New Roman"/>
          <w:szCs w:val="28"/>
        </w:rPr>
      </w:pPr>
      <w:r w:rsidRPr="00426B2E">
        <w:rPr>
          <w:rFonts w:cs="Times New Roman"/>
          <w:szCs w:val="28"/>
        </w:rPr>
        <w:t>4.</w:t>
      </w:r>
      <w:r w:rsidRPr="00426B2E">
        <w:rPr>
          <w:rFonts w:cs="Times New Roman"/>
          <w:szCs w:val="28"/>
        </w:rPr>
        <w:tab/>
        <w:t xml:space="preserve"> </w:t>
      </w:r>
      <w:proofErr w:type="gramStart"/>
      <w:r w:rsidRPr="00426B2E">
        <w:rPr>
          <w:rFonts w:cs="Times New Roman"/>
          <w:szCs w:val="28"/>
        </w:rPr>
        <w:t>Коммуникативный</w:t>
      </w:r>
      <w:proofErr w:type="gramEnd"/>
      <w:r w:rsidRPr="00426B2E">
        <w:rPr>
          <w:rFonts w:cs="Times New Roman"/>
          <w:szCs w:val="28"/>
        </w:rPr>
        <w:t xml:space="preserve"> – способность гибкого и конструктивного ведения диалога различных типов, представление об этике и такте компьютерной коммуникации и др.</w:t>
      </w:r>
    </w:p>
    <w:p w:rsidR="00F81590" w:rsidRDefault="00F81590" w:rsidP="00F81590">
      <w:pPr>
        <w:rPr>
          <w:rFonts w:cs="Times New Roman"/>
          <w:szCs w:val="28"/>
        </w:rPr>
      </w:pPr>
      <w:r>
        <w:rPr>
          <w:rFonts w:cs="Times New Roman"/>
          <w:szCs w:val="28"/>
        </w:rPr>
        <w:t>В обозначенном контексте коммуникацию следует рассматривать как требования к деловому взаимодействию, которое является совместной деятельности на основе самоанализа.</w:t>
      </w:r>
    </w:p>
    <w:p w:rsidR="00F81590" w:rsidRDefault="00F81590" w:rsidP="00F81590">
      <w:pPr>
        <w:rPr>
          <w:szCs w:val="28"/>
        </w:rPr>
      </w:pPr>
      <w:r>
        <w:rPr>
          <w:rFonts w:cs="Times New Roman"/>
          <w:szCs w:val="28"/>
        </w:rPr>
        <w:t>Коммуникативный компонент позволяет раскрыть умения школьников работать в группе и совместно решать поставленные задачи.</w:t>
      </w:r>
    </w:p>
    <w:p w:rsidR="00F81590" w:rsidRDefault="00F81590" w:rsidP="00F81590">
      <w:pPr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>Б</w:t>
      </w:r>
      <w:r>
        <w:rPr>
          <w:rFonts w:eastAsia="Times New Roman"/>
          <w:lang w:eastAsia="ru-RU"/>
        </w:rPr>
        <w:t xml:space="preserve">ыла проведена диагностика уровня </w:t>
      </w:r>
      <w:proofErr w:type="spellStart"/>
      <w:r>
        <w:rPr>
          <w:rFonts w:eastAsia="Times New Roman"/>
          <w:lang w:eastAsia="ru-RU"/>
        </w:rPr>
        <w:t>сформированности</w:t>
      </w:r>
      <w:proofErr w:type="spellEnd"/>
      <w:r>
        <w:rPr>
          <w:rFonts w:eastAsia="Times New Roman"/>
          <w:lang w:eastAsia="ru-RU"/>
        </w:rPr>
        <w:t xml:space="preserve"> когнитивного и ценностно-мотивационного компонентов </w:t>
      </w:r>
      <w:r>
        <w:rPr>
          <w:rFonts w:eastAsia="Times New Roman"/>
          <w:lang w:eastAsia="ru-RU"/>
        </w:rPr>
        <w:t>технической</w:t>
      </w:r>
      <w:r>
        <w:rPr>
          <w:rFonts w:eastAsia="Times New Roman"/>
          <w:lang w:eastAsia="ru-RU"/>
        </w:rPr>
        <w:t xml:space="preserve"> компетенц</w:t>
      </w:r>
      <w:proofErr w:type="gramStart"/>
      <w:r>
        <w:rPr>
          <w:rFonts w:eastAsia="Times New Roman"/>
          <w:lang w:eastAsia="ru-RU"/>
        </w:rPr>
        <w:t xml:space="preserve">ии у </w:t>
      </w:r>
      <w:r>
        <w:rPr>
          <w:rFonts w:eastAsia="Times New Roman"/>
          <w:lang w:eastAsia="ru-RU"/>
        </w:rPr>
        <w:t>у</w:t>
      </w:r>
      <w:proofErr w:type="gramEnd"/>
      <w:r>
        <w:rPr>
          <w:rFonts w:eastAsia="Times New Roman"/>
          <w:lang w:eastAsia="ru-RU"/>
        </w:rPr>
        <w:t>чащихся</w:t>
      </w:r>
      <w:r>
        <w:rPr>
          <w:rFonts w:eastAsia="Times New Roman"/>
          <w:lang w:eastAsia="ru-RU"/>
        </w:rPr>
        <w:t xml:space="preserve"> до начала изучения курса  и после (см. таблицы </w:t>
      </w:r>
      <w:r>
        <w:rPr>
          <w:rFonts w:eastAsia="Times New Roman"/>
          <w:lang w:eastAsia="ru-RU"/>
        </w:rPr>
        <w:t>6</w:t>
      </w:r>
      <w:r>
        <w:rPr>
          <w:rFonts w:eastAsia="Times New Roman"/>
          <w:lang w:eastAsia="ru-RU"/>
        </w:rPr>
        <w:t>,</w:t>
      </w:r>
      <w:r>
        <w:rPr>
          <w:rFonts w:eastAsia="Times New Roman"/>
          <w:lang w:eastAsia="ru-RU"/>
        </w:rPr>
        <w:t>7</w:t>
      </w:r>
      <w:r>
        <w:rPr>
          <w:rFonts w:eastAsia="Times New Roman"/>
          <w:lang w:eastAsia="ru-RU"/>
        </w:rPr>
        <w:t>).</w:t>
      </w:r>
    </w:p>
    <w:p w:rsidR="00F81590" w:rsidRDefault="00F81590" w:rsidP="00F81590">
      <w:pPr>
        <w:ind w:firstLine="0"/>
        <w:jc w:val="right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Таблица </w:t>
      </w:r>
      <w:r>
        <w:rPr>
          <w:rFonts w:eastAsia="Times New Roman"/>
          <w:lang w:eastAsia="ru-RU"/>
        </w:rPr>
        <w:t xml:space="preserve">6 - </w:t>
      </w:r>
      <w:r>
        <w:rPr>
          <w:rFonts w:eastAsia="Times New Roman"/>
          <w:lang w:eastAsia="ru-RU"/>
        </w:rPr>
        <w:t>Уровень когнитивного компонента информационной компетенции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3"/>
        <w:gridCol w:w="2806"/>
        <w:gridCol w:w="1972"/>
      </w:tblGrid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 xml:space="preserve">Уровень 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>До изучения курса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>После изучения курса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Высокий</w:t>
            </w:r>
            <w:proofErr w:type="gramEnd"/>
            <w:r w:rsidRPr="009E012D">
              <w:rPr>
                <w:sz w:val="24"/>
              </w:rPr>
              <w:t xml:space="preserve"> (16-20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F81590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3</w:t>
            </w:r>
            <w:r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30</w:t>
            </w:r>
            <w:r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F81590" w:rsidP="00F81590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7</w:t>
            </w:r>
            <w:r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70</w:t>
            </w:r>
            <w:r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Средний</w:t>
            </w:r>
            <w:proofErr w:type="gramEnd"/>
            <w:r w:rsidRPr="009E012D">
              <w:rPr>
                <w:sz w:val="24"/>
              </w:rPr>
              <w:t xml:space="preserve"> (12-15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F81590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4</w:t>
            </w:r>
            <w:r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40</w:t>
            </w:r>
            <w:r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2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2</w:t>
            </w:r>
            <w:r w:rsidR="00F81590"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Низкий</w:t>
            </w:r>
            <w:proofErr w:type="gramEnd"/>
            <w:r w:rsidRPr="009E012D">
              <w:rPr>
                <w:sz w:val="24"/>
              </w:rPr>
              <w:t xml:space="preserve"> (7-11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F81590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4</w:t>
            </w:r>
            <w:r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40</w:t>
            </w:r>
            <w:r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1</w:t>
            </w:r>
            <w:r w:rsidR="00F81590"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Критичный</w:t>
            </w:r>
            <w:proofErr w:type="gramEnd"/>
            <w:r w:rsidRPr="009E012D">
              <w:rPr>
                <w:sz w:val="24"/>
              </w:rPr>
              <w:t xml:space="preserve"> (менее 7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r w:rsidRPr="009E012D">
              <w:rPr>
                <w:sz w:val="24"/>
              </w:rPr>
              <w:t>0 (0%)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r w:rsidRPr="009E012D">
              <w:rPr>
                <w:sz w:val="24"/>
              </w:rPr>
              <w:t>0 (0%)</w:t>
            </w:r>
          </w:p>
        </w:tc>
      </w:tr>
    </w:tbl>
    <w:p w:rsidR="00F81590" w:rsidRDefault="00F81590" w:rsidP="00F81590">
      <w:pPr>
        <w:ind w:firstLine="0"/>
        <w:jc w:val="center"/>
        <w:rPr>
          <w:rFonts w:eastAsia="Times New Roman"/>
          <w:lang w:eastAsia="ru-RU"/>
        </w:rPr>
      </w:pPr>
    </w:p>
    <w:p w:rsidR="00F81590" w:rsidRDefault="00F81590" w:rsidP="00F81590">
      <w:pPr>
        <w:ind w:firstLine="0"/>
        <w:jc w:val="right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Таблица </w:t>
      </w:r>
      <w:r>
        <w:rPr>
          <w:rFonts w:eastAsia="Times New Roman"/>
          <w:lang w:eastAsia="ru-RU"/>
        </w:rPr>
        <w:t xml:space="preserve">7 - </w:t>
      </w:r>
      <w:r>
        <w:rPr>
          <w:rFonts w:eastAsia="Times New Roman"/>
          <w:lang w:eastAsia="ru-RU"/>
        </w:rPr>
        <w:t>Уровень ценностно-мотивационного компонента информационной компетенции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3"/>
        <w:gridCol w:w="2806"/>
        <w:gridCol w:w="1972"/>
      </w:tblGrid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 xml:space="preserve">Уровень 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>До изучения курса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jc w:val="center"/>
              <w:rPr>
                <w:b/>
                <w:sz w:val="24"/>
              </w:rPr>
            </w:pPr>
            <w:r w:rsidRPr="009E012D">
              <w:rPr>
                <w:b/>
                <w:sz w:val="24"/>
              </w:rPr>
              <w:t>После изучения курса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Высокий</w:t>
            </w:r>
            <w:proofErr w:type="gramEnd"/>
            <w:r w:rsidRPr="009E012D">
              <w:rPr>
                <w:sz w:val="24"/>
              </w:rPr>
              <w:t xml:space="preserve"> (16-20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3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30</w:t>
            </w:r>
            <w:r w:rsidR="00F81590"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6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60</w:t>
            </w:r>
            <w:r w:rsidR="00F81590"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Средний</w:t>
            </w:r>
            <w:proofErr w:type="gramEnd"/>
            <w:r w:rsidRPr="009E012D">
              <w:rPr>
                <w:sz w:val="24"/>
              </w:rPr>
              <w:t xml:space="preserve"> (12-15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5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5</w:t>
            </w:r>
            <w:r w:rsidR="00F81590"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3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3</w:t>
            </w:r>
            <w:r w:rsidR="00F81590"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t>Низкий</w:t>
            </w:r>
            <w:proofErr w:type="gramEnd"/>
            <w:r w:rsidRPr="009E012D">
              <w:rPr>
                <w:sz w:val="24"/>
              </w:rPr>
              <w:t xml:space="preserve"> (7-11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2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20</w:t>
            </w:r>
            <w:r w:rsidR="00F81590"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1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1</w:t>
            </w:r>
            <w:r w:rsidR="00F81590"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</w:tr>
      <w:tr w:rsidR="00F81590" w:rsidRPr="009E012D" w:rsidTr="00A03E0E">
        <w:tc>
          <w:tcPr>
            <w:tcW w:w="4793" w:type="dxa"/>
            <w:shd w:val="clear" w:color="auto" w:fill="auto"/>
            <w:vAlign w:val="center"/>
          </w:tcPr>
          <w:p w:rsidR="00F81590" w:rsidRPr="009E012D" w:rsidRDefault="00F81590" w:rsidP="00A03E0E">
            <w:pPr>
              <w:ind w:firstLine="0"/>
              <w:rPr>
                <w:sz w:val="24"/>
              </w:rPr>
            </w:pPr>
            <w:proofErr w:type="gramStart"/>
            <w:r w:rsidRPr="009E012D">
              <w:rPr>
                <w:sz w:val="24"/>
              </w:rPr>
              <w:lastRenderedPageBreak/>
              <w:t>Критичный</w:t>
            </w:r>
            <w:proofErr w:type="gramEnd"/>
            <w:r w:rsidRPr="009E012D">
              <w:rPr>
                <w:sz w:val="24"/>
              </w:rPr>
              <w:t xml:space="preserve"> (менее 7 баллов)</w:t>
            </w:r>
          </w:p>
        </w:tc>
        <w:tc>
          <w:tcPr>
            <w:tcW w:w="2806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  <w:tc>
          <w:tcPr>
            <w:tcW w:w="1972" w:type="dxa"/>
            <w:shd w:val="clear" w:color="auto" w:fill="auto"/>
            <w:vAlign w:val="center"/>
          </w:tcPr>
          <w:p w:rsidR="00F81590" w:rsidRPr="009E012D" w:rsidRDefault="008B5E4D" w:rsidP="008B5E4D">
            <w:pPr>
              <w:ind w:firstLine="0"/>
              <w:rPr>
                <w:sz w:val="24"/>
              </w:rPr>
            </w:pPr>
            <w:r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 xml:space="preserve"> (</w:t>
            </w:r>
            <w:r>
              <w:rPr>
                <w:sz w:val="24"/>
              </w:rPr>
              <w:t>0</w:t>
            </w:r>
            <w:r w:rsidR="00F81590" w:rsidRPr="009E012D">
              <w:rPr>
                <w:sz w:val="24"/>
              </w:rPr>
              <w:t>%)</w:t>
            </w:r>
          </w:p>
        </w:tc>
      </w:tr>
    </w:tbl>
    <w:p w:rsidR="00F81590" w:rsidRDefault="00F81590" w:rsidP="00F81590">
      <w:pPr>
        <w:rPr>
          <w:lang w:eastAsia="hi-IN"/>
        </w:rPr>
      </w:pPr>
    </w:p>
    <w:p w:rsidR="00F81590" w:rsidRDefault="00F81590" w:rsidP="00F81590">
      <w:pPr>
        <w:rPr>
          <w:lang w:eastAsia="hi-IN"/>
        </w:rPr>
      </w:pPr>
      <w:r>
        <w:rPr>
          <w:lang w:eastAsia="hi-IN"/>
        </w:rPr>
        <w:t>Для диагностики ценностно-мотивационного компонента была использована методика диагностики учебной мотивации [</w:t>
      </w:r>
      <w:r w:rsidR="00B71706">
        <w:rPr>
          <w:rFonts w:cs="Times New Roman"/>
          <w:szCs w:val="28"/>
        </w:rPr>
        <w:t>13</w:t>
      </w:r>
      <w:r w:rsidRPr="00441FEE">
        <w:rPr>
          <w:lang w:eastAsia="hi-IN"/>
        </w:rPr>
        <w:t>]</w:t>
      </w:r>
      <w:r>
        <w:rPr>
          <w:lang w:eastAsia="hi-IN"/>
        </w:rPr>
        <w:t>.</w:t>
      </w:r>
    </w:p>
    <w:p w:rsidR="00F81590" w:rsidRPr="00BB296E" w:rsidRDefault="00F81590" w:rsidP="00F81590">
      <w:pPr>
        <w:shd w:val="clear" w:color="auto" w:fill="FFFFFF"/>
        <w:rPr>
          <w:szCs w:val="28"/>
        </w:rPr>
      </w:pPr>
      <w:r w:rsidRPr="00BB296E">
        <w:rPr>
          <w:szCs w:val="28"/>
        </w:rPr>
        <w:t xml:space="preserve">Выполним сравнение эмпирических распределений на основе критерия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χ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Pr="00BB296E">
        <w:rPr>
          <w:szCs w:val="28"/>
        </w:rPr>
        <w:t xml:space="preserve"> по следующей формуле:</w:t>
      </w:r>
    </w:p>
    <w:p w:rsidR="00F81590" w:rsidRPr="00BB296E" w:rsidRDefault="00F81590" w:rsidP="00F81590">
      <w:pPr>
        <w:shd w:val="clear" w:color="auto" w:fill="FFFFFF"/>
        <w:rPr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  <w:szCs w:val="28"/>
                </w:rPr>
              </m:ctrlPr>
            </m:sSubSupPr>
            <m:e>
              <m:r>
                <w:rPr>
                  <w:rFonts w:ascii="Cambria Math" w:hAnsi="Cambria Math"/>
                  <w:szCs w:val="28"/>
                </w:rPr>
                <m:t>χ</m:t>
              </m:r>
            </m:e>
            <m:sub>
              <m:r>
                <w:rPr>
                  <w:rFonts w:ascii="Cambria Math" w:hAnsi="Cambria Math"/>
                  <w:szCs w:val="28"/>
                </w:rPr>
                <m:t>эмп</m:t>
              </m:r>
            </m:sub>
            <m:sup>
              <m:r>
                <w:rPr>
                  <w:rFonts w:ascii="Cambria Math" w:hAnsi="Cambria Math"/>
                  <w:szCs w:val="28"/>
                </w:rPr>
                <m:t>2</m:t>
              </m:r>
            </m:sup>
          </m:sSubSup>
          <m:r>
            <w:rPr>
              <w:rFonts w:ascii="Cambria Math" w:hAnsi="Cambria Math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szCs w:val="28"/>
                </w:rPr>
              </m:ctrlPr>
            </m:fPr>
            <m:num>
              <m:r>
                <w:rPr>
                  <w:rFonts w:ascii="Cambria Math" w:hAnsi="Cambria Math"/>
                  <w:szCs w:val="28"/>
                </w:rPr>
                <m:t>1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Cs w:val="28"/>
                </w:rPr>
                <m:t>∙</m:t>
              </m:r>
              <m:sSub>
                <m:sSub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/>
              <w:szCs w:val="28"/>
            </w:rPr>
            <m:t>∙</m:t>
          </m:r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/>
                  <w:i/>
                  <w:szCs w:val="28"/>
                </w:rPr>
              </m:ctrlPr>
            </m:naryPr>
            <m:sub/>
            <m:sup/>
            <m:e>
              <m:f>
                <m:fPr>
                  <m:ctrlPr>
                    <w:rPr>
                      <w:rFonts w:ascii="Cambria Math" w:hAnsi="Cambria Math"/>
                      <w:i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p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(n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2i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>-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  <w:lang w:val="en-US"/>
                            </w:rPr>
                            <m:t>n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2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>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Cs w:val="28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Cs w:val="28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Cs w:val="28"/>
                            </w:rPr>
                            <m:t>1i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Cs w:val="28"/>
                        </w:rPr>
                        <m:t>)</m:t>
                      </m:r>
                    </m:e>
                    <m:sup>
                      <m:r>
                        <w:rPr>
                          <w:rFonts w:ascii="Cambria Math" w:hAnsi="Cambria Math"/>
                          <w:szCs w:val="28"/>
                        </w:rPr>
                        <m:t>2</m:t>
                      </m:r>
                    </m:sup>
                  </m:sSup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2i</m:t>
                      </m:r>
                    </m:sub>
                  </m:sSub>
                  <m:r>
                    <w:rPr>
                      <w:rFonts w:ascii="Cambria Math" w:hAnsi="Cambria Math"/>
                      <w:szCs w:val="28"/>
                    </w:rPr>
                    <m:t>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28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Cs w:val="28"/>
                        </w:rPr>
                        <m:t>1i</m:t>
                      </m:r>
                    </m:sub>
                  </m:sSub>
                </m:den>
              </m:f>
            </m:e>
          </m:nary>
        </m:oMath>
      </m:oMathPara>
    </w:p>
    <w:p w:rsidR="00F81590" w:rsidRPr="00BB296E" w:rsidRDefault="00F81590" w:rsidP="00F81590">
      <w:pPr>
        <w:shd w:val="clear" w:color="auto" w:fill="FFFFFF"/>
        <w:ind w:firstLine="0"/>
        <w:rPr>
          <w:szCs w:val="28"/>
        </w:rPr>
      </w:pPr>
      <w:r w:rsidRPr="00BB296E">
        <w:rPr>
          <w:szCs w:val="28"/>
        </w:rPr>
        <w:t xml:space="preserve">где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1</m:t>
            </m:r>
          </m:sub>
        </m:sSub>
        <m:r>
          <w:rPr>
            <w:rFonts w:ascii="Cambria Math" w:hAnsi="Cambria Math"/>
            <w:szCs w:val="28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n</m:t>
            </m:r>
          </m:e>
          <m:sub>
            <m:r>
              <w:rPr>
                <w:rFonts w:ascii="Cambria Math" w:hAnsi="Cambria Math"/>
                <w:szCs w:val="28"/>
              </w:rPr>
              <m:t>2</m:t>
            </m:r>
          </m:sub>
        </m:sSub>
      </m:oMath>
      <w:r w:rsidRPr="00BB296E">
        <w:rPr>
          <w:szCs w:val="28"/>
        </w:rPr>
        <w:t xml:space="preserve"> – число учащихся в группах;</w:t>
      </w:r>
    </w:p>
    <w:p w:rsidR="00F81590" w:rsidRPr="00BB296E" w:rsidRDefault="00F81590" w:rsidP="00F81590">
      <w:pPr>
        <w:shd w:val="clear" w:color="auto" w:fill="FFFFFF"/>
        <w:ind w:firstLine="426"/>
        <w:rPr>
          <w:bCs/>
          <w:szCs w:val="28"/>
        </w:rPr>
      </w:pP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Cs w:val="28"/>
              </w:rPr>
              <m:t>1i</m:t>
            </m:r>
          </m:sub>
        </m:sSub>
      </m:oMath>
      <w:r w:rsidRPr="00BB296E">
        <w:rPr>
          <w:szCs w:val="28"/>
        </w:rPr>
        <w:t xml:space="preserve"> – число учащихся п</w:t>
      </w:r>
      <w:r>
        <w:rPr>
          <w:szCs w:val="28"/>
        </w:rPr>
        <w:t>о каждому из критериев в экспериментальной группе до изучения курса</w:t>
      </w:r>
      <w:r w:rsidRPr="00BB296E">
        <w:rPr>
          <w:bCs/>
          <w:szCs w:val="28"/>
        </w:rPr>
        <w:t>;</w:t>
      </w:r>
    </w:p>
    <w:p w:rsidR="00F81590" w:rsidRPr="00BB296E" w:rsidRDefault="00F81590" w:rsidP="00F81590">
      <w:pPr>
        <w:shd w:val="clear" w:color="auto" w:fill="FFFFFF"/>
        <w:ind w:firstLine="426"/>
        <w:rPr>
          <w:bCs/>
          <w:szCs w:val="28"/>
        </w:rPr>
      </w:pPr>
      <w:r w:rsidRPr="00BB296E">
        <w:rPr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Cs w:val="28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x</m:t>
            </m:r>
          </m:e>
          <m:sub>
            <m:r>
              <w:rPr>
                <w:rFonts w:ascii="Cambria Math" w:hAnsi="Cambria Math"/>
                <w:szCs w:val="28"/>
              </w:rPr>
              <m:t>2i</m:t>
            </m:r>
          </m:sub>
        </m:sSub>
      </m:oMath>
      <w:r w:rsidRPr="00BB296E">
        <w:rPr>
          <w:szCs w:val="28"/>
        </w:rPr>
        <w:t xml:space="preserve"> - число учащихся по каждому из критериев в </w:t>
      </w:r>
      <w:r>
        <w:rPr>
          <w:szCs w:val="28"/>
        </w:rPr>
        <w:t>экспериментальной группе после изучения курса</w:t>
      </w:r>
      <w:r w:rsidRPr="00BB296E">
        <w:rPr>
          <w:bCs/>
          <w:szCs w:val="28"/>
        </w:rPr>
        <w:t>.</w:t>
      </w:r>
    </w:p>
    <w:p w:rsidR="00F81590" w:rsidRPr="00BB296E" w:rsidRDefault="00F81590" w:rsidP="00F81590">
      <w:pPr>
        <w:shd w:val="clear" w:color="auto" w:fill="FFFFFF"/>
        <w:ind w:firstLine="426"/>
        <w:rPr>
          <w:bCs/>
          <w:szCs w:val="28"/>
        </w:rPr>
      </w:pPr>
      <w:r w:rsidRPr="00BB296E">
        <w:rPr>
          <w:bCs/>
          <w:szCs w:val="28"/>
        </w:rPr>
        <w:t>Составим таблицу исходных данных для расчета.</w:t>
      </w:r>
    </w:p>
    <w:p w:rsidR="00F81590" w:rsidRPr="00BB296E" w:rsidRDefault="00F81590" w:rsidP="008B5E4D">
      <w:pPr>
        <w:shd w:val="clear" w:color="auto" w:fill="FFFFFF"/>
        <w:ind w:firstLine="426"/>
        <w:jc w:val="right"/>
        <w:rPr>
          <w:szCs w:val="28"/>
        </w:rPr>
      </w:pPr>
      <w:r w:rsidRPr="00BB296E">
        <w:rPr>
          <w:bCs/>
          <w:szCs w:val="28"/>
        </w:rPr>
        <w:t xml:space="preserve">Таблица </w:t>
      </w:r>
      <w:r w:rsidR="008B5E4D">
        <w:rPr>
          <w:bCs/>
          <w:szCs w:val="28"/>
        </w:rPr>
        <w:t xml:space="preserve">8 - </w:t>
      </w:r>
      <w:r w:rsidRPr="00BB296E">
        <w:rPr>
          <w:bCs/>
          <w:szCs w:val="28"/>
        </w:rPr>
        <w:t xml:space="preserve">Исходные данные для расчета критерия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χ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</w:p>
    <w:tbl>
      <w:tblPr>
        <w:tblW w:w="9120" w:type="dxa"/>
        <w:tblInd w:w="93" w:type="dxa"/>
        <w:tblLook w:val="04A0" w:firstRow="1" w:lastRow="0" w:firstColumn="1" w:lastColumn="0" w:noHBand="0" w:noVBand="1"/>
      </w:tblPr>
      <w:tblGrid>
        <w:gridCol w:w="2009"/>
        <w:gridCol w:w="844"/>
        <w:gridCol w:w="1164"/>
        <w:gridCol w:w="1701"/>
        <w:gridCol w:w="1701"/>
        <w:gridCol w:w="1701"/>
      </w:tblGrid>
      <w:tr w:rsidR="00F81590" w:rsidRPr="00BB296E" w:rsidTr="00A03E0E">
        <w:trPr>
          <w:trHeight w:val="300"/>
        </w:trPr>
        <w:tc>
          <w:tcPr>
            <w:tcW w:w="20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группа</w:t>
            </w:r>
          </w:p>
        </w:tc>
        <w:tc>
          <w:tcPr>
            <w:tcW w:w="11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критичный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BB296E">
              <w:rPr>
                <w:rFonts w:eastAsia="Times New Roman" w:cs="Times New Roman"/>
                <w:sz w:val="20"/>
                <w:szCs w:val="20"/>
              </w:rPr>
              <w:t>низкий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BB296E">
              <w:rPr>
                <w:rFonts w:eastAsia="Times New Roman" w:cs="Times New Roman"/>
                <w:sz w:val="20"/>
                <w:szCs w:val="20"/>
              </w:rPr>
              <w:t>средний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BB296E">
              <w:rPr>
                <w:rFonts w:eastAsia="Times New Roman" w:cs="Times New Roman"/>
                <w:sz w:val="20"/>
                <w:szCs w:val="20"/>
              </w:rPr>
              <w:t>высокий</w:t>
            </w:r>
          </w:p>
        </w:tc>
      </w:tr>
      <w:tr w:rsidR="00F81590" w:rsidRPr="00BB296E" w:rsidTr="00A03E0E">
        <w:trPr>
          <w:trHeight w:val="300"/>
        </w:trPr>
        <w:tc>
          <w:tcPr>
            <w:tcW w:w="20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 w:rsidRPr="00884A62">
              <w:rPr>
                <w:rFonts w:eastAsia="Times New Roman" w:cs="Times New Roman"/>
                <w:sz w:val="24"/>
              </w:rPr>
              <w:t>Уровень когнитивного компонента информационной компетенции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До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3</w:t>
            </w:r>
          </w:p>
        </w:tc>
      </w:tr>
      <w:tr w:rsidR="00F81590" w:rsidRPr="00BB296E" w:rsidTr="00A03E0E">
        <w:trPr>
          <w:trHeight w:val="1098"/>
        </w:trPr>
        <w:tc>
          <w:tcPr>
            <w:tcW w:w="20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После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7</w:t>
            </w:r>
          </w:p>
        </w:tc>
      </w:tr>
      <w:tr w:rsidR="00F81590" w:rsidRPr="00BB296E" w:rsidTr="00A03E0E">
        <w:trPr>
          <w:cantSplit/>
          <w:trHeight w:val="300"/>
        </w:trPr>
        <w:tc>
          <w:tcPr>
            <w:tcW w:w="200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 w:rsidRPr="00884A62">
              <w:rPr>
                <w:rFonts w:eastAsia="Times New Roman" w:cs="Times New Roman"/>
                <w:sz w:val="24"/>
              </w:rPr>
              <w:t>Уровень ценностно-мотивационного компонента информационной компетенции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До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2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3</w:t>
            </w:r>
          </w:p>
        </w:tc>
      </w:tr>
      <w:tr w:rsidR="00F81590" w:rsidRPr="00BB296E" w:rsidTr="00A03E0E">
        <w:trPr>
          <w:trHeight w:val="300"/>
        </w:trPr>
        <w:tc>
          <w:tcPr>
            <w:tcW w:w="200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После</w:t>
            </w:r>
          </w:p>
        </w:tc>
        <w:tc>
          <w:tcPr>
            <w:tcW w:w="11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0</w:t>
            </w:r>
          </w:p>
        </w:tc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1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81590" w:rsidRPr="00BB296E" w:rsidRDefault="008B5E4D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4"/>
              </w:rPr>
            </w:pPr>
            <w:r>
              <w:rPr>
                <w:rFonts w:eastAsia="Times New Roman" w:cs="Times New Roman"/>
                <w:sz w:val="24"/>
              </w:rPr>
              <w:t>6</w:t>
            </w:r>
          </w:p>
        </w:tc>
      </w:tr>
    </w:tbl>
    <w:p w:rsidR="00F81590" w:rsidRPr="00BB296E" w:rsidRDefault="00F81590" w:rsidP="00F81590">
      <w:pPr>
        <w:shd w:val="clear" w:color="auto" w:fill="FFFFFF"/>
        <w:tabs>
          <w:tab w:val="left" w:pos="7233"/>
        </w:tabs>
        <w:rPr>
          <w:szCs w:val="28"/>
        </w:rPr>
      </w:pPr>
    </w:p>
    <w:p w:rsidR="00F81590" w:rsidRPr="00BB296E" w:rsidRDefault="00F81590" w:rsidP="00F81590">
      <w:pPr>
        <w:shd w:val="clear" w:color="auto" w:fill="FFFFFF"/>
        <w:tabs>
          <w:tab w:val="left" w:pos="7233"/>
        </w:tabs>
        <w:rPr>
          <w:szCs w:val="28"/>
        </w:rPr>
      </w:pPr>
      <w:r w:rsidRPr="00BB296E">
        <w:rPr>
          <w:szCs w:val="28"/>
        </w:rPr>
        <w:t xml:space="preserve">По указанной формуле выполним расчет </w:t>
      </w:r>
      <w:r w:rsidRPr="00BB296E">
        <w:rPr>
          <w:bCs/>
          <w:szCs w:val="28"/>
        </w:rPr>
        <w:t xml:space="preserve">критерия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χ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Pr="00BB296E">
        <w:rPr>
          <w:szCs w:val="28"/>
        </w:rPr>
        <w:t xml:space="preserve">. Результаты расчета представлены в таблице </w:t>
      </w:r>
      <w:r w:rsidR="008B5E4D">
        <w:rPr>
          <w:szCs w:val="28"/>
        </w:rPr>
        <w:t>9</w:t>
      </w:r>
      <w:r w:rsidRPr="00BB296E">
        <w:rPr>
          <w:szCs w:val="28"/>
        </w:rPr>
        <w:t>.</w:t>
      </w:r>
    </w:p>
    <w:p w:rsidR="00F81590" w:rsidRPr="00BB296E" w:rsidRDefault="00F81590" w:rsidP="00F81590">
      <w:pPr>
        <w:shd w:val="clear" w:color="auto" w:fill="FFFFFF"/>
        <w:tabs>
          <w:tab w:val="left" w:pos="7233"/>
        </w:tabs>
        <w:rPr>
          <w:szCs w:val="28"/>
        </w:rPr>
      </w:pPr>
    </w:p>
    <w:p w:rsidR="00F81590" w:rsidRPr="00884A62" w:rsidRDefault="00F81590" w:rsidP="008B5E4D">
      <w:pPr>
        <w:shd w:val="clear" w:color="auto" w:fill="FFFFFF"/>
        <w:tabs>
          <w:tab w:val="left" w:pos="7233"/>
        </w:tabs>
        <w:jc w:val="right"/>
        <w:rPr>
          <w:szCs w:val="28"/>
        </w:rPr>
      </w:pPr>
      <w:r w:rsidRPr="00BB296E">
        <w:rPr>
          <w:szCs w:val="28"/>
        </w:rPr>
        <w:t xml:space="preserve">Таблица </w:t>
      </w:r>
      <w:r w:rsidR="008B5E4D">
        <w:rPr>
          <w:szCs w:val="28"/>
        </w:rPr>
        <w:t xml:space="preserve">9 - </w:t>
      </w:r>
      <w:r w:rsidRPr="00BB296E">
        <w:rPr>
          <w:szCs w:val="28"/>
        </w:rPr>
        <w:t xml:space="preserve">Расчетные значения </w:t>
      </w:r>
      <w:r w:rsidRPr="00BB296E">
        <w:rPr>
          <w:bCs/>
          <w:szCs w:val="28"/>
        </w:rPr>
        <w:t xml:space="preserve">критерия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χ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Pr="00BB296E">
        <w:rPr>
          <w:szCs w:val="28"/>
        </w:rPr>
        <w:t xml:space="preserve"> по исследуемым параметрам</w:t>
      </w:r>
    </w:p>
    <w:tbl>
      <w:tblPr>
        <w:tblW w:w="8288" w:type="dxa"/>
        <w:jc w:val="center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609"/>
        <w:gridCol w:w="4679"/>
      </w:tblGrid>
      <w:tr w:rsidR="00F81590" w:rsidRPr="00BB296E" w:rsidTr="00A03E0E">
        <w:trPr>
          <w:cantSplit/>
          <w:trHeight w:val="315"/>
          <w:jc w:val="center"/>
        </w:trPr>
        <w:tc>
          <w:tcPr>
            <w:tcW w:w="3609" w:type="dxa"/>
            <w:shd w:val="clear" w:color="auto" w:fill="auto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515F85">
              <w:rPr>
                <w:rFonts w:eastAsia="Times New Roman" w:cs="Times New Roman"/>
                <w:sz w:val="20"/>
                <w:szCs w:val="20"/>
              </w:rPr>
              <w:t>Уровень когнитивного компонента информационной компетенции</w:t>
            </w:r>
          </w:p>
        </w:tc>
        <w:tc>
          <w:tcPr>
            <w:tcW w:w="4679" w:type="dxa"/>
            <w:vAlign w:val="center"/>
          </w:tcPr>
          <w:p w:rsidR="00F81590" w:rsidRPr="00BB296E" w:rsidRDefault="00C3296E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2,86</w:t>
            </w:r>
          </w:p>
        </w:tc>
      </w:tr>
      <w:tr w:rsidR="00F81590" w:rsidRPr="00BB296E" w:rsidTr="00A03E0E">
        <w:trPr>
          <w:cantSplit/>
          <w:trHeight w:val="315"/>
          <w:jc w:val="center"/>
        </w:trPr>
        <w:tc>
          <w:tcPr>
            <w:tcW w:w="3609" w:type="dxa"/>
            <w:shd w:val="clear" w:color="auto" w:fill="auto"/>
            <w:hideMark/>
          </w:tcPr>
          <w:p w:rsidR="00F81590" w:rsidRPr="00BB296E" w:rsidRDefault="00F81590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515F85">
              <w:rPr>
                <w:rFonts w:eastAsia="Times New Roman" w:cs="Times New Roman"/>
                <w:sz w:val="20"/>
                <w:szCs w:val="20"/>
              </w:rPr>
              <w:lastRenderedPageBreak/>
              <w:t>Уровень ценностно-мотивационного компонента информационной компетенции</w:t>
            </w:r>
          </w:p>
        </w:tc>
        <w:tc>
          <w:tcPr>
            <w:tcW w:w="4679" w:type="dxa"/>
            <w:vAlign w:val="center"/>
          </w:tcPr>
          <w:p w:rsidR="00F81590" w:rsidRPr="00BB296E" w:rsidRDefault="00C3296E" w:rsidP="00A03E0E">
            <w:pPr>
              <w:spacing w:line="240" w:lineRule="auto"/>
              <w:ind w:firstLine="0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0,93</w:t>
            </w:r>
          </w:p>
        </w:tc>
      </w:tr>
    </w:tbl>
    <w:p w:rsidR="00F81590" w:rsidRPr="00BB296E" w:rsidRDefault="00F81590" w:rsidP="00F81590">
      <w:pPr>
        <w:shd w:val="clear" w:color="auto" w:fill="FFFFFF"/>
        <w:tabs>
          <w:tab w:val="left" w:pos="7233"/>
        </w:tabs>
        <w:jc w:val="center"/>
        <w:rPr>
          <w:szCs w:val="28"/>
          <w:lang w:val="en-US"/>
        </w:rPr>
      </w:pPr>
    </w:p>
    <w:p w:rsidR="00F81590" w:rsidRPr="00BB296E" w:rsidRDefault="00F81590" w:rsidP="00F81590">
      <w:pPr>
        <w:shd w:val="clear" w:color="auto" w:fill="FFFFFF"/>
        <w:tabs>
          <w:tab w:val="left" w:pos="7233"/>
        </w:tabs>
        <w:rPr>
          <w:szCs w:val="28"/>
        </w:rPr>
      </w:pPr>
      <w:r w:rsidRPr="00BB296E">
        <w:rPr>
          <w:szCs w:val="28"/>
        </w:rPr>
        <w:t xml:space="preserve">Табличное значение </w:t>
      </w:r>
      <m:oMath>
        <m:sSup>
          <m:sSupPr>
            <m:ctrlPr>
              <w:rPr>
                <w:rFonts w:ascii="Cambria Math" w:hAnsi="Cambria Math"/>
                <w:i/>
                <w:szCs w:val="28"/>
              </w:rPr>
            </m:ctrlPr>
          </m:sSupPr>
          <m:e>
            <m:r>
              <w:rPr>
                <w:rFonts w:ascii="Cambria Math" w:hAnsi="Cambria Math"/>
                <w:szCs w:val="28"/>
              </w:rPr>
              <m:t>χ</m:t>
            </m:r>
          </m:e>
          <m:sup>
            <m:r>
              <w:rPr>
                <w:rFonts w:ascii="Cambria Math" w:hAnsi="Cambria Math"/>
                <w:szCs w:val="28"/>
              </w:rPr>
              <m:t>2</m:t>
            </m:r>
          </m:sup>
        </m:sSup>
      </m:oMath>
      <w:r w:rsidRPr="00BB296E">
        <w:rPr>
          <w:szCs w:val="28"/>
        </w:rPr>
        <w:t xml:space="preserve"> при числе степеней свободы </w:t>
      </w:r>
      <w:r>
        <w:rPr>
          <w:szCs w:val="28"/>
        </w:rPr>
        <w:t>3</w:t>
      </w:r>
      <w:r w:rsidRPr="00BB296E">
        <w:rPr>
          <w:szCs w:val="28"/>
        </w:rPr>
        <w:t xml:space="preserve"> </w:t>
      </w:r>
      <w:r>
        <w:rPr>
          <w:szCs w:val="28"/>
        </w:rPr>
        <w:t xml:space="preserve">при уровне значимости 0,5 </w:t>
      </w:r>
      <w:r w:rsidRPr="00BB296E">
        <w:rPr>
          <w:szCs w:val="28"/>
        </w:rPr>
        <w:t xml:space="preserve">равно </w:t>
      </w:r>
      <w:r>
        <w:rPr>
          <w:szCs w:val="28"/>
        </w:rPr>
        <w:t>12,84</w:t>
      </w:r>
      <w:r w:rsidRPr="00BB296E">
        <w:rPr>
          <w:szCs w:val="28"/>
        </w:rPr>
        <w:t xml:space="preserve">. Таким образом, все расчетные значения </w:t>
      </w:r>
      <w:r>
        <w:rPr>
          <w:szCs w:val="28"/>
        </w:rPr>
        <w:t>меньше критического</w:t>
      </w:r>
      <w:r w:rsidRPr="00BB296E">
        <w:rPr>
          <w:szCs w:val="28"/>
        </w:rPr>
        <w:t xml:space="preserve">. Значит </w:t>
      </w:r>
      <w:r>
        <w:rPr>
          <w:szCs w:val="28"/>
        </w:rPr>
        <w:t xml:space="preserve">гипотеза </w:t>
      </w:r>
      <w:r w:rsidR="00C3296E">
        <w:rPr>
          <w:szCs w:val="28"/>
        </w:rPr>
        <w:t xml:space="preserve">о том, что </w:t>
      </w:r>
      <w:r w:rsidR="00C3296E">
        <w:rPr>
          <w:rFonts w:eastAsia="Times New Roman" w:cs="Times New Roman"/>
          <w:szCs w:val="28"/>
          <w:lang w:eastAsia="ru-RU"/>
        </w:rPr>
        <w:t>п</w:t>
      </w:r>
      <w:r w:rsidR="00C3296E">
        <w:rPr>
          <w:rFonts w:eastAsia="Times New Roman" w:cs="Times New Roman"/>
          <w:szCs w:val="28"/>
          <w:lang w:eastAsia="ru-RU"/>
        </w:rPr>
        <w:t>овышени</w:t>
      </w:r>
      <w:r w:rsidR="00C3296E">
        <w:rPr>
          <w:rFonts w:eastAsia="Times New Roman" w:cs="Times New Roman"/>
          <w:szCs w:val="28"/>
          <w:lang w:eastAsia="ru-RU"/>
        </w:rPr>
        <w:t>е</w:t>
      </w:r>
      <w:r w:rsidR="00C3296E">
        <w:rPr>
          <w:rFonts w:eastAsia="Times New Roman" w:cs="Times New Roman"/>
          <w:szCs w:val="28"/>
          <w:lang w:eastAsia="ru-RU"/>
        </w:rPr>
        <w:t xml:space="preserve"> уровня технических компетенций детей будет обеспечено, если техническому конструированию обучать на базе образовательных конструкторов нового поколения: </w:t>
      </w:r>
      <w:proofErr w:type="spellStart"/>
      <w:r w:rsidR="00C3296E">
        <w:rPr>
          <w:rFonts w:eastAsia="Times New Roman" w:cs="Times New Roman"/>
          <w:szCs w:val="28"/>
          <w:lang w:eastAsia="ru-RU"/>
        </w:rPr>
        <w:t>Фанкластик</w:t>
      </w:r>
      <w:proofErr w:type="spellEnd"/>
      <w:r w:rsidR="00C3296E">
        <w:rPr>
          <w:rFonts w:eastAsia="Times New Roman" w:cs="Times New Roman"/>
          <w:szCs w:val="28"/>
          <w:lang w:eastAsia="ru-RU"/>
        </w:rPr>
        <w:t xml:space="preserve">, </w:t>
      </w:r>
      <w:proofErr w:type="spellStart"/>
      <w:r w:rsidR="00C3296E">
        <w:rPr>
          <w:rFonts w:eastAsia="Times New Roman" w:cs="Times New Roman"/>
          <w:szCs w:val="28"/>
          <w:lang w:eastAsia="ru-RU"/>
        </w:rPr>
        <w:t>Куборо</w:t>
      </w:r>
      <w:proofErr w:type="spellEnd"/>
      <w:r w:rsidR="00C3296E">
        <w:rPr>
          <w:rFonts w:eastAsia="Times New Roman" w:cs="Times New Roman"/>
          <w:szCs w:val="28"/>
          <w:lang w:eastAsia="ru-RU"/>
        </w:rPr>
        <w:t>,</w:t>
      </w:r>
      <w:r>
        <w:rPr>
          <w:szCs w:val="28"/>
        </w:rPr>
        <w:t xml:space="preserve"> подтверждается</w:t>
      </w:r>
      <w:r w:rsidRPr="00BB296E">
        <w:t>.</w:t>
      </w:r>
    </w:p>
    <w:p w:rsidR="00F81590" w:rsidRDefault="00F81590" w:rsidP="00AC0BD3">
      <w:pPr>
        <w:pStyle w:val="a3"/>
        <w:ind w:left="0"/>
        <w:rPr>
          <w:rFonts w:cs="Times New Roman"/>
          <w:szCs w:val="28"/>
        </w:rPr>
      </w:pPr>
    </w:p>
    <w:p w:rsidR="00AC0BD3" w:rsidRDefault="00AC0BD3" w:rsidP="005244AE">
      <w:pPr>
        <w:pStyle w:val="2"/>
      </w:pPr>
      <w:bookmarkStart w:id="14" w:name="_Toc15582030"/>
      <w:r w:rsidRPr="00EE458C">
        <w:t>Вывод по второй главе</w:t>
      </w:r>
      <w:bookmarkEnd w:id="14"/>
    </w:p>
    <w:p w:rsidR="007B2541" w:rsidRDefault="007B2541" w:rsidP="007B2541">
      <w:r w:rsidRPr="00FB1C19">
        <w:t xml:space="preserve">Опытно-экспериментальная работа по использованию </w:t>
      </w:r>
      <w:r w:rsidRPr="00FB1C19">
        <w:rPr>
          <w:lang w:val="tt-RU"/>
        </w:rPr>
        <w:t>и</w:t>
      </w:r>
      <w:r w:rsidRPr="00FB1C19">
        <w:t xml:space="preserve">информационных технологий в формировании </w:t>
      </w:r>
      <w:r>
        <w:t>технической</w:t>
      </w:r>
      <w:r w:rsidRPr="00FB1C19">
        <w:t xml:space="preserve"> компетенции </w:t>
      </w:r>
      <w:r>
        <w:t>через применение образовательных конструкторов</w:t>
      </w:r>
      <w:r>
        <w:t xml:space="preserve"> была проведена в три этапа.</w:t>
      </w:r>
    </w:p>
    <w:p w:rsidR="007B2541" w:rsidRDefault="007B2541" w:rsidP="007B2541">
      <w:pPr>
        <w:rPr>
          <w:lang w:eastAsia="ru-RU"/>
        </w:rPr>
      </w:pPr>
      <w:r>
        <w:t xml:space="preserve">На первом этапе был </w:t>
      </w:r>
      <w:r w:rsidRPr="00F93DE2">
        <w:rPr>
          <w:rFonts w:eastAsia="Times New Roman" w:cs="Times New Roman"/>
          <w:color w:val="333333"/>
          <w:szCs w:val="28"/>
          <w:lang w:eastAsia="ru-RU"/>
        </w:rPr>
        <w:t xml:space="preserve">проведен анализ </w:t>
      </w:r>
      <w:r>
        <w:rPr>
          <w:rFonts w:eastAsia="Times New Roman" w:cs="Times New Roman"/>
          <w:color w:val="333333"/>
          <w:szCs w:val="28"/>
          <w:lang w:eastAsia="ru-RU"/>
        </w:rPr>
        <w:t xml:space="preserve">уровня </w:t>
      </w:r>
      <w:proofErr w:type="spellStart"/>
      <w:r>
        <w:rPr>
          <w:rFonts w:eastAsia="Times New Roman" w:cs="Times New Roman"/>
          <w:color w:val="333333"/>
          <w:szCs w:val="28"/>
          <w:lang w:eastAsia="ru-RU"/>
        </w:rPr>
        <w:t>сформированности</w:t>
      </w:r>
      <w:proofErr w:type="spellEnd"/>
      <w:r>
        <w:rPr>
          <w:rFonts w:eastAsia="Times New Roman" w:cs="Times New Roman"/>
          <w:color w:val="333333"/>
          <w:szCs w:val="28"/>
          <w:lang w:eastAsia="ru-RU"/>
        </w:rPr>
        <w:t xml:space="preserve"> </w:t>
      </w:r>
      <w:proofErr w:type="spellStart"/>
      <w:r>
        <w:rPr>
          <w:rFonts w:eastAsia="Times New Roman" w:cs="Times New Roman"/>
          <w:color w:val="333333"/>
          <w:szCs w:val="28"/>
          <w:lang w:eastAsia="ru-RU"/>
        </w:rPr>
        <w:t>метапредметных</w:t>
      </w:r>
      <w:proofErr w:type="spellEnd"/>
      <w:r>
        <w:rPr>
          <w:rFonts w:eastAsia="Times New Roman" w:cs="Times New Roman"/>
          <w:color w:val="333333"/>
          <w:szCs w:val="28"/>
          <w:lang w:eastAsia="ru-RU"/>
        </w:rPr>
        <w:t xml:space="preserve"> компетенций</w:t>
      </w:r>
      <w:r>
        <w:rPr>
          <w:lang w:eastAsia="ru-RU"/>
        </w:rPr>
        <w:t>.</w:t>
      </w:r>
    </w:p>
    <w:p w:rsidR="007B2541" w:rsidRDefault="007B2541" w:rsidP="007B2541">
      <w:pPr>
        <w:rPr>
          <w:lang w:eastAsia="ru-RU"/>
        </w:rPr>
      </w:pPr>
      <w:r>
        <w:rPr>
          <w:lang w:eastAsia="ru-RU"/>
        </w:rPr>
        <w:t xml:space="preserve">Кроме того, на первом этапе была проведена диагностика ценностно-мотивационного и когнитивного компонентов </w:t>
      </w:r>
      <w:r>
        <w:rPr>
          <w:lang w:eastAsia="ru-RU"/>
        </w:rPr>
        <w:t>технической</w:t>
      </w:r>
      <w:r>
        <w:rPr>
          <w:lang w:eastAsia="ru-RU"/>
        </w:rPr>
        <w:t xml:space="preserve"> компетенции </w:t>
      </w:r>
      <w:r>
        <w:rPr>
          <w:lang w:eastAsia="ru-RU"/>
        </w:rPr>
        <w:t>школьников</w:t>
      </w:r>
      <w:r>
        <w:rPr>
          <w:lang w:eastAsia="ru-RU"/>
        </w:rPr>
        <w:t xml:space="preserve"> экспериментальной группы.</w:t>
      </w:r>
    </w:p>
    <w:p w:rsidR="007B2541" w:rsidRDefault="007B2541" w:rsidP="007B2541">
      <w:pPr>
        <w:rPr>
          <w:lang w:eastAsia="ru-RU"/>
        </w:rPr>
      </w:pPr>
      <w:r>
        <w:rPr>
          <w:lang w:eastAsia="ru-RU"/>
        </w:rPr>
        <w:t xml:space="preserve">Второй этап эксперимента заключался в организации обучения </w:t>
      </w:r>
      <w:r>
        <w:rPr>
          <w:lang w:eastAsia="ru-RU"/>
        </w:rPr>
        <w:t>школьников</w:t>
      </w:r>
      <w:r>
        <w:rPr>
          <w:lang w:eastAsia="ru-RU"/>
        </w:rPr>
        <w:t xml:space="preserve"> экспериментальной группы решению </w:t>
      </w:r>
      <w:r w:rsidRPr="00F93DE2">
        <w:rPr>
          <w:lang w:eastAsia="ru-RU"/>
        </w:rPr>
        <w:t>задач</w:t>
      </w:r>
      <w:r>
        <w:rPr>
          <w:lang w:eastAsia="ru-RU"/>
        </w:rPr>
        <w:t xml:space="preserve"> </w:t>
      </w:r>
      <w:r>
        <w:rPr>
          <w:lang w:eastAsia="ru-RU"/>
        </w:rPr>
        <w:t xml:space="preserve">конструирования </w:t>
      </w:r>
      <w:r>
        <w:rPr>
          <w:lang w:eastAsia="ru-RU"/>
        </w:rPr>
        <w:t xml:space="preserve">средствами </w:t>
      </w:r>
      <w:r>
        <w:rPr>
          <w:lang w:eastAsia="ru-RU"/>
        </w:rPr>
        <w:t>виртуальных сред</w:t>
      </w:r>
      <w:r>
        <w:rPr>
          <w:lang w:eastAsia="ru-RU"/>
        </w:rPr>
        <w:t xml:space="preserve"> – </w:t>
      </w:r>
      <w:proofErr w:type="spellStart"/>
      <w:r>
        <w:rPr>
          <w:lang w:eastAsia="ru-RU"/>
        </w:rPr>
        <w:t>Фанкластик</w:t>
      </w:r>
      <w:proofErr w:type="spellEnd"/>
      <w:r>
        <w:rPr>
          <w:lang w:eastAsia="ru-RU"/>
        </w:rPr>
        <w:t xml:space="preserve">, </w:t>
      </w:r>
      <w:proofErr w:type="spellStart"/>
      <w:r w:rsidRPr="007B2541">
        <w:rPr>
          <w:lang w:eastAsia="ru-RU"/>
        </w:rPr>
        <w:t>Webkit</w:t>
      </w:r>
      <w:proofErr w:type="spellEnd"/>
      <w:r>
        <w:rPr>
          <w:lang w:eastAsia="ru-RU"/>
        </w:rPr>
        <w:t xml:space="preserve">. С этой целью в рамках исследования разработаны задания, организована проектная деятельность, </w:t>
      </w:r>
      <w:r>
        <w:rPr>
          <w:lang w:eastAsia="ru-RU"/>
        </w:rPr>
        <w:t>проведены практические занятия</w:t>
      </w:r>
      <w:r>
        <w:rPr>
          <w:lang w:eastAsia="ru-RU"/>
        </w:rPr>
        <w:t>.</w:t>
      </w:r>
    </w:p>
    <w:p w:rsidR="005244AE" w:rsidRPr="00EE458C" w:rsidRDefault="007B2541" w:rsidP="007B2541">
      <w:pPr>
        <w:rPr>
          <w:rFonts w:cs="Times New Roman"/>
          <w:b/>
          <w:szCs w:val="28"/>
        </w:rPr>
      </w:pPr>
      <w:r>
        <w:rPr>
          <w:lang w:eastAsia="ru-RU"/>
        </w:rPr>
        <w:t>На третьем этапе, контрольном, была проведена повторная</w:t>
      </w:r>
      <w:r w:rsidRPr="005050F1">
        <w:rPr>
          <w:lang w:eastAsia="ru-RU"/>
        </w:rPr>
        <w:t xml:space="preserve"> </w:t>
      </w:r>
      <w:r>
        <w:rPr>
          <w:lang w:eastAsia="ru-RU"/>
        </w:rPr>
        <w:t xml:space="preserve">диагностика </w:t>
      </w:r>
      <w:r>
        <w:rPr>
          <w:lang w:eastAsia="ru-RU"/>
        </w:rPr>
        <w:t xml:space="preserve">ценностно-мотивационного и когнитивного компонентов </w:t>
      </w:r>
      <w:r>
        <w:rPr>
          <w:lang w:eastAsia="ru-RU"/>
        </w:rPr>
        <w:t>технической</w:t>
      </w:r>
      <w:r>
        <w:rPr>
          <w:lang w:eastAsia="ru-RU"/>
        </w:rPr>
        <w:t xml:space="preserve"> компетенции </w:t>
      </w:r>
      <w:r>
        <w:rPr>
          <w:lang w:eastAsia="ru-RU"/>
        </w:rPr>
        <w:t>школьников</w:t>
      </w:r>
      <w:r>
        <w:rPr>
          <w:lang w:eastAsia="ru-RU"/>
        </w:rPr>
        <w:t xml:space="preserve"> экспериментальной группы, результаты которой позволяют сделать вывод об успешности предложенной методики формирования </w:t>
      </w:r>
      <w:r>
        <w:rPr>
          <w:lang w:eastAsia="ru-RU"/>
        </w:rPr>
        <w:t>технической</w:t>
      </w:r>
      <w:r>
        <w:rPr>
          <w:lang w:eastAsia="ru-RU"/>
        </w:rPr>
        <w:t xml:space="preserve"> компетенции.</w:t>
      </w:r>
    </w:p>
    <w:p w:rsidR="00AC0BD3" w:rsidRDefault="001D7565" w:rsidP="001D7565">
      <w:pPr>
        <w:pStyle w:val="1"/>
        <w:rPr>
          <w:rFonts w:asciiTheme="minorHAnsi" w:hAnsiTheme="minorHAnsi"/>
        </w:rPr>
      </w:pPr>
      <w:bookmarkStart w:id="15" w:name="_Toc15582031"/>
      <w:r w:rsidRPr="00EE458C">
        <w:lastRenderedPageBreak/>
        <w:t>Заключение</w:t>
      </w:r>
      <w:bookmarkEnd w:id="15"/>
    </w:p>
    <w:p w:rsidR="000577F9" w:rsidRDefault="000577F9" w:rsidP="000577F9">
      <w:pPr>
        <w:pStyle w:val="12"/>
        <w:rPr>
          <w:lang w:eastAsia="ru-RU"/>
        </w:rPr>
      </w:pPr>
      <w:r w:rsidRPr="00112795">
        <w:rPr>
          <w:lang w:eastAsia="ru-RU"/>
        </w:rPr>
        <w:t xml:space="preserve">Таким образом, можно констатировать, что изменения, которые происходят в сфере </w:t>
      </w:r>
      <w:r w:rsidR="00117C59">
        <w:rPr>
          <w:lang w:eastAsia="ru-RU"/>
        </w:rPr>
        <w:t>дополнительного</w:t>
      </w:r>
      <w:r w:rsidRPr="00112795">
        <w:rPr>
          <w:lang w:eastAsia="ru-RU"/>
        </w:rPr>
        <w:t xml:space="preserve"> образования, должны быть ориентированы на подготовк</w:t>
      </w:r>
      <w:r>
        <w:rPr>
          <w:lang w:eastAsia="ru-RU"/>
        </w:rPr>
        <w:t>у</w:t>
      </w:r>
      <w:r w:rsidRPr="00112795">
        <w:rPr>
          <w:lang w:eastAsia="ru-RU"/>
        </w:rPr>
        <w:t xml:space="preserve"> квалифицированных специалистов к жизни и профессиональной деятельности в условиях информационного высокотехнологичного общества, формирования у них совершенно новых, необходимых для этих условий, личных качеств и навыков, востребованные обществом </w:t>
      </w:r>
      <w:r w:rsidR="00117C59">
        <w:rPr>
          <w:lang w:eastAsia="ru-RU"/>
        </w:rPr>
        <w:t>технические</w:t>
      </w:r>
      <w:r w:rsidRPr="00112795">
        <w:rPr>
          <w:lang w:eastAsia="ru-RU"/>
        </w:rPr>
        <w:t xml:space="preserve"> компетенции.</w:t>
      </w:r>
    </w:p>
    <w:p w:rsidR="000577F9" w:rsidRPr="00801B3D" w:rsidRDefault="000577F9" w:rsidP="000577F9">
      <w:pPr>
        <w:rPr>
          <w:szCs w:val="28"/>
        </w:rPr>
      </w:pPr>
      <w:r w:rsidRPr="00801B3D">
        <w:rPr>
          <w:szCs w:val="28"/>
        </w:rPr>
        <w:t xml:space="preserve">Настоящее исследование было направлено на анализ возможных методических аспектов формирования </w:t>
      </w:r>
      <w:r w:rsidR="00117C59">
        <w:rPr>
          <w:szCs w:val="28"/>
        </w:rPr>
        <w:t>технических</w:t>
      </w:r>
      <w:r w:rsidRPr="00801B3D">
        <w:rPr>
          <w:szCs w:val="28"/>
        </w:rPr>
        <w:t xml:space="preserve"> компетенций у </w:t>
      </w:r>
      <w:r w:rsidR="00117C59">
        <w:rPr>
          <w:szCs w:val="28"/>
        </w:rPr>
        <w:t>школьников через применение информационных технологий</w:t>
      </w:r>
      <w:r w:rsidRPr="00801B3D">
        <w:rPr>
          <w:szCs w:val="28"/>
        </w:rPr>
        <w:t>.</w:t>
      </w:r>
    </w:p>
    <w:p w:rsidR="000577F9" w:rsidRPr="00801B3D" w:rsidRDefault="000577F9" w:rsidP="000577F9">
      <w:pPr>
        <w:rPr>
          <w:szCs w:val="28"/>
        </w:rPr>
      </w:pPr>
      <w:r w:rsidRPr="00801B3D">
        <w:rPr>
          <w:szCs w:val="28"/>
        </w:rPr>
        <w:t xml:space="preserve">Теоретический анализ проблем формирования </w:t>
      </w:r>
      <w:r w:rsidR="00117C59">
        <w:rPr>
          <w:szCs w:val="28"/>
        </w:rPr>
        <w:t>технических</w:t>
      </w:r>
      <w:r>
        <w:rPr>
          <w:szCs w:val="28"/>
        </w:rPr>
        <w:t xml:space="preserve"> </w:t>
      </w:r>
      <w:r w:rsidRPr="00801B3D">
        <w:rPr>
          <w:szCs w:val="28"/>
        </w:rPr>
        <w:t xml:space="preserve"> компетенций позволил сформулировать несколько выводов:</w:t>
      </w:r>
    </w:p>
    <w:p w:rsidR="00117C59" w:rsidRPr="00117C59" w:rsidRDefault="00117C5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r>
        <w:rPr>
          <w:szCs w:val="28"/>
        </w:rPr>
        <w:t>и</w:t>
      </w:r>
      <w:r w:rsidRPr="00117C59">
        <w:rPr>
          <w:szCs w:val="28"/>
        </w:rPr>
        <w:t>нформационные технологии нашли широкое применение в образовании в качестве средств обучения; инструмента планирования и хранения информации для учета показателей; программную поддержку учебного процесса и т д.</w:t>
      </w:r>
    </w:p>
    <w:p w:rsidR="00117C59" w:rsidRPr="00117C59" w:rsidRDefault="00117C5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r>
        <w:rPr>
          <w:szCs w:val="28"/>
        </w:rPr>
        <w:t>в</w:t>
      </w:r>
      <w:r w:rsidRPr="00117C59">
        <w:rPr>
          <w:szCs w:val="28"/>
        </w:rPr>
        <w:t xml:space="preserve"> качестве средств информационных технологий можно выделить мультимедийные средства; электронные образовательные ресурсы; программы компьютерного моделирования; системы хранения и обработки данных</w:t>
      </w:r>
      <w:r>
        <w:rPr>
          <w:szCs w:val="28"/>
        </w:rPr>
        <w:t>;</w:t>
      </w:r>
    </w:p>
    <w:p w:rsidR="00117C59" w:rsidRPr="00117C59" w:rsidRDefault="00117C5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r>
        <w:rPr>
          <w:szCs w:val="28"/>
        </w:rPr>
        <w:t>п</w:t>
      </w:r>
      <w:r w:rsidRPr="00117C59">
        <w:rPr>
          <w:szCs w:val="28"/>
        </w:rPr>
        <w:t xml:space="preserve">рименение информационных технологий возможно в ДОУ (например, компьютерные игры, презентации), в школе (например, облачные технологии), в спорте (например, экспертные системы), в вузе (в процессе формирования </w:t>
      </w:r>
      <w:proofErr w:type="gramStart"/>
      <w:r w:rsidRPr="00117C59">
        <w:rPr>
          <w:szCs w:val="28"/>
        </w:rPr>
        <w:t>ИКТ-компетенции</w:t>
      </w:r>
      <w:proofErr w:type="gramEnd"/>
      <w:r w:rsidRPr="00117C59">
        <w:rPr>
          <w:szCs w:val="28"/>
        </w:rPr>
        <w:t>)</w:t>
      </w:r>
      <w:r>
        <w:rPr>
          <w:szCs w:val="28"/>
        </w:rPr>
        <w:t>;</w:t>
      </w:r>
    </w:p>
    <w:p w:rsidR="000577F9" w:rsidRPr="00801B3D" w:rsidRDefault="000577F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proofErr w:type="spellStart"/>
      <w:r w:rsidRPr="00801B3D">
        <w:rPr>
          <w:szCs w:val="28"/>
        </w:rPr>
        <w:t>компетентностный</w:t>
      </w:r>
      <w:proofErr w:type="spellEnd"/>
      <w:r w:rsidRPr="00801B3D">
        <w:rPr>
          <w:szCs w:val="28"/>
        </w:rPr>
        <w:t xml:space="preserve"> подход подразумевает использование понятий «компетенция» и «компетентность»;</w:t>
      </w:r>
    </w:p>
    <w:p w:rsidR="000577F9" w:rsidRPr="00801B3D" w:rsidRDefault="00117C5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r>
        <w:rPr>
          <w:szCs w:val="28"/>
        </w:rPr>
        <w:t>формированию технических компетенций способствует детское техническое творчество</w:t>
      </w:r>
      <w:r w:rsidR="000577F9" w:rsidRPr="00801B3D">
        <w:rPr>
          <w:szCs w:val="28"/>
        </w:rPr>
        <w:t>;</w:t>
      </w:r>
    </w:p>
    <w:p w:rsidR="000577F9" w:rsidRPr="00801B3D" w:rsidRDefault="000577F9" w:rsidP="00BE2240">
      <w:pPr>
        <w:pStyle w:val="a3"/>
        <w:numPr>
          <w:ilvl w:val="0"/>
          <w:numId w:val="54"/>
        </w:numPr>
        <w:ind w:left="0" w:firstLine="709"/>
        <w:rPr>
          <w:szCs w:val="28"/>
        </w:rPr>
      </w:pPr>
      <w:proofErr w:type="spellStart"/>
      <w:r>
        <w:rPr>
          <w:szCs w:val="28"/>
        </w:rPr>
        <w:lastRenderedPageBreak/>
        <w:t>компетентностный</w:t>
      </w:r>
      <w:proofErr w:type="spellEnd"/>
      <w:r>
        <w:rPr>
          <w:szCs w:val="28"/>
        </w:rPr>
        <w:t xml:space="preserve"> подход в образовании является важным педагогическим условием формирования </w:t>
      </w:r>
      <w:r w:rsidR="00117C59">
        <w:rPr>
          <w:szCs w:val="28"/>
        </w:rPr>
        <w:t>технической</w:t>
      </w:r>
      <w:r>
        <w:rPr>
          <w:szCs w:val="28"/>
        </w:rPr>
        <w:t xml:space="preserve"> компетенции и предполагает, помимо прочего, что с</w:t>
      </w:r>
      <w:r w:rsidRPr="00BD22C4">
        <w:rPr>
          <w:szCs w:val="28"/>
        </w:rPr>
        <w:t xml:space="preserve">пособы и средства </w:t>
      </w:r>
      <w:r>
        <w:rPr>
          <w:szCs w:val="28"/>
        </w:rPr>
        <w:t>работы с информационными ресурсами</w:t>
      </w:r>
      <w:r w:rsidRPr="00BD22C4">
        <w:rPr>
          <w:szCs w:val="28"/>
        </w:rPr>
        <w:t xml:space="preserve"> не должны сообщаться в готовом виде, в форме образцов и правил, а должны задаваться в виде ситуаций, обеспечивающих самостоятельный поиск и открытие способа</w:t>
      </w:r>
      <w:r w:rsidRPr="00801B3D">
        <w:rPr>
          <w:szCs w:val="28"/>
        </w:rPr>
        <w:t>.</w:t>
      </w:r>
    </w:p>
    <w:p w:rsidR="000577F9" w:rsidRDefault="00117C59" w:rsidP="000577F9">
      <w:r>
        <w:t>В работе особое внимание уделено</w:t>
      </w:r>
      <w:r>
        <w:t xml:space="preserve"> дидактическому потенциалу образовательных конструкторов и веб-сред для моделирования</w:t>
      </w:r>
      <w:proofErr w:type="gramStart"/>
      <w:r>
        <w:t>.</w:t>
      </w:r>
      <w:proofErr w:type="gramEnd"/>
      <w:r>
        <w:t xml:space="preserve"> О</w:t>
      </w:r>
      <w:r w:rsidRPr="00F8269C">
        <w:t xml:space="preserve">дним из эффективных инструментов активизации познавательной деятельности является применение конструкторов </w:t>
      </w:r>
      <w:proofErr w:type="spellStart"/>
      <w:r w:rsidRPr="00F8269C">
        <w:t>Lego</w:t>
      </w:r>
      <w:proofErr w:type="spellEnd"/>
      <w:r w:rsidRPr="00F8269C">
        <w:t xml:space="preserve"> </w:t>
      </w:r>
      <w:proofErr w:type="spellStart"/>
      <w:r w:rsidRPr="00F8269C">
        <w:t>Wedo</w:t>
      </w:r>
      <w:proofErr w:type="spellEnd"/>
      <w:r w:rsidRPr="00F8269C">
        <w:t xml:space="preserve">, </w:t>
      </w:r>
      <w:proofErr w:type="spellStart"/>
      <w:r w:rsidRPr="00F8269C">
        <w:t>EV3</w:t>
      </w:r>
      <w:proofErr w:type="spellEnd"/>
      <w:r w:rsidRPr="00F8269C">
        <w:t xml:space="preserve">, </w:t>
      </w:r>
      <w:proofErr w:type="spellStart"/>
      <w:r w:rsidRPr="00F8269C">
        <w:t>Роботрек</w:t>
      </w:r>
      <w:proofErr w:type="spellEnd"/>
      <w:r>
        <w:t>, однако названные средства не могут в полной мере удовлетворить потребности в дидактических материалах для изучения раздела «</w:t>
      </w:r>
      <w:r>
        <w:t>Конструирование</w:t>
      </w:r>
      <w:r>
        <w:t>»</w:t>
      </w:r>
      <w:r>
        <w:t>.</w:t>
      </w:r>
    </w:p>
    <w:p w:rsidR="00117C59" w:rsidRDefault="00117C59" w:rsidP="000577F9">
      <w:proofErr w:type="gramStart"/>
      <w:r w:rsidRPr="00F8269C">
        <w:t>Основываясь на теоретическом анализе проблемы в рамках настоящего исследования были выделены основные</w:t>
      </w:r>
      <w:proofErr w:type="gramEnd"/>
      <w:r w:rsidRPr="00F8269C">
        <w:t xml:space="preserve"> </w:t>
      </w:r>
      <w:r>
        <w:t>возможности</w:t>
      </w:r>
      <w:r>
        <w:t xml:space="preserve"> </w:t>
      </w:r>
      <w:r w:rsidRPr="00117C59">
        <w:t>программ</w:t>
      </w:r>
      <w:r>
        <w:t>ы</w:t>
      </w:r>
      <w:r w:rsidRPr="00117C59">
        <w:t xml:space="preserve"> веб-конструктора </w:t>
      </w:r>
      <w:proofErr w:type="spellStart"/>
      <w:r w:rsidRPr="00117C59">
        <w:t>Фанкластик</w:t>
      </w:r>
      <w:proofErr w:type="spellEnd"/>
      <w:r w:rsidRPr="00117C59">
        <w:t xml:space="preserve"> </w:t>
      </w:r>
      <w:r>
        <w:t>и</w:t>
      </w:r>
      <w:r w:rsidRPr="00117C59">
        <w:t xml:space="preserve"> проектировани</w:t>
      </w:r>
      <w:r>
        <w:t>я</w:t>
      </w:r>
      <w:r w:rsidRPr="00117C59">
        <w:t xml:space="preserve"> в виртуальном пространстве </w:t>
      </w:r>
      <w:proofErr w:type="spellStart"/>
      <w:r w:rsidRPr="00117C59">
        <w:t>куборо</w:t>
      </w:r>
      <w:proofErr w:type="spellEnd"/>
      <w:r w:rsidRPr="00117C59">
        <w:t xml:space="preserve"> «</w:t>
      </w:r>
      <w:proofErr w:type="spellStart"/>
      <w:r w:rsidRPr="00117C59">
        <w:t>Webkit</w:t>
      </w:r>
      <w:proofErr w:type="spellEnd"/>
      <w:r w:rsidRPr="00117C59">
        <w:t>»</w:t>
      </w:r>
      <w:r>
        <w:t>. Автором выделены возможные методы и средства использования на занятиях информационных технологий при работе с названными программными средами, разработан тематический план, который может стать частью образовательной программы по конструированию либо основой для разработки самостоятельной программы по компьютерному моделированию.</w:t>
      </w:r>
    </w:p>
    <w:p w:rsidR="00117C59" w:rsidRDefault="00117C59" w:rsidP="00117C59">
      <w:r w:rsidRPr="00F8269C">
        <w:t xml:space="preserve">В практической части работы </w:t>
      </w:r>
      <w:r>
        <w:t xml:space="preserve">представлены методика </w:t>
      </w:r>
      <w:r w:rsidRPr="00185EA0">
        <w:t>изучения раздела «</w:t>
      </w:r>
      <w:r>
        <w:t>Конструирование</w:t>
      </w:r>
      <w:r w:rsidRPr="00185EA0">
        <w:t>»</w:t>
      </w:r>
      <w:r>
        <w:t>, основанная на применении метода проектов</w:t>
      </w:r>
      <w:r w:rsidRPr="00F8269C">
        <w:t>.</w:t>
      </w:r>
    </w:p>
    <w:p w:rsidR="00117C59" w:rsidRPr="00801B3D" w:rsidRDefault="00117C59" w:rsidP="00117C59">
      <w:pPr>
        <w:ind w:firstLine="851"/>
        <w:rPr>
          <w:szCs w:val="28"/>
        </w:rPr>
      </w:pPr>
      <w:r w:rsidRPr="00801B3D">
        <w:rPr>
          <w:szCs w:val="28"/>
        </w:rPr>
        <w:t xml:space="preserve">Применение проектной технологии обучения позволяет внести в современное образование существенные коррективы, которые заключаются в  изменении функции знаний и в способах организации процесса их усвоения. </w:t>
      </w:r>
    </w:p>
    <w:p w:rsidR="00117C59" w:rsidRDefault="00117C59" w:rsidP="00117C59">
      <w:r w:rsidRPr="00801B3D">
        <w:rPr>
          <w:szCs w:val="28"/>
        </w:rPr>
        <w:t xml:space="preserve">Усвоение знаний с применением метода проектов перестает носить характер заучивания, многообразие форм поисковой, проектной, мыслительной деятельности позволяет реализовывать данный метод, как </w:t>
      </w:r>
      <w:r w:rsidRPr="00801B3D">
        <w:rPr>
          <w:szCs w:val="28"/>
        </w:rPr>
        <w:lastRenderedPageBreak/>
        <w:t>продуктивный творческий процесс. В основе учебного проектирования при использовании проектной технологии лежит усвоение и знаний и способов</w:t>
      </w:r>
      <w:r>
        <w:rPr>
          <w:szCs w:val="28"/>
        </w:rPr>
        <w:t>.</w:t>
      </w:r>
      <w:r w:rsidRPr="00117C59">
        <w:t xml:space="preserve"> </w:t>
      </w:r>
    </w:p>
    <w:p w:rsidR="00117C59" w:rsidRDefault="00117C59" w:rsidP="00117C59">
      <w:pPr>
        <w:rPr>
          <w:rFonts w:eastAsia="Times New Roman"/>
          <w:lang w:eastAsia="ru-RU"/>
        </w:rPr>
      </w:pPr>
      <w:r>
        <w:t xml:space="preserve">Экспериментальная работа проводилась на занятиях </w:t>
      </w:r>
      <w:r w:rsidRPr="00117C59">
        <w:rPr>
          <w:highlight w:val="yellow"/>
        </w:rPr>
        <w:t>в …</w:t>
      </w:r>
      <w:r>
        <w:t xml:space="preserve">. Во-первых был проведен мониторинг </w:t>
      </w:r>
      <w:r>
        <w:rPr>
          <w:rFonts w:eastAsia="Times New Roman" w:cs="Times New Roman"/>
          <w:color w:val="333333"/>
          <w:szCs w:val="28"/>
          <w:lang w:eastAsia="ru-RU"/>
        </w:rPr>
        <w:t xml:space="preserve">уровня </w:t>
      </w:r>
      <w:proofErr w:type="spellStart"/>
      <w:r>
        <w:rPr>
          <w:rFonts w:eastAsia="Times New Roman" w:cs="Times New Roman"/>
          <w:color w:val="333333"/>
          <w:szCs w:val="28"/>
          <w:lang w:eastAsia="ru-RU"/>
        </w:rPr>
        <w:t>сформированности</w:t>
      </w:r>
      <w:proofErr w:type="spellEnd"/>
      <w:r>
        <w:rPr>
          <w:rFonts w:eastAsia="Times New Roman" w:cs="Times New Roman"/>
          <w:color w:val="333333"/>
          <w:szCs w:val="28"/>
          <w:lang w:eastAsia="ru-RU"/>
        </w:rPr>
        <w:t xml:space="preserve"> </w:t>
      </w:r>
      <w:proofErr w:type="spellStart"/>
      <w:r>
        <w:rPr>
          <w:rFonts w:eastAsia="Times New Roman" w:cs="Times New Roman"/>
          <w:color w:val="333333"/>
          <w:szCs w:val="28"/>
          <w:lang w:eastAsia="ru-RU"/>
        </w:rPr>
        <w:t>метапредметных</w:t>
      </w:r>
      <w:proofErr w:type="spellEnd"/>
      <w:r>
        <w:rPr>
          <w:rFonts w:eastAsia="Times New Roman" w:cs="Times New Roman"/>
          <w:color w:val="333333"/>
          <w:szCs w:val="28"/>
          <w:lang w:eastAsia="ru-RU"/>
        </w:rPr>
        <w:t xml:space="preserve"> компетенций</w:t>
      </w:r>
      <w:r w:rsidRPr="00F93DE2">
        <w:rPr>
          <w:rFonts w:eastAsia="Times New Roman"/>
          <w:lang w:eastAsia="ru-RU"/>
        </w:rPr>
        <w:t>.</w:t>
      </w:r>
    </w:p>
    <w:p w:rsidR="00117C59" w:rsidRPr="00F93DE2" w:rsidRDefault="00117C59" w:rsidP="00117C59">
      <w:pPr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t xml:space="preserve">Кроме того, в работе представлены результаты диагностики уровня </w:t>
      </w:r>
      <w:proofErr w:type="spellStart"/>
      <w:r>
        <w:rPr>
          <w:rFonts w:eastAsia="Times New Roman"/>
          <w:lang w:eastAsia="ru-RU"/>
        </w:rPr>
        <w:t>сформированности</w:t>
      </w:r>
      <w:proofErr w:type="spellEnd"/>
      <w:r>
        <w:rPr>
          <w:rFonts w:eastAsia="Times New Roman"/>
          <w:lang w:eastAsia="ru-RU"/>
        </w:rPr>
        <w:t xml:space="preserve"> когнитивного и ценностно-мотивационного компонентов </w:t>
      </w:r>
      <w:r w:rsidR="0069517E">
        <w:rPr>
          <w:rFonts w:eastAsia="Times New Roman"/>
          <w:lang w:eastAsia="ru-RU"/>
        </w:rPr>
        <w:t>технической</w:t>
      </w:r>
      <w:r>
        <w:rPr>
          <w:rFonts w:eastAsia="Times New Roman"/>
          <w:lang w:eastAsia="ru-RU"/>
        </w:rPr>
        <w:t xml:space="preserve"> компетенции до начала изучения курса «и после. На контрольном этапе эксперимента были получены данные о положительной динамике когнитивного и ценностно-мотивационного компонентов </w:t>
      </w:r>
      <w:r w:rsidR="0069517E">
        <w:rPr>
          <w:rFonts w:eastAsia="Times New Roman"/>
          <w:lang w:eastAsia="ru-RU"/>
        </w:rPr>
        <w:t>технической</w:t>
      </w:r>
      <w:r>
        <w:rPr>
          <w:rFonts w:eastAsia="Times New Roman"/>
          <w:lang w:eastAsia="ru-RU"/>
        </w:rPr>
        <w:t xml:space="preserve"> компетенции, что доказывает эффективность предложенных мер по формированию </w:t>
      </w:r>
      <w:r w:rsidR="0069517E">
        <w:rPr>
          <w:rFonts w:eastAsia="Times New Roman"/>
          <w:lang w:eastAsia="ru-RU"/>
        </w:rPr>
        <w:t>технической</w:t>
      </w:r>
      <w:r>
        <w:rPr>
          <w:rFonts w:eastAsia="Times New Roman"/>
          <w:lang w:eastAsia="ru-RU"/>
        </w:rPr>
        <w:t xml:space="preserve"> компетенции.</w:t>
      </w:r>
    </w:p>
    <w:p w:rsidR="00117C59" w:rsidRPr="000577F9" w:rsidRDefault="00117C59" w:rsidP="00117C59"/>
    <w:p w:rsidR="00C40718" w:rsidRDefault="001D7565" w:rsidP="001D7565">
      <w:pPr>
        <w:pStyle w:val="1"/>
        <w:rPr>
          <w:rFonts w:asciiTheme="minorHAnsi" w:eastAsia="Times New Roman" w:hAnsiTheme="minorHAnsi"/>
          <w:lang w:eastAsia="ru-RU"/>
        </w:rPr>
      </w:pPr>
      <w:bookmarkStart w:id="16" w:name="_Toc15582032"/>
      <w:bookmarkEnd w:id="0"/>
      <w:r>
        <w:rPr>
          <w:rFonts w:eastAsia="Times New Roman"/>
          <w:lang w:eastAsia="ru-RU"/>
        </w:rPr>
        <w:lastRenderedPageBreak/>
        <w:t>Библиографический список</w:t>
      </w:r>
      <w:bookmarkEnd w:id="16"/>
    </w:p>
    <w:p w:rsidR="00083CC2" w:rsidRPr="00083CC2" w:rsidRDefault="00083CC2" w:rsidP="00083CC2">
      <w:pPr>
        <w:jc w:val="center"/>
        <w:rPr>
          <w:b/>
          <w:lang w:eastAsia="ru-RU"/>
        </w:rPr>
      </w:pPr>
      <w:r w:rsidRPr="00083CC2">
        <w:rPr>
          <w:b/>
          <w:lang w:eastAsia="ru-RU"/>
        </w:rPr>
        <w:t>Нормативно-правовые акты</w:t>
      </w:r>
    </w:p>
    <w:p w:rsidR="00083CC2" w:rsidRPr="00C40718" w:rsidRDefault="00083CC2" w:rsidP="00083CC2">
      <w:pPr>
        <w:pStyle w:val="a3"/>
        <w:numPr>
          <w:ilvl w:val="0"/>
          <w:numId w:val="28"/>
        </w:numPr>
        <w:ind w:left="0" w:firstLine="709"/>
        <w:rPr>
          <w:bCs/>
          <w:szCs w:val="28"/>
        </w:rPr>
      </w:pPr>
      <w:r w:rsidRPr="00C40718">
        <w:rPr>
          <w:bCs/>
          <w:szCs w:val="28"/>
        </w:rPr>
        <w:t>Федеральный закон от 27.07.2006 N 149-ФЗ (ред. от 13.07.2015) «Об информации, информационных технологиях и о защите информации» (с изм. и доп., вступ. в силу с 10.01.2016)</w:t>
      </w:r>
    </w:p>
    <w:p w:rsidR="00083CC2" w:rsidRDefault="00083CC2" w:rsidP="00181BD8">
      <w:pPr>
        <w:pStyle w:val="a3"/>
        <w:numPr>
          <w:ilvl w:val="0"/>
          <w:numId w:val="28"/>
        </w:numPr>
        <w:ind w:left="0" w:firstLine="709"/>
        <w:rPr>
          <w:bCs/>
          <w:szCs w:val="28"/>
        </w:rPr>
      </w:pPr>
      <w:r w:rsidRPr="00C40718">
        <w:rPr>
          <w:bCs/>
          <w:szCs w:val="28"/>
        </w:rPr>
        <w:t>Федеральный закон «Об образовании в Российской Федерации» от 29.12.2012 № 273-ФЗ</w:t>
      </w:r>
    </w:p>
    <w:p w:rsidR="00083CC2" w:rsidRPr="00083CC2" w:rsidRDefault="00083CC2" w:rsidP="00083CC2">
      <w:pPr>
        <w:pStyle w:val="a3"/>
        <w:ind w:left="709" w:firstLine="0"/>
        <w:jc w:val="center"/>
        <w:rPr>
          <w:b/>
          <w:bCs/>
          <w:szCs w:val="28"/>
        </w:rPr>
      </w:pPr>
      <w:r w:rsidRPr="00083CC2">
        <w:rPr>
          <w:b/>
          <w:bCs/>
          <w:szCs w:val="28"/>
        </w:rPr>
        <w:t>Литература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>
        <w:rPr>
          <w:rFonts w:eastAsia="Times New Roman" w:cs="Times New Roman"/>
          <w:szCs w:val="28"/>
          <w:lang w:eastAsia="ru-RU"/>
        </w:rPr>
        <w:t>Акимова</w:t>
      </w:r>
      <w:r w:rsidRPr="00FC150E">
        <w:rPr>
          <w:rFonts w:eastAsia="Times New Roman" w:cs="Times New Roman"/>
          <w:szCs w:val="28"/>
          <w:lang w:eastAsia="ru-RU"/>
        </w:rPr>
        <w:t xml:space="preserve"> И. В. Использование информационных технологий в образовании: учебное пособие для студентов и учителей / И. В. Акимова, И. А. </w:t>
      </w:r>
      <w:proofErr w:type="spellStart"/>
      <w:r w:rsidRPr="00FC150E">
        <w:rPr>
          <w:rFonts w:eastAsia="Times New Roman" w:cs="Times New Roman"/>
          <w:szCs w:val="28"/>
          <w:lang w:eastAsia="ru-RU"/>
        </w:rPr>
        <w:t>Баландин</w:t>
      </w:r>
      <w:proofErr w:type="spellEnd"/>
      <w:r w:rsidRPr="00FC150E">
        <w:rPr>
          <w:rFonts w:eastAsia="Times New Roman" w:cs="Times New Roman"/>
          <w:szCs w:val="28"/>
          <w:lang w:eastAsia="ru-RU"/>
        </w:rPr>
        <w:t>. - Пенза, 2010.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>Большой энциклопедический словарь</w:t>
      </w:r>
      <w:proofErr w:type="gramStart"/>
      <w:r w:rsidRPr="00C40718">
        <w:rPr>
          <w:szCs w:val="28"/>
        </w:rPr>
        <w:t xml:space="preserve"> / П</w:t>
      </w:r>
      <w:proofErr w:type="gramEnd"/>
      <w:r w:rsidRPr="00C40718">
        <w:rPr>
          <w:szCs w:val="28"/>
        </w:rPr>
        <w:t xml:space="preserve">од ред. И. Лапина, Е. </w:t>
      </w:r>
      <w:proofErr w:type="spellStart"/>
      <w:r w:rsidRPr="00C40718">
        <w:rPr>
          <w:szCs w:val="28"/>
        </w:rPr>
        <w:t>Маталина</w:t>
      </w:r>
      <w:proofErr w:type="spellEnd"/>
      <w:r w:rsidRPr="00C40718">
        <w:rPr>
          <w:szCs w:val="28"/>
        </w:rPr>
        <w:t xml:space="preserve"> и др. – М.: </w:t>
      </w:r>
      <w:proofErr w:type="spellStart"/>
      <w:r w:rsidRPr="00C40718">
        <w:rPr>
          <w:szCs w:val="28"/>
        </w:rPr>
        <w:t>Астрель</w:t>
      </w:r>
      <w:proofErr w:type="spellEnd"/>
      <w:r w:rsidRPr="00C40718">
        <w:rPr>
          <w:szCs w:val="28"/>
        </w:rPr>
        <w:t xml:space="preserve">, 2003. – </w:t>
      </w:r>
      <w:proofErr w:type="spellStart"/>
      <w:r w:rsidRPr="00C40718">
        <w:rPr>
          <w:szCs w:val="28"/>
        </w:rPr>
        <w:t>950с</w:t>
      </w:r>
      <w:proofErr w:type="spellEnd"/>
      <w:r w:rsidRPr="00C40718">
        <w:rPr>
          <w:szCs w:val="28"/>
        </w:rPr>
        <w:t>.</w:t>
      </w:r>
    </w:p>
    <w:p w:rsidR="00083CC2" w:rsidRPr="00DC7235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61083">
        <w:rPr>
          <w:bCs/>
          <w:sz w:val="28"/>
          <w:szCs w:val="28"/>
        </w:rPr>
        <w:t>Важенина О. В.</w:t>
      </w:r>
      <w:r w:rsidRPr="00061083">
        <w:rPr>
          <w:sz w:val="28"/>
          <w:szCs w:val="28"/>
        </w:rPr>
        <w:t>, </w:t>
      </w:r>
      <w:r w:rsidRPr="00061083">
        <w:rPr>
          <w:bCs/>
          <w:sz w:val="28"/>
          <w:szCs w:val="28"/>
        </w:rPr>
        <w:t>Кравец Т. Н.</w:t>
      </w:r>
      <w:r>
        <w:rPr>
          <w:bCs/>
          <w:sz w:val="28"/>
          <w:szCs w:val="28"/>
        </w:rPr>
        <w:t xml:space="preserve"> </w:t>
      </w:r>
      <w:r w:rsidRPr="00061083">
        <w:rPr>
          <w:bCs/>
          <w:sz w:val="28"/>
          <w:szCs w:val="28"/>
        </w:rPr>
        <w:t>Инженерное направление в начальных классах. Социальное партнерство с родителями</w:t>
      </w:r>
      <w:r>
        <w:rPr>
          <w:bCs/>
          <w:sz w:val="28"/>
          <w:szCs w:val="28"/>
        </w:rPr>
        <w:t xml:space="preserve"> // С</w:t>
      </w:r>
      <w:r w:rsidRPr="00061083">
        <w:rPr>
          <w:bCs/>
          <w:sz w:val="28"/>
          <w:szCs w:val="28"/>
        </w:rPr>
        <w:t>борник статей Международной научно-практической конференции</w:t>
      </w:r>
      <w:r>
        <w:rPr>
          <w:bCs/>
          <w:sz w:val="28"/>
          <w:szCs w:val="28"/>
        </w:rPr>
        <w:t xml:space="preserve"> «</w:t>
      </w:r>
      <w:r w:rsidRPr="00061083">
        <w:rPr>
          <w:bCs/>
          <w:sz w:val="28"/>
          <w:szCs w:val="28"/>
        </w:rPr>
        <w:t>Евразийская педагогическая конференция</w:t>
      </w:r>
      <w:r>
        <w:rPr>
          <w:bCs/>
          <w:sz w:val="28"/>
          <w:szCs w:val="28"/>
        </w:rPr>
        <w:t xml:space="preserve">». – Пенза: </w:t>
      </w:r>
      <w:r w:rsidRPr="00061083">
        <w:rPr>
          <w:bCs/>
          <w:sz w:val="28"/>
          <w:szCs w:val="28"/>
        </w:rPr>
        <w:t>Наука и Просвещение</w:t>
      </w:r>
      <w:r>
        <w:rPr>
          <w:bCs/>
          <w:sz w:val="28"/>
          <w:szCs w:val="28"/>
        </w:rPr>
        <w:t xml:space="preserve">, 2018. – </w:t>
      </w:r>
      <w:proofErr w:type="spellStart"/>
      <w:r>
        <w:rPr>
          <w:bCs/>
          <w:sz w:val="28"/>
          <w:szCs w:val="28"/>
        </w:rPr>
        <w:t>С.82</w:t>
      </w:r>
      <w:proofErr w:type="spellEnd"/>
      <w:r>
        <w:rPr>
          <w:bCs/>
          <w:sz w:val="28"/>
          <w:szCs w:val="28"/>
        </w:rPr>
        <w:t>-85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Воройский</w:t>
      </w:r>
      <w:proofErr w:type="spellEnd"/>
      <w:r w:rsidRPr="00297910">
        <w:rPr>
          <w:sz w:val="28"/>
          <w:szCs w:val="28"/>
        </w:rPr>
        <w:t xml:space="preserve"> Ф. С. Информатика. Энциклопедический словарь-справочник:  введение в современные информационные и телекоммуникационные технологии в терминах  и фактах. - М.: </w:t>
      </w:r>
      <w:proofErr w:type="spellStart"/>
      <w:r w:rsidRPr="00297910">
        <w:rPr>
          <w:sz w:val="28"/>
          <w:szCs w:val="28"/>
        </w:rPr>
        <w:t>ФИЗМАТЛИТ</w:t>
      </w:r>
      <w:proofErr w:type="spellEnd"/>
      <w:r w:rsidRPr="00297910">
        <w:rPr>
          <w:sz w:val="28"/>
          <w:szCs w:val="28"/>
        </w:rPr>
        <w:t>, 2012. - 768 с.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Воройский</w:t>
      </w:r>
      <w:proofErr w:type="spellEnd"/>
      <w:r w:rsidRPr="00297910">
        <w:rPr>
          <w:sz w:val="28"/>
          <w:szCs w:val="28"/>
        </w:rPr>
        <w:t xml:space="preserve"> Ф. С. Информатика. Энциклопедический словарь-справочник:  введение в современные информационные и телекоммуникационные технологии в терминах  и фактах. - М.: </w:t>
      </w:r>
      <w:proofErr w:type="spellStart"/>
      <w:r w:rsidRPr="00297910">
        <w:rPr>
          <w:sz w:val="28"/>
          <w:szCs w:val="28"/>
        </w:rPr>
        <w:t>ФИЗМАТЛИТ</w:t>
      </w:r>
      <w:proofErr w:type="spellEnd"/>
      <w:r w:rsidRPr="00297910">
        <w:rPr>
          <w:sz w:val="28"/>
          <w:szCs w:val="28"/>
        </w:rPr>
        <w:t>, 2012. - 768 с.</w:t>
      </w:r>
    </w:p>
    <w:p w:rsidR="00083CC2" w:rsidRPr="00225A0C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40"/>
          <w:szCs w:val="28"/>
        </w:rPr>
      </w:pPr>
      <w:r>
        <w:rPr>
          <w:sz w:val="28"/>
          <w:szCs w:val="28"/>
        </w:rPr>
        <w:t>Гайсина</w:t>
      </w:r>
      <w:r w:rsidRPr="00947C6A">
        <w:rPr>
          <w:sz w:val="28"/>
          <w:szCs w:val="28"/>
        </w:rPr>
        <w:t xml:space="preserve"> И. Р. Развитие робототехники в школе // Педагогическое мастерство: материалы </w:t>
      </w:r>
      <w:proofErr w:type="spellStart"/>
      <w:r w:rsidRPr="00947C6A">
        <w:rPr>
          <w:sz w:val="28"/>
          <w:szCs w:val="28"/>
        </w:rPr>
        <w:t>II</w:t>
      </w:r>
      <w:proofErr w:type="spellEnd"/>
      <w:r w:rsidRPr="00947C6A">
        <w:rPr>
          <w:sz w:val="28"/>
          <w:szCs w:val="28"/>
        </w:rPr>
        <w:t xml:space="preserve"> </w:t>
      </w:r>
      <w:proofErr w:type="spellStart"/>
      <w:r w:rsidRPr="00947C6A">
        <w:rPr>
          <w:sz w:val="28"/>
          <w:szCs w:val="28"/>
        </w:rPr>
        <w:t>Междунар</w:t>
      </w:r>
      <w:proofErr w:type="spellEnd"/>
      <w:r w:rsidRPr="00947C6A">
        <w:rPr>
          <w:sz w:val="28"/>
          <w:szCs w:val="28"/>
        </w:rPr>
        <w:t xml:space="preserve">. науч. </w:t>
      </w:r>
      <w:proofErr w:type="spellStart"/>
      <w:r w:rsidRPr="00947C6A">
        <w:rPr>
          <w:sz w:val="28"/>
          <w:szCs w:val="28"/>
        </w:rPr>
        <w:t>конф</w:t>
      </w:r>
      <w:proofErr w:type="spellEnd"/>
      <w:r w:rsidRPr="00947C6A">
        <w:rPr>
          <w:sz w:val="28"/>
          <w:szCs w:val="28"/>
        </w:rPr>
        <w:t>. (г. Москва, декабрь 2012 г.). - М.: Буки-Веди, 2012. - С. 105-107.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bCs/>
          <w:szCs w:val="28"/>
        </w:rPr>
      </w:pPr>
      <w:r w:rsidRPr="00C40718">
        <w:rPr>
          <w:bCs/>
          <w:szCs w:val="28"/>
        </w:rPr>
        <w:lastRenderedPageBreak/>
        <w:t>Гордиенко Т. П., Смирнова О. Ю. Классификация информационно-коммуникационных технологий в образовании // Проблемы современного педагогического образования . - 2017. - №55-1. - С. 130-140.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proofErr w:type="spellStart"/>
      <w:r w:rsidRPr="00110B82">
        <w:rPr>
          <w:rFonts w:eastAsia="Times New Roman" w:cs="Times New Roman"/>
          <w:szCs w:val="28"/>
          <w:lang w:eastAsia="ru-RU"/>
        </w:rPr>
        <w:t>Гришкун</w:t>
      </w:r>
      <w:proofErr w:type="spellEnd"/>
      <w:r w:rsidRPr="00110B82">
        <w:rPr>
          <w:rFonts w:eastAsia="Times New Roman" w:cs="Times New Roman"/>
          <w:szCs w:val="28"/>
          <w:lang w:eastAsia="ru-RU"/>
        </w:rPr>
        <w:t xml:space="preserve"> В. В. Применение информационных технологий в образовании. Области эффективного применения информационных технологий в школе / </w:t>
      </w:r>
      <w:proofErr w:type="spellStart"/>
      <w:r w:rsidRPr="00110B82">
        <w:rPr>
          <w:rFonts w:eastAsia="Times New Roman" w:cs="Times New Roman"/>
          <w:szCs w:val="28"/>
          <w:lang w:eastAsia="ru-RU"/>
        </w:rPr>
        <w:t>В.В</w:t>
      </w:r>
      <w:proofErr w:type="spellEnd"/>
      <w:r w:rsidRPr="00110B82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 w:rsidRPr="00110B82">
        <w:rPr>
          <w:rFonts w:eastAsia="Times New Roman" w:cs="Times New Roman"/>
          <w:szCs w:val="28"/>
          <w:lang w:eastAsia="ru-RU"/>
        </w:rPr>
        <w:t>Гришкун</w:t>
      </w:r>
      <w:proofErr w:type="spellEnd"/>
      <w:r w:rsidRPr="00110B82">
        <w:rPr>
          <w:rFonts w:eastAsia="Times New Roman" w:cs="Times New Roman"/>
          <w:szCs w:val="28"/>
          <w:lang w:eastAsia="ru-RU"/>
        </w:rPr>
        <w:t xml:space="preserve"> - Вестник Российского университета дружбы народов. Серия «Информатизация образования». — М., 2007.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>Дополнительное образование детей в России: единое и многообразное</w:t>
      </w:r>
      <w:proofErr w:type="gramStart"/>
      <w:r w:rsidRPr="00297910">
        <w:rPr>
          <w:sz w:val="28"/>
          <w:szCs w:val="28"/>
        </w:rPr>
        <w:t xml:space="preserve"> / П</w:t>
      </w:r>
      <w:proofErr w:type="gramEnd"/>
      <w:r w:rsidRPr="00297910">
        <w:rPr>
          <w:sz w:val="28"/>
          <w:szCs w:val="28"/>
        </w:rPr>
        <w:t xml:space="preserve">од редакцией </w:t>
      </w:r>
      <w:proofErr w:type="spellStart"/>
      <w:r w:rsidRPr="00297910">
        <w:rPr>
          <w:sz w:val="28"/>
          <w:szCs w:val="28"/>
        </w:rPr>
        <w:t>С.Г</w:t>
      </w:r>
      <w:proofErr w:type="spellEnd"/>
      <w:r w:rsidRPr="00297910">
        <w:rPr>
          <w:sz w:val="28"/>
          <w:szCs w:val="28"/>
        </w:rPr>
        <w:t xml:space="preserve">. </w:t>
      </w:r>
      <w:proofErr w:type="spellStart"/>
      <w:r w:rsidRPr="00297910">
        <w:rPr>
          <w:sz w:val="28"/>
          <w:szCs w:val="28"/>
        </w:rPr>
        <w:t>Косарецкого</w:t>
      </w:r>
      <w:proofErr w:type="spellEnd"/>
      <w:r w:rsidRPr="00297910">
        <w:rPr>
          <w:sz w:val="28"/>
          <w:szCs w:val="28"/>
        </w:rPr>
        <w:t xml:space="preserve">, </w:t>
      </w:r>
      <w:proofErr w:type="spellStart"/>
      <w:r w:rsidRPr="00297910">
        <w:rPr>
          <w:sz w:val="28"/>
          <w:szCs w:val="28"/>
        </w:rPr>
        <w:t>И.Д</w:t>
      </w:r>
      <w:proofErr w:type="spellEnd"/>
      <w:r w:rsidRPr="00297910">
        <w:rPr>
          <w:sz w:val="28"/>
          <w:szCs w:val="28"/>
        </w:rPr>
        <w:t xml:space="preserve">. Фрумина. – М.: Издательский дом Высшей школы экономики, 2019. – </w:t>
      </w:r>
      <w:proofErr w:type="spellStart"/>
      <w:r w:rsidRPr="00297910">
        <w:rPr>
          <w:sz w:val="28"/>
          <w:szCs w:val="28"/>
        </w:rPr>
        <w:t>280с</w:t>
      </w:r>
      <w:proofErr w:type="spellEnd"/>
      <w:r w:rsidRPr="00297910">
        <w:rPr>
          <w:sz w:val="28"/>
          <w:szCs w:val="28"/>
        </w:rPr>
        <w:t>.</w:t>
      </w:r>
    </w:p>
    <w:p w:rsidR="00083CC2" w:rsidRPr="00947C6A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40"/>
          <w:szCs w:val="28"/>
        </w:rPr>
      </w:pPr>
      <w:r w:rsidRPr="00947C6A">
        <w:rPr>
          <w:sz w:val="28"/>
          <w:szCs w:val="28"/>
        </w:rPr>
        <w:t xml:space="preserve">Доронина </w:t>
      </w:r>
      <w:proofErr w:type="spellStart"/>
      <w:r w:rsidRPr="00947C6A">
        <w:rPr>
          <w:sz w:val="28"/>
          <w:szCs w:val="28"/>
        </w:rPr>
        <w:t>К.Е</w:t>
      </w:r>
      <w:proofErr w:type="spellEnd"/>
      <w:r w:rsidRPr="00947C6A">
        <w:rPr>
          <w:sz w:val="28"/>
          <w:szCs w:val="28"/>
        </w:rPr>
        <w:t>.,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Шимов</w:t>
      </w:r>
      <w:proofErr w:type="spellEnd"/>
      <w:r w:rsidRPr="00947C6A">
        <w:rPr>
          <w:sz w:val="28"/>
          <w:szCs w:val="28"/>
        </w:rPr>
        <w:t xml:space="preserve"> </w:t>
      </w:r>
      <w:proofErr w:type="spellStart"/>
      <w:r w:rsidRPr="00947C6A">
        <w:rPr>
          <w:sz w:val="28"/>
          <w:szCs w:val="28"/>
        </w:rPr>
        <w:t>И.В</w:t>
      </w:r>
      <w:proofErr w:type="spellEnd"/>
      <w:r w:rsidRPr="00947C6A">
        <w:rPr>
          <w:sz w:val="28"/>
          <w:szCs w:val="28"/>
        </w:rPr>
        <w:t>. Особенности использования реальных исполнителей при обучении программированию // Межвузовский сборник научных статей «актуальные вопросы преподавания математики, информатики и информационных технологий. – 2016. – С. 136-144.</w:t>
      </w:r>
    </w:p>
    <w:p w:rsidR="00083CC2" w:rsidRDefault="00083CC2" w:rsidP="001D7565">
      <w:pPr>
        <w:pStyle w:val="a5"/>
        <w:numPr>
          <w:ilvl w:val="0"/>
          <w:numId w:val="28"/>
        </w:numPr>
        <w:spacing w:line="360" w:lineRule="auto"/>
        <w:ind w:left="0" w:firstLine="709"/>
        <w:rPr>
          <w:rFonts w:cs="Times New Roman"/>
          <w:sz w:val="28"/>
          <w:szCs w:val="28"/>
        </w:rPr>
      </w:pPr>
      <w:proofErr w:type="spellStart"/>
      <w:r w:rsidRPr="008B5E4D">
        <w:rPr>
          <w:rFonts w:cs="Times New Roman"/>
          <w:sz w:val="28"/>
          <w:szCs w:val="28"/>
        </w:rPr>
        <w:t>Дубовицкая</w:t>
      </w:r>
      <w:proofErr w:type="spellEnd"/>
      <w:r w:rsidRPr="008B5E4D">
        <w:rPr>
          <w:rFonts w:cs="Times New Roman"/>
          <w:sz w:val="28"/>
          <w:szCs w:val="28"/>
        </w:rPr>
        <w:t xml:space="preserve"> Т.Д. Методика диагностики направленности учебной мотивации // Психологическая наука и образование. – 2002. - №2. – С. 42-45.</w:t>
      </w:r>
    </w:p>
    <w:p w:rsidR="00083CC2" w:rsidRPr="00947C6A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40"/>
          <w:szCs w:val="28"/>
        </w:rPr>
      </w:pPr>
      <w:proofErr w:type="spellStart"/>
      <w:r>
        <w:rPr>
          <w:sz w:val="28"/>
          <w:szCs w:val="28"/>
        </w:rPr>
        <w:t>Ермошина</w:t>
      </w:r>
      <w:proofErr w:type="spellEnd"/>
      <w:r w:rsidRPr="00947C6A">
        <w:rPr>
          <w:sz w:val="28"/>
          <w:szCs w:val="28"/>
        </w:rPr>
        <w:t xml:space="preserve"> </w:t>
      </w:r>
      <w:proofErr w:type="spellStart"/>
      <w:r w:rsidRPr="00947C6A">
        <w:rPr>
          <w:sz w:val="28"/>
          <w:szCs w:val="28"/>
        </w:rPr>
        <w:t>М.Ю</w:t>
      </w:r>
      <w:proofErr w:type="spellEnd"/>
      <w:r w:rsidRPr="00947C6A">
        <w:rPr>
          <w:sz w:val="28"/>
          <w:szCs w:val="28"/>
        </w:rPr>
        <w:t>. Метод проектов на уроках информатики средней школы // Наука, образование и культура. - №4(7). – 2016. – С. 42-45.</w:t>
      </w:r>
    </w:p>
    <w:p w:rsidR="00083CC2" w:rsidRPr="00435542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435542">
        <w:rPr>
          <w:bCs/>
          <w:sz w:val="28"/>
          <w:szCs w:val="28"/>
        </w:rPr>
        <w:t>Жафяров</w:t>
      </w:r>
      <w:proofErr w:type="spellEnd"/>
      <w:r w:rsidRPr="00435542">
        <w:rPr>
          <w:bCs/>
          <w:sz w:val="28"/>
          <w:szCs w:val="28"/>
        </w:rPr>
        <w:t xml:space="preserve"> </w:t>
      </w:r>
      <w:proofErr w:type="spellStart"/>
      <w:r w:rsidRPr="00435542">
        <w:rPr>
          <w:bCs/>
          <w:sz w:val="28"/>
          <w:szCs w:val="28"/>
        </w:rPr>
        <w:t>А.Ж</w:t>
      </w:r>
      <w:proofErr w:type="spellEnd"/>
      <w:r w:rsidRPr="00435542">
        <w:rPr>
          <w:bCs/>
          <w:sz w:val="28"/>
          <w:szCs w:val="28"/>
        </w:rPr>
        <w:t xml:space="preserve">. Философские противоречия в интерпретациях понятий «компетенция» и «компетентность» / </w:t>
      </w:r>
      <w:proofErr w:type="spellStart"/>
      <w:r w:rsidRPr="00435542">
        <w:rPr>
          <w:bCs/>
          <w:sz w:val="28"/>
          <w:szCs w:val="28"/>
        </w:rPr>
        <w:t>А.Ж</w:t>
      </w:r>
      <w:proofErr w:type="spellEnd"/>
      <w:r w:rsidRPr="00435542">
        <w:rPr>
          <w:bCs/>
          <w:sz w:val="28"/>
          <w:szCs w:val="28"/>
        </w:rPr>
        <w:t xml:space="preserve">. </w:t>
      </w:r>
      <w:proofErr w:type="spellStart"/>
      <w:r w:rsidRPr="00435542">
        <w:rPr>
          <w:bCs/>
          <w:sz w:val="28"/>
          <w:szCs w:val="28"/>
        </w:rPr>
        <w:t>Жафяров</w:t>
      </w:r>
      <w:proofErr w:type="spellEnd"/>
      <w:r w:rsidRPr="00435542">
        <w:rPr>
          <w:bCs/>
          <w:sz w:val="28"/>
          <w:szCs w:val="28"/>
        </w:rPr>
        <w:t xml:space="preserve">// Философия образования. - №1(40). – 2012. – </w:t>
      </w:r>
      <w:proofErr w:type="spellStart"/>
      <w:r w:rsidRPr="00435542">
        <w:rPr>
          <w:bCs/>
          <w:sz w:val="28"/>
          <w:szCs w:val="28"/>
        </w:rPr>
        <w:t>С.163</w:t>
      </w:r>
      <w:proofErr w:type="spellEnd"/>
      <w:r w:rsidRPr="00435542">
        <w:rPr>
          <w:bCs/>
          <w:sz w:val="28"/>
          <w:szCs w:val="28"/>
        </w:rPr>
        <w:t>-169.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ЗарукинаЕ.В</w:t>
      </w:r>
      <w:proofErr w:type="spellEnd"/>
      <w:r w:rsidRPr="00297910">
        <w:rPr>
          <w:sz w:val="28"/>
          <w:szCs w:val="28"/>
        </w:rPr>
        <w:t xml:space="preserve">. Активные методы обучения: рекомендации по разработке и применению: учебно-методическое пособие / </w:t>
      </w:r>
      <w:proofErr w:type="spellStart"/>
      <w:r w:rsidRPr="00297910">
        <w:rPr>
          <w:sz w:val="28"/>
          <w:szCs w:val="28"/>
        </w:rPr>
        <w:t>Е.В</w:t>
      </w:r>
      <w:proofErr w:type="spellEnd"/>
      <w:r w:rsidRPr="00297910">
        <w:rPr>
          <w:sz w:val="28"/>
          <w:szCs w:val="28"/>
        </w:rPr>
        <w:t xml:space="preserve">. </w:t>
      </w:r>
      <w:proofErr w:type="spellStart"/>
      <w:r w:rsidRPr="00297910">
        <w:rPr>
          <w:sz w:val="28"/>
          <w:szCs w:val="28"/>
        </w:rPr>
        <w:t>Зарукина</w:t>
      </w:r>
      <w:proofErr w:type="spellEnd"/>
      <w:r w:rsidRPr="00297910">
        <w:rPr>
          <w:sz w:val="28"/>
          <w:szCs w:val="28"/>
        </w:rPr>
        <w:t>. – СПб</w:t>
      </w:r>
      <w:proofErr w:type="gramStart"/>
      <w:r w:rsidRPr="00297910">
        <w:rPr>
          <w:sz w:val="28"/>
          <w:szCs w:val="28"/>
        </w:rPr>
        <w:t xml:space="preserve">.: </w:t>
      </w:r>
      <w:proofErr w:type="spellStart"/>
      <w:proofErr w:type="gramEnd"/>
      <w:r w:rsidRPr="00297910">
        <w:rPr>
          <w:sz w:val="28"/>
          <w:szCs w:val="28"/>
        </w:rPr>
        <w:t>СПбГИЭУ</w:t>
      </w:r>
      <w:proofErr w:type="spellEnd"/>
      <w:r w:rsidRPr="00297910">
        <w:rPr>
          <w:sz w:val="28"/>
          <w:szCs w:val="28"/>
        </w:rPr>
        <w:t xml:space="preserve">, 2013. – </w:t>
      </w:r>
      <w:proofErr w:type="spellStart"/>
      <w:r w:rsidRPr="00297910">
        <w:rPr>
          <w:sz w:val="28"/>
          <w:szCs w:val="28"/>
        </w:rPr>
        <w:t>56с</w:t>
      </w:r>
      <w:proofErr w:type="spellEnd"/>
      <w:r w:rsidRPr="00297910">
        <w:rPr>
          <w:sz w:val="28"/>
          <w:szCs w:val="28"/>
        </w:rPr>
        <w:t>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 xml:space="preserve">Захарова </w:t>
      </w:r>
      <w:proofErr w:type="spellStart"/>
      <w:r w:rsidRPr="00C40718">
        <w:rPr>
          <w:szCs w:val="28"/>
        </w:rPr>
        <w:t>И.Г</w:t>
      </w:r>
      <w:proofErr w:type="spellEnd"/>
      <w:r w:rsidRPr="00C40718">
        <w:rPr>
          <w:szCs w:val="28"/>
        </w:rPr>
        <w:t xml:space="preserve">. Информационные технологии в образовании: Учебное пособие для студентов высших педагогических учебных заведений. – М.: Издательский центр «Академия», 2012. – </w:t>
      </w:r>
      <w:proofErr w:type="spellStart"/>
      <w:r w:rsidRPr="00C40718">
        <w:rPr>
          <w:szCs w:val="28"/>
        </w:rPr>
        <w:t>314с</w:t>
      </w:r>
      <w:proofErr w:type="spellEnd"/>
      <w:r w:rsidRPr="00C40718">
        <w:rPr>
          <w:szCs w:val="28"/>
        </w:rPr>
        <w:t>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Зиновкина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М.М</w:t>
      </w:r>
      <w:proofErr w:type="spellEnd"/>
      <w:r w:rsidRPr="00297910">
        <w:rPr>
          <w:sz w:val="28"/>
          <w:szCs w:val="28"/>
        </w:rPr>
        <w:t xml:space="preserve">. Педагогическое творчество: учебное пособие/ </w:t>
      </w:r>
      <w:proofErr w:type="spellStart"/>
      <w:r w:rsidRPr="00297910">
        <w:rPr>
          <w:sz w:val="28"/>
          <w:szCs w:val="28"/>
        </w:rPr>
        <w:t>М.М.Зиновкина</w:t>
      </w:r>
      <w:proofErr w:type="spellEnd"/>
      <w:r w:rsidRPr="00297910">
        <w:rPr>
          <w:sz w:val="28"/>
          <w:szCs w:val="28"/>
        </w:rPr>
        <w:t xml:space="preserve">. – М.: </w:t>
      </w:r>
      <w:proofErr w:type="spellStart"/>
      <w:r w:rsidRPr="00297910">
        <w:rPr>
          <w:sz w:val="28"/>
          <w:szCs w:val="28"/>
        </w:rPr>
        <w:t>МГИУ</w:t>
      </w:r>
      <w:proofErr w:type="spellEnd"/>
      <w:r w:rsidRPr="00297910">
        <w:rPr>
          <w:sz w:val="28"/>
          <w:szCs w:val="28"/>
        </w:rPr>
        <w:t xml:space="preserve">, 2013. – </w:t>
      </w:r>
      <w:proofErr w:type="spellStart"/>
      <w:r w:rsidRPr="00297910">
        <w:rPr>
          <w:sz w:val="28"/>
          <w:szCs w:val="28"/>
        </w:rPr>
        <w:t>258с</w:t>
      </w:r>
      <w:proofErr w:type="spellEnd"/>
      <w:r w:rsidRPr="00297910">
        <w:rPr>
          <w:sz w:val="28"/>
          <w:szCs w:val="28"/>
        </w:rPr>
        <w:t>.</w:t>
      </w:r>
    </w:p>
    <w:p w:rsidR="00083CC2" w:rsidRPr="00596189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596189">
        <w:rPr>
          <w:sz w:val="28"/>
          <w:szCs w:val="28"/>
        </w:rPr>
        <w:lastRenderedPageBreak/>
        <w:t xml:space="preserve">Зуев </w:t>
      </w:r>
      <w:proofErr w:type="spellStart"/>
      <w:r w:rsidRPr="00596189">
        <w:rPr>
          <w:sz w:val="28"/>
          <w:szCs w:val="28"/>
        </w:rPr>
        <w:t>П.В</w:t>
      </w:r>
      <w:proofErr w:type="spellEnd"/>
      <w:r w:rsidRPr="00596189">
        <w:rPr>
          <w:sz w:val="28"/>
          <w:szCs w:val="28"/>
        </w:rPr>
        <w:t xml:space="preserve">., Кощеева </w:t>
      </w:r>
      <w:proofErr w:type="spellStart"/>
      <w:r w:rsidRPr="00596189">
        <w:rPr>
          <w:sz w:val="28"/>
          <w:szCs w:val="28"/>
        </w:rPr>
        <w:t>Е.С</w:t>
      </w:r>
      <w:proofErr w:type="spellEnd"/>
      <w:r w:rsidRPr="00596189">
        <w:rPr>
          <w:sz w:val="28"/>
          <w:szCs w:val="28"/>
        </w:rPr>
        <w:t xml:space="preserve">. Развитие инженерного мышления учащихся в процессе обучения // Педагогическое образование в России. – 2016. - №6. – </w:t>
      </w:r>
      <w:proofErr w:type="spellStart"/>
      <w:r w:rsidRPr="00596189">
        <w:rPr>
          <w:sz w:val="28"/>
          <w:szCs w:val="28"/>
        </w:rPr>
        <w:t>С.44</w:t>
      </w:r>
      <w:proofErr w:type="spellEnd"/>
      <w:r w:rsidRPr="00596189">
        <w:rPr>
          <w:sz w:val="28"/>
          <w:szCs w:val="28"/>
        </w:rPr>
        <w:t>-49.</w:t>
      </w:r>
    </w:p>
    <w:p w:rsidR="00083CC2" w:rsidRPr="00947C6A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40"/>
          <w:szCs w:val="28"/>
        </w:rPr>
      </w:pPr>
      <w:proofErr w:type="spellStart"/>
      <w:r w:rsidRPr="00947C6A">
        <w:rPr>
          <w:sz w:val="28"/>
          <w:szCs w:val="28"/>
        </w:rPr>
        <w:t>Кащеев</w:t>
      </w:r>
      <w:proofErr w:type="spellEnd"/>
      <w:r w:rsidRPr="00947C6A">
        <w:rPr>
          <w:sz w:val="28"/>
          <w:szCs w:val="28"/>
        </w:rPr>
        <w:t xml:space="preserve">, </w:t>
      </w:r>
      <w:proofErr w:type="spellStart"/>
      <w:r w:rsidRPr="00947C6A">
        <w:rPr>
          <w:sz w:val="28"/>
          <w:szCs w:val="28"/>
        </w:rPr>
        <w:t>А.В</w:t>
      </w:r>
      <w:proofErr w:type="spellEnd"/>
      <w:r w:rsidRPr="00947C6A">
        <w:rPr>
          <w:sz w:val="28"/>
          <w:szCs w:val="28"/>
        </w:rPr>
        <w:t xml:space="preserve">., </w:t>
      </w:r>
      <w:proofErr w:type="spellStart"/>
      <w:r w:rsidRPr="00947C6A">
        <w:rPr>
          <w:sz w:val="28"/>
          <w:szCs w:val="28"/>
        </w:rPr>
        <w:t>Юренков</w:t>
      </w:r>
      <w:proofErr w:type="spellEnd"/>
      <w:r w:rsidRPr="00947C6A">
        <w:rPr>
          <w:sz w:val="28"/>
          <w:szCs w:val="28"/>
        </w:rPr>
        <w:t xml:space="preserve"> </w:t>
      </w:r>
      <w:proofErr w:type="spellStart"/>
      <w:r w:rsidRPr="00947C6A">
        <w:rPr>
          <w:sz w:val="28"/>
          <w:szCs w:val="28"/>
        </w:rPr>
        <w:t>В.В</w:t>
      </w:r>
      <w:proofErr w:type="spellEnd"/>
      <w:r w:rsidRPr="00947C6A">
        <w:rPr>
          <w:sz w:val="28"/>
          <w:szCs w:val="28"/>
        </w:rPr>
        <w:t>. История развития и современное состояние робототехники: соотношение технического и социального // Материалы научно-практической конференции «Современное общество и образование в социально-политическом и экономическом пространстве города Москвы». 2011. – С. 82-86.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r w:rsidRPr="0091148A">
        <w:rPr>
          <w:rFonts w:eastAsia="Times New Roman" w:cs="Times New Roman"/>
          <w:szCs w:val="28"/>
          <w:lang w:eastAsia="ru-RU"/>
        </w:rPr>
        <w:t>Ко</w:t>
      </w:r>
      <w:r>
        <w:rPr>
          <w:rFonts w:eastAsia="Times New Roman" w:cs="Times New Roman"/>
          <w:szCs w:val="28"/>
          <w:lang w:eastAsia="ru-RU"/>
        </w:rPr>
        <w:t>валь</w:t>
      </w:r>
      <w:r w:rsidRPr="0091148A">
        <w:rPr>
          <w:rFonts w:eastAsia="Times New Roman" w:cs="Times New Roman"/>
          <w:szCs w:val="28"/>
          <w:lang w:eastAsia="ru-RU"/>
        </w:rPr>
        <w:t xml:space="preserve"> Т. С. Информационная культура педагога дополнительного образования как условие его профессионального развития: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дис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к.п</w:t>
      </w:r>
      <w:proofErr w:type="gramStart"/>
      <w:r w:rsidRPr="0091148A">
        <w:rPr>
          <w:rFonts w:eastAsia="Times New Roman" w:cs="Times New Roman"/>
          <w:szCs w:val="28"/>
          <w:lang w:eastAsia="ru-RU"/>
        </w:rPr>
        <w:t>.н</w:t>
      </w:r>
      <w:proofErr w:type="spellEnd"/>
      <w:proofErr w:type="gramEnd"/>
      <w:r w:rsidRPr="0091148A">
        <w:rPr>
          <w:rFonts w:eastAsia="Times New Roman" w:cs="Times New Roman"/>
          <w:szCs w:val="28"/>
          <w:lang w:eastAsia="ru-RU"/>
        </w:rPr>
        <w:t xml:space="preserve">: 13.00.08 / Коваль Тамара Сергеевна – Кемерово, 2007. 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proofErr w:type="spellStart"/>
      <w:r>
        <w:rPr>
          <w:rFonts w:eastAsia="Times New Roman" w:cs="Times New Roman"/>
          <w:szCs w:val="28"/>
          <w:lang w:eastAsia="ru-RU"/>
        </w:rPr>
        <w:t>Кокорева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 Н. В. Педагогическое проектирование среды дополнительного образования как условие самореализации детей: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дис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>
        <w:rPr>
          <w:rFonts w:eastAsia="Times New Roman" w:cs="Times New Roman"/>
          <w:szCs w:val="28"/>
          <w:lang w:eastAsia="ru-RU"/>
        </w:rPr>
        <w:t>к.п</w:t>
      </w:r>
      <w:proofErr w:type="gramStart"/>
      <w:r>
        <w:rPr>
          <w:rFonts w:eastAsia="Times New Roman" w:cs="Times New Roman"/>
          <w:szCs w:val="28"/>
          <w:lang w:eastAsia="ru-RU"/>
        </w:rPr>
        <w:t>.н</w:t>
      </w:r>
      <w:proofErr w:type="spellEnd"/>
      <w:proofErr w:type="gramEnd"/>
      <w:r>
        <w:rPr>
          <w:rFonts w:eastAsia="Times New Roman" w:cs="Times New Roman"/>
          <w:szCs w:val="28"/>
          <w:lang w:eastAsia="ru-RU"/>
        </w:rPr>
        <w:t>: 13.00.01: Саранск, 2004.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bCs/>
          <w:sz w:val="28"/>
          <w:szCs w:val="28"/>
        </w:rPr>
      </w:pPr>
      <w:r w:rsidRPr="00297910">
        <w:rPr>
          <w:bCs/>
          <w:sz w:val="28"/>
          <w:szCs w:val="28"/>
        </w:rPr>
        <w:t xml:space="preserve">Кривова </w:t>
      </w:r>
      <w:proofErr w:type="spellStart"/>
      <w:r w:rsidRPr="00297910">
        <w:rPr>
          <w:bCs/>
          <w:sz w:val="28"/>
          <w:szCs w:val="28"/>
        </w:rPr>
        <w:t>В.А</w:t>
      </w:r>
      <w:proofErr w:type="spellEnd"/>
      <w:r w:rsidRPr="00297910">
        <w:rPr>
          <w:bCs/>
          <w:sz w:val="28"/>
          <w:szCs w:val="28"/>
        </w:rPr>
        <w:t>. Проблема подготовки будущих педагогов к работе в информационных средах «Московской электронной школы» // Известия института педагогики и психологии образования. - М.: Московский городской педагогический университет, 2017. - С. 25-30.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proofErr w:type="spellStart"/>
      <w:r w:rsidRPr="005D4E54">
        <w:rPr>
          <w:rFonts w:eastAsia="Times New Roman" w:cs="Times New Roman"/>
          <w:szCs w:val="28"/>
          <w:lang w:eastAsia="ru-RU"/>
        </w:rPr>
        <w:t>Лапчик</w:t>
      </w:r>
      <w:proofErr w:type="spellEnd"/>
      <w:r w:rsidRPr="005D4E54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5D4E54">
        <w:rPr>
          <w:rFonts w:eastAsia="Times New Roman" w:cs="Times New Roman"/>
          <w:szCs w:val="28"/>
          <w:lang w:eastAsia="ru-RU"/>
        </w:rPr>
        <w:t>М.П</w:t>
      </w:r>
      <w:proofErr w:type="spellEnd"/>
      <w:r w:rsidRPr="005D4E54">
        <w:rPr>
          <w:rFonts w:eastAsia="Times New Roman" w:cs="Times New Roman"/>
          <w:szCs w:val="28"/>
          <w:lang w:eastAsia="ru-RU"/>
        </w:rPr>
        <w:t>. о педагогике в условиях электронного обучения // Наука о человеке: гуманитарные исследования. 2013. № 2 (12). С. 77-85.</w:t>
      </w:r>
    </w:p>
    <w:p w:rsidR="00083CC2" w:rsidRDefault="00083CC2" w:rsidP="001D7565">
      <w:pPr>
        <w:pStyle w:val="a5"/>
        <w:numPr>
          <w:ilvl w:val="0"/>
          <w:numId w:val="28"/>
        </w:numPr>
        <w:spacing w:line="360" w:lineRule="auto"/>
        <w:ind w:left="0" w:firstLine="709"/>
        <w:rPr>
          <w:rFonts w:cs="Times New Roman"/>
          <w:sz w:val="28"/>
          <w:szCs w:val="28"/>
        </w:rPr>
      </w:pPr>
      <w:r w:rsidRPr="001D7565">
        <w:rPr>
          <w:sz w:val="28"/>
          <w:szCs w:val="28"/>
        </w:rPr>
        <w:t>Ловягин С. А. Общеразвивающая программа</w:t>
      </w:r>
      <w:r>
        <w:rPr>
          <w:sz w:val="28"/>
          <w:szCs w:val="28"/>
        </w:rPr>
        <w:t xml:space="preserve"> </w:t>
      </w:r>
      <w:r w:rsidRPr="001D7565">
        <w:rPr>
          <w:sz w:val="28"/>
          <w:szCs w:val="28"/>
        </w:rPr>
        <w:t xml:space="preserve">«Мастерская конструирования </w:t>
      </w:r>
      <w:proofErr w:type="spellStart"/>
      <w:r w:rsidRPr="001D7565">
        <w:rPr>
          <w:sz w:val="28"/>
          <w:szCs w:val="28"/>
        </w:rPr>
        <w:t>Фанкластик</w:t>
      </w:r>
      <w:proofErr w:type="spellEnd"/>
      <w:r w:rsidRPr="001D7565">
        <w:rPr>
          <w:sz w:val="28"/>
          <w:szCs w:val="28"/>
        </w:rPr>
        <w:t>»</w:t>
      </w:r>
      <w:r>
        <w:rPr>
          <w:sz w:val="28"/>
          <w:szCs w:val="28"/>
        </w:rPr>
        <w:t xml:space="preserve">/ </w:t>
      </w:r>
      <w:proofErr w:type="spellStart"/>
      <w:r>
        <w:rPr>
          <w:sz w:val="28"/>
          <w:szCs w:val="28"/>
        </w:rPr>
        <w:t>С.А</w:t>
      </w:r>
      <w:proofErr w:type="spellEnd"/>
      <w:r>
        <w:rPr>
          <w:sz w:val="28"/>
          <w:szCs w:val="28"/>
        </w:rPr>
        <w:t xml:space="preserve">. </w:t>
      </w:r>
      <w:r w:rsidRPr="001D7565">
        <w:rPr>
          <w:sz w:val="28"/>
          <w:szCs w:val="28"/>
        </w:rPr>
        <w:t>Ловягин</w:t>
      </w:r>
      <w:r>
        <w:rPr>
          <w:sz w:val="28"/>
          <w:szCs w:val="28"/>
        </w:rPr>
        <w:t xml:space="preserve">. – М.: </w:t>
      </w:r>
      <w:proofErr w:type="spellStart"/>
      <w:r w:rsidRPr="001D7565">
        <w:rPr>
          <w:rFonts w:cs="Times New Roman"/>
          <w:sz w:val="28"/>
          <w:szCs w:val="28"/>
        </w:rPr>
        <w:t>ФГБОУ</w:t>
      </w:r>
      <w:proofErr w:type="spellEnd"/>
      <w:r w:rsidRPr="001D7565">
        <w:rPr>
          <w:rFonts w:cs="Times New Roman"/>
          <w:sz w:val="28"/>
          <w:szCs w:val="28"/>
        </w:rPr>
        <w:t xml:space="preserve"> </w:t>
      </w:r>
      <w:proofErr w:type="gramStart"/>
      <w:r w:rsidRPr="001D7565">
        <w:rPr>
          <w:rFonts w:cs="Times New Roman"/>
          <w:sz w:val="28"/>
          <w:szCs w:val="28"/>
        </w:rPr>
        <w:t>ВО</w:t>
      </w:r>
      <w:proofErr w:type="gramEnd"/>
      <w:r w:rsidRPr="001D7565">
        <w:rPr>
          <w:rFonts w:cs="Times New Roman"/>
          <w:sz w:val="28"/>
          <w:szCs w:val="28"/>
        </w:rPr>
        <w:t xml:space="preserve"> Московск</w:t>
      </w:r>
      <w:r>
        <w:rPr>
          <w:rFonts w:cs="Times New Roman"/>
          <w:sz w:val="28"/>
          <w:szCs w:val="28"/>
        </w:rPr>
        <w:t xml:space="preserve">ий </w:t>
      </w:r>
      <w:r w:rsidRPr="001D7565">
        <w:rPr>
          <w:rFonts w:cs="Times New Roman"/>
          <w:sz w:val="28"/>
          <w:szCs w:val="28"/>
        </w:rPr>
        <w:t>педагогическ</w:t>
      </w:r>
      <w:r>
        <w:rPr>
          <w:rFonts w:cs="Times New Roman"/>
          <w:sz w:val="28"/>
          <w:szCs w:val="28"/>
        </w:rPr>
        <w:t>ий</w:t>
      </w:r>
      <w:r w:rsidRPr="001D7565">
        <w:rPr>
          <w:rFonts w:cs="Times New Roman"/>
          <w:sz w:val="28"/>
          <w:szCs w:val="28"/>
        </w:rPr>
        <w:t xml:space="preserve"> государственн</w:t>
      </w:r>
      <w:r>
        <w:rPr>
          <w:rFonts w:cs="Times New Roman"/>
          <w:sz w:val="28"/>
          <w:szCs w:val="28"/>
        </w:rPr>
        <w:t>ый университет, 2016.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 xml:space="preserve">Макарова </w:t>
      </w:r>
      <w:proofErr w:type="spellStart"/>
      <w:r w:rsidRPr="00C40718">
        <w:rPr>
          <w:szCs w:val="28"/>
        </w:rPr>
        <w:t>Н.В</w:t>
      </w:r>
      <w:proofErr w:type="spellEnd"/>
      <w:r w:rsidRPr="00C40718">
        <w:rPr>
          <w:szCs w:val="28"/>
        </w:rPr>
        <w:t xml:space="preserve">., Волков </w:t>
      </w:r>
      <w:proofErr w:type="spellStart"/>
      <w:r w:rsidRPr="00C40718">
        <w:rPr>
          <w:szCs w:val="28"/>
        </w:rPr>
        <w:t>В.Б</w:t>
      </w:r>
      <w:proofErr w:type="spellEnd"/>
      <w:r w:rsidRPr="00C40718">
        <w:rPr>
          <w:szCs w:val="28"/>
        </w:rPr>
        <w:t xml:space="preserve">. Информатика: учебник для вузов/ </w:t>
      </w:r>
      <w:proofErr w:type="spellStart"/>
      <w:r w:rsidRPr="00C40718">
        <w:rPr>
          <w:szCs w:val="28"/>
        </w:rPr>
        <w:t>Н.В</w:t>
      </w:r>
      <w:proofErr w:type="spellEnd"/>
      <w:r w:rsidRPr="00C40718">
        <w:rPr>
          <w:szCs w:val="28"/>
        </w:rPr>
        <w:t xml:space="preserve">. Макарова, </w:t>
      </w:r>
      <w:proofErr w:type="spellStart"/>
      <w:r w:rsidRPr="00C40718">
        <w:rPr>
          <w:szCs w:val="28"/>
        </w:rPr>
        <w:t>В.Б</w:t>
      </w:r>
      <w:proofErr w:type="spellEnd"/>
      <w:r w:rsidRPr="00C40718">
        <w:rPr>
          <w:szCs w:val="28"/>
        </w:rPr>
        <w:t>. Волков. – СПб</w:t>
      </w:r>
      <w:proofErr w:type="gramStart"/>
      <w:r w:rsidRPr="00C40718">
        <w:rPr>
          <w:szCs w:val="28"/>
        </w:rPr>
        <w:t xml:space="preserve">.: </w:t>
      </w:r>
      <w:proofErr w:type="gramEnd"/>
      <w:r w:rsidRPr="00C40718">
        <w:rPr>
          <w:szCs w:val="28"/>
        </w:rPr>
        <w:t xml:space="preserve">Питер. 2015. – </w:t>
      </w:r>
      <w:proofErr w:type="spellStart"/>
      <w:r w:rsidRPr="00C40718">
        <w:rPr>
          <w:szCs w:val="28"/>
        </w:rPr>
        <w:t>576с</w:t>
      </w:r>
      <w:proofErr w:type="spellEnd"/>
      <w:r w:rsidRPr="00C40718">
        <w:rPr>
          <w:szCs w:val="28"/>
        </w:rPr>
        <w:t>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 xml:space="preserve">Марусева </w:t>
      </w:r>
      <w:proofErr w:type="spellStart"/>
      <w:r w:rsidRPr="00297910">
        <w:rPr>
          <w:sz w:val="28"/>
          <w:szCs w:val="28"/>
        </w:rPr>
        <w:t>И.В</w:t>
      </w:r>
      <w:proofErr w:type="spellEnd"/>
      <w:r w:rsidRPr="00297910">
        <w:rPr>
          <w:sz w:val="28"/>
          <w:szCs w:val="28"/>
        </w:rPr>
        <w:t>. Современная педагогика (с элементами педагогической психологии) /</w:t>
      </w:r>
      <w:proofErr w:type="spellStart"/>
      <w:r w:rsidRPr="00297910">
        <w:rPr>
          <w:sz w:val="28"/>
          <w:szCs w:val="28"/>
        </w:rPr>
        <w:t>И.В</w:t>
      </w:r>
      <w:proofErr w:type="spellEnd"/>
      <w:r w:rsidRPr="00297910">
        <w:rPr>
          <w:sz w:val="28"/>
          <w:szCs w:val="28"/>
        </w:rPr>
        <w:t>. Марусева. – СПб</w:t>
      </w:r>
      <w:proofErr w:type="gramStart"/>
      <w:r w:rsidRPr="00297910">
        <w:rPr>
          <w:sz w:val="28"/>
          <w:szCs w:val="28"/>
        </w:rPr>
        <w:t xml:space="preserve">.: </w:t>
      </w:r>
      <w:proofErr w:type="spellStart"/>
      <w:proofErr w:type="gramEnd"/>
      <w:r w:rsidRPr="00297910">
        <w:rPr>
          <w:sz w:val="28"/>
          <w:szCs w:val="28"/>
        </w:rPr>
        <w:t>БХВ</w:t>
      </w:r>
      <w:proofErr w:type="spellEnd"/>
      <w:r w:rsidRPr="00297910">
        <w:rPr>
          <w:sz w:val="28"/>
          <w:szCs w:val="28"/>
        </w:rPr>
        <w:t xml:space="preserve">-Питер, 2015. – </w:t>
      </w:r>
      <w:proofErr w:type="spellStart"/>
      <w:r w:rsidRPr="00297910">
        <w:rPr>
          <w:sz w:val="28"/>
          <w:szCs w:val="28"/>
        </w:rPr>
        <w:t>624с</w:t>
      </w:r>
      <w:proofErr w:type="spellEnd"/>
      <w:r w:rsidRPr="00297910">
        <w:rPr>
          <w:sz w:val="28"/>
          <w:szCs w:val="28"/>
        </w:rPr>
        <w:t>.</w:t>
      </w:r>
    </w:p>
    <w:p w:rsidR="00083CC2" w:rsidRPr="00083CC2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83CC2">
        <w:rPr>
          <w:sz w:val="28"/>
          <w:szCs w:val="28"/>
        </w:rPr>
        <w:lastRenderedPageBreak/>
        <w:t xml:space="preserve">   </w:t>
      </w:r>
      <w:proofErr w:type="spellStart"/>
      <w:r w:rsidRPr="00083CC2">
        <w:rPr>
          <w:sz w:val="28"/>
          <w:szCs w:val="28"/>
        </w:rPr>
        <w:t>Мехнин</w:t>
      </w:r>
      <w:proofErr w:type="spellEnd"/>
      <w:r w:rsidRPr="00083CC2">
        <w:rPr>
          <w:sz w:val="28"/>
          <w:szCs w:val="28"/>
        </w:rPr>
        <w:t xml:space="preserve"> </w:t>
      </w:r>
      <w:proofErr w:type="spellStart"/>
      <w:r w:rsidRPr="00083CC2">
        <w:rPr>
          <w:sz w:val="28"/>
          <w:szCs w:val="28"/>
        </w:rPr>
        <w:t>А.М</w:t>
      </w:r>
      <w:proofErr w:type="spellEnd"/>
      <w:r w:rsidRPr="00083CC2">
        <w:rPr>
          <w:sz w:val="28"/>
          <w:szCs w:val="28"/>
        </w:rPr>
        <w:t xml:space="preserve">. Политехническая подготовка учащихся профильных классов в процессе обучения физике // </w:t>
      </w:r>
      <w:proofErr w:type="spellStart"/>
      <w:r w:rsidRPr="00083CC2">
        <w:rPr>
          <w:sz w:val="28"/>
          <w:szCs w:val="28"/>
        </w:rPr>
        <w:t>автореф</w:t>
      </w:r>
      <w:proofErr w:type="spellEnd"/>
      <w:r w:rsidRPr="00083CC2">
        <w:rPr>
          <w:sz w:val="28"/>
          <w:szCs w:val="28"/>
        </w:rPr>
        <w:t xml:space="preserve">. </w:t>
      </w:r>
      <w:proofErr w:type="spellStart"/>
      <w:r w:rsidRPr="00083CC2">
        <w:rPr>
          <w:sz w:val="28"/>
          <w:szCs w:val="28"/>
        </w:rPr>
        <w:t>дис</w:t>
      </w:r>
      <w:proofErr w:type="spellEnd"/>
      <w:r w:rsidRPr="00083CC2">
        <w:rPr>
          <w:sz w:val="28"/>
          <w:szCs w:val="28"/>
        </w:rPr>
        <w:t xml:space="preserve">. … канд. </w:t>
      </w:r>
      <w:proofErr w:type="spellStart"/>
      <w:r w:rsidRPr="00083CC2">
        <w:rPr>
          <w:sz w:val="28"/>
          <w:szCs w:val="28"/>
        </w:rPr>
        <w:t>пед</w:t>
      </w:r>
      <w:proofErr w:type="spellEnd"/>
      <w:r w:rsidRPr="00083CC2">
        <w:rPr>
          <w:sz w:val="28"/>
          <w:szCs w:val="28"/>
        </w:rPr>
        <w:t>. наук: 13.00.02 — Екатеринбург, 2011. — 23 с.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proofErr w:type="spellStart"/>
      <w:r w:rsidRPr="00C40718">
        <w:rPr>
          <w:szCs w:val="28"/>
        </w:rPr>
        <w:t>Мунтян</w:t>
      </w:r>
      <w:proofErr w:type="spellEnd"/>
      <w:r w:rsidRPr="00C40718">
        <w:rPr>
          <w:szCs w:val="28"/>
        </w:rPr>
        <w:t xml:space="preserve"> Н. С. Применение информационно-коммуникационных технологий в дополнительном образовании // </w:t>
      </w:r>
      <w:r w:rsidRPr="00C40718">
        <w:rPr>
          <w:szCs w:val="28"/>
        </w:rPr>
        <w:tab/>
        <w:t xml:space="preserve">Сборник научных трудов </w:t>
      </w:r>
      <w:proofErr w:type="spellStart"/>
      <w:r w:rsidRPr="00C40718">
        <w:rPr>
          <w:szCs w:val="28"/>
        </w:rPr>
        <w:t>IV</w:t>
      </w:r>
      <w:proofErr w:type="spellEnd"/>
      <w:r w:rsidRPr="00C40718">
        <w:rPr>
          <w:szCs w:val="28"/>
        </w:rPr>
        <w:t xml:space="preserve"> международной конференции Традиции и инновации в педагогическом образовании. - Екатеринбург: Уральский государственный педагогический университет, 2018. - С. 38-41.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 xml:space="preserve">Некрасова </w:t>
      </w:r>
      <w:proofErr w:type="spellStart"/>
      <w:r w:rsidRPr="00C40718">
        <w:rPr>
          <w:szCs w:val="28"/>
        </w:rPr>
        <w:t>А.Н</w:t>
      </w:r>
      <w:proofErr w:type="spellEnd"/>
      <w:r w:rsidRPr="00C40718">
        <w:rPr>
          <w:szCs w:val="28"/>
        </w:rPr>
        <w:t xml:space="preserve">., </w:t>
      </w:r>
      <w:proofErr w:type="spellStart"/>
      <w:r w:rsidRPr="00C40718">
        <w:rPr>
          <w:szCs w:val="28"/>
        </w:rPr>
        <w:t>Семчук</w:t>
      </w:r>
      <w:proofErr w:type="spellEnd"/>
      <w:r w:rsidRPr="00C40718">
        <w:rPr>
          <w:szCs w:val="28"/>
        </w:rPr>
        <w:t xml:space="preserve"> </w:t>
      </w:r>
      <w:proofErr w:type="spellStart"/>
      <w:r w:rsidRPr="00C40718">
        <w:rPr>
          <w:szCs w:val="28"/>
        </w:rPr>
        <w:t>Н.М</w:t>
      </w:r>
      <w:proofErr w:type="spellEnd"/>
      <w:r w:rsidRPr="00C40718">
        <w:rPr>
          <w:szCs w:val="28"/>
        </w:rPr>
        <w:t xml:space="preserve">. Классификация мультимедийных образовательных средств и их возможностей / </w:t>
      </w:r>
      <w:proofErr w:type="spellStart"/>
      <w:r w:rsidRPr="00C40718">
        <w:rPr>
          <w:szCs w:val="28"/>
        </w:rPr>
        <w:t>А.Н</w:t>
      </w:r>
      <w:proofErr w:type="spellEnd"/>
      <w:r w:rsidRPr="00C40718">
        <w:rPr>
          <w:szCs w:val="28"/>
        </w:rPr>
        <w:t xml:space="preserve">. Некрасова. </w:t>
      </w:r>
      <w:proofErr w:type="spellStart"/>
      <w:r w:rsidRPr="00C40718">
        <w:rPr>
          <w:szCs w:val="28"/>
        </w:rPr>
        <w:t>Н.М</w:t>
      </w:r>
      <w:proofErr w:type="spellEnd"/>
      <w:r w:rsidRPr="00C40718">
        <w:rPr>
          <w:szCs w:val="28"/>
        </w:rPr>
        <w:t xml:space="preserve">. </w:t>
      </w:r>
      <w:proofErr w:type="spellStart"/>
      <w:r w:rsidRPr="00C40718">
        <w:rPr>
          <w:szCs w:val="28"/>
        </w:rPr>
        <w:t>Семчук</w:t>
      </w:r>
      <w:proofErr w:type="spellEnd"/>
      <w:r w:rsidRPr="00C40718">
        <w:rPr>
          <w:szCs w:val="28"/>
        </w:rPr>
        <w:t xml:space="preserve">// Ярославский педагогический вестник. – 2012. - №2. – </w:t>
      </w:r>
      <w:proofErr w:type="spellStart"/>
      <w:r w:rsidRPr="00C40718">
        <w:rPr>
          <w:szCs w:val="28"/>
        </w:rPr>
        <w:t>с.98</w:t>
      </w:r>
      <w:proofErr w:type="spellEnd"/>
      <w:r w:rsidRPr="00C40718">
        <w:rPr>
          <w:szCs w:val="28"/>
        </w:rPr>
        <w:t>-102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  <w:lang w:eastAsia="hi-IN" w:bidi="hi-IN"/>
        </w:rPr>
      </w:pPr>
      <w:r w:rsidRPr="00C40718">
        <w:rPr>
          <w:szCs w:val="28"/>
        </w:rPr>
        <w:t xml:space="preserve">Новикова, </w:t>
      </w:r>
      <w:proofErr w:type="spellStart"/>
      <w:r w:rsidRPr="00C40718">
        <w:rPr>
          <w:szCs w:val="28"/>
        </w:rPr>
        <w:t>Н.Н</w:t>
      </w:r>
      <w:proofErr w:type="spellEnd"/>
      <w:r w:rsidRPr="00C40718">
        <w:rPr>
          <w:szCs w:val="28"/>
        </w:rPr>
        <w:t>. Интерактивные и аудиовизуальные средства обучения – составляющие информационной образовательной среды: учебно-методическое пособие/</w:t>
      </w:r>
      <w:proofErr w:type="spellStart"/>
      <w:r w:rsidRPr="00C40718">
        <w:rPr>
          <w:szCs w:val="28"/>
        </w:rPr>
        <w:t>Н.Н.Новикова</w:t>
      </w:r>
      <w:proofErr w:type="spellEnd"/>
      <w:r w:rsidRPr="00C40718">
        <w:rPr>
          <w:szCs w:val="28"/>
        </w:rPr>
        <w:t xml:space="preserve">. – Сыктывкар: </w:t>
      </w:r>
      <w:proofErr w:type="spellStart"/>
      <w:r w:rsidRPr="00C40718">
        <w:rPr>
          <w:szCs w:val="28"/>
        </w:rPr>
        <w:t>ГОУДПО</w:t>
      </w:r>
      <w:proofErr w:type="spellEnd"/>
      <w:r w:rsidRPr="00C40718">
        <w:rPr>
          <w:szCs w:val="28"/>
        </w:rPr>
        <w:t xml:space="preserve"> «Коми республиканский институт развития образования», 2014. – </w:t>
      </w:r>
      <w:proofErr w:type="spellStart"/>
      <w:r w:rsidRPr="00C40718">
        <w:rPr>
          <w:szCs w:val="28"/>
        </w:rPr>
        <w:t>100с</w:t>
      </w:r>
      <w:proofErr w:type="spellEnd"/>
      <w:r w:rsidRPr="00C40718">
        <w:rPr>
          <w:szCs w:val="28"/>
        </w:rPr>
        <w:t>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Обсков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А.В</w:t>
      </w:r>
      <w:proofErr w:type="spellEnd"/>
      <w:r w:rsidRPr="00297910">
        <w:rPr>
          <w:sz w:val="28"/>
          <w:szCs w:val="28"/>
        </w:rPr>
        <w:t xml:space="preserve">. Теоретические обоснования интерактивного обучения иностранному языку в высшем учебном заведении / </w:t>
      </w:r>
      <w:proofErr w:type="spellStart"/>
      <w:r w:rsidRPr="00297910">
        <w:rPr>
          <w:sz w:val="28"/>
          <w:szCs w:val="28"/>
        </w:rPr>
        <w:t>А.В</w:t>
      </w:r>
      <w:proofErr w:type="spellEnd"/>
      <w:r w:rsidRPr="00297910">
        <w:rPr>
          <w:sz w:val="28"/>
          <w:szCs w:val="28"/>
        </w:rPr>
        <w:t xml:space="preserve">. </w:t>
      </w:r>
      <w:proofErr w:type="spellStart"/>
      <w:r w:rsidRPr="00297910">
        <w:rPr>
          <w:sz w:val="28"/>
          <w:szCs w:val="28"/>
        </w:rPr>
        <w:t>Обсков</w:t>
      </w:r>
      <w:proofErr w:type="spellEnd"/>
      <w:r w:rsidRPr="00297910">
        <w:rPr>
          <w:sz w:val="28"/>
          <w:szCs w:val="28"/>
        </w:rPr>
        <w:t>// Известия самарского научного центра Российской академии наук. – 2013. - №2(3)</w:t>
      </w:r>
      <w:proofErr w:type="gramStart"/>
      <w:r w:rsidRPr="00297910">
        <w:rPr>
          <w:sz w:val="28"/>
          <w:szCs w:val="28"/>
        </w:rPr>
        <w:t>.</w:t>
      </w:r>
      <w:proofErr w:type="gramEnd"/>
      <w:r w:rsidRPr="00297910">
        <w:rPr>
          <w:sz w:val="28"/>
          <w:szCs w:val="28"/>
        </w:rPr>
        <w:t xml:space="preserve"> – </w:t>
      </w:r>
      <w:proofErr w:type="spellStart"/>
      <w:proofErr w:type="gramStart"/>
      <w:r w:rsidRPr="00297910">
        <w:rPr>
          <w:sz w:val="28"/>
          <w:szCs w:val="28"/>
        </w:rPr>
        <w:t>с</w:t>
      </w:r>
      <w:proofErr w:type="gramEnd"/>
      <w:r w:rsidRPr="00297910">
        <w:rPr>
          <w:sz w:val="28"/>
          <w:szCs w:val="28"/>
        </w:rPr>
        <w:t>.629</w:t>
      </w:r>
      <w:proofErr w:type="spellEnd"/>
      <w:r w:rsidRPr="00297910">
        <w:rPr>
          <w:sz w:val="28"/>
          <w:szCs w:val="28"/>
        </w:rPr>
        <w:t>-634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Перхулов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Д.О</w:t>
      </w:r>
      <w:proofErr w:type="spellEnd"/>
      <w:r w:rsidRPr="00297910">
        <w:rPr>
          <w:sz w:val="28"/>
          <w:szCs w:val="28"/>
        </w:rPr>
        <w:t xml:space="preserve">. Опыт создания сценария урока географии в проекте «Московская электронная школа» // </w:t>
      </w:r>
      <w:r w:rsidRPr="00297910">
        <w:rPr>
          <w:sz w:val="28"/>
          <w:szCs w:val="28"/>
        </w:rPr>
        <w:tab/>
        <w:t xml:space="preserve"> Материалы научно-практической конференции молодых ученых географов.  - М.: Издательство «Перо», 2018.  - С. 48-52.</w:t>
      </w:r>
    </w:p>
    <w:p w:rsidR="00083CC2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 xml:space="preserve">Пожидаева </w:t>
      </w:r>
      <w:proofErr w:type="spellStart"/>
      <w:r w:rsidRPr="00297910">
        <w:rPr>
          <w:sz w:val="28"/>
          <w:szCs w:val="28"/>
        </w:rPr>
        <w:t>Л.В</w:t>
      </w:r>
      <w:proofErr w:type="spellEnd"/>
      <w:r w:rsidRPr="00297910">
        <w:rPr>
          <w:sz w:val="28"/>
          <w:szCs w:val="28"/>
        </w:rPr>
        <w:t xml:space="preserve">. Активизация познавательной деятельности учащихся на уроках математики // Обучение и воспитание: методики и практика. - №8. – 2013. – </w:t>
      </w:r>
      <w:proofErr w:type="spellStart"/>
      <w:r w:rsidRPr="00297910">
        <w:rPr>
          <w:sz w:val="28"/>
          <w:szCs w:val="28"/>
        </w:rPr>
        <w:t>С.145</w:t>
      </w:r>
      <w:proofErr w:type="spellEnd"/>
      <w:r w:rsidRPr="00297910">
        <w:rPr>
          <w:sz w:val="28"/>
          <w:szCs w:val="28"/>
        </w:rPr>
        <w:t>-150.</w:t>
      </w:r>
    </w:p>
    <w:p w:rsidR="00083CC2" w:rsidRDefault="00083CC2" w:rsidP="00181BD8">
      <w:pPr>
        <w:pStyle w:val="a3"/>
        <w:widowControl w:val="0"/>
        <w:numPr>
          <w:ilvl w:val="0"/>
          <w:numId w:val="28"/>
        </w:numPr>
        <w:autoSpaceDE w:val="0"/>
        <w:autoSpaceDN w:val="0"/>
        <w:adjustRightInd w:val="0"/>
        <w:ind w:left="0" w:firstLine="709"/>
        <w:rPr>
          <w:rFonts w:eastAsia="Times New Roman" w:cs="Times New Roman"/>
          <w:szCs w:val="28"/>
          <w:lang w:eastAsia="ru-RU"/>
        </w:rPr>
      </w:pPr>
      <w:proofErr w:type="spellStart"/>
      <w:r w:rsidRPr="0091148A">
        <w:rPr>
          <w:rFonts w:eastAsia="Times New Roman" w:cs="Times New Roman"/>
          <w:szCs w:val="28"/>
          <w:lang w:eastAsia="ru-RU"/>
        </w:rPr>
        <w:t>Полат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, Е. С. Современные педагогические и информационные технологии в системе образования: учебное пособие для студентов высших учебных заведений /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Е.С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Полат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,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М.Ю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 xml:space="preserve">. </w:t>
      </w:r>
      <w:proofErr w:type="spellStart"/>
      <w:r w:rsidRPr="0091148A">
        <w:rPr>
          <w:rFonts w:eastAsia="Times New Roman" w:cs="Times New Roman"/>
          <w:szCs w:val="28"/>
          <w:lang w:eastAsia="ru-RU"/>
        </w:rPr>
        <w:t>Бухаркина</w:t>
      </w:r>
      <w:proofErr w:type="spellEnd"/>
      <w:r w:rsidRPr="0091148A">
        <w:rPr>
          <w:rFonts w:eastAsia="Times New Roman" w:cs="Times New Roman"/>
          <w:szCs w:val="28"/>
          <w:lang w:eastAsia="ru-RU"/>
        </w:rPr>
        <w:t>. – 2-е изд., стереотипное – Москва: Академия, 2008.</w:t>
      </w:r>
    </w:p>
    <w:p w:rsidR="00083CC2" w:rsidRDefault="00083CC2" w:rsidP="00DC7235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>
        <w:rPr>
          <w:sz w:val="28"/>
          <w:szCs w:val="28"/>
        </w:rPr>
        <w:lastRenderedPageBreak/>
        <w:t>Полякова</w:t>
      </w:r>
      <w:r w:rsidRPr="0001493E">
        <w:rPr>
          <w:sz w:val="28"/>
          <w:szCs w:val="28"/>
        </w:rPr>
        <w:t xml:space="preserve"> Т.Н. Метод проектов в школе: теория и практика применения. – М.: Русское слово, 2011. – </w:t>
      </w:r>
      <w:proofErr w:type="spellStart"/>
      <w:r w:rsidRPr="0001493E">
        <w:rPr>
          <w:sz w:val="28"/>
          <w:szCs w:val="28"/>
        </w:rPr>
        <w:t>108с</w:t>
      </w:r>
      <w:proofErr w:type="spellEnd"/>
      <w:r w:rsidRPr="0001493E">
        <w:rPr>
          <w:sz w:val="28"/>
          <w:szCs w:val="28"/>
        </w:rPr>
        <w:t>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>Риз Дж. Облачные вычисления. – СПб</w:t>
      </w:r>
      <w:proofErr w:type="gramStart"/>
      <w:r w:rsidRPr="00C40718">
        <w:rPr>
          <w:szCs w:val="28"/>
        </w:rPr>
        <w:t xml:space="preserve">.: </w:t>
      </w:r>
      <w:proofErr w:type="spellStart"/>
      <w:proofErr w:type="gramEnd"/>
      <w:r w:rsidRPr="00C40718">
        <w:rPr>
          <w:szCs w:val="28"/>
        </w:rPr>
        <w:t>БХВ</w:t>
      </w:r>
      <w:proofErr w:type="spellEnd"/>
      <w:r w:rsidRPr="00C40718">
        <w:rPr>
          <w:szCs w:val="28"/>
        </w:rPr>
        <w:t xml:space="preserve">-Петербург, 2011. – </w:t>
      </w:r>
      <w:proofErr w:type="spellStart"/>
      <w:r w:rsidRPr="00C40718">
        <w:rPr>
          <w:szCs w:val="28"/>
        </w:rPr>
        <w:t>288с</w:t>
      </w:r>
      <w:proofErr w:type="spellEnd"/>
      <w:r w:rsidRPr="00C40718">
        <w:rPr>
          <w:szCs w:val="28"/>
        </w:rPr>
        <w:t>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 xml:space="preserve">Роберт </w:t>
      </w:r>
      <w:proofErr w:type="spellStart"/>
      <w:r w:rsidRPr="00C40718">
        <w:rPr>
          <w:szCs w:val="28"/>
        </w:rPr>
        <w:t>И.В</w:t>
      </w:r>
      <w:proofErr w:type="spellEnd"/>
      <w:r w:rsidRPr="00C40718">
        <w:rPr>
          <w:szCs w:val="28"/>
        </w:rPr>
        <w:t xml:space="preserve">. Информационные и коммуникационные технологии в образовании / </w:t>
      </w:r>
      <w:proofErr w:type="spellStart"/>
      <w:r w:rsidRPr="00C40718">
        <w:rPr>
          <w:szCs w:val="28"/>
        </w:rPr>
        <w:t>И.В</w:t>
      </w:r>
      <w:proofErr w:type="spellEnd"/>
      <w:r w:rsidRPr="00C40718">
        <w:rPr>
          <w:szCs w:val="28"/>
        </w:rPr>
        <w:t xml:space="preserve">. Роберт, </w:t>
      </w:r>
      <w:proofErr w:type="spellStart"/>
      <w:r w:rsidRPr="00C40718">
        <w:rPr>
          <w:szCs w:val="28"/>
        </w:rPr>
        <w:t>С.В</w:t>
      </w:r>
      <w:proofErr w:type="spellEnd"/>
      <w:r w:rsidRPr="00C40718">
        <w:rPr>
          <w:szCs w:val="28"/>
        </w:rPr>
        <w:t>. Панюкова и др. – М.: Дрофа, 2011. –</w:t>
      </w:r>
      <w:proofErr w:type="spellStart"/>
      <w:r w:rsidRPr="00C40718">
        <w:rPr>
          <w:szCs w:val="28"/>
        </w:rPr>
        <w:t>360с</w:t>
      </w:r>
      <w:proofErr w:type="spellEnd"/>
      <w:r w:rsidRPr="00C40718">
        <w:rPr>
          <w:szCs w:val="28"/>
        </w:rPr>
        <w:t>.</w:t>
      </w:r>
    </w:p>
    <w:p w:rsidR="00083CC2" w:rsidRPr="00061083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25A0C">
        <w:rPr>
          <w:sz w:val="28"/>
          <w:szCs w:val="28"/>
        </w:rPr>
        <w:t>Романов А</w:t>
      </w:r>
      <w:r>
        <w:rPr>
          <w:sz w:val="28"/>
          <w:szCs w:val="28"/>
        </w:rPr>
        <w:t>.</w:t>
      </w:r>
      <w:r w:rsidRPr="00225A0C">
        <w:rPr>
          <w:sz w:val="28"/>
          <w:szCs w:val="28"/>
        </w:rPr>
        <w:t xml:space="preserve"> В</w:t>
      </w:r>
      <w:r>
        <w:rPr>
          <w:sz w:val="28"/>
          <w:szCs w:val="28"/>
        </w:rPr>
        <w:t xml:space="preserve">. </w:t>
      </w:r>
      <w:r w:rsidRPr="00225A0C">
        <w:rPr>
          <w:bCs/>
          <w:sz w:val="28"/>
          <w:szCs w:val="28"/>
        </w:rPr>
        <w:t>Использование возможностей трехмерного конструктора «</w:t>
      </w:r>
      <w:proofErr w:type="spellStart"/>
      <w:r w:rsidRPr="00225A0C">
        <w:rPr>
          <w:bCs/>
          <w:sz w:val="28"/>
          <w:szCs w:val="28"/>
        </w:rPr>
        <w:t>Фанкластик</w:t>
      </w:r>
      <w:proofErr w:type="spellEnd"/>
      <w:r w:rsidRPr="00225A0C">
        <w:rPr>
          <w:bCs/>
          <w:sz w:val="28"/>
          <w:szCs w:val="28"/>
        </w:rPr>
        <w:t>» в работе педагогов дополнительного образования</w:t>
      </w:r>
      <w:r>
        <w:rPr>
          <w:bCs/>
          <w:sz w:val="28"/>
          <w:szCs w:val="28"/>
        </w:rPr>
        <w:t xml:space="preserve"> // С</w:t>
      </w:r>
      <w:r w:rsidRPr="00225A0C">
        <w:rPr>
          <w:bCs/>
          <w:sz w:val="28"/>
          <w:szCs w:val="28"/>
        </w:rPr>
        <w:t xml:space="preserve">борник материалов </w:t>
      </w:r>
      <w:proofErr w:type="spellStart"/>
      <w:r w:rsidRPr="00225A0C">
        <w:rPr>
          <w:bCs/>
          <w:sz w:val="28"/>
          <w:szCs w:val="28"/>
        </w:rPr>
        <w:t>IV</w:t>
      </w:r>
      <w:proofErr w:type="spellEnd"/>
      <w:r w:rsidRPr="00225A0C">
        <w:rPr>
          <w:bCs/>
          <w:sz w:val="28"/>
          <w:szCs w:val="28"/>
        </w:rPr>
        <w:t xml:space="preserve"> Всероссийской (с международным участием) научно-практической, методологической конференции для научно-педагогического сообщества</w:t>
      </w:r>
      <w:r>
        <w:rPr>
          <w:bCs/>
          <w:sz w:val="28"/>
          <w:szCs w:val="28"/>
        </w:rPr>
        <w:t xml:space="preserve"> «</w:t>
      </w:r>
      <w:r w:rsidRPr="00225A0C">
        <w:rPr>
          <w:bCs/>
          <w:sz w:val="28"/>
          <w:szCs w:val="28"/>
        </w:rPr>
        <w:t>Моделирование и конструирование в образовательной среде</w:t>
      </w:r>
      <w:r>
        <w:rPr>
          <w:bCs/>
          <w:sz w:val="28"/>
          <w:szCs w:val="28"/>
        </w:rPr>
        <w:t xml:space="preserve">». – М.: </w:t>
      </w:r>
      <w:r w:rsidRPr="00E27C2F">
        <w:rPr>
          <w:bCs/>
          <w:sz w:val="28"/>
          <w:szCs w:val="28"/>
        </w:rPr>
        <w:t>Государственное бюджетное профессиональное образовательное учреждение города Москвы «Московский государственный образовательный комплекс»</w:t>
      </w:r>
      <w:r>
        <w:rPr>
          <w:bCs/>
          <w:sz w:val="28"/>
          <w:szCs w:val="28"/>
        </w:rPr>
        <w:t xml:space="preserve">, 2019. – </w:t>
      </w:r>
      <w:proofErr w:type="spellStart"/>
      <w:r>
        <w:rPr>
          <w:bCs/>
          <w:sz w:val="28"/>
          <w:szCs w:val="28"/>
        </w:rPr>
        <w:t>С.234</w:t>
      </w:r>
      <w:proofErr w:type="spellEnd"/>
      <w:r>
        <w:rPr>
          <w:bCs/>
          <w:sz w:val="28"/>
          <w:szCs w:val="28"/>
        </w:rPr>
        <w:t>-239</w:t>
      </w:r>
    </w:p>
    <w:p w:rsidR="00083CC2" w:rsidRPr="00297910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 xml:space="preserve">Симонович </w:t>
      </w:r>
      <w:proofErr w:type="spellStart"/>
      <w:r w:rsidRPr="00297910">
        <w:rPr>
          <w:sz w:val="28"/>
          <w:szCs w:val="28"/>
        </w:rPr>
        <w:t>С.В</w:t>
      </w:r>
      <w:proofErr w:type="spellEnd"/>
      <w:r w:rsidRPr="00297910">
        <w:rPr>
          <w:sz w:val="28"/>
          <w:szCs w:val="28"/>
        </w:rPr>
        <w:t xml:space="preserve">. Информатика. Базовый курс: Учебник для вузов. 3-е изд. Стандарт третьего поколения / </w:t>
      </w:r>
      <w:proofErr w:type="spellStart"/>
      <w:r w:rsidRPr="00297910">
        <w:rPr>
          <w:sz w:val="28"/>
          <w:szCs w:val="28"/>
        </w:rPr>
        <w:t>С.В</w:t>
      </w:r>
      <w:proofErr w:type="spellEnd"/>
      <w:r w:rsidRPr="00297910">
        <w:rPr>
          <w:sz w:val="28"/>
          <w:szCs w:val="28"/>
        </w:rPr>
        <w:t>. Симонович. – СПб</w:t>
      </w:r>
      <w:proofErr w:type="gramStart"/>
      <w:r w:rsidRPr="00297910">
        <w:rPr>
          <w:sz w:val="28"/>
          <w:szCs w:val="28"/>
        </w:rPr>
        <w:t xml:space="preserve">.: </w:t>
      </w:r>
      <w:proofErr w:type="gramEnd"/>
      <w:r w:rsidRPr="00297910">
        <w:rPr>
          <w:sz w:val="28"/>
          <w:szCs w:val="28"/>
        </w:rPr>
        <w:t xml:space="preserve">Питер, 2011. – </w:t>
      </w:r>
      <w:proofErr w:type="spellStart"/>
      <w:r w:rsidRPr="00297910">
        <w:rPr>
          <w:sz w:val="28"/>
          <w:szCs w:val="28"/>
        </w:rPr>
        <w:t>640с</w:t>
      </w:r>
      <w:proofErr w:type="spellEnd"/>
    </w:p>
    <w:p w:rsidR="00083CC2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596189">
        <w:rPr>
          <w:sz w:val="28"/>
          <w:szCs w:val="28"/>
        </w:rPr>
        <w:t xml:space="preserve">Усольцев </w:t>
      </w:r>
      <w:proofErr w:type="spellStart"/>
      <w:r w:rsidRPr="00596189">
        <w:rPr>
          <w:sz w:val="28"/>
          <w:szCs w:val="28"/>
        </w:rPr>
        <w:t>А.П</w:t>
      </w:r>
      <w:proofErr w:type="spellEnd"/>
      <w:r w:rsidRPr="00596189">
        <w:rPr>
          <w:sz w:val="28"/>
          <w:szCs w:val="28"/>
        </w:rPr>
        <w:t xml:space="preserve">., </w:t>
      </w:r>
      <w:proofErr w:type="spellStart"/>
      <w:r w:rsidRPr="00596189">
        <w:rPr>
          <w:sz w:val="28"/>
          <w:szCs w:val="28"/>
        </w:rPr>
        <w:t>Шамало</w:t>
      </w:r>
      <w:proofErr w:type="spellEnd"/>
      <w:r w:rsidRPr="00596189">
        <w:rPr>
          <w:sz w:val="28"/>
          <w:szCs w:val="28"/>
        </w:rPr>
        <w:t xml:space="preserve"> Т.Н. О понятии «Инженерное мышление» // Сборник статей международной научно-практической конференции, апрель 2016, Екатеринбург, Россия. – 2016. – С. 3-9.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 xml:space="preserve">Фесенко </w:t>
      </w:r>
      <w:proofErr w:type="spellStart"/>
      <w:r w:rsidRPr="00297910">
        <w:rPr>
          <w:sz w:val="28"/>
          <w:szCs w:val="28"/>
        </w:rPr>
        <w:t>О.П</w:t>
      </w:r>
      <w:proofErr w:type="spellEnd"/>
      <w:r w:rsidRPr="00297910">
        <w:rPr>
          <w:sz w:val="28"/>
          <w:szCs w:val="28"/>
        </w:rPr>
        <w:t xml:space="preserve">. Академическая риторика: Учебное пособие/ </w:t>
      </w:r>
      <w:proofErr w:type="spellStart"/>
      <w:r w:rsidRPr="00297910">
        <w:rPr>
          <w:sz w:val="28"/>
          <w:szCs w:val="28"/>
        </w:rPr>
        <w:t>О.П</w:t>
      </w:r>
      <w:proofErr w:type="spellEnd"/>
      <w:r w:rsidRPr="00297910">
        <w:rPr>
          <w:sz w:val="28"/>
          <w:szCs w:val="28"/>
        </w:rPr>
        <w:t xml:space="preserve">. Фесенко. – Омск: Издательство </w:t>
      </w:r>
      <w:proofErr w:type="spellStart"/>
      <w:r w:rsidRPr="00297910">
        <w:rPr>
          <w:sz w:val="28"/>
          <w:szCs w:val="28"/>
        </w:rPr>
        <w:t>АНО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ВПО</w:t>
      </w:r>
      <w:proofErr w:type="spellEnd"/>
      <w:r w:rsidRPr="00297910">
        <w:rPr>
          <w:sz w:val="28"/>
          <w:szCs w:val="28"/>
        </w:rPr>
        <w:t xml:space="preserve"> «Омский экономический институт», 2015. – </w:t>
      </w:r>
      <w:proofErr w:type="spellStart"/>
      <w:r w:rsidRPr="00297910">
        <w:rPr>
          <w:sz w:val="28"/>
          <w:szCs w:val="28"/>
        </w:rPr>
        <w:t>329с</w:t>
      </w:r>
      <w:proofErr w:type="spellEnd"/>
      <w:r w:rsidRPr="00297910">
        <w:rPr>
          <w:sz w:val="28"/>
          <w:szCs w:val="28"/>
        </w:rPr>
        <w:t>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Хвесеня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Н.П</w:t>
      </w:r>
      <w:proofErr w:type="spellEnd"/>
      <w:r w:rsidRPr="00297910">
        <w:rPr>
          <w:sz w:val="28"/>
          <w:szCs w:val="28"/>
        </w:rPr>
        <w:t xml:space="preserve">. Методика преподавания экономических дисциплин: учебно-методический комплекс. – Минск: </w:t>
      </w:r>
      <w:proofErr w:type="spellStart"/>
      <w:r w:rsidRPr="00297910">
        <w:rPr>
          <w:sz w:val="28"/>
          <w:szCs w:val="28"/>
        </w:rPr>
        <w:t>БГУ</w:t>
      </w:r>
      <w:proofErr w:type="spellEnd"/>
      <w:r w:rsidRPr="00297910">
        <w:rPr>
          <w:sz w:val="28"/>
          <w:szCs w:val="28"/>
        </w:rPr>
        <w:t xml:space="preserve">, 2006. – </w:t>
      </w:r>
      <w:proofErr w:type="spellStart"/>
      <w:r w:rsidRPr="00297910">
        <w:rPr>
          <w:sz w:val="28"/>
          <w:szCs w:val="28"/>
        </w:rPr>
        <w:t>116с</w:t>
      </w:r>
      <w:proofErr w:type="spellEnd"/>
      <w:r w:rsidRPr="00297910">
        <w:rPr>
          <w:sz w:val="28"/>
          <w:szCs w:val="28"/>
        </w:rPr>
        <w:t>.</w:t>
      </w:r>
    </w:p>
    <w:p w:rsidR="00083CC2" w:rsidRPr="00596189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435542">
        <w:rPr>
          <w:bCs/>
          <w:sz w:val="28"/>
          <w:szCs w:val="28"/>
        </w:rPr>
        <w:t xml:space="preserve">Хуторской </w:t>
      </w:r>
      <w:proofErr w:type="spellStart"/>
      <w:r w:rsidRPr="00435542">
        <w:rPr>
          <w:bCs/>
          <w:sz w:val="28"/>
          <w:szCs w:val="28"/>
        </w:rPr>
        <w:t>А.В</w:t>
      </w:r>
      <w:proofErr w:type="spellEnd"/>
      <w:r w:rsidRPr="00435542">
        <w:rPr>
          <w:bCs/>
          <w:sz w:val="28"/>
          <w:szCs w:val="28"/>
        </w:rPr>
        <w:t xml:space="preserve">. Ключевые компетенции как компонент личностно-ориентированной парадигмы образования / </w:t>
      </w:r>
      <w:proofErr w:type="spellStart"/>
      <w:r w:rsidRPr="00435542">
        <w:rPr>
          <w:bCs/>
          <w:sz w:val="28"/>
          <w:szCs w:val="28"/>
        </w:rPr>
        <w:t>А.В</w:t>
      </w:r>
      <w:proofErr w:type="spellEnd"/>
      <w:r w:rsidRPr="00435542">
        <w:rPr>
          <w:bCs/>
          <w:sz w:val="28"/>
          <w:szCs w:val="28"/>
        </w:rPr>
        <w:t xml:space="preserve">. Хуторской// Ученик в обновляющейся школе. Сборник научных трудов.— М.: </w:t>
      </w:r>
      <w:proofErr w:type="spellStart"/>
      <w:r w:rsidRPr="00435542">
        <w:rPr>
          <w:bCs/>
          <w:sz w:val="28"/>
          <w:szCs w:val="28"/>
        </w:rPr>
        <w:t>ИОСО</w:t>
      </w:r>
      <w:proofErr w:type="spellEnd"/>
      <w:r w:rsidRPr="00435542">
        <w:rPr>
          <w:bCs/>
          <w:sz w:val="28"/>
          <w:szCs w:val="28"/>
        </w:rPr>
        <w:t xml:space="preserve"> РАО, 2002. – С. 135-157.</w:t>
      </w:r>
    </w:p>
    <w:p w:rsidR="00083CC2" w:rsidRPr="00947C6A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40"/>
          <w:szCs w:val="28"/>
        </w:rPr>
      </w:pPr>
      <w:r>
        <w:rPr>
          <w:sz w:val="28"/>
          <w:szCs w:val="28"/>
        </w:rPr>
        <w:lastRenderedPageBreak/>
        <w:t>Шабалин</w:t>
      </w:r>
      <w:r w:rsidRPr="00947C6A">
        <w:rPr>
          <w:sz w:val="28"/>
          <w:szCs w:val="28"/>
        </w:rPr>
        <w:t xml:space="preserve"> </w:t>
      </w:r>
      <w:proofErr w:type="spellStart"/>
      <w:r w:rsidRPr="00947C6A">
        <w:rPr>
          <w:sz w:val="28"/>
          <w:szCs w:val="28"/>
        </w:rPr>
        <w:t>В.Л</w:t>
      </w:r>
      <w:proofErr w:type="spellEnd"/>
      <w:r w:rsidRPr="00947C6A">
        <w:rPr>
          <w:sz w:val="28"/>
          <w:szCs w:val="28"/>
        </w:rPr>
        <w:t xml:space="preserve">. Достоинства авторской программы факультативного курса по информатике «Создание компьютерных игр в </w:t>
      </w:r>
      <w:proofErr w:type="spellStart"/>
      <w:r w:rsidRPr="00947C6A">
        <w:rPr>
          <w:sz w:val="28"/>
          <w:szCs w:val="28"/>
        </w:rPr>
        <w:t>Kodu</w:t>
      </w:r>
      <w:proofErr w:type="spellEnd"/>
      <w:r w:rsidRPr="00947C6A">
        <w:rPr>
          <w:sz w:val="28"/>
          <w:szCs w:val="28"/>
        </w:rPr>
        <w:t xml:space="preserve">» для 5 и 6 классов в рамках </w:t>
      </w:r>
      <w:proofErr w:type="spellStart"/>
      <w:r w:rsidRPr="00947C6A">
        <w:rPr>
          <w:sz w:val="28"/>
          <w:szCs w:val="28"/>
        </w:rPr>
        <w:t>ФГОС</w:t>
      </w:r>
      <w:proofErr w:type="spellEnd"/>
      <w:r w:rsidRPr="00947C6A">
        <w:rPr>
          <w:sz w:val="28"/>
          <w:szCs w:val="28"/>
        </w:rPr>
        <w:t xml:space="preserve"> // Актуальные проблемы гуманитарных и естественных наук. - №5-6. – 2016. – С. 56-58.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297910">
        <w:rPr>
          <w:sz w:val="28"/>
          <w:szCs w:val="28"/>
        </w:rPr>
        <w:t xml:space="preserve">Шевченко </w:t>
      </w:r>
      <w:proofErr w:type="spellStart"/>
      <w:r w:rsidRPr="00297910">
        <w:rPr>
          <w:sz w:val="28"/>
          <w:szCs w:val="28"/>
        </w:rPr>
        <w:t>Е.М</w:t>
      </w:r>
      <w:proofErr w:type="spellEnd"/>
      <w:r w:rsidRPr="00297910">
        <w:rPr>
          <w:sz w:val="28"/>
          <w:szCs w:val="28"/>
        </w:rPr>
        <w:t xml:space="preserve">. Интерактивные методы обучения: учебно-методическое пособие для студентов экономических специальностей вузов/ </w:t>
      </w:r>
      <w:proofErr w:type="spellStart"/>
      <w:r w:rsidRPr="00297910">
        <w:rPr>
          <w:sz w:val="28"/>
          <w:szCs w:val="28"/>
        </w:rPr>
        <w:t>Е.М</w:t>
      </w:r>
      <w:proofErr w:type="spellEnd"/>
      <w:r w:rsidRPr="00297910">
        <w:rPr>
          <w:sz w:val="28"/>
          <w:szCs w:val="28"/>
        </w:rPr>
        <w:t xml:space="preserve">. Шевченко. – </w:t>
      </w:r>
      <w:proofErr w:type="spellStart"/>
      <w:r w:rsidRPr="00297910">
        <w:rPr>
          <w:sz w:val="28"/>
          <w:szCs w:val="28"/>
        </w:rPr>
        <w:t>М.:Бланк</w:t>
      </w:r>
      <w:proofErr w:type="spellEnd"/>
      <w:r w:rsidRPr="00297910">
        <w:rPr>
          <w:sz w:val="28"/>
          <w:szCs w:val="28"/>
        </w:rPr>
        <w:t xml:space="preserve">, 2012. – </w:t>
      </w:r>
      <w:proofErr w:type="spellStart"/>
      <w:r w:rsidRPr="00297910">
        <w:rPr>
          <w:sz w:val="28"/>
          <w:szCs w:val="28"/>
        </w:rPr>
        <w:t>84с</w:t>
      </w:r>
      <w:proofErr w:type="spellEnd"/>
      <w:r w:rsidRPr="00297910">
        <w:rPr>
          <w:sz w:val="28"/>
          <w:szCs w:val="28"/>
        </w:rPr>
        <w:t>.</w:t>
      </w:r>
    </w:p>
    <w:p w:rsidR="00083CC2" w:rsidRPr="00C40718" w:rsidRDefault="00083CC2" w:rsidP="00181BD8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297910">
        <w:rPr>
          <w:sz w:val="28"/>
          <w:szCs w:val="28"/>
        </w:rPr>
        <w:t>Шкарлупина</w:t>
      </w:r>
      <w:proofErr w:type="spellEnd"/>
      <w:r w:rsidRPr="00297910">
        <w:rPr>
          <w:sz w:val="28"/>
          <w:szCs w:val="28"/>
        </w:rPr>
        <w:t xml:space="preserve"> </w:t>
      </w:r>
      <w:proofErr w:type="spellStart"/>
      <w:r w:rsidRPr="00297910">
        <w:rPr>
          <w:sz w:val="28"/>
          <w:szCs w:val="28"/>
        </w:rPr>
        <w:t>Г.Д</w:t>
      </w:r>
      <w:proofErr w:type="spellEnd"/>
      <w:r w:rsidRPr="00297910">
        <w:rPr>
          <w:sz w:val="28"/>
          <w:szCs w:val="28"/>
        </w:rPr>
        <w:t xml:space="preserve">. Теория и методика преподавания правовых дисциплин: Учебно-методическое пособие / </w:t>
      </w:r>
      <w:proofErr w:type="spellStart"/>
      <w:r w:rsidRPr="00297910">
        <w:rPr>
          <w:sz w:val="28"/>
          <w:szCs w:val="28"/>
        </w:rPr>
        <w:t>Г.Д</w:t>
      </w:r>
      <w:proofErr w:type="spellEnd"/>
      <w:r w:rsidRPr="00297910">
        <w:rPr>
          <w:sz w:val="28"/>
          <w:szCs w:val="28"/>
        </w:rPr>
        <w:t xml:space="preserve">. </w:t>
      </w:r>
      <w:proofErr w:type="spellStart"/>
      <w:r w:rsidRPr="00297910">
        <w:rPr>
          <w:sz w:val="28"/>
          <w:szCs w:val="28"/>
        </w:rPr>
        <w:t>Шкарпулина</w:t>
      </w:r>
      <w:proofErr w:type="spellEnd"/>
      <w:r w:rsidRPr="00297910">
        <w:rPr>
          <w:sz w:val="28"/>
          <w:szCs w:val="28"/>
        </w:rPr>
        <w:t xml:space="preserve">. – М.: </w:t>
      </w:r>
      <w:proofErr w:type="spellStart"/>
      <w:r w:rsidRPr="00297910">
        <w:rPr>
          <w:sz w:val="28"/>
          <w:szCs w:val="28"/>
        </w:rPr>
        <w:t>Берлин</w:t>
      </w:r>
      <w:proofErr w:type="gramStart"/>
      <w:r w:rsidRPr="00297910">
        <w:rPr>
          <w:sz w:val="28"/>
          <w:szCs w:val="28"/>
        </w:rPr>
        <w:t>:Д</w:t>
      </w:r>
      <w:proofErr w:type="gramEnd"/>
      <w:r w:rsidRPr="00297910">
        <w:rPr>
          <w:sz w:val="28"/>
          <w:szCs w:val="28"/>
        </w:rPr>
        <w:t>ирект-Медиа</w:t>
      </w:r>
      <w:proofErr w:type="spellEnd"/>
      <w:r w:rsidRPr="00297910">
        <w:rPr>
          <w:sz w:val="28"/>
          <w:szCs w:val="28"/>
        </w:rPr>
        <w:t xml:space="preserve">, 2014. – </w:t>
      </w:r>
      <w:proofErr w:type="spellStart"/>
      <w:r w:rsidRPr="00297910">
        <w:rPr>
          <w:sz w:val="28"/>
          <w:szCs w:val="28"/>
        </w:rPr>
        <w:t>359с</w:t>
      </w:r>
      <w:proofErr w:type="spellEnd"/>
      <w:r w:rsidRPr="00297910">
        <w:rPr>
          <w:sz w:val="28"/>
          <w:szCs w:val="28"/>
        </w:rPr>
        <w:t>.</w:t>
      </w:r>
    </w:p>
    <w:p w:rsidR="00083CC2" w:rsidRPr="00C40718" w:rsidRDefault="00083CC2" w:rsidP="00181BD8">
      <w:pPr>
        <w:pStyle w:val="a3"/>
        <w:numPr>
          <w:ilvl w:val="0"/>
          <w:numId w:val="28"/>
        </w:numPr>
        <w:ind w:left="0" w:firstLine="709"/>
        <w:rPr>
          <w:szCs w:val="28"/>
        </w:rPr>
      </w:pPr>
      <w:r w:rsidRPr="00C40718">
        <w:rPr>
          <w:szCs w:val="28"/>
        </w:rPr>
        <w:t>Янченко М. С. Использование интерактивных досок  / М. С. Янченко, В. В. Ермолаева // Молодой ученый. — 2014. — №5. — С. 26-29.</w:t>
      </w:r>
    </w:p>
    <w:p w:rsidR="00083CC2" w:rsidRPr="00083CC2" w:rsidRDefault="00083CC2" w:rsidP="00083CC2">
      <w:pPr>
        <w:pStyle w:val="a5"/>
        <w:spacing w:line="360" w:lineRule="auto"/>
        <w:ind w:left="709" w:firstLine="0"/>
        <w:jc w:val="center"/>
        <w:rPr>
          <w:rFonts w:cs="Times New Roman"/>
          <w:b/>
          <w:sz w:val="28"/>
          <w:szCs w:val="28"/>
        </w:rPr>
      </w:pPr>
      <w:r w:rsidRPr="00083CC2">
        <w:rPr>
          <w:rFonts w:cs="Times New Roman"/>
          <w:b/>
          <w:sz w:val="28"/>
          <w:szCs w:val="28"/>
        </w:rPr>
        <w:t>Интернет-ресурсы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083CC2">
        <w:rPr>
          <w:sz w:val="28"/>
          <w:szCs w:val="28"/>
        </w:rPr>
        <w:t>Алалыкина</w:t>
      </w:r>
      <w:proofErr w:type="spellEnd"/>
      <w:r w:rsidRPr="00083CC2">
        <w:rPr>
          <w:sz w:val="28"/>
          <w:szCs w:val="28"/>
        </w:rPr>
        <w:t xml:space="preserve"> О. Активные методы обучения в контексте дополнительного образования [Электронный ресурс]. – Режим доступа: </w:t>
      </w:r>
      <w:r w:rsidRPr="00083CC2">
        <w:rPr>
          <w:sz w:val="28"/>
          <w:szCs w:val="28"/>
        </w:rPr>
        <w:t>http://www.ug.ru/method_article/1171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bCs/>
          <w:sz w:val="28"/>
          <w:szCs w:val="28"/>
        </w:rPr>
      </w:pPr>
      <w:r w:rsidRPr="00083CC2">
        <w:rPr>
          <w:sz w:val="28"/>
          <w:szCs w:val="28"/>
        </w:rPr>
        <w:t xml:space="preserve">Воронцова </w:t>
      </w:r>
      <w:proofErr w:type="spellStart"/>
      <w:r w:rsidRPr="00083CC2">
        <w:rPr>
          <w:sz w:val="28"/>
          <w:szCs w:val="28"/>
        </w:rPr>
        <w:t>Г.Н</w:t>
      </w:r>
      <w:proofErr w:type="spellEnd"/>
      <w:r w:rsidRPr="00083CC2">
        <w:rPr>
          <w:sz w:val="28"/>
          <w:szCs w:val="28"/>
        </w:rPr>
        <w:t xml:space="preserve">. </w:t>
      </w:r>
      <w:r w:rsidRPr="00083CC2">
        <w:rPr>
          <w:bCs/>
          <w:sz w:val="28"/>
          <w:szCs w:val="28"/>
        </w:rPr>
        <w:t>Методические рекомендации для педагогов дополнительного образования «Современные педагогические технологии в практике дополнительного образования детей» [Электронный ресурс]. – Режим доступа: http://www.imc-new.com/2011-02-28-14-05-41/recommendations/1247--l-r</w:t>
      </w:r>
    </w:p>
    <w:p w:rsidR="00083CC2" w:rsidRPr="00083CC2" w:rsidRDefault="00083CC2" w:rsidP="00083CC2">
      <w:pPr>
        <w:pStyle w:val="a3"/>
        <w:numPr>
          <w:ilvl w:val="0"/>
          <w:numId w:val="28"/>
        </w:numPr>
        <w:ind w:left="0" w:firstLine="709"/>
        <w:rPr>
          <w:bCs/>
          <w:szCs w:val="28"/>
        </w:rPr>
      </w:pPr>
      <w:r w:rsidRPr="00083CC2">
        <w:rPr>
          <w:szCs w:val="28"/>
        </w:rPr>
        <w:t xml:space="preserve">Денисов А., Коноплева И.,  Хохлова О. </w:t>
      </w:r>
      <w:r w:rsidRPr="00083CC2">
        <w:rPr>
          <w:bCs/>
          <w:szCs w:val="28"/>
        </w:rPr>
        <w:t xml:space="preserve">Информационные технологии [Электронный ресурс]. – Режим доступа: https://www.intuit.ru/studies/courses/3609/851/info </w:t>
      </w:r>
    </w:p>
    <w:p w:rsidR="00083CC2" w:rsidRPr="00083CC2" w:rsidRDefault="00083CC2" w:rsidP="009B28DB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83CC2">
        <w:rPr>
          <w:sz w:val="28"/>
          <w:szCs w:val="28"/>
        </w:rPr>
        <w:t xml:space="preserve">Ильин </w:t>
      </w:r>
      <w:proofErr w:type="spellStart"/>
      <w:r w:rsidRPr="00083CC2">
        <w:rPr>
          <w:sz w:val="28"/>
          <w:szCs w:val="28"/>
        </w:rPr>
        <w:t>В.А</w:t>
      </w:r>
      <w:proofErr w:type="spellEnd"/>
      <w:r w:rsidRPr="00083CC2">
        <w:rPr>
          <w:sz w:val="28"/>
          <w:szCs w:val="28"/>
        </w:rPr>
        <w:t xml:space="preserve">. Электронные образовательные ресурсы. Виды, структуры, технологии. [Электронный ресурс]. - Режим доступа - </w:t>
      </w:r>
      <w:r w:rsidRPr="00083CC2">
        <w:rPr>
          <w:sz w:val="28"/>
          <w:szCs w:val="28"/>
        </w:rPr>
        <w:t>http://swsys-web.ru/electronic-educational-resources.html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083CC2">
        <w:rPr>
          <w:sz w:val="28"/>
          <w:szCs w:val="28"/>
        </w:rPr>
        <w:t>Лопушанская</w:t>
      </w:r>
      <w:proofErr w:type="spellEnd"/>
      <w:r w:rsidRPr="00083CC2">
        <w:rPr>
          <w:sz w:val="28"/>
          <w:szCs w:val="28"/>
        </w:rPr>
        <w:t xml:space="preserve"> </w:t>
      </w:r>
      <w:proofErr w:type="spellStart"/>
      <w:r w:rsidRPr="00083CC2">
        <w:rPr>
          <w:sz w:val="28"/>
          <w:szCs w:val="28"/>
        </w:rPr>
        <w:t>Н.Д</w:t>
      </w:r>
      <w:proofErr w:type="spellEnd"/>
      <w:r w:rsidRPr="00083CC2">
        <w:rPr>
          <w:sz w:val="28"/>
          <w:szCs w:val="28"/>
        </w:rPr>
        <w:t xml:space="preserve">. Использование «задачного» подхода </w:t>
      </w:r>
      <w:proofErr w:type="gramStart"/>
      <w:r w:rsidRPr="00083CC2">
        <w:rPr>
          <w:sz w:val="28"/>
          <w:szCs w:val="28"/>
        </w:rPr>
        <w:t>в</w:t>
      </w:r>
      <w:proofErr w:type="gramEnd"/>
      <w:r w:rsidRPr="00083CC2">
        <w:rPr>
          <w:sz w:val="28"/>
          <w:szCs w:val="28"/>
        </w:rPr>
        <w:t xml:space="preserve"> </w:t>
      </w:r>
      <w:proofErr w:type="gramStart"/>
      <w:r w:rsidRPr="00083CC2">
        <w:rPr>
          <w:sz w:val="28"/>
          <w:szCs w:val="28"/>
        </w:rPr>
        <w:t>условиях</w:t>
      </w:r>
      <w:proofErr w:type="gramEnd"/>
      <w:r w:rsidRPr="00083CC2">
        <w:rPr>
          <w:sz w:val="28"/>
          <w:szCs w:val="28"/>
        </w:rPr>
        <w:t xml:space="preserve"> адаптивной системы обучения программированию [Электронный </w:t>
      </w:r>
      <w:r w:rsidRPr="00083CC2">
        <w:rPr>
          <w:sz w:val="28"/>
          <w:szCs w:val="28"/>
        </w:rPr>
        <w:lastRenderedPageBreak/>
        <w:t xml:space="preserve">ресурс]/ </w:t>
      </w:r>
      <w:proofErr w:type="spellStart"/>
      <w:r w:rsidRPr="00083CC2">
        <w:rPr>
          <w:sz w:val="28"/>
          <w:szCs w:val="28"/>
        </w:rPr>
        <w:t>Н.Д</w:t>
      </w:r>
      <w:proofErr w:type="spellEnd"/>
      <w:r w:rsidRPr="00083CC2">
        <w:rPr>
          <w:sz w:val="28"/>
          <w:szCs w:val="28"/>
        </w:rPr>
        <w:t xml:space="preserve">. </w:t>
      </w:r>
      <w:proofErr w:type="spellStart"/>
      <w:r w:rsidRPr="00083CC2">
        <w:rPr>
          <w:sz w:val="28"/>
          <w:szCs w:val="28"/>
        </w:rPr>
        <w:t>Лопушаснкая</w:t>
      </w:r>
      <w:proofErr w:type="spellEnd"/>
      <w:r w:rsidRPr="00083CC2">
        <w:rPr>
          <w:sz w:val="28"/>
          <w:szCs w:val="28"/>
        </w:rPr>
        <w:t xml:space="preserve">// Фестиваль педагогических идей «открытый урок». – Режим доступа: </w:t>
      </w:r>
      <w:r w:rsidRPr="00083CC2">
        <w:rPr>
          <w:sz w:val="28"/>
          <w:szCs w:val="28"/>
        </w:rPr>
        <w:t>http://festival.1september.ru/articles/524846/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083CC2">
        <w:rPr>
          <w:sz w:val="28"/>
          <w:szCs w:val="28"/>
        </w:rPr>
        <w:t>Мигалина</w:t>
      </w:r>
      <w:proofErr w:type="spellEnd"/>
      <w:r w:rsidRPr="00083CC2">
        <w:rPr>
          <w:sz w:val="28"/>
          <w:szCs w:val="28"/>
        </w:rPr>
        <w:t xml:space="preserve"> </w:t>
      </w:r>
      <w:proofErr w:type="spellStart"/>
      <w:r w:rsidRPr="00083CC2">
        <w:rPr>
          <w:sz w:val="28"/>
          <w:szCs w:val="28"/>
        </w:rPr>
        <w:t>Е.В</w:t>
      </w:r>
      <w:proofErr w:type="spellEnd"/>
      <w:r w:rsidRPr="00083CC2">
        <w:rPr>
          <w:sz w:val="28"/>
          <w:szCs w:val="28"/>
        </w:rPr>
        <w:t xml:space="preserve">. Активизация познавательной деятельности учащихся на уроках математики [Электронный ресурс]/ </w:t>
      </w:r>
      <w:proofErr w:type="spellStart"/>
      <w:r w:rsidRPr="00083CC2">
        <w:rPr>
          <w:sz w:val="28"/>
          <w:szCs w:val="28"/>
        </w:rPr>
        <w:t>Е.В</w:t>
      </w:r>
      <w:proofErr w:type="spellEnd"/>
      <w:r w:rsidRPr="00083CC2">
        <w:rPr>
          <w:sz w:val="28"/>
          <w:szCs w:val="28"/>
        </w:rPr>
        <w:t xml:space="preserve">. </w:t>
      </w:r>
      <w:proofErr w:type="spellStart"/>
      <w:r w:rsidRPr="00083CC2">
        <w:rPr>
          <w:sz w:val="28"/>
          <w:szCs w:val="28"/>
        </w:rPr>
        <w:t>Мигалина</w:t>
      </w:r>
      <w:proofErr w:type="spellEnd"/>
      <w:r w:rsidRPr="00083CC2">
        <w:rPr>
          <w:sz w:val="28"/>
          <w:szCs w:val="28"/>
        </w:rPr>
        <w:t xml:space="preserve">// Социальная сеть работников образования nsportal.ru. – Режим доступа: </w:t>
      </w:r>
      <w:r w:rsidRPr="00083CC2">
        <w:rPr>
          <w:sz w:val="28"/>
          <w:szCs w:val="28"/>
        </w:rPr>
        <w:t>http://nsportal.ru/nachalnaya-shkola/materialy-mo/2012/10/11/aktivizatsiya-poznavatelnoy-deyatelnosti-uchashchikhsya-na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proofErr w:type="spellStart"/>
      <w:r w:rsidRPr="00083CC2">
        <w:rPr>
          <w:sz w:val="28"/>
          <w:szCs w:val="28"/>
        </w:rPr>
        <w:t>Подворчан</w:t>
      </w:r>
      <w:proofErr w:type="spellEnd"/>
      <w:r w:rsidRPr="00083CC2">
        <w:rPr>
          <w:sz w:val="28"/>
          <w:szCs w:val="28"/>
        </w:rPr>
        <w:t xml:space="preserve"> </w:t>
      </w:r>
      <w:proofErr w:type="spellStart"/>
      <w:r w:rsidRPr="00083CC2">
        <w:rPr>
          <w:sz w:val="28"/>
          <w:szCs w:val="28"/>
        </w:rPr>
        <w:t>Ю.А</w:t>
      </w:r>
      <w:proofErr w:type="spellEnd"/>
      <w:r w:rsidRPr="00083CC2">
        <w:rPr>
          <w:sz w:val="28"/>
          <w:szCs w:val="28"/>
        </w:rPr>
        <w:t>. Формирование инженерных компетенций школьников на занятиях в компьютерном классе «</w:t>
      </w:r>
      <w:proofErr w:type="spellStart"/>
      <w:r w:rsidRPr="00083CC2">
        <w:rPr>
          <w:sz w:val="28"/>
          <w:szCs w:val="28"/>
        </w:rPr>
        <w:t>GRAFF</w:t>
      </w:r>
      <w:proofErr w:type="spellEnd"/>
      <w:r w:rsidRPr="00083CC2">
        <w:rPr>
          <w:sz w:val="28"/>
          <w:szCs w:val="28"/>
        </w:rPr>
        <w:t xml:space="preserve">» [Электронный ресурс]. – Режим доступа: </w:t>
      </w:r>
      <w:r w:rsidRPr="00083CC2">
        <w:rPr>
          <w:sz w:val="28"/>
          <w:szCs w:val="28"/>
        </w:rPr>
        <w:t>http://earchive.tpu.ru/bitstream/11683/35101/1/conference_tpu-2016-C47_V3_p66-68.pdf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rFonts w:cs="Times New Roman"/>
          <w:sz w:val="28"/>
          <w:szCs w:val="28"/>
        </w:rPr>
      </w:pPr>
      <w:r w:rsidRPr="00083CC2">
        <w:rPr>
          <w:rFonts w:eastAsia="Times New Roman" w:cs="Times New Roman"/>
          <w:sz w:val="28"/>
          <w:szCs w:val="28"/>
          <w:lang w:eastAsia="ru-RU"/>
        </w:rPr>
        <w:t xml:space="preserve">Применение новых технологий в образовании: Материалы </w:t>
      </w:r>
      <w:proofErr w:type="spellStart"/>
      <w:r w:rsidRPr="00083CC2">
        <w:rPr>
          <w:rFonts w:eastAsia="Times New Roman" w:cs="Times New Roman"/>
          <w:sz w:val="28"/>
          <w:szCs w:val="28"/>
          <w:lang w:eastAsia="ru-RU"/>
        </w:rPr>
        <w:t>XV</w:t>
      </w:r>
      <w:proofErr w:type="spellEnd"/>
      <w:r w:rsidRPr="00083CC2">
        <w:rPr>
          <w:rFonts w:eastAsia="Times New Roman" w:cs="Times New Roman"/>
          <w:sz w:val="28"/>
          <w:szCs w:val="28"/>
          <w:lang w:eastAsia="ru-RU"/>
        </w:rPr>
        <w:t xml:space="preserve"> Международной конференции. – Троицк: </w:t>
      </w:r>
      <w:proofErr w:type="spellStart"/>
      <w:r w:rsidRPr="00083CC2">
        <w:rPr>
          <w:rFonts w:eastAsia="Times New Roman" w:cs="Times New Roman"/>
          <w:sz w:val="28"/>
          <w:szCs w:val="28"/>
          <w:lang w:eastAsia="ru-RU"/>
        </w:rPr>
        <w:t>МОО</w:t>
      </w:r>
      <w:proofErr w:type="spellEnd"/>
      <w:r w:rsidRPr="00083CC2">
        <w:rPr>
          <w:rFonts w:eastAsia="Times New Roman" w:cs="Times New Roman"/>
          <w:sz w:val="28"/>
          <w:szCs w:val="28"/>
          <w:lang w:eastAsia="ru-RU"/>
        </w:rPr>
        <w:t xml:space="preserve"> фонд новых технологий в образовании «</w:t>
      </w:r>
      <w:proofErr w:type="spellStart"/>
      <w:r w:rsidRPr="00083CC2">
        <w:rPr>
          <w:rFonts w:eastAsia="Times New Roman" w:cs="Times New Roman"/>
          <w:sz w:val="28"/>
          <w:szCs w:val="28"/>
          <w:lang w:eastAsia="ru-RU"/>
        </w:rPr>
        <w:t>Байтик</w:t>
      </w:r>
      <w:proofErr w:type="spellEnd"/>
      <w:r w:rsidRPr="00083CC2">
        <w:rPr>
          <w:rFonts w:eastAsia="Times New Roman" w:cs="Times New Roman"/>
          <w:sz w:val="28"/>
          <w:szCs w:val="28"/>
          <w:lang w:eastAsia="ru-RU"/>
        </w:rPr>
        <w:t>», Изд-во «</w:t>
      </w:r>
      <w:proofErr w:type="spellStart"/>
      <w:r w:rsidRPr="00083CC2">
        <w:rPr>
          <w:rFonts w:eastAsia="Times New Roman" w:cs="Times New Roman"/>
          <w:sz w:val="28"/>
          <w:szCs w:val="28"/>
          <w:lang w:eastAsia="ru-RU"/>
        </w:rPr>
        <w:t>Тровант</w:t>
      </w:r>
      <w:proofErr w:type="spellEnd"/>
      <w:r w:rsidRPr="00083CC2">
        <w:rPr>
          <w:rFonts w:eastAsia="Times New Roman" w:cs="Times New Roman"/>
          <w:sz w:val="28"/>
          <w:szCs w:val="28"/>
          <w:lang w:eastAsia="ru-RU"/>
        </w:rPr>
        <w:t>», 2004. – 439 с. Секция 3 Информационные технологии в дополнительном образовании [Электронный ресурс]: Образовательный ресурс, Режим доступа: http://www</w:t>
      </w:r>
      <w:r>
        <w:rPr>
          <w:rFonts w:eastAsia="Times New Roman" w:cs="Times New Roman"/>
          <w:sz w:val="28"/>
          <w:szCs w:val="28"/>
          <w:lang w:eastAsia="ru-RU"/>
        </w:rPr>
        <w:t>.ict.edu.ru/ft/004444//sec3.pdf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83CC2">
        <w:rPr>
          <w:sz w:val="28"/>
          <w:szCs w:val="28"/>
        </w:rPr>
        <w:t xml:space="preserve">Пушкина </w:t>
      </w:r>
      <w:proofErr w:type="spellStart"/>
      <w:r w:rsidRPr="00083CC2">
        <w:rPr>
          <w:sz w:val="28"/>
          <w:szCs w:val="28"/>
        </w:rPr>
        <w:t>М.А</w:t>
      </w:r>
      <w:proofErr w:type="spellEnd"/>
      <w:r w:rsidRPr="00083CC2">
        <w:rPr>
          <w:sz w:val="28"/>
          <w:szCs w:val="28"/>
        </w:rPr>
        <w:t xml:space="preserve">. Образовательная робототехника в формировании ключевых компетенций у учащихся  [Электронный ресурс]. – Режим доступа: </w:t>
      </w:r>
      <w:r w:rsidRPr="00083CC2">
        <w:rPr>
          <w:sz w:val="28"/>
          <w:szCs w:val="28"/>
        </w:rPr>
        <w:t>http://www.eduportal44.ru/sites/RSMO-test.pdf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83CC2">
        <w:rPr>
          <w:sz w:val="28"/>
          <w:szCs w:val="28"/>
        </w:rPr>
        <w:t xml:space="preserve">Филиппов </w:t>
      </w:r>
      <w:proofErr w:type="spellStart"/>
      <w:r w:rsidRPr="00083CC2">
        <w:rPr>
          <w:sz w:val="28"/>
          <w:szCs w:val="28"/>
        </w:rPr>
        <w:t>В.А</w:t>
      </w:r>
      <w:proofErr w:type="spellEnd"/>
      <w:r w:rsidRPr="00083CC2">
        <w:rPr>
          <w:sz w:val="28"/>
          <w:szCs w:val="28"/>
        </w:rPr>
        <w:t>. Инженерное мышление [Электронный ресурс]. – Режим доступа: https://fvova.ru/blog/doc/engineer2.pdf</w:t>
      </w:r>
    </w:p>
    <w:p w:rsidR="00083CC2" w:rsidRPr="00083CC2" w:rsidRDefault="00083CC2" w:rsidP="00083CC2">
      <w:pPr>
        <w:pStyle w:val="a5"/>
        <w:numPr>
          <w:ilvl w:val="0"/>
          <w:numId w:val="28"/>
        </w:numPr>
        <w:spacing w:line="360" w:lineRule="auto"/>
        <w:ind w:left="0" w:firstLine="709"/>
        <w:rPr>
          <w:sz w:val="28"/>
          <w:szCs w:val="28"/>
        </w:rPr>
      </w:pPr>
      <w:r w:rsidRPr="00083CC2">
        <w:rPr>
          <w:sz w:val="28"/>
          <w:szCs w:val="28"/>
        </w:rPr>
        <w:t xml:space="preserve">Что такое конструктор </w:t>
      </w:r>
      <w:proofErr w:type="spellStart"/>
      <w:r w:rsidRPr="00083CC2">
        <w:rPr>
          <w:sz w:val="28"/>
          <w:szCs w:val="28"/>
        </w:rPr>
        <w:t>cuboro</w:t>
      </w:r>
      <w:proofErr w:type="spellEnd"/>
      <w:r w:rsidRPr="00083CC2">
        <w:rPr>
          <w:sz w:val="28"/>
          <w:szCs w:val="28"/>
        </w:rPr>
        <w:t>? [Электронный ресурс]. – Режим доступа: https://yadi.sk/i/kQDFvTvt3UHTaf</w:t>
      </w:r>
    </w:p>
    <w:p w:rsidR="00083CC2" w:rsidRPr="001D7565" w:rsidRDefault="00083CC2" w:rsidP="00083CC2">
      <w:pPr>
        <w:pStyle w:val="a5"/>
        <w:spacing w:line="360" w:lineRule="auto"/>
        <w:rPr>
          <w:rFonts w:cs="Times New Roman"/>
          <w:sz w:val="28"/>
          <w:szCs w:val="28"/>
        </w:rPr>
      </w:pPr>
    </w:p>
    <w:p w:rsidR="002E0CA4" w:rsidRPr="00C63912" w:rsidRDefault="001D7565" w:rsidP="002E0CA4">
      <w:pPr>
        <w:pageBreakBefore/>
        <w:jc w:val="right"/>
        <w:rPr>
          <w:b/>
        </w:rPr>
      </w:pPr>
      <w:bookmarkStart w:id="17" w:name="_Toc15582033"/>
      <w:r w:rsidRPr="001D7565">
        <w:rPr>
          <w:rStyle w:val="10"/>
          <w:rFonts w:ascii="Times New Roman" w:hAnsi="Times New Roman" w:cs="Times New Roman"/>
        </w:rPr>
        <w:lastRenderedPageBreak/>
        <w:t>Приложение</w:t>
      </w:r>
      <w:bookmarkEnd w:id="17"/>
      <w:r w:rsidRPr="001D7565">
        <w:rPr>
          <w:rStyle w:val="10"/>
          <w:rFonts w:ascii="Times New Roman" w:hAnsi="Times New Roman" w:cs="Times New Roman"/>
        </w:rPr>
        <w:t xml:space="preserve"> </w:t>
      </w:r>
      <w:r w:rsidR="002E0CA4" w:rsidRPr="00C63912">
        <w:rPr>
          <w:b/>
        </w:rPr>
        <w:t>1</w:t>
      </w:r>
    </w:p>
    <w:p w:rsidR="002E0CA4" w:rsidRPr="00C63912" w:rsidRDefault="002E0CA4" w:rsidP="002E0CA4">
      <w:pPr>
        <w:jc w:val="center"/>
        <w:rPr>
          <w:b/>
        </w:rPr>
      </w:pPr>
      <w:r w:rsidRPr="00C63912">
        <w:rPr>
          <w:b/>
        </w:rPr>
        <w:t>Ход проблемной лекции по теме «</w:t>
      </w:r>
      <w:r w:rsidRPr="007063F7">
        <w:rPr>
          <w:b/>
        </w:rPr>
        <w:t xml:space="preserve">Среда программирования </w:t>
      </w:r>
      <w:proofErr w:type="spellStart"/>
      <w:r w:rsidRPr="007063F7">
        <w:rPr>
          <w:b/>
        </w:rPr>
        <w:t>Kodu</w:t>
      </w:r>
      <w:proofErr w:type="spellEnd"/>
      <w:r w:rsidRPr="007063F7">
        <w:rPr>
          <w:b/>
        </w:rPr>
        <w:t xml:space="preserve"> </w:t>
      </w:r>
      <w:proofErr w:type="spellStart"/>
      <w:r w:rsidRPr="007063F7">
        <w:rPr>
          <w:b/>
        </w:rPr>
        <w:t>Game</w:t>
      </w:r>
      <w:proofErr w:type="spellEnd"/>
      <w:r w:rsidRPr="007063F7">
        <w:rPr>
          <w:b/>
        </w:rPr>
        <w:t xml:space="preserve"> </w:t>
      </w:r>
      <w:proofErr w:type="spellStart"/>
      <w:r w:rsidRPr="007063F7">
        <w:rPr>
          <w:b/>
        </w:rPr>
        <w:t>Lab</w:t>
      </w:r>
      <w:proofErr w:type="spellEnd"/>
      <w:r w:rsidRPr="00C63912">
        <w:rPr>
          <w:b/>
        </w:rPr>
        <w:t>»</w:t>
      </w:r>
    </w:p>
    <w:p w:rsidR="002E0CA4" w:rsidRPr="00C63912" w:rsidRDefault="002E0CA4" w:rsidP="002E0CA4">
      <w:pPr>
        <w:rPr>
          <w:u w:val="single"/>
        </w:rPr>
      </w:pPr>
      <w:r w:rsidRPr="00C63912">
        <w:rPr>
          <w:u w:val="single"/>
        </w:rPr>
        <w:t>Введение</w:t>
      </w:r>
    </w:p>
    <w:p w:rsidR="002E0CA4" w:rsidRPr="00C63912" w:rsidRDefault="002E0CA4" w:rsidP="002E0CA4">
      <w:pPr>
        <w:rPr>
          <w:i/>
        </w:rPr>
      </w:pPr>
      <w:r w:rsidRPr="00C63912">
        <w:rPr>
          <w:i/>
        </w:rPr>
        <w:t>Учитель озвучивает т</w:t>
      </w:r>
      <w:r>
        <w:rPr>
          <w:i/>
        </w:rPr>
        <w:t xml:space="preserve">ему и план лекции, цель занятия. </w:t>
      </w:r>
      <w:r w:rsidRPr="00C63912">
        <w:rPr>
          <w:i/>
        </w:rPr>
        <w:t xml:space="preserve"> </w:t>
      </w:r>
      <w:r>
        <w:rPr>
          <w:i/>
        </w:rPr>
        <w:t xml:space="preserve">Учитель вызывает к доске одного из учащихся и предлагает другим обучающимся составить инструкцию, как </w:t>
      </w:r>
      <w:proofErr w:type="spellStart"/>
      <w:r>
        <w:rPr>
          <w:i/>
        </w:rPr>
        <w:t>одногруппнику</w:t>
      </w:r>
      <w:proofErr w:type="spellEnd"/>
      <w:r>
        <w:rPr>
          <w:i/>
        </w:rPr>
        <w:t xml:space="preserve"> вернуться за свою парту. Педагог обращает внимание учеников на то, что при выполнении данного задания было необходимо строить точные и однозначные команды; сравнивает настоящий процесс с управлением персонажами в компьютерных играх. Учитель обращается к школьникам с вопросом, хотели бы они перенести свои команды на машинный язык и создать собственную игру? </w:t>
      </w:r>
    </w:p>
    <w:p w:rsidR="002E0CA4" w:rsidRPr="00C63912" w:rsidRDefault="002E0CA4" w:rsidP="002E0CA4">
      <w:pPr>
        <w:rPr>
          <w:u w:val="single"/>
        </w:rPr>
      </w:pPr>
      <w:r w:rsidRPr="00C63912">
        <w:rPr>
          <w:u w:val="single"/>
        </w:rPr>
        <w:t>Изложение</w:t>
      </w:r>
    </w:p>
    <w:p w:rsidR="002E0CA4" w:rsidRDefault="002E0CA4" w:rsidP="002E0CA4">
      <w:pPr>
        <w:rPr>
          <w:bCs/>
          <w:i/>
        </w:rPr>
      </w:pPr>
      <w:r w:rsidRPr="00C63912">
        <w:rPr>
          <w:bCs/>
          <w:i/>
        </w:rPr>
        <w:t>Учитель в форме устного эссе излагает теоретический материал.</w:t>
      </w:r>
    </w:p>
    <w:p w:rsidR="002E0CA4" w:rsidRPr="00AC54BE" w:rsidRDefault="002E0CA4" w:rsidP="002E0CA4">
      <w:pPr>
        <w:rPr>
          <w:bCs/>
        </w:rPr>
      </w:pPr>
      <w:r w:rsidRPr="00AC54BE">
        <w:rPr>
          <w:bCs/>
        </w:rPr>
        <w:t>Визуальное программирование — способ создания программы для компьютера путём манипулирования графическими объектами вместо написания её текста (кода).</w:t>
      </w:r>
    </w:p>
    <w:p w:rsidR="002E0CA4" w:rsidRPr="00AC54BE" w:rsidRDefault="002E0CA4" w:rsidP="002E0CA4">
      <w:pPr>
        <w:rPr>
          <w:bCs/>
        </w:rPr>
      </w:pPr>
      <w:proofErr w:type="spellStart"/>
      <w:r w:rsidRPr="00AC54BE">
        <w:rPr>
          <w:bCs/>
        </w:rPr>
        <w:t>Microsoft</w:t>
      </w:r>
      <w:proofErr w:type="spellEnd"/>
      <w:r w:rsidRPr="00AC54BE">
        <w:rPr>
          <w:bCs/>
        </w:rPr>
        <w:t xml:space="preserve"> </w:t>
      </w:r>
      <w:proofErr w:type="spellStart"/>
      <w:r w:rsidRPr="00AC54BE">
        <w:rPr>
          <w:bCs/>
        </w:rPr>
        <w:t>Kodu</w:t>
      </w:r>
      <w:proofErr w:type="spellEnd"/>
      <w:r w:rsidRPr="00AC54BE">
        <w:rPr>
          <w:bCs/>
        </w:rPr>
        <w:t xml:space="preserve"> </w:t>
      </w:r>
      <w:proofErr w:type="spellStart"/>
      <w:r w:rsidRPr="00AC54BE">
        <w:rPr>
          <w:bCs/>
        </w:rPr>
        <w:t>Game</w:t>
      </w:r>
      <w:proofErr w:type="spellEnd"/>
      <w:r w:rsidRPr="00AC54BE">
        <w:rPr>
          <w:bCs/>
        </w:rPr>
        <w:t xml:space="preserve"> </w:t>
      </w:r>
      <w:proofErr w:type="spellStart"/>
      <w:r w:rsidRPr="00AC54BE">
        <w:rPr>
          <w:bCs/>
        </w:rPr>
        <w:t>Lab</w:t>
      </w:r>
      <w:proofErr w:type="spellEnd"/>
      <w:r w:rsidRPr="00AC54BE">
        <w:rPr>
          <w:bCs/>
        </w:rPr>
        <w:t xml:space="preserve"> - это визуальный конструктор, позволяющий создавать трёхмерные игры для персональных компьютеров и игровых приставок </w:t>
      </w:r>
      <w:proofErr w:type="spellStart"/>
      <w:r w:rsidRPr="00AC54BE">
        <w:rPr>
          <w:bCs/>
        </w:rPr>
        <w:t>ХВох</w:t>
      </w:r>
      <w:proofErr w:type="spellEnd"/>
      <w:r w:rsidRPr="00AC54BE">
        <w:rPr>
          <w:bCs/>
        </w:rPr>
        <w:t xml:space="preserve"> без знания языка программирования и элементов компьютерного дизайна</w:t>
      </w:r>
      <w:r>
        <w:rPr>
          <w:bCs/>
        </w:rPr>
        <w:t>.</w:t>
      </w:r>
    </w:p>
    <w:p w:rsidR="002E0CA4" w:rsidRPr="00C63912" w:rsidRDefault="002E0CA4" w:rsidP="002E0CA4">
      <w:pPr>
        <w:rPr>
          <w:i/>
          <w:szCs w:val="28"/>
        </w:rPr>
      </w:pPr>
      <w:r w:rsidRPr="00C63912">
        <w:rPr>
          <w:i/>
          <w:szCs w:val="28"/>
        </w:rPr>
        <w:t xml:space="preserve">Учитель предлагает учащимся </w:t>
      </w:r>
      <w:r>
        <w:rPr>
          <w:i/>
          <w:szCs w:val="28"/>
        </w:rPr>
        <w:t>посмотреть видеоролик (</w:t>
      </w:r>
      <w:r w:rsidRPr="00AC54BE">
        <w:rPr>
          <w:i/>
          <w:szCs w:val="28"/>
        </w:rPr>
        <w:t>https://www.youtube.com/watch?v=rGeOBzCLepk</w:t>
      </w:r>
      <w:r>
        <w:rPr>
          <w:i/>
          <w:szCs w:val="28"/>
        </w:rPr>
        <w:t xml:space="preserve">) и </w:t>
      </w:r>
      <w:r w:rsidRPr="00C63912">
        <w:rPr>
          <w:i/>
          <w:szCs w:val="28"/>
        </w:rPr>
        <w:t>совместно заполнить таблиц</w:t>
      </w:r>
      <w:r>
        <w:rPr>
          <w:i/>
          <w:szCs w:val="28"/>
        </w:rPr>
        <w:t>ы</w:t>
      </w:r>
      <w:r w:rsidRPr="00C63912">
        <w:rPr>
          <w:i/>
          <w:szCs w:val="28"/>
        </w:rPr>
        <w:t>:</w:t>
      </w:r>
    </w:p>
    <w:tbl>
      <w:tblPr>
        <w:tblStyle w:val="ac"/>
        <w:tblW w:w="9464" w:type="dxa"/>
        <w:tblLook w:val="04A0" w:firstRow="1" w:lastRow="0" w:firstColumn="1" w:lastColumn="0" w:noHBand="0" w:noVBand="1"/>
      </w:tblPr>
      <w:tblGrid>
        <w:gridCol w:w="2580"/>
        <w:gridCol w:w="3340"/>
        <w:gridCol w:w="3544"/>
      </w:tblGrid>
      <w:tr w:rsidR="002E0CA4" w:rsidTr="00C40718">
        <w:tc>
          <w:tcPr>
            <w:tcW w:w="9464" w:type="dxa"/>
            <w:gridSpan w:val="3"/>
            <w:vAlign w:val="center"/>
          </w:tcPr>
          <w:p w:rsidR="002E0CA4" w:rsidRPr="00AC54BE" w:rsidRDefault="002E0CA4" w:rsidP="00C40718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Описание пунктов меню</w:t>
            </w:r>
          </w:p>
        </w:tc>
      </w:tr>
      <w:tr w:rsidR="002E0CA4" w:rsidTr="00C40718">
        <w:tc>
          <w:tcPr>
            <w:tcW w:w="2580" w:type="dxa"/>
            <w:vMerge w:val="restart"/>
            <w:vAlign w:val="center"/>
          </w:tcPr>
          <w:p w:rsidR="002E0CA4" w:rsidRPr="00AC54BE" w:rsidRDefault="002E0CA4" w:rsidP="00C40718">
            <w:pPr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Пункты главного меню</w:t>
            </w:r>
          </w:p>
        </w:tc>
        <w:tc>
          <w:tcPr>
            <w:tcW w:w="3340" w:type="dxa"/>
            <w:vAlign w:val="center"/>
          </w:tcPr>
          <w:p w:rsidR="002E0CA4" w:rsidRPr="00AC54BE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Возобновить</w:t>
            </w:r>
          </w:p>
        </w:tc>
        <w:tc>
          <w:tcPr>
            <w:tcW w:w="3544" w:type="dxa"/>
            <w:vAlign w:val="center"/>
          </w:tcPr>
          <w:p w:rsidR="002E0CA4" w:rsidRDefault="002E0CA4" w:rsidP="00C40718">
            <w:pPr>
              <w:ind w:firstLine="0"/>
              <w:jc w:val="center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Pr="00AC54BE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Загрузить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Pr="00AC54BE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Друзья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Pr="00AC54BE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Параметры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Pr="00AC54BE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Помощь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Выйти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 w:val="restart"/>
          </w:tcPr>
          <w:p w:rsidR="002E0CA4" w:rsidRPr="00994431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Инструменты</w:t>
            </w: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Перемещать камеру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Объект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Путь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Кисть для земли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Вверх/вниз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Сглаживание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Неровности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Вода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Удалить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 w:val="restart"/>
          </w:tcPr>
          <w:p w:rsidR="002E0CA4" w:rsidRPr="00994431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Параметры объекта</w:t>
            </w: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Программа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Изменить установки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Вырезать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Копировать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Изменить размер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Повернуть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  <w:tr w:rsidR="002E0CA4" w:rsidTr="00C40718">
        <w:tc>
          <w:tcPr>
            <w:tcW w:w="2580" w:type="dxa"/>
            <w:vMerge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  <w:tc>
          <w:tcPr>
            <w:tcW w:w="3340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  <w:r>
              <w:rPr>
                <w:szCs w:val="28"/>
              </w:rPr>
              <w:t>Изменить высоту</w:t>
            </w:r>
          </w:p>
        </w:tc>
        <w:tc>
          <w:tcPr>
            <w:tcW w:w="3544" w:type="dxa"/>
          </w:tcPr>
          <w:p w:rsidR="002E0CA4" w:rsidRDefault="002E0CA4" w:rsidP="00C40718">
            <w:pPr>
              <w:ind w:firstLine="0"/>
              <w:rPr>
                <w:szCs w:val="28"/>
              </w:rPr>
            </w:pPr>
          </w:p>
        </w:tc>
      </w:tr>
    </w:tbl>
    <w:p w:rsidR="002E0CA4" w:rsidRDefault="002E0CA4" w:rsidP="002E0CA4">
      <w:pPr>
        <w:rPr>
          <w:szCs w:val="28"/>
        </w:rPr>
      </w:pPr>
    </w:p>
    <w:p w:rsidR="002E0CA4" w:rsidRPr="00C63912" w:rsidRDefault="002E0CA4" w:rsidP="002E0CA4">
      <w:pPr>
        <w:rPr>
          <w:i/>
          <w:szCs w:val="28"/>
        </w:rPr>
      </w:pPr>
      <w:r w:rsidRPr="00C63912">
        <w:rPr>
          <w:i/>
          <w:szCs w:val="28"/>
        </w:rPr>
        <w:t xml:space="preserve">Учитель выносит на обсуждение вопрос о том, </w:t>
      </w:r>
      <w:r>
        <w:rPr>
          <w:i/>
          <w:szCs w:val="28"/>
        </w:rPr>
        <w:t>достаточно ли полученных сведений для разработки собственной игры.</w:t>
      </w:r>
    </w:p>
    <w:p w:rsidR="002E0CA4" w:rsidRDefault="002E0CA4" w:rsidP="002E0CA4">
      <w:pPr>
        <w:rPr>
          <w:i/>
        </w:rPr>
      </w:pPr>
      <w:r w:rsidRPr="00C63912">
        <w:rPr>
          <w:i/>
        </w:rPr>
        <w:t xml:space="preserve">После совместного обсуждения </w:t>
      </w:r>
      <w:r w:rsidRPr="00C63912">
        <w:rPr>
          <w:bCs/>
          <w:i/>
        </w:rPr>
        <w:t>Учитель</w:t>
      </w:r>
      <w:r w:rsidRPr="00C63912">
        <w:rPr>
          <w:i/>
        </w:rPr>
        <w:t xml:space="preserve"> продолжает лекцию.</w:t>
      </w:r>
    </w:p>
    <w:p w:rsidR="002E0CA4" w:rsidRDefault="002E0CA4" w:rsidP="002E0CA4">
      <w:r w:rsidRPr="00994431">
        <w:t xml:space="preserve">Программа в </w:t>
      </w:r>
      <w:proofErr w:type="spellStart"/>
      <w:r w:rsidRPr="00994431">
        <w:t>Kodu</w:t>
      </w:r>
      <w:proofErr w:type="spellEnd"/>
      <w:r w:rsidRPr="00994431">
        <w:t xml:space="preserve"> - это набор правил, которые определяют действия объекта. Для написания правил в </w:t>
      </w:r>
      <w:proofErr w:type="spellStart"/>
      <w:r w:rsidRPr="00994431">
        <w:t>Kodu</w:t>
      </w:r>
      <w:proofErr w:type="spellEnd"/>
      <w:r w:rsidRPr="00994431">
        <w:t xml:space="preserve"> используются два оператора: </w:t>
      </w:r>
    </w:p>
    <w:p w:rsidR="002E0CA4" w:rsidRPr="00994431" w:rsidRDefault="002E0CA4" w:rsidP="002E0CA4">
      <w:proofErr w:type="spellStart"/>
      <w:r w:rsidRPr="00994431">
        <w:t>When</w:t>
      </w:r>
      <w:proofErr w:type="spellEnd"/>
      <w:r w:rsidRPr="00994431">
        <w:t xml:space="preserve"> &lt;</w:t>
      </w:r>
      <w:r>
        <w:t>условие</w:t>
      </w:r>
      <w:r w:rsidRPr="00994431">
        <w:t>&gt;</w:t>
      </w:r>
      <w:r>
        <w:t xml:space="preserve"> </w:t>
      </w:r>
      <w:proofErr w:type="spellStart"/>
      <w:r w:rsidRPr="00994431">
        <w:t>Do</w:t>
      </w:r>
      <w:proofErr w:type="spellEnd"/>
      <w:r>
        <w:t xml:space="preserve"> </w:t>
      </w:r>
      <w:r w:rsidRPr="00994431">
        <w:t>&lt;</w:t>
      </w:r>
      <w:r>
        <w:t>действие</w:t>
      </w:r>
      <w:r w:rsidRPr="00994431">
        <w:t>&gt;</w:t>
      </w:r>
    </w:p>
    <w:p w:rsidR="002E0CA4" w:rsidRDefault="002E0CA4" w:rsidP="002E0CA4">
      <w:r w:rsidRPr="00994431">
        <w:t xml:space="preserve"> </w:t>
      </w:r>
      <w:proofErr w:type="spellStart"/>
      <w:r w:rsidRPr="00994431">
        <w:t>When</w:t>
      </w:r>
      <w:proofErr w:type="spellEnd"/>
      <w:r w:rsidRPr="00994431">
        <w:t xml:space="preserve"> - оператор, определяющий условие; </w:t>
      </w:r>
    </w:p>
    <w:p w:rsidR="002E0CA4" w:rsidRDefault="002E0CA4" w:rsidP="002E0CA4">
      <w:proofErr w:type="spellStart"/>
      <w:r w:rsidRPr="00994431">
        <w:t>Do</w:t>
      </w:r>
      <w:proofErr w:type="spellEnd"/>
      <w:r w:rsidRPr="00994431">
        <w:t xml:space="preserve"> - оператор, определяющий непосредственное действие, которое должен выполнить объект при соответствующем условии. </w:t>
      </w:r>
    </w:p>
    <w:p w:rsidR="002E0CA4" w:rsidRPr="00994431" w:rsidRDefault="002E0CA4" w:rsidP="002E0CA4">
      <w:r w:rsidRPr="00994431">
        <w:lastRenderedPageBreak/>
        <w:t>Программа создается для каждого объекта индивидуально</w:t>
      </w:r>
      <w:r>
        <w:t>.</w:t>
      </w:r>
    </w:p>
    <w:p w:rsidR="002E0CA4" w:rsidRPr="00C63912" w:rsidRDefault="002E0CA4" w:rsidP="002E0CA4">
      <w:pPr>
        <w:rPr>
          <w:bCs/>
          <w:i/>
        </w:rPr>
      </w:pPr>
      <w:r w:rsidRPr="00C63912">
        <w:rPr>
          <w:bCs/>
          <w:i/>
        </w:rPr>
        <w:t xml:space="preserve">Учитель предлагает учащимся привести примеры </w:t>
      </w:r>
      <w:r>
        <w:rPr>
          <w:bCs/>
          <w:i/>
        </w:rPr>
        <w:t>команд исполнителю, используя названные операторы</w:t>
      </w:r>
      <w:r w:rsidRPr="00C63912">
        <w:rPr>
          <w:bCs/>
          <w:i/>
        </w:rPr>
        <w:t>.</w:t>
      </w:r>
    </w:p>
    <w:p w:rsidR="002E0CA4" w:rsidRPr="00C63912" w:rsidRDefault="002E0CA4" w:rsidP="002E0CA4">
      <w:pPr>
        <w:rPr>
          <w:bCs/>
          <w:i/>
        </w:rPr>
      </w:pPr>
      <w:r w:rsidRPr="00C63912">
        <w:rPr>
          <w:bCs/>
          <w:i/>
        </w:rPr>
        <w:t xml:space="preserve">После обсуждения учитель </w:t>
      </w:r>
      <w:r>
        <w:rPr>
          <w:bCs/>
          <w:i/>
        </w:rPr>
        <w:t>на интерактивной доске демонстрирует примеры программных кодов</w:t>
      </w:r>
      <w:r w:rsidRPr="00C63912">
        <w:rPr>
          <w:bCs/>
          <w:i/>
        </w:rPr>
        <w:t>.</w:t>
      </w:r>
    </w:p>
    <w:p w:rsidR="002E0CA4" w:rsidRPr="00F11081" w:rsidRDefault="002E0CA4" w:rsidP="002E0CA4">
      <w:pPr>
        <w:rPr>
          <w:u w:val="single"/>
        </w:rPr>
      </w:pPr>
      <w:r w:rsidRPr="00F11081">
        <w:rPr>
          <w:u w:val="single"/>
        </w:rPr>
        <w:t>Заключение</w:t>
      </w:r>
    </w:p>
    <w:p w:rsidR="002E0CA4" w:rsidRPr="00C63912" w:rsidRDefault="002E0CA4" w:rsidP="002E0CA4">
      <w:pPr>
        <w:rPr>
          <w:i/>
        </w:rPr>
      </w:pPr>
      <w:r w:rsidRPr="00C63912">
        <w:rPr>
          <w:i/>
        </w:rPr>
        <w:t>Учитель переходит к диалогу с учащимися с целью закрепления полученного материала.</w:t>
      </w:r>
    </w:p>
    <w:p w:rsidR="006D092D" w:rsidRDefault="006D092D" w:rsidP="0016768B">
      <w:pPr>
        <w:pStyle w:val="a5"/>
        <w:spacing w:line="360" w:lineRule="auto"/>
        <w:rPr>
          <w:sz w:val="28"/>
        </w:rPr>
      </w:pPr>
    </w:p>
    <w:p w:rsidR="0061232E" w:rsidRPr="0061232E" w:rsidRDefault="0061232E" w:rsidP="0061232E">
      <w:pPr>
        <w:pStyle w:val="a5"/>
        <w:pageBreakBefore/>
        <w:spacing w:line="360" w:lineRule="auto"/>
        <w:jc w:val="right"/>
        <w:rPr>
          <w:b/>
          <w:sz w:val="28"/>
        </w:rPr>
      </w:pPr>
      <w:r w:rsidRPr="0061232E">
        <w:rPr>
          <w:b/>
          <w:sz w:val="28"/>
        </w:rPr>
        <w:lastRenderedPageBreak/>
        <w:t>ПРИЛОЖЕНИЕ 2</w:t>
      </w:r>
    </w:p>
    <w:p w:rsidR="0061232E" w:rsidRPr="00543826" w:rsidRDefault="0061232E" w:rsidP="0061232E">
      <w:pPr>
        <w:ind w:firstLine="0"/>
        <w:jc w:val="center"/>
        <w:rPr>
          <w:b/>
        </w:rPr>
      </w:pPr>
      <w:bookmarkStart w:id="18" w:name="_Toc438837866"/>
      <w:r w:rsidRPr="00543826">
        <w:rPr>
          <w:b/>
        </w:rPr>
        <w:t>Методическая разработка семинара на тему «</w:t>
      </w:r>
      <w:r w:rsidRPr="00543826">
        <w:rPr>
          <w:b/>
          <w:color w:val="000000"/>
          <w:szCs w:val="28"/>
        </w:rPr>
        <w:t xml:space="preserve">Обеспечение </w:t>
      </w:r>
      <w:r>
        <w:rPr>
          <w:b/>
          <w:color w:val="000000"/>
          <w:szCs w:val="28"/>
        </w:rPr>
        <w:t>информационной безопасности</w:t>
      </w:r>
      <w:r w:rsidRPr="00543826">
        <w:rPr>
          <w:b/>
        </w:rPr>
        <w:t>»</w:t>
      </w:r>
      <w:bookmarkEnd w:id="18"/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 xml:space="preserve">Тип учебного занятия: </w:t>
      </w:r>
      <w:r w:rsidRPr="00543826">
        <w:t>семинар</w:t>
      </w:r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 xml:space="preserve">Технология: </w:t>
      </w:r>
      <w:r w:rsidRPr="00543826">
        <w:t>активное обучение, проблемное обучение, ИКТ</w:t>
      </w:r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>Метод:</w:t>
      </w:r>
      <w:r w:rsidRPr="00543826">
        <w:t xml:space="preserve"> метод решения проблемных ситуаций, самостоятельная работа с </w:t>
      </w:r>
      <w:r>
        <w:t>электронным образовательным ресурсом</w:t>
      </w:r>
      <w:r w:rsidRPr="00543826">
        <w:t xml:space="preserve"> </w:t>
      </w:r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 xml:space="preserve">Форма организации: </w:t>
      </w:r>
      <w:r w:rsidRPr="00543826">
        <w:t>индивидуальная, групповая</w:t>
      </w:r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 xml:space="preserve">Средства обучения: </w:t>
      </w:r>
      <w:r>
        <w:t>электронный образовательный ресурс по теме «</w:t>
      </w:r>
      <w:r>
        <w:rPr>
          <w:color w:val="000000"/>
          <w:szCs w:val="28"/>
        </w:rPr>
        <w:t>Информационная безопасность</w:t>
      </w:r>
      <w:r>
        <w:t xml:space="preserve">», тестирующая программа, </w:t>
      </w:r>
      <w:r w:rsidRPr="008F1D28">
        <w:t>персональные компьютеры</w:t>
      </w:r>
    </w:p>
    <w:p w:rsidR="0061232E" w:rsidRPr="00543826" w:rsidRDefault="0061232E" w:rsidP="0061232E">
      <w:r w:rsidRPr="00543826">
        <w:rPr>
          <w:b/>
        </w:rPr>
        <w:t>Цель:</w:t>
      </w:r>
      <w:r w:rsidRPr="00543826">
        <w:t xml:space="preserve"> </w:t>
      </w:r>
      <w:r>
        <w:t>с</w:t>
      </w:r>
      <w:r w:rsidRPr="00543826">
        <w:t xml:space="preserve">истематизировать  и углубить знания о том, что такое </w:t>
      </w:r>
      <w:r>
        <w:t>информационная безопасность</w:t>
      </w:r>
    </w:p>
    <w:p w:rsidR="0061232E" w:rsidRPr="00543826" w:rsidRDefault="0061232E" w:rsidP="0061232E">
      <w:pPr>
        <w:rPr>
          <w:b/>
        </w:rPr>
      </w:pPr>
      <w:r w:rsidRPr="00543826">
        <w:rPr>
          <w:b/>
        </w:rPr>
        <w:t>Задачи:</w:t>
      </w:r>
    </w:p>
    <w:p w:rsidR="0061232E" w:rsidRPr="00543826" w:rsidRDefault="0061232E" w:rsidP="00181BD8">
      <w:pPr>
        <w:numPr>
          <w:ilvl w:val="0"/>
          <w:numId w:val="24"/>
        </w:numPr>
      </w:pPr>
      <w:r w:rsidRPr="00543826">
        <w:t xml:space="preserve">Расширить горизонты социального опыта </w:t>
      </w:r>
      <w:proofErr w:type="gramStart"/>
      <w:r>
        <w:t>обучающихся</w:t>
      </w:r>
      <w:proofErr w:type="gramEnd"/>
      <w:r>
        <w:t>;</w:t>
      </w:r>
    </w:p>
    <w:p w:rsidR="0061232E" w:rsidRPr="00543826" w:rsidRDefault="0061232E" w:rsidP="00181BD8">
      <w:pPr>
        <w:numPr>
          <w:ilvl w:val="0"/>
          <w:numId w:val="24"/>
        </w:numPr>
      </w:pPr>
      <w:r>
        <w:t>Сф</w:t>
      </w:r>
      <w:r w:rsidRPr="00543826">
        <w:t>ормировать чувство ответственности за свои поступки, уважение к закону, законопослушание.</w:t>
      </w:r>
    </w:p>
    <w:p w:rsidR="0061232E" w:rsidRPr="00543826" w:rsidRDefault="0061232E" w:rsidP="00181BD8">
      <w:pPr>
        <w:numPr>
          <w:ilvl w:val="0"/>
          <w:numId w:val="24"/>
        </w:numPr>
        <w:rPr>
          <w:b/>
        </w:rPr>
      </w:pPr>
      <w:r w:rsidRPr="00543826">
        <w:t>Продолжить формирование</w:t>
      </w:r>
      <w:r w:rsidRPr="00543826">
        <w:rPr>
          <w:b/>
        </w:rPr>
        <w:t xml:space="preserve"> </w:t>
      </w:r>
      <w:r w:rsidRPr="00543826">
        <w:t>общих компетенций</w:t>
      </w:r>
    </w:p>
    <w:p w:rsidR="0061232E" w:rsidRPr="00543826" w:rsidRDefault="0061232E" w:rsidP="00181BD8">
      <w:pPr>
        <w:numPr>
          <w:ilvl w:val="0"/>
          <w:numId w:val="24"/>
        </w:numPr>
        <w:rPr>
          <w:b/>
        </w:rPr>
      </w:pPr>
      <w:r w:rsidRPr="00543826">
        <w:t xml:space="preserve">Способствовать развитию у </w:t>
      </w:r>
      <w:proofErr w:type="gramStart"/>
      <w:r>
        <w:t>обучающихся</w:t>
      </w:r>
      <w:proofErr w:type="gramEnd"/>
      <w:r w:rsidRPr="00543826">
        <w:t xml:space="preserve"> информационной культуры и алгоритмического мышления</w:t>
      </w:r>
      <w:r>
        <w:t>.</w:t>
      </w:r>
    </w:p>
    <w:p w:rsidR="0061232E" w:rsidRPr="00543826" w:rsidRDefault="0061232E" w:rsidP="00181BD8">
      <w:pPr>
        <w:numPr>
          <w:ilvl w:val="0"/>
          <w:numId w:val="24"/>
        </w:numPr>
        <w:rPr>
          <w:b/>
        </w:rPr>
      </w:pPr>
      <w:r w:rsidRPr="00543826">
        <w:t>Развивать логику, умение анализировать, сравнивать, делать выводы, высказывать свою мысль</w:t>
      </w:r>
      <w:r>
        <w:t>.</w:t>
      </w:r>
    </w:p>
    <w:p w:rsidR="0061232E" w:rsidRPr="00543826" w:rsidRDefault="0061232E" w:rsidP="00181BD8">
      <w:pPr>
        <w:numPr>
          <w:ilvl w:val="0"/>
          <w:numId w:val="24"/>
        </w:numPr>
      </w:pPr>
      <w:r w:rsidRPr="00543826">
        <w:t>Формировать культуру общения</w:t>
      </w:r>
    </w:p>
    <w:p w:rsidR="0061232E" w:rsidRPr="00543826" w:rsidRDefault="0061232E" w:rsidP="0061232E">
      <w:pPr>
        <w:jc w:val="center"/>
        <w:rPr>
          <w:b/>
        </w:rPr>
      </w:pPr>
      <w:r w:rsidRPr="00543826">
        <w:rPr>
          <w:b/>
        </w:rPr>
        <w:t>Ход семинара</w:t>
      </w:r>
    </w:p>
    <w:tbl>
      <w:tblPr>
        <w:tblW w:w="9311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9"/>
        <w:gridCol w:w="1843"/>
        <w:gridCol w:w="4394"/>
        <w:gridCol w:w="1985"/>
      </w:tblGrid>
      <w:tr w:rsidR="0061232E" w:rsidRPr="00543826" w:rsidTr="00C40718">
        <w:tc>
          <w:tcPr>
            <w:tcW w:w="2932" w:type="dxa"/>
            <w:gridSpan w:val="2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t>Этапы учебного занятия</w:t>
            </w:r>
          </w:p>
        </w:tc>
        <w:tc>
          <w:tcPr>
            <w:tcW w:w="4394" w:type="dxa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t xml:space="preserve">Деятельность </w:t>
            </w:r>
            <w:r>
              <w:rPr>
                <w:b/>
              </w:rPr>
              <w:t>преподавателя</w:t>
            </w:r>
          </w:p>
        </w:tc>
        <w:tc>
          <w:tcPr>
            <w:tcW w:w="1985" w:type="dxa"/>
            <w:vAlign w:val="center"/>
          </w:tcPr>
          <w:p w:rsidR="0061232E" w:rsidRPr="00543826" w:rsidRDefault="0061232E" w:rsidP="0061232E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t xml:space="preserve">Деятельность </w:t>
            </w:r>
            <w:proofErr w:type="gramStart"/>
            <w:r>
              <w:rPr>
                <w:b/>
              </w:rPr>
              <w:t>обучающихся</w:t>
            </w:r>
            <w:proofErr w:type="gramEnd"/>
          </w:p>
        </w:tc>
      </w:tr>
      <w:tr w:rsidR="0061232E" w:rsidRPr="00543826" w:rsidTr="00C40718">
        <w:tc>
          <w:tcPr>
            <w:tcW w:w="1089" w:type="dxa"/>
            <w:vMerge w:val="restart"/>
            <w:textDirection w:val="btLr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t>Подготовительный этап</w:t>
            </w:r>
          </w:p>
        </w:tc>
        <w:tc>
          <w:tcPr>
            <w:tcW w:w="1843" w:type="dxa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proofErr w:type="spellStart"/>
            <w:r w:rsidRPr="00543826">
              <w:rPr>
                <w:b/>
              </w:rPr>
              <w:t>1.Организационный</w:t>
            </w:r>
            <w:proofErr w:type="spellEnd"/>
            <w:r w:rsidRPr="00543826">
              <w:rPr>
                <w:b/>
              </w:rPr>
              <w:t xml:space="preserve"> момент</w:t>
            </w:r>
          </w:p>
        </w:tc>
        <w:tc>
          <w:tcPr>
            <w:tcW w:w="4394" w:type="dxa"/>
          </w:tcPr>
          <w:p w:rsidR="0061232E" w:rsidRPr="00543826" w:rsidRDefault="0061232E" w:rsidP="00C40718">
            <w:pPr>
              <w:ind w:firstLine="0"/>
            </w:pPr>
            <w:r w:rsidRPr="00543826">
              <w:t xml:space="preserve">Озвучивает тему и программу урока </w:t>
            </w:r>
          </w:p>
        </w:tc>
        <w:tc>
          <w:tcPr>
            <w:tcW w:w="1985" w:type="dxa"/>
          </w:tcPr>
          <w:p w:rsidR="0061232E" w:rsidRPr="00543826" w:rsidRDefault="0061232E" w:rsidP="0061232E">
            <w:pPr>
              <w:ind w:firstLine="0"/>
            </w:pPr>
            <w:r w:rsidRPr="00543826">
              <w:t xml:space="preserve">Записывают тему </w:t>
            </w:r>
            <w:r>
              <w:t>занятия</w:t>
            </w:r>
          </w:p>
        </w:tc>
      </w:tr>
      <w:tr w:rsidR="0061232E" w:rsidRPr="00543826" w:rsidTr="00C40718">
        <w:tc>
          <w:tcPr>
            <w:tcW w:w="1089" w:type="dxa"/>
            <w:vMerge/>
          </w:tcPr>
          <w:p w:rsidR="0061232E" w:rsidRPr="00543826" w:rsidRDefault="0061232E" w:rsidP="00C40718">
            <w:pPr>
              <w:ind w:firstLine="0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t>2. Проверка домашнего задания</w:t>
            </w:r>
          </w:p>
        </w:tc>
        <w:tc>
          <w:tcPr>
            <w:tcW w:w="4394" w:type="dxa"/>
          </w:tcPr>
          <w:p w:rsidR="0061232E" w:rsidRPr="00543826" w:rsidRDefault="0061232E" w:rsidP="00C40718">
            <w:pPr>
              <w:ind w:firstLine="0"/>
            </w:pPr>
            <w:r>
              <w:t>Предлагает детям ответить на вопросы теста.</w:t>
            </w:r>
          </w:p>
          <w:p w:rsidR="0061232E" w:rsidRPr="00543826" w:rsidRDefault="0061232E" w:rsidP="00C40718">
            <w:pPr>
              <w:ind w:firstLine="0"/>
            </w:pPr>
          </w:p>
        </w:tc>
        <w:tc>
          <w:tcPr>
            <w:tcW w:w="1985" w:type="dxa"/>
          </w:tcPr>
          <w:p w:rsidR="0061232E" w:rsidRPr="00543826" w:rsidRDefault="0061232E" w:rsidP="00C40718">
            <w:pPr>
              <w:ind w:firstLine="0"/>
            </w:pPr>
            <w:r w:rsidRPr="00543826">
              <w:t>Отвечают на вопросы</w:t>
            </w:r>
            <w:r>
              <w:t xml:space="preserve"> за ПК</w:t>
            </w:r>
          </w:p>
        </w:tc>
      </w:tr>
      <w:tr w:rsidR="0061232E" w:rsidRPr="00543826" w:rsidTr="00C40718">
        <w:tc>
          <w:tcPr>
            <w:tcW w:w="1089" w:type="dxa"/>
            <w:vMerge/>
          </w:tcPr>
          <w:p w:rsidR="0061232E" w:rsidRPr="00543826" w:rsidRDefault="0061232E" w:rsidP="00C40718">
            <w:pPr>
              <w:ind w:firstLine="0"/>
              <w:rPr>
                <w:b/>
              </w:rPr>
            </w:pPr>
          </w:p>
        </w:tc>
        <w:tc>
          <w:tcPr>
            <w:tcW w:w="1843" w:type="dxa"/>
            <w:vAlign w:val="center"/>
          </w:tcPr>
          <w:p w:rsidR="0061232E" w:rsidRPr="00543826" w:rsidRDefault="0061232E" w:rsidP="00C40718">
            <w:pPr>
              <w:ind w:firstLine="0"/>
              <w:jc w:val="center"/>
            </w:pPr>
            <w:r w:rsidRPr="00543826">
              <w:rPr>
                <w:b/>
              </w:rPr>
              <w:t>2. Мотивация. Постановка цели урока</w:t>
            </w:r>
          </w:p>
        </w:tc>
        <w:tc>
          <w:tcPr>
            <w:tcW w:w="4394" w:type="dxa"/>
          </w:tcPr>
          <w:p w:rsidR="0061232E" w:rsidRPr="00543826" w:rsidRDefault="0061232E" w:rsidP="00C40718">
            <w:pPr>
              <w:ind w:firstLine="0"/>
            </w:pPr>
            <w:r w:rsidRPr="00543826">
              <w:t xml:space="preserve">Озвучивает цель урока. </w:t>
            </w:r>
          </w:p>
          <w:p w:rsidR="0061232E" w:rsidRPr="008F1D28" w:rsidRDefault="0061232E" w:rsidP="00C40718">
            <w:pPr>
              <w:ind w:firstLine="0"/>
            </w:pPr>
            <w:r w:rsidRPr="00543826">
              <w:t xml:space="preserve">Выносит на обсуждение вопрос о целесообразности </w:t>
            </w:r>
            <w:r w:rsidRPr="008F1D28">
              <w:rPr>
                <w:color w:val="000000"/>
                <w:szCs w:val="28"/>
              </w:rPr>
              <w:t xml:space="preserve">обеспечения </w:t>
            </w:r>
            <w:r w:rsidR="00585F04">
              <w:rPr>
                <w:color w:val="000000"/>
                <w:szCs w:val="28"/>
              </w:rPr>
              <w:t>информационной безопасности</w:t>
            </w:r>
            <w:r>
              <w:rPr>
                <w:color w:val="000000"/>
                <w:szCs w:val="28"/>
              </w:rPr>
              <w:t>.</w:t>
            </w:r>
            <w:r w:rsidRPr="008F1D28">
              <w:t xml:space="preserve"> </w:t>
            </w:r>
          </w:p>
          <w:p w:rsidR="0061232E" w:rsidRPr="00543826" w:rsidRDefault="00585F04" w:rsidP="00585F04">
            <w:pPr>
              <w:ind w:firstLine="0"/>
            </w:pPr>
            <w:r>
              <w:t>Обучающимся</w:t>
            </w:r>
            <w:r w:rsidR="0061232E">
              <w:t xml:space="preserve"> </w:t>
            </w:r>
            <w:r w:rsidR="0061232E" w:rsidRPr="00543826">
              <w:t xml:space="preserve">предлагается на основе </w:t>
            </w:r>
            <w:r w:rsidR="0061232E">
              <w:t>электронного образовательного ресурса</w:t>
            </w:r>
            <w:r w:rsidR="0061232E" w:rsidRPr="00543826">
              <w:t xml:space="preserve"> подобрать материал </w:t>
            </w:r>
            <w:proofErr w:type="gramStart"/>
            <w:r w:rsidR="0061232E" w:rsidRPr="00543826">
              <w:t>о</w:t>
            </w:r>
            <w:proofErr w:type="gramEnd"/>
            <w:r w:rsidR="0061232E" w:rsidRPr="00543826">
              <w:t xml:space="preserve"> </w:t>
            </w:r>
            <w:r w:rsidR="0061232E">
              <w:t>исторических вехах возникновения и становления понятия «</w:t>
            </w:r>
            <w:r>
              <w:t>информационная безопасность</w:t>
            </w:r>
            <w:r w:rsidR="0061232E">
              <w:t xml:space="preserve">», выделить основные методы обеспечения </w:t>
            </w:r>
            <w:r>
              <w:t>информационной</w:t>
            </w:r>
            <w:r w:rsidR="0061232E">
              <w:t xml:space="preserve"> безопасности</w:t>
            </w:r>
            <w:r w:rsidR="0061232E" w:rsidRPr="00543826">
              <w:t xml:space="preserve">. </w:t>
            </w:r>
          </w:p>
        </w:tc>
        <w:tc>
          <w:tcPr>
            <w:tcW w:w="1985" w:type="dxa"/>
          </w:tcPr>
          <w:p w:rsidR="0061232E" w:rsidRPr="00543826" w:rsidRDefault="0061232E" w:rsidP="00C40718">
            <w:pPr>
              <w:ind w:firstLine="0"/>
            </w:pPr>
            <w:r w:rsidRPr="00543826">
              <w:t>Участвуют в дискуссии</w:t>
            </w:r>
          </w:p>
          <w:p w:rsidR="0061232E" w:rsidRPr="00543826" w:rsidRDefault="0061232E" w:rsidP="00C40718">
            <w:pPr>
              <w:ind w:firstLine="0"/>
            </w:pPr>
            <w:r w:rsidRPr="00543826">
              <w:t xml:space="preserve">Индивидуально работают на ПК </w:t>
            </w:r>
            <w:r>
              <w:t xml:space="preserve">с </w:t>
            </w:r>
            <w:proofErr w:type="spellStart"/>
            <w:r>
              <w:t>ЭОР</w:t>
            </w:r>
            <w:proofErr w:type="spellEnd"/>
          </w:p>
        </w:tc>
      </w:tr>
      <w:tr w:rsidR="0061232E" w:rsidRPr="00543826" w:rsidTr="00C40718">
        <w:trPr>
          <w:cantSplit/>
          <w:trHeight w:val="4892"/>
        </w:trPr>
        <w:tc>
          <w:tcPr>
            <w:tcW w:w="2932" w:type="dxa"/>
            <w:gridSpan w:val="2"/>
            <w:textDirection w:val="btLr"/>
            <w:vAlign w:val="center"/>
          </w:tcPr>
          <w:p w:rsidR="0061232E" w:rsidRPr="00543826" w:rsidRDefault="0061232E" w:rsidP="00C40718">
            <w:pPr>
              <w:ind w:firstLine="0"/>
              <w:jc w:val="center"/>
              <w:rPr>
                <w:b/>
              </w:rPr>
            </w:pPr>
            <w:r w:rsidRPr="00543826">
              <w:rPr>
                <w:b/>
              </w:rPr>
              <w:lastRenderedPageBreak/>
              <w:t>Основной этап</w:t>
            </w:r>
          </w:p>
        </w:tc>
        <w:tc>
          <w:tcPr>
            <w:tcW w:w="4394" w:type="dxa"/>
          </w:tcPr>
          <w:p w:rsidR="0061232E" w:rsidRPr="00543826" w:rsidRDefault="0061232E" w:rsidP="00C40718">
            <w:pPr>
              <w:ind w:firstLine="0"/>
            </w:pPr>
            <w:r w:rsidRPr="00543826">
              <w:t>На основе материала, отобранного на предыдущем этапе работы</w:t>
            </w:r>
            <w:r>
              <w:t>,</w:t>
            </w:r>
            <w:r w:rsidRPr="00543826">
              <w:t xml:space="preserve"> выявить основные особенности, </w:t>
            </w:r>
            <w:r>
              <w:t xml:space="preserve">методов обеспечения </w:t>
            </w:r>
            <w:r w:rsidR="00585F04">
              <w:t>информационной</w:t>
            </w:r>
            <w:r>
              <w:t xml:space="preserve"> безопасности</w:t>
            </w:r>
            <w:r w:rsidRPr="00543826">
              <w:t xml:space="preserve">. </w:t>
            </w:r>
            <w:r>
              <w:t xml:space="preserve">Создать Интернет-страницу в виде памятки «Методы </w:t>
            </w:r>
            <w:r w:rsidR="00585F04">
              <w:t>обеспечения информационной безопасности</w:t>
            </w:r>
            <w:r>
              <w:t>» (данное задание предусматривает групповую работу).</w:t>
            </w:r>
            <w:r w:rsidRPr="00543826">
              <w:t xml:space="preserve"> </w:t>
            </w:r>
          </w:p>
          <w:p w:rsidR="0061232E" w:rsidRPr="00543826" w:rsidRDefault="0061232E" w:rsidP="00C40718">
            <w:pPr>
              <w:ind w:firstLine="0"/>
            </w:pPr>
            <w:r w:rsidRPr="00543826">
              <w:t xml:space="preserve">В результате работы </w:t>
            </w:r>
            <w:r w:rsidR="00585F04">
              <w:t>обучающиеся</w:t>
            </w:r>
            <w:r w:rsidRPr="00543826">
              <w:t xml:space="preserve"> представляют развернутый доклад с обоснованными выводами</w:t>
            </w:r>
            <w:r>
              <w:t>, сопровождая его разработанным ресурсом</w:t>
            </w:r>
            <w:r w:rsidRPr="00543826">
              <w:t>.</w:t>
            </w:r>
          </w:p>
          <w:p w:rsidR="0061232E" w:rsidRPr="00543826" w:rsidRDefault="0061232E" w:rsidP="00C40718">
            <w:pPr>
              <w:ind w:firstLine="0"/>
            </w:pPr>
          </w:p>
        </w:tc>
        <w:tc>
          <w:tcPr>
            <w:tcW w:w="1985" w:type="dxa"/>
          </w:tcPr>
          <w:p w:rsidR="0061232E" w:rsidRPr="00543826" w:rsidRDefault="0061232E" w:rsidP="00C40718">
            <w:pPr>
              <w:ind w:firstLine="0"/>
            </w:pPr>
            <w:r w:rsidRPr="00543826">
              <w:t xml:space="preserve">Работают в группах </w:t>
            </w:r>
          </w:p>
          <w:p w:rsidR="0061232E" w:rsidRPr="00543826" w:rsidRDefault="0061232E" w:rsidP="00C40718">
            <w:pPr>
              <w:ind w:firstLine="0"/>
            </w:pPr>
            <w:r w:rsidRPr="00543826">
              <w:t>Слушают, задают вопросы, высказывают мнения, записывают</w:t>
            </w:r>
          </w:p>
          <w:p w:rsidR="0061232E" w:rsidRPr="00543826" w:rsidRDefault="0061232E" w:rsidP="00C40718">
            <w:pPr>
              <w:ind w:firstLine="0"/>
            </w:pPr>
            <w:r w:rsidRPr="00543826">
              <w:t>Участвуют в дискуссии</w:t>
            </w:r>
            <w:r>
              <w:t>.</w:t>
            </w:r>
          </w:p>
          <w:p w:rsidR="0061232E" w:rsidRPr="00543826" w:rsidRDefault="0061232E" w:rsidP="00C40718">
            <w:pPr>
              <w:ind w:firstLine="0"/>
            </w:pPr>
          </w:p>
        </w:tc>
      </w:tr>
      <w:tr w:rsidR="0061232E" w:rsidRPr="00543826" w:rsidTr="00C40718">
        <w:tc>
          <w:tcPr>
            <w:tcW w:w="2932" w:type="dxa"/>
            <w:gridSpan w:val="2"/>
            <w:vAlign w:val="center"/>
          </w:tcPr>
          <w:p w:rsidR="0061232E" w:rsidRPr="00543826" w:rsidRDefault="0061232E" w:rsidP="00C40718">
            <w:pPr>
              <w:ind w:firstLine="0"/>
              <w:jc w:val="center"/>
            </w:pPr>
            <w:r w:rsidRPr="00543826">
              <w:rPr>
                <w:b/>
              </w:rPr>
              <w:t>Подведение итогов</w:t>
            </w:r>
          </w:p>
        </w:tc>
        <w:tc>
          <w:tcPr>
            <w:tcW w:w="4394" w:type="dxa"/>
          </w:tcPr>
          <w:p w:rsidR="0061232E" w:rsidRPr="00543826" w:rsidRDefault="0061232E" w:rsidP="00C40718">
            <w:pPr>
              <w:ind w:firstLine="0"/>
            </w:pPr>
            <w:r w:rsidRPr="00543826">
              <w:t>Подводит итог занятия. Предлагает записать домашнее задание, дает пояснение к его выполнению</w:t>
            </w:r>
          </w:p>
        </w:tc>
        <w:tc>
          <w:tcPr>
            <w:tcW w:w="1985" w:type="dxa"/>
          </w:tcPr>
          <w:p w:rsidR="0061232E" w:rsidRPr="00543826" w:rsidRDefault="0061232E" w:rsidP="00C40718">
            <w:pPr>
              <w:ind w:firstLine="0"/>
            </w:pPr>
            <w:r w:rsidRPr="00543826">
              <w:t xml:space="preserve">Записывают домашнее задание, задают вопросы </w:t>
            </w:r>
          </w:p>
        </w:tc>
      </w:tr>
    </w:tbl>
    <w:p w:rsidR="0061232E" w:rsidRPr="00543826" w:rsidRDefault="0061232E" w:rsidP="0061232E"/>
    <w:p w:rsidR="0061232E" w:rsidRDefault="0061232E" w:rsidP="0061232E">
      <w:proofErr w:type="spellStart"/>
      <w:r w:rsidRPr="00543826">
        <w:t>Балльно</w:t>
      </w:r>
      <w:proofErr w:type="spellEnd"/>
      <w:r w:rsidRPr="00543826">
        <w:t>-рейтинговая карта для оценки образовательных результатов семинара</w:t>
      </w:r>
      <w:r>
        <w:t xml:space="preserve"> (Таблица </w:t>
      </w:r>
      <w:r w:rsidR="00585F04">
        <w:t>1</w:t>
      </w:r>
      <w:r>
        <w:t>).</w:t>
      </w:r>
    </w:p>
    <w:p w:rsidR="0061232E" w:rsidRPr="00543826" w:rsidRDefault="0061232E" w:rsidP="0061232E">
      <w:pPr>
        <w:spacing w:line="240" w:lineRule="auto"/>
        <w:ind w:firstLine="0"/>
        <w:jc w:val="center"/>
      </w:pPr>
      <w:r>
        <w:t xml:space="preserve">Таблица </w:t>
      </w:r>
      <w:r w:rsidR="00585F04">
        <w:t>1</w:t>
      </w:r>
      <w:r>
        <w:t xml:space="preserve"> - </w:t>
      </w:r>
      <w:proofErr w:type="spellStart"/>
      <w:r w:rsidRPr="00543826">
        <w:t>Балльно</w:t>
      </w:r>
      <w:proofErr w:type="spellEnd"/>
      <w:r w:rsidRPr="00543826">
        <w:t>-рейтинговая карта для оценки образовательных результатов семинара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46"/>
        <w:gridCol w:w="6925"/>
      </w:tblGrid>
      <w:tr w:rsidR="0061232E" w:rsidRPr="00543826" w:rsidTr="00C40718">
        <w:tc>
          <w:tcPr>
            <w:tcW w:w="2660" w:type="dxa"/>
            <w:shd w:val="clear" w:color="auto" w:fill="auto"/>
            <w:vAlign w:val="center"/>
          </w:tcPr>
          <w:p w:rsidR="0061232E" w:rsidRPr="00443359" w:rsidRDefault="0061232E" w:rsidP="00C40718">
            <w:pPr>
              <w:ind w:firstLine="0"/>
              <w:jc w:val="center"/>
              <w:rPr>
                <w:b/>
              </w:rPr>
            </w:pPr>
            <w:r w:rsidRPr="00443359">
              <w:rPr>
                <w:b/>
              </w:rPr>
              <w:t>Блоки оценивания</w:t>
            </w:r>
          </w:p>
        </w:tc>
        <w:tc>
          <w:tcPr>
            <w:tcW w:w="7087" w:type="dxa"/>
            <w:shd w:val="clear" w:color="auto" w:fill="auto"/>
            <w:vAlign w:val="center"/>
          </w:tcPr>
          <w:p w:rsidR="0061232E" w:rsidRPr="00443359" w:rsidRDefault="0061232E" w:rsidP="00C40718">
            <w:pPr>
              <w:ind w:firstLine="0"/>
              <w:jc w:val="center"/>
              <w:rPr>
                <w:b/>
              </w:rPr>
            </w:pPr>
            <w:r w:rsidRPr="00443359">
              <w:rPr>
                <w:b/>
              </w:rPr>
              <w:t>Баллы</w:t>
            </w:r>
          </w:p>
        </w:tc>
      </w:tr>
      <w:tr w:rsidR="0061232E" w:rsidRPr="00543826" w:rsidTr="00C40718">
        <w:tc>
          <w:tcPr>
            <w:tcW w:w="2660" w:type="dxa"/>
            <w:shd w:val="clear" w:color="auto" w:fill="auto"/>
            <w:vAlign w:val="center"/>
          </w:tcPr>
          <w:p w:rsidR="0061232E" w:rsidRPr="005B3074" w:rsidRDefault="0061232E" w:rsidP="00C40718">
            <w:pPr>
              <w:ind w:firstLine="0"/>
              <w:jc w:val="center"/>
            </w:pPr>
            <w:r w:rsidRPr="005B3074">
              <w:t xml:space="preserve">Самостоятельная работа с </w:t>
            </w:r>
            <w:proofErr w:type="spellStart"/>
            <w:r w:rsidRPr="005B3074">
              <w:t>ЭОР</w:t>
            </w:r>
            <w:proofErr w:type="spellEnd"/>
          </w:p>
        </w:tc>
        <w:tc>
          <w:tcPr>
            <w:tcW w:w="7087" w:type="dxa"/>
            <w:shd w:val="clear" w:color="auto" w:fill="auto"/>
          </w:tcPr>
          <w:p w:rsidR="0061232E" w:rsidRPr="005B3074" w:rsidRDefault="0061232E" w:rsidP="00C40718">
            <w:pPr>
              <w:ind w:firstLine="0"/>
            </w:pPr>
            <w:r w:rsidRPr="005B3074">
              <w:t>Работа выполнена полностью самостоятельно, материалы подобраны соответственно теме, информация систематизирована – 5 баллов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lastRenderedPageBreak/>
              <w:t>Работа выполнена полностью самостоятельно, материалы подобраны соответственно теме, проведен обзор рассматриваемых вопросов без систематизации информации – 4 балла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Работа выполнена полностью самостоятельно, материалы подобраны соответственно теме, но не проведен их анализ и систематизация – 3 балла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Работа выполнена полностью самостоятельно, материалы не соответствуют теме – 2 балла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В работе отсутствует доля самостоятельности  - 1 балл</w:t>
            </w:r>
          </w:p>
        </w:tc>
      </w:tr>
      <w:tr w:rsidR="0061232E" w:rsidRPr="00543826" w:rsidTr="00C40718">
        <w:tc>
          <w:tcPr>
            <w:tcW w:w="2660" w:type="dxa"/>
            <w:shd w:val="clear" w:color="auto" w:fill="auto"/>
            <w:vAlign w:val="center"/>
          </w:tcPr>
          <w:p w:rsidR="0061232E" w:rsidRPr="005B3074" w:rsidRDefault="0061232E" w:rsidP="00C40718">
            <w:pPr>
              <w:ind w:firstLine="0"/>
              <w:jc w:val="center"/>
            </w:pPr>
            <w:r w:rsidRPr="005B3074">
              <w:lastRenderedPageBreak/>
              <w:t>Работа в группах</w:t>
            </w:r>
          </w:p>
        </w:tc>
        <w:tc>
          <w:tcPr>
            <w:tcW w:w="7087" w:type="dxa"/>
            <w:shd w:val="clear" w:color="auto" w:fill="auto"/>
          </w:tcPr>
          <w:p w:rsidR="0061232E" w:rsidRPr="005B3074" w:rsidRDefault="0061232E" w:rsidP="00C40718">
            <w:pPr>
              <w:ind w:firstLine="0"/>
            </w:pPr>
            <w:r w:rsidRPr="005B3074">
              <w:t>Активное участие в групповой работе, представление результатов работы – 3 балла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Активное участие в групповой работе, участие в дискуссии при представлении результатов – 2 балла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Активное участие в групповой работе – 1 балл</w:t>
            </w:r>
          </w:p>
          <w:p w:rsidR="0061232E" w:rsidRPr="005B3074" w:rsidRDefault="0061232E" w:rsidP="00C40718">
            <w:pPr>
              <w:ind w:firstLine="0"/>
            </w:pPr>
            <w:r w:rsidRPr="005B3074">
              <w:t>Пассивное участие в работе группы – 0 баллов</w:t>
            </w:r>
          </w:p>
        </w:tc>
      </w:tr>
      <w:tr w:rsidR="0061232E" w:rsidRPr="00543826" w:rsidTr="00C40718">
        <w:tc>
          <w:tcPr>
            <w:tcW w:w="2660" w:type="dxa"/>
            <w:shd w:val="clear" w:color="auto" w:fill="auto"/>
            <w:vAlign w:val="center"/>
          </w:tcPr>
          <w:p w:rsidR="0061232E" w:rsidRPr="005B3074" w:rsidRDefault="0061232E" w:rsidP="00C40718">
            <w:pPr>
              <w:ind w:firstLine="0"/>
              <w:jc w:val="center"/>
            </w:pPr>
            <w:r w:rsidRPr="005B3074">
              <w:t>Индивидуальная работа (тест)</w:t>
            </w:r>
          </w:p>
        </w:tc>
        <w:tc>
          <w:tcPr>
            <w:tcW w:w="7087" w:type="dxa"/>
            <w:shd w:val="clear" w:color="auto" w:fill="auto"/>
          </w:tcPr>
          <w:p w:rsidR="0061232E" w:rsidRPr="005B3074" w:rsidRDefault="0061232E" w:rsidP="00C40718">
            <w:pPr>
              <w:ind w:firstLine="0"/>
            </w:pPr>
            <w:r w:rsidRPr="005B3074">
              <w:t>За каждый правильный ответ 1 балл</w:t>
            </w:r>
          </w:p>
        </w:tc>
      </w:tr>
    </w:tbl>
    <w:p w:rsidR="0061232E" w:rsidRPr="00543826" w:rsidRDefault="0061232E" w:rsidP="0061232E"/>
    <w:p w:rsidR="0061232E" w:rsidRPr="00543826" w:rsidRDefault="0061232E" w:rsidP="0061232E">
      <w:r w:rsidRPr="00543826">
        <w:t>Общая оценка за семинар:</w:t>
      </w:r>
    </w:p>
    <w:p w:rsidR="0061232E" w:rsidRPr="00543826" w:rsidRDefault="0061232E" w:rsidP="0061232E">
      <w:r w:rsidRPr="00543826">
        <w:t>6-8 баллов – «удовлетворительно»;</w:t>
      </w:r>
    </w:p>
    <w:p w:rsidR="0061232E" w:rsidRPr="00543826" w:rsidRDefault="0061232E" w:rsidP="0061232E">
      <w:r w:rsidRPr="00543826">
        <w:t>9-11 баллов – «хорошо»;</w:t>
      </w:r>
    </w:p>
    <w:p w:rsidR="0061232E" w:rsidRDefault="0061232E" w:rsidP="0061232E">
      <w:pPr>
        <w:pStyle w:val="a3"/>
        <w:ind w:left="0"/>
        <w:rPr>
          <w:rFonts w:cs="Times New Roman"/>
          <w:szCs w:val="28"/>
        </w:rPr>
      </w:pPr>
      <w:r w:rsidRPr="00543826">
        <w:t xml:space="preserve">12-13 баллов </w:t>
      </w:r>
      <w:proofErr w:type="gramStart"/>
      <w:r w:rsidRPr="00543826">
        <w:t>–«</w:t>
      </w:r>
      <w:proofErr w:type="gramEnd"/>
      <w:r w:rsidRPr="00543826">
        <w:t>отлично».</w:t>
      </w:r>
    </w:p>
    <w:p w:rsidR="00482074" w:rsidRDefault="00482074" w:rsidP="00482074">
      <w:pPr>
        <w:pageBreakBefore/>
        <w:jc w:val="right"/>
        <w:rPr>
          <w:b/>
        </w:rPr>
      </w:pPr>
      <w:r>
        <w:rPr>
          <w:b/>
        </w:rPr>
        <w:lastRenderedPageBreak/>
        <w:t xml:space="preserve">ПРИЛОЖЕНИЕ </w:t>
      </w:r>
      <w:r w:rsidR="00EA45B3">
        <w:rPr>
          <w:b/>
        </w:rPr>
        <w:t>3</w:t>
      </w:r>
    </w:p>
    <w:p w:rsidR="00482074" w:rsidRPr="00FD64A3" w:rsidRDefault="00482074" w:rsidP="00482074">
      <w:pPr>
        <w:rPr>
          <w:b/>
          <w:bCs/>
        </w:rPr>
      </w:pPr>
      <w:r w:rsidRPr="00FD64A3">
        <w:rPr>
          <w:b/>
          <w:bCs/>
        </w:rPr>
        <w:t xml:space="preserve">План-конспект </w:t>
      </w:r>
      <w:r w:rsidR="00EA45B3">
        <w:rPr>
          <w:b/>
          <w:bCs/>
        </w:rPr>
        <w:t>занятия</w:t>
      </w:r>
      <w:r w:rsidRPr="00FD64A3">
        <w:rPr>
          <w:b/>
          <w:bCs/>
        </w:rPr>
        <w:t xml:space="preserve"> по теме «</w:t>
      </w:r>
      <w:r>
        <w:rPr>
          <w:b/>
          <w:bCs/>
        </w:rPr>
        <w:t xml:space="preserve">Конструирование </w:t>
      </w:r>
      <w:r w:rsidRPr="00FD64A3">
        <w:rPr>
          <w:b/>
          <w:bCs/>
        </w:rPr>
        <w:t xml:space="preserve">в среде </w:t>
      </w:r>
      <w:proofErr w:type="spellStart"/>
      <w:r>
        <w:rPr>
          <w:b/>
          <w:bCs/>
        </w:rPr>
        <w:t>Фанкластик</w:t>
      </w:r>
      <w:proofErr w:type="spellEnd"/>
      <w:r w:rsidRPr="00FD64A3">
        <w:rPr>
          <w:b/>
          <w:bCs/>
        </w:rPr>
        <w:t xml:space="preserve">» </w:t>
      </w:r>
    </w:p>
    <w:p w:rsidR="00482074" w:rsidRPr="00FD64A3" w:rsidRDefault="00482074" w:rsidP="00482074">
      <w:r w:rsidRPr="00FD64A3">
        <w:t>Тема: «</w:t>
      </w:r>
      <w:r w:rsidRPr="00482074">
        <w:rPr>
          <w:bCs/>
        </w:rPr>
        <w:t xml:space="preserve">Конструирование в среде </w:t>
      </w:r>
      <w:proofErr w:type="spellStart"/>
      <w:r w:rsidRPr="00482074">
        <w:rPr>
          <w:bCs/>
        </w:rPr>
        <w:t>Фанкластик</w:t>
      </w:r>
      <w:proofErr w:type="spellEnd"/>
      <w:r w:rsidRPr="00FD64A3">
        <w:t xml:space="preserve">» </w:t>
      </w:r>
    </w:p>
    <w:p w:rsidR="00482074" w:rsidRPr="00FD64A3" w:rsidRDefault="00482074" w:rsidP="00482074">
      <w:r w:rsidRPr="00FD64A3">
        <w:t xml:space="preserve">Цели урока: </w:t>
      </w:r>
    </w:p>
    <w:p w:rsidR="00482074" w:rsidRPr="00FD64A3" w:rsidRDefault="00482074" w:rsidP="00BE2240">
      <w:pPr>
        <w:numPr>
          <w:ilvl w:val="0"/>
          <w:numId w:val="48"/>
        </w:numPr>
      </w:pPr>
      <w:r w:rsidRPr="00FD64A3">
        <w:t>образовательные:</w:t>
      </w:r>
    </w:p>
    <w:p w:rsidR="00482074" w:rsidRPr="00FD64A3" w:rsidRDefault="00482074" w:rsidP="00482074">
      <w:r w:rsidRPr="00FD64A3">
        <w:t xml:space="preserve"> систематизировать и закрепить теоретические знания и практические навыки </w:t>
      </w:r>
      <w:r>
        <w:t>конструирования</w:t>
      </w:r>
      <w:r w:rsidRPr="00FD64A3">
        <w:t xml:space="preserve">; способствовать овладению навыками </w:t>
      </w:r>
      <w:r>
        <w:t xml:space="preserve">работы в среде </w:t>
      </w:r>
      <w:proofErr w:type="spellStart"/>
      <w:r>
        <w:t>Фпнкластик</w:t>
      </w:r>
      <w:proofErr w:type="spellEnd"/>
      <w:r w:rsidRPr="00FD64A3">
        <w:t xml:space="preserve">; учиться собирать, анализировать и применять полученную информацию. </w:t>
      </w:r>
    </w:p>
    <w:p w:rsidR="00482074" w:rsidRPr="00FD64A3" w:rsidRDefault="00482074" w:rsidP="00BE2240">
      <w:pPr>
        <w:numPr>
          <w:ilvl w:val="0"/>
          <w:numId w:val="48"/>
        </w:numPr>
      </w:pPr>
      <w:r w:rsidRPr="00FD64A3">
        <w:t>развивающие:</w:t>
      </w:r>
    </w:p>
    <w:p w:rsidR="00482074" w:rsidRPr="00FD64A3" w:rsidRDefault="00482074" w:rsidP="00482074">
      <w:r w:rsidRPr="00FD64A3">
        <w:t xml:space="preserve">способствовать овладению основными способами мыслительной деятельности выделять главное, сравнивать, строить аналогии, обобщать, ставить проблему и разрешать ее, доказывать и опровергать; развитие умения решать возникшие проблемы. </w:t>
      </w:r>
    </w:p>
    <w:p w:rsidR="00482074" w:rsidRPr="00FD64A3" w:rsidRDefault="00482074" w:rsidP="00BE2240">
      <w:pPr>
        <w:numPr>
          <w:ilvl w:val="0"/>
          <w:numId w:val="48"/>
        </w:numPr>
      </w:pPr>
      <w:r w:rsidRPr="00FD64A3">
        <w:t xml:space="preserve">воспитывающие: </w:t>
      </w:r>
    </w:p>
    <w:p w:rsidR="00482074" w:rsidRPr="00FD64A3" w:rsidRDefault="00482074" w:rsidP="00482074">
      <w:r w:rsidRPr="00FD64A3">
        <w:t xml:space="preserve">воспитывать самостоятельность; побуждать инициативу, творческое начало;  воспитывать чувства коллективной ответственности, взаимопомощи, доброжелательности, трудолюбия. </w:t>
      </w:r>
    </w:p>
    <w:p w:rsidR="00482074" w:rsidRPr="00FD64A3" w:rsidRDefault="00482074" w:rsidP="00482074">
      <w:r w:rsidRPr="00FD64A3">
        <w:t xml:space="preserve">Оснащение урока: </w:t>
      </w:r>
      <w:r w:rsidRPr="00FD64A3">
        <w:tab/>
        <w:t xml:space="preserve"> </w:t>
      </w:r>
    </w:p>
    <w:p w:rsidR="00482074" w:rsidRPr="00FD64A3" w:rsidRDefault="00482074" w:rsidP="00482074">
      <w:r w:rsidRPr="00FD64A3">
        <w:t xml:space="preserve"> интерактивная доска, компьютеры по числу </w:t>
      </w:r>
      <w:proofErr w:type="gramStart"/>
      <w:r w:rsidRPr="00FD64A3">
        <w:t>обучающихся</w:t>
      </w:r>
      <w:proofErr w:type="gramEnd"/>
      <w:r w:rsidRPr="00FD64A3">
        <w:t xml:space="preserve"> с доступом в сеть Интернет, среда </w:t>
      </w:r>
      <w:proofErr w:type="spellStart"/>
      <w:r>
        <w:t>Фанкластик</w:t>
      </w:r>
      <w:proofErr w:type="spellEnd"/>
    </w:p>
    <w:p w:rsidR="00482074" w:rsidRPr="00FD64A3" w:rsidRDefault="00482074" w:rsidP="00482074">
      <w:r w:rsidRPr="00FD64A3">
        <w:t xml:space="preserve">Методы обучения: </w:t>
      </w:r>
    </w:p>
    <w:p w:rsidR="00482074" w:rsidRPr="00FD64A3" w:rsidRDefault="00482074" w:rsidP="00BE2240">
      <w:pPr>
        <w:numPr>
          <w:ilvl w:val="0"/>
          <w:numId w:val="49"/>
        </w:numPr>
      </w:pPr>
      <w:r w:rsidRPr="00FD64A3">
        <w:t xml:space="preserve">объяснительно – </w:t>
      </w:r>
      <w:proofErr w:type="gramStart"/>
      <w:r w:rsidRPr="00FD64A3">
        <w:t>иллюстративный</w:t>
      </w:r>
      <w:proofErr w:type="gramEnd"/>
      <w:r w:rsidRPr="00FD64A3">
        <w:t xml:space="preserve"> (учащиеся усваивают знания со слов учителя); </w:t>
      </w:r>
    </w:p>
    <w:p w:rsidR="00482074" w:rsidRPr="00FD64A3" w:rsidRDefault="00482074" w:rsidP="00BE2240">
      <w:pPr>
        <w:numPr>
          <w:ilvl w:val="0"/>
          <w:numId w:val="49"/>
        </w:numPr>
      </w:pPr>
      <w:r w:rsidRPr="00FD64A3">
        <w:t xml:space="preserve">метод формирования и закрепления знаний; </w:t>
      </w:r>
    </w:p>
    <w:p w:rsidR="00482074" w:rsidRPr="00FD64A3" w:rsidRDefault="00482074" w:rsidP="00BE2240">
      <w:pPr>
        <w:numPr>
          <w:ilvl w:val="0"/>
          <w:numId w:val="49"/>
        </w:numPr>
      </w:pPr>
      <w:r w:rsidRPr="00FD64A3">
        <w:t xml:space="preserve">проблемно-поисковый метод. </w:t>
      </w:r>
    </w:p>
    <w:p w:rsidR="00482074" w:rsidRPr="00FD64A3" w:rsidRDefault="00482074" w:rsidP="00482074">
      <w:r w:rsidRPr="00FD64A3">
        <w:t xml:space="preserve">Тип урока: практическое занятие. </w:t>
      </w:r>
    </w:p>
    <w:p w:rsidR="00482074" w:rsidRPr="00FD64A3" w:rsidRDefault="00482074" w:rsidP="00482074">
      <w:r w:rsidRPr="00FD64A3">
        <w:lastRenderedPageBreak/>
        <w:t xml:space="preserve">Формы организации познавательной деятельности: индивидуальные задания. </w:t>
      </w:r>
    </w:p>
    <w:p w:rsidR="00482074" w:rsidRPr="00FD64A3" w:rsidRDefault="00482074" w:rsidP="00482074">
      <w:pPr>
        <w:sectPr w:rsidR="00482074" w:rsidRPr="00FD64A3" w:rsidSect="00D71451">
          <w:headerReference w:type="default" r:id="rId62"/>
          <w:pgSz w:w="11906" w:h="16838"/>
          <w:pgMar w:top="1134" w:right="850" w:bottom="1134" w:left="1701" w:header="708" w:footer="708" w:gutter="0"/>
          <w:cols w:space="708"/>
          <w:titlePg/>
          <w:docGrid w:linePitch="381"/>
        </w:sectPr>
      </w:pPr>
    </w:p>
    <w:p w:rsidR="00482074" w:rsidRPr="00FD64A3" w:rsidRDefault="00482074" w:rsidP="00482074">
      <w:pPr>
        <w:ind w:firstLine="0"/>
        <w:jc w:val="center"/>
      </w:pPr>
      <w:r w:rsidRPr="00FD64A3">
        <w:lastRenderedPageBreak/>
        <w:t>Технологическая карта урока</w:t>
      </w:r>
    </w:p>
    <w:tbl>
      <w:tblPr>
        <w:tblStyle w:val="ac"/>
        <w:tblW w:w="0" w:type="auto"/>
        <w:tblLayout w:type="fixed"/>
        <w:tblLook w:val="04A0" w:firstRow="1" w:lastRow="0" w:firstColumn="1" w:lastColumn="0" w:noHBand="0" w:noVBand="1"/>
      </w:tblPr>
      <w:tblGrid>
        <w:gridCol w:w="3794"/>
        <w:gridCol w:w="1946"/>
        <w:gridCol w:w="1631"/>
        <w:gridCol w:w="2802"/>
        <w:gridCol w:w="1559"/>
        <w:gridCol w:w="2835"/>
      </w:tblGrid>
      <w:tr w:rsidR="00482074" w:rsidRPr="00FD64A3" w:rsidTr="00482074">
        <w:trPr>
          <w:trHeight w:val="276"/>
          <w:tblHeader/>
        </w:trPr>
        <w:tc>
          <w:tcPr>
            <w:tcW w:w="3794" w:type="dxa"/>
            <w:vMerge w:val="restart"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Деятельность педагога</w:t>
            </w:r>
          </w:p>
        </w:tc>
        <w:tc>
          <w:tcPr>
            <w:tcW w:w="1946" w:type="dxa"/>
            <w:vMerge w:val="restart"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Содержание</w:t>
            </w:r>
          </w:p>
        </w:tc>
        <w:tc>
          <w:tcPr>
            <w:tcW w:w="1631" w:type="dxa"/>
            <w:vMerge w:val="restart"/>
            <w:tcBorders>
              <w:right w:val="single" w:sz="4" w:space="0" w:color="auto"/>
            </w:tcBorders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Деятельность учащегося</w:t>
            </w:r>
          </w:p>
        </w:tc>
        <w:tc>
          <w:tcPr>
            <w:tcW w:w="7196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482074" w:rsidRPr="00FD64A3" w:rsidRDefault="00482074">
            <w:pPr>
              <w:spacing w:after="200" w:line="276" w:lineRule="auto"/>
              <w:ind w:firstLine="0"/>
              <w:jc w:val="left"/>
            </w:pPr>
          </w:p>
        </w:tc>
      </w:tr>
      <w:tr w:rsidR="00482074" w:rsidRPr="00FD64A3" w:rsidTr="00482074">
        <w:trPr>
          <w:tblHeader/>
        </w:trPr>
        <w:tc>
          <w:tcPr>
            <w:tcW w:w="3794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31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196" w:type="dxa"/>
            <w:gridSpan w:val="3"/>
            <w:tcBorders>
              <w:top w:val="nil"/>
            </w:tcBorders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Универсальные учебные действия</w:t>
            </w:r>
          </w:p>
        </w:tc>
      </w:tr>
      <w:tr w:rsidR="00482074" w:rsidRPr="00FD64A3" w:rsidTr="00482074">
        <w:trPr>
          <w:tblHeader/>
        </w:trPr>
        <w:tc>
          <w:tcPr>
            <w:tcW w:w="3794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946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631" w:type="dxa"/>
            <w:vMerge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2802" w:type="dxa"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регулятивные</w:t>
            </w:r>
          </w:p>
        </w:tc>
        <w:tc>
          <w:tcPr>
            <w:tcW w:w="1559" w:type="dxa"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познавательные</w:t>
            </w:r>
          </w:p>
        </w:tc>
        <w:tc>
          <w:tcPr>
            <w:tcW w:w="2835" w:type="dxa"/>
            <w:vAlign w:val="center"/>
          </w:tcPr>
          <w:p w:rsidR="00482074" w:rsidRPr="00FD64A3" w:rsidRDefault="00482074" w:rsidP="00D71451">
            <w:pPr>
              <w:spacing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 w:rsidRPr="00FD64A3">
              <w:rPr>
                <w:b/>
                <w:sz w:val="24"/>
                <w:szCs w:val="24"/>
              </w:rPr>
              <w:t>коммуникативные</w:t>
            </w:r>
          </w:p>
        </w:tc>
      </w:tr>
      <w:tr w:rsidR="00482074" w:rsidRPr="00A87EB7" w:rsidTr="00482074">
        <w:tc>
          <w:tcPr>
            <w:tcW w:w="3794" w:type="dxa"/>
          </w:tcPr>
          <w:p w:rsidR="00482074" w:rsidRPr="00FD64A3" w:rsidRDefault="00482074" w:rsidP="00482074">
            <w:p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</w:t>
            </w:r>
            <w:r w:rsidRPr="00FD64A3">
              <w:rPr>
                <w:sz w:val="24"/>
                <w:szCs w:val="24"/>
              </w:rPr>
              <w:t xml:space="preserve">тмечает отсутствующих. Озвучивает тему </w:t>
            </w:r>
            <w:r>
              <w:rPr>
                <w:sz w:val="24"/>
                <w:szCs w:val="24"/>
              </w:rPr>
              <w:t>занятия</w:t>
            </w:r>
            <w:r w:rsidRPr="00FD64A3">
              <w:rPr>
                <w:sz w:val="24"/>
                <w:szCs w:val="24"/>
              </w:rPr>
              <w:t xml:space="preserve"> и форму организации деятельности учащихся – практическая работа за ПК.</w:t>
            </w:r>
          </w:p>
        </w:tc>
        <w:tc>
          <w:tcPr>
            <w:tcW w:w="1946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Самоопределение детей  к деятельности на уроке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Слушают учителя, записывают тему урока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регулировать  свои действия,  прогнозировать деятельность на уроке</w:t>
            </w: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482074" w:rsidRPr="00A87EB7" w:rsidTr="00482074">
        <w:tc>
          <w:tcPr>
            <w:tcW w:w="3794" w:type="dxa"/>
          </w:tcPr>
          <w:p w:rsidR="00482074" w:rsidRPr="00FD64A3" w:rsidRDefault="00482074" w:rsidP="004820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 xml:space="preserve">Учитель берет в руки один из предметов, связанных с вычислительной техникой или </w:t>
            </w:r>
            <w:r>
              <w:rPr>
                <w:sz w:val="24"/>
                <w:szCs w:val="24"/>
              </w:rPr>
              <w:t>конструированием</w:t>
            </w:r>
            <w:r w:rsidRPr="00FD64A3">
              <w:rPr>
                <w:sz w:val="24"/>
                <w:szCs w:val="24"/>
              </w:rPr>
              <w:t xml:space="preserve"> (например, компьютерный диск) и предлагает передавать его по цепочки между </w:t>
            </w:r>
            <w:r>
              <w:rPr>
                <w:sz w:val="24"/>
                <w:szCs w:val="24"/>
              </w:rPr>
              <w:t>детьми</w:t>
            </w:r>
            <w:r w:rsidRPr="00FD64A3">
              <w:rPr>
                <w:sz w:val="24"/>
                <w:szCs w:val="24"/>
              </w:rPr>
              <w:t xml:space="preserve">, при этом тот школьник, в руках у которого </w:t>
            </w:r>
            <w:proofErr w:type="gramStart"/>
            <w:r w:rsidRPr="00FD64A3">
              <w:rPr>
                <w:sz w:val="24"/>
                <w:szCs w:val="24"/>
              </w:rPr>
              <w:t>находится предмет должен</w:t>
            </w:r>
            <w:proofErr w:type="gramEnd"/>
            <w:r w:rsidRPr="00FD64A3">
              <w:rPr>
                <w:sz w:val="24"/>
                <w:szCs w:val="24"/>
              </w:rPr>
              <w:t xml:space="preserve"> назвать понятие из курса алгоритмизации и программирования и дать ему определение</w:t>
            </w:r>
          </w:p>
        </w:tc>
        <w:tc>
          <w:tcPr>
            <w:tcW w:w="1946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Систематизация имеющихся знаний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Выполняют задания учителя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уметь  регулировать свои действия</w:t>
            </w: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уметь осознанно строить речевое высказывание</w:t>
            </w: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уметь взаимодействовать в группе</w:t>
            </w:r>
          </w:p>
        </w:tc>
      </w:tr>
      <w:tr w:rsidR="00482074" w:rsidRPr="00A87EB7" w:rsidTr="00482074">
        <w:tc>
          <w:tcPr>
            <w:tcW w:w="3794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Задает учащимся вопросы:</w:t>
            </w:r>
          </w:p>
          <w:p w:rsidR="00482074" w:rsidRPr="00FD64A3" w:rsidRDefault="00482074" w:rsidP="00BE2240">
            <w:pPr>
              <w:numPr>
                <w:ilvl w:val="0"/>
                <w:numId w:val="50"/>
              </w:num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 xml:space="preserve">как запустить среду </w:t>
            </w:r>
            <w:proofErr w:type="spellStart"/>
            <w:r>
              <w:rPr>
                <w:sz w:val="24"/>
                <w:szCs w:val="24"/>
              </w:rPr>
              <w:t>Фанкластик</w:t>
            </w:r>
            <w:proofErr w:type="spellEnd"/>
            <w:r w:rsidRPr="00FD64A3">
              <w:rPr>
                <w:sz w:val="24"/>
                <w:szCs w:val="24"/>
              </w:rPr>
              <w:t>?</w:t>
            </w:r>
          </w:p>
          <w:p w:rsidR="00482074" w:rsidRPr="00FD64A3" w:rsidRDefault="00482074" w:rsidP="00BE2240">
            <w:pPr>
              <w:numPr>
                <w:ilvl w:val="0"/>
                <w:numId w:val="50"/>
              </w:numPr>
              <w:spacing w:line="240" w:lineRule="auto"/>
              <w:ind w:firstLine="0"/>
              <w:rPr>
                <w:b/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 xml:space="preserve">назовите основные команды </w:t>
            </w:r>
            <w:r>
              <w:rPr>
                <w:sz w:val="24"/>
                <w:szCs w:val="24"/>
              </w:rPr>
              <w:t>детали конструктора</w:t>
            </w:r>
            <w:r w:rsidRPr="00FD64A3">
              <w:rPr>
                <w:sz w:val="24"/>
                <w:szCs w:val="24"/>
              </w:rPr>
              <w:t>.</w:t>
            </w:r>
          </w:p>
          <w:p w:rsidR="00482074" w:rsidRPr="00FD64A3" w:rsidRDefault="00482074" w:rsidP="00BE2240">
            <w:pPr>
              <w:numPr>
                <w:ilvl w:val="0"/>
                <w:numId w:val="50"/>
              </w:numPr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какие виды креплений представлены в среде</w:t>
            </w:r>
            <w:r w:rsidRPr="00FD64A3">
              <w:rPr>
                <w:sz w:val="24"/>
                <w:szCs w:val="24"/>
              </w:rPr>
              <w:t>?</w:t>
            </w:r>
          </w:p>
          <w:p w:rsidR="00482074" w:rsidRPr="00FD64A3" w:rsidRDefault="00482074" w:rsidP="00BE2240">
            <w:pPr>
              <w:numPr>
                <w:ilvl w:val="0"/>
                <w:numId w:val="50"/>
              </w:num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lastRenderedPageBreak/>
              <w:t xml:space="preserve">напишите алгоритм </w:t>
            </w:r>
            <w:r>
              <w:rPr>
                <w:sz w:val="24"/>
                <w:szCs w:val="24"/>
              </w:rPr>
              <w:t>сборки конструктора</w:t>
            </w:r>
          </w:p>
        </w:tc>
        <w:tc>
          <w:tcPr>
            <w:tcW w:w="1946" w:type="dxa"/>
          </w:tcPr>
          <w:p w:rsidR="00482074" w:rsidRPr="00FD64A3" w:rsidRDefault="00482074" w:rsidP="004820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lastRenderedPageBreak/>
              <w:t xml:space="preserve">Перед началом работы над практическим заданием с ребятами проводится беседа по общим вопросам </w:t>
            </w:r>
            <w:r>
              <w:rPr>
                <w:sz w:val="24"/>
                <w:szCs w:val="24"/>
              </w:rPr>
              <w:lastRenderedPageBreak/>
              <w:t xml:space="preserve">работы в среде </w:t>
            </w:r>
            <w:proofErr w:type="spellStart"/>
            <w:r>
              <w:rPr>
                <w:sz w:val="24"/>
                <w:szCs w:val="24"/>
              </w:rPr>
              <w:t>Фанкластик</w:t>
            </w:r>
            <w:proofErr w:type="spellEnd"/>
            <w:r w:rsidRPr="00FD64A3">
              <w:rPr>
                <w:sz w:val="24"/>
                <w:szCs w:val="24"/>
              </w:rPr>
              <w:t>.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lastRenderedPageBreak/>
              <w:t>Отвечают на вопросы учителя, участвуют в обсуждении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выполнять деятельность по существу полученного задания</w:t>
            </w: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осознанно строить высказывание</w:t>
            </w: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вступать в диалог, с достаточной полнотой и точностью выражать свои мысли</w:t>
            </w:r>
          </w:p>
        </w:tc>
      </w:tr>
      <w:tr w:rsidR="00482074" w:rsidRPr="00FD64A3" w:rsidTr="00482074">
        <w:tc>
          <w:tcPr>
            <w:tcW w:w="3794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lastRenderedPageBreak/>
              <w:t>Учитель предлагает учащимся выполнить практическую работу, следуя предложенным методическим рекомендациям</w:t>
            </w:r>
          </w:p>
        </w:tc>
        <w:tc>
          <w:tcPr>
            <w:tcW w:w="1946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Выполнение учащимися практической работы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Выполняют практическое задание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формулировать алгоритм действия; анализировать и сравнивать объекты, подводить под понятие</w:t>
            </w: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извлекать необходимую информацию из прослушанных текстов;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структурировать знания</w:t>
            </w: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  <w:tr w:rsidR="00482074" w:rsidRPr="00A87EB7" w:rsidTr="00482074">
        <w:tc>
          <w:tcPr>
            <w:tcW w:w="3794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Проверяет работы учащихся, задает вопросы, оценивает</w:t>
            </w:r>
          </w:p>
        </w:tc>
        <w:tc>
          <w:tcPr>
            <w:tcW w:w="1946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Презентация результатов работы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Представляют результаты работы, отвечают на вопросы учителя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выявлять допущенные ошибки и обосновывать способы их исправления обосновывать</w:t>
            </w: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Учатся:</w:t>
            </w:r>
          </w:p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вступать в диалог, с достаточной полнотой и точностью выражать свои мысли</w:t>
            </w:r>
          </w:p>
        </w:tc>
      </w:tr>
      <w:tr w:rsidR="00482074" w:rsidRPr="00FD64A3" w:rsidTr="00482074">
        <w:tc>
          <w:tcPr>
            <w:tcW w:w="3794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Учитель анализирует работы школьников, выставляет оценки</w:t>
            </w:r>
          </w:p>
        </w:tc>
        <w:tc>
          <w:tcPr>
            <w:tcW w:w="1946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Итоги</w:t>
            </w:r>
          </w:p>
        </w:tc>
        <w:tc>
          <w:tcPr>
            <w:tcW w:w="1631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FD64A3">
              <w:rPr>
                <w:sz w:val="24"/>
                <w:szCs w:val="24"/>
              </w:rPr>
              <w:t>Слушают учителя</w:t>
            </w:r>
          </w:p>
        </w:tc>
        <w:tc>
          <w:tcPr>
            <w:tcW w:w="2802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482074" w:rsidRPr="00FD64A3" w:rsidRDefault="00482074" w:rsidP="00D71451">
            <w:pPr>
              <w:spacing w:line="240" w:lineRule="auto"/>
              <w:ind w:firstLine="0"/>
              <w:rPr>
                <w:sz w:val="24"/>
                <w:szCs w:val="24"/>
              </w:rPr>
            </w:pPr>
          </w:p>
        </w:tc>
      </w:tr>
    </w:tbl>
    <w:p w:rsidR="0061232E" w:rsidRPr="001950F8" w:rsidRDefault="0061232E" w:rsidP="0016768B">
      <w:pPr>
        <w:pStyle w:val="a5"/>
        <w:spacing w:line="360" w:lineRule="auto"/>
        <w:rPr>
          <w:sz w:val="28"/>
        </w:rPr>
      </w:pPr>
    </w:p>
    <w:sectPr w:rsidR="0061232E" w:rsidRPr="001950F8" w:rsidSect="00482074">
      <w:headerReference w:type="default" r:id="rId63"/>
      <w:pgSz w:w="16838" w:h="11906" w:orient="landscape"/>
      <w:pgMar w:top="1701" w:right="1134" w:bottom="851" w:left="1134" w:header="709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2240" w:rsidRDefault="00BE2240" w:rsidP="00B475AB">
      <w:pPr>
        <w:spacing w:line="240" w:lineRule="auto"/>
      </w:pPr>
      <w:r>
        <w:separator/>
      </w:r>
    </w:p>
  </w:endnote>
  <w:endnote w:type="continuationSeparator" w:id="0">
    <w:p w:rsidR="00BE2240" w:rsidRDefault="00BE2240" w:rsidP="00B475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 Полужирный">
    <w:panose1 w:val="02020803070505020304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2240" w:rsidRDefault="00BE2240" w:rsidP="00B475AB">
      <w:pPr>
        <w:spacing w:line="240" w:lineRule="auto"/>
      </w:pPr>
      <w:r>
        <w:separator/>
      </w:r>
    </w:p>
  </w:footnote>
  <w:footnote w:type="continuationSeparator" w:id="0">
    <w:p w:rsidR="00BE2240" w:rsidRDefault="00BE2240" w:rsidP="00B475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59645594"/>
      <w:docPartObj>
        <w:docPartGallery w:val="Page Numbers (Top of Page)"/>
        <w:docPartUnique/>
      </w:docPartObj>
    </w:sdtPr>
    <w:sdtContent>
      <w:p w:rsidR="00D71451" w:rsidRDefault="00D7145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904">
          <w:rPr>
            <w:noProof/>
          </w:rPr>
          <w:t>2</w:t>
        </w:r>
        <w:r>
          <w:fldChar w:fldCharType="end"/>
        </w:r>
      </w:p>
    </w:sdtContent>
  </w:sdt>
  <w:p w:rsidR="00D71451" w:rsidRDefault="00D71451">
    <w:pPr>
      <w:pStyle w:val="af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13415033"/>
      <w:docPartObj>
        <w:docPartGallery w:val="Page Numbers (Top of Page)"/>
        <w:docPartUnique/>
      </w:docPartObj>
    </w:sdtPr>
    <w:sdtContent>
      <w:p w:rsidR="00D71451" w:rsidRDefault="00D71451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7904">
          <w:rPr>
            <w:noProof/>
          </w:rPr>
          <w:t>110</w:t>
        </w:r>
        <w:r>
          <w:fldChar w:fldCharType="end"/>
        </w:r>
      </w:p>
    </w:sdtContent>
  </w:sdt>
  <w:p w:rsidR="00D71451" w:rsidRDefault="00D71451">
    <w:pPr>
      <w:pStyle w:val="a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03574"/>
    <w:multiLevelType w:val="multilevel"/>
    <w:tmpl w:val="2472919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-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">
    <w:nsid w:val="02C44070"/>
    <w:multiLevelType w:val="hybridMultilevel"/>
    <w:tmpl w:val="B1849300"/>
    <w:lvl w:ilvl="0" w:tplc="45C4D7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2E1847"/>
    <w:multiLevelType w:val="hybridMultilevel"/>
    <w:tmpl w:val="2E76B4D0"/>
    <w:lvl w:ilvl="0" w:tplc="073AADB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">
    <w:nsid w:val="076B5343"/>
    <w:multiLevelType w:val="multilevel"/>
    <w:tmpl w:val="F17CC0BC"/>
    <w:lvl w:ilvl="0">
      <w:start w:val="1"/>
      <w:numFmt w:val="bullet"/>
      <w:lvlText w:val=""/>
      <w:lvlJc w:val="left"/>
      <w:pPr>
        <w:tabs>
          <w:tab w:val="num" w:pos="709"/>
        </w:tabs>
        <w:ind w:left="0" w:firstLine="709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092F0DBA"/>
    <w:multiLevelType w:val="hybridMultilevel"/>
    <w:tmpl w:val="80E674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0A312100"/>
    <w:multiLevelType w:val="hybridMultilevel"/>
    <w:tmpl w:val="8904CF68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0B4B5B18"/>
    <w:multiLevelType w:val="hybridMultilevel"/>
    <w:tmpl w:val="CFE2CF36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0B672737"/>
    <w:multiLevelType w:val="hybridMultilevel"/>
    <w:tmpl w:val="3F40CCEC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0DFA7398"/>
    <w:multiLevelType w:val="hybridMultilevel"/>
    <w:tmpl w:val="97E01988"/>
    <w:lvl w:ilvl="0" w:tplc="073AA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12C0100"/>
    <w:multiLevelType w:val="hybridMultilevel"/>
    <w:tmpl w:val="381A9F2C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119940B5"/>
    <w:multiLevelType w:val="hybridMultilevel"/>
    <w:tmpl w:val="A914198E"/>
    <w:lvl w:ilvl="0" w:tplc="C1C4EEEE">
      <w:start w:val="1"/>
      <w:numFmt w:val="decimal"/>
      <w:lvlText w:val="%1)"/>
      <w:lvlJc w:val="left"/>
      <w:pPr>
        <w:ind w:left="1069" w:hanging="360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154C353D"/>
    <w:multiLevelType w:val="hybridMultilevel"/>
    <w:tmpl w:val="32203CBA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171B2410"/>
    <w:multiLevelType w:val="hybridMultilevel"/>
    <w:tmpl w:val="A282E0AA"/>
    <w:lvl w:ilvl="0" w:tplc="89365C7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75A03ED"/>
    <w:multiLevelType w:val="hybridMultilevel"/>
    <w:tmpl w:val="948AF742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1C121087"/>
    <w:multiLevelType w:val="hybridMultilevel"/>
    <w:tmpl w:val="7B26D15A"/>
    <w:lvl w:ilvl="0" w:tplc="3CAE6E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1CDD00AD"/>
    <w:multiLevelType w:val="hybridMultilevel"/>
    <w:tmpl w:val="3790D6D4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1D2C4939"/>
    <w:multiLevelType w:val="hybridMultilevel"/>
    <w:tmpl w:val="A066F302"/>
    <w:lvl w:ilvl="0" w:tplc="3CAE6E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1F1E7478"/>
    <w:multiLevelType w:val="hybridMultilevel"/>
    <w:tmpl w:val="C972C3BA"/>
    <w:lvl w:ilvl="0" w:tplc="073AA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20FA3DB5"/>
    <w:multiLevelType w:val="hybridMultilevel"/>
    <w:tmpl w:val="7FEC0B5C"/>
    <w:lvl w:ilvl="0" w:tplc="45C4D7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21450F08"/>
    <w:multiLevelType w:val="hybridMultilevel"/>
    <w:tmpl w:val="AE743FB6"/>
    <w:lvl w:ilvl="0" w:tplc="45C4D7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227E03ED"/>
    <w:multiLevelType w:val="hybridMultilevel"/>
    <w:tmpl w:val="73A298CA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229857D2"/>
    <w:multiLevelType w:val="hybridMultilevel"/>
    <w:tmpl w:val="5A04D24A"/>
    <w:lvl w:ilvl="0" w:tplc="6C0EC48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230C3F5E"/>
    <w:multiLevelType w:val="hybridMultilevel"/>
    <w:tmpl w:val="8A0C6344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2509782E"/>
    <w:multiLevelType w:val="hybridMultilevel"/>
    <w:tmpl w:val="A252A0DA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2529408A"/>
    <w:multiLevelType w:val="hybridMultilevel"/>
    <w:tmpl w:val="8C78526C"/>
    <w:lvl w:ilvl="0" w:tplc="45C4D72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5C236AF"/>
    <w:multiLevelType w:val="hybridMultilevel"/>
    <w:tmpl w:val="9000CF0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25F8562D"/>
    <w:multiLevelType w:val="hybridMultilevel"/>
    <w:tmpl w:val="73B6AC0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2C114680"/>
    <w:multiLevelType w:val="hybridMultilevel"/>
    <w:tmpl w:val="F1EA3522"/>
    <w:lvl w:ilvl="0" w:tplc="A790DD42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2E011E91"/>
    <w:multiLevelType w:val="hybridMultilevel"/>
    <w:tmpl w:val="9078E36C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304C7D8E"/>
    <w:multiLevelType w:val="multilevel"/>
    <w:tmpl w:val="04B25B1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313F70AC"/>
    <w:multiLevelType w:val="hybridMultilevel"/>
    <w:tmpl w:val="7DD86E1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2AE0C5F"/>
    <w:multiLevelType w:val="hybridMultilevel"/>
    <w:tmpl w:val="875E993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3C37C98"/>
    <w:multiLevelType w:val="multilevel"/>
    <w:tmpl w:val="50809A50"/>
    <w:lvl w:ilvl="0">
      <w:start w:val="1"/>
      <w:numFmt w:val="decimal"/>
      <w:lvlText w:val="%1."/>
      <w:lvlJc w:val="left"/>
      <w:pPr>
        <w:ind w:left="450" w:hanging="450"/>
      </w:pPr>
    </w:lvl>
    <w:lvl w:ilvl="1">
      <w:start w:val="1"/>
      <w:numFmt w:val="bullet"/>
      <w:lvlText w:val=""/>
      <w:lvlJc w:val="left"/>
      <w:pPr>
        <w:ind w:left="720" w:hanging="72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1080" w:hanging="108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440" w:hanging="1440"/>
      </w:pPr>
    </w:lvl>
    <w:lvl w:ilvl="6">
      <w:start w:val="1"/>
      <w:numFmt w:val="decimal"/>
      <w:lvlText w:val="%1.%2.%3.%4.%5.%6.%7."/>
      <w:lvlJc w:val="left"/>
      <w:pPr>
        <w:ind w:left="1800" w:hanging="1800"/>
      </w:pPr>
    </w:lvl>
    <w:lvl w:ilvl="7">
      <w:start w:val="1"/>
      <w:numFmt w:val="decimal"/>
      <w:lvlText w:val="%1.%2.%3.%4.%5.%6.%7.%8."/>
      <w:lvlJc w:val="left"/>
      <w:pPr>
        <w:ind w:left="1800" w:hanging="1800"/>
      </w:pPr>
    </w:lvl>
    <w:lvl w:ilvl="8">
      <w:start w:val="1"/>
      <w:numFmt w:val="decimal"/>
      <w:lvlText w:val="%1.%2.%3.%4.%5.%6.%7.%8.%9."/>
      <w:lvlJc w:val="left"/>
      <w:pPr>
        <w:ind w:left="2160" w:hanging="2160"/>
      </w:pPr>
    </w:lvl>
  </w:abstractNum>
  <w:abstractNum w:abstractNumId="33">
    <w:nsid w:val="363C536D"/>
    <w:multiLevelType w:val="hybridMultilevel"/>
    <w:tmpl w:val="78C229BA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390774FC"/>
    <w:multiLevelType w:val="hybridMultilevel"/>
    <w:tmpl w:val="A34E85FA"/>
    <w:lvl w:ilvl="0" w:tplc="57BADB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3DF06E73"/>
    <w:multiLevelType w:val="hybridMultilevel"/>
    <w:tmpl w:val="F62C8AAC"/>
    <w:lvl w:ilvl="0" w:tplc="073AA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45A21B07"/>
    <w:multiLevelType w:val="hybridMultilevel"/>
    <w:tmpl w:val="3FBC5EDE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49354391"/>
    <w:multiLevelType w:val="hybridMultilevel"/>
    <w:tmpl w:val="BFC20614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49A20DBE"/>
    <w:multiLevelType w:val="hybridMultilevel"/>
    <w:tmpl w:val="E46A4296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4B176DAD"/>
    <w:multiLevelType w:val="hybridMultilevel"/>
    <w:tmpl w:val="878EB7FA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4D3F295D"/>
    <w:multiLevelType w:val="hybridMultilevel"/>
    <w:tmpl w:val="3B4C6092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5544699C"/>
    <w:multiLevelType w:val="hybridMultilevel"/>
    <w:tmpl w:val="8E0E4D6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56A0D59"/>
    <w:multiLevelType w:val="hybridMultilevel"/>
    <w:tmpl w:val="7DD86E1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8556AA7"/>
    <w:multiLevelType w:val="hybridMultilevel"/>
    <w:tmpl w:val="CD88885C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59B843D5"/>
    <w:multiLevelType w:val="multilevel"/>
    <w:tmpl w:val="D57EBF72"/>
    <w:lvl w:ilvl="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sz w:val="28"/>
        <w:szCs w:val="28"/>
      </w:rPr>
    </w:lvl>
    <w:lvl w:ilvl="1">
      <w:start w:val="1"/>
      <w:numFmt w:val="none"/>
      <w:lvlText w:val="-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5">
    <w:nsid w:val="5ADF74B6"/>
    <w:multiLevelType w:val="hybridMultilevel"/>
    <w:tmpl w:val="62106C7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B691F3D"/>
    <w:multiLevelType w:val="multilevel"/>
    <w:tmpl w:val="17F4322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5EDA09C0"/>
    <w:multiLevelType w:val="hybridMultilevel"/>
    <w:tmpl w:val="981CF2AA"/>
    <w:lvl w:ilvl="0" w:tplc="073AADB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8">
    <w:nsid w:val="648E6FB0"/>
    <w:multiLevelType w:val="hybridMultilevel"/>
    <w:tmpl w:val="F168BB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9">
    <w:nsid w:val="66686C83"/>
    <w:multiLevelType w:val="hybridMultilevel"/>
    <w:tmpl w:val="4C525764"/>
    <w:lvl w:ilvl="0" w:tplc="073AAD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2503140"/>
    <w:multiLevelType w:val="hybridMultilevel"/>
    <w:tmpl w:val="A34E85FA"/>
    <w:lvl w:ilvl="0" w:tplc="57BADB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1">
    <w:nsid w:val="72D2389C"/>
    <w:multiLevelType w:val="hybridMultilevel"/>
    <w:tmpl w:val="F9921186"/>
    <w:lvl w:ilvl="0" w:tplc="45C4D72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2">
    <w:nsid w:val="736A7AF1"/>
    <w:multiLevelType w:val="hybridMultilevel"/>
    <w:tmpl w:val="2C40199A"/>
    <w:lvl w:ilvl="0" w:tplc="871E2048">
      <w:start w:val="1"/>
      <w:numFmt w:val="decimal"/>
      <w:lvlText w:val="%1."/>
      <w:lvlJc w:val="left"/>
      <w:pPr>
        <w:ind w:left="1429" w:hanging="360"/>
      </w:pPr>
      <w:rPr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3">
    <w:nsid w:val="7FDA16D7"/>
    <w:multiLevelType w:val="multilevel"/>
    <w:tmpl w:val="EB465B04"/>
    <w:lvl w:ilvl="0">
      <w:start w:val="1"/>
      <w:numFmt w:val="decimal"/>
      <w:lvlText w:val="%1."/>
      <w:lvlJc w:val="left"/>
      <w:pPr>
        <w:tabs>
          <w:tab w:val="num" w:pos="709"/>
        </w:tabs>
        <w:ind w:left="0" w:firstLine="709"/>
      </w:pPr>
      <w:rPr>
        <w:rFonts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6"/>
  </w:num>
  <w:num w:numId="2">
    <w:abstractNumId w:val="23"/>
  </w:num>
  <w:num w:numId="3">
    <w:abstractNumId w:val="9"/>
  </w:num>
  <w:num w:numId="4">
    <w:abstractNumId w:val="48"/>
  </w:num>
  <w:num w:numId="5">
    <w:abstractNumId w:val="51"/>
  </w:num>
  <w:num w:numId="6">
    <w:abstractNumId w:val="11"/>
  </w:num>
  <w:num w:numId="7">
    <w:abstractNumId w:val="0"/>
  </w:num>
  <w:num w:numId="8">
    <w:abstractNumId w:val="44"/>
  </w:num>
  <w:num w:numId="9">
    <w:abstractNumId w:val="15"/>
  </w:num>
  <w:num w:numId="10">
    <w:abstractNumId w:val="46"/>
  </w:num>
  <w:num w:numId="11">
    <w:abstractNumId w:val="3"/>
  </w:num>
  <w:num w:numId="12">
    <w:abstractNumId w:val="53"/>
  </w:num>
  <w:num w:numId="13">
    <w:abstractNumId w:val="28"/>
  </w:num>
  <w:num w:numId="14">
    <w:abstractNumId w:val="35"/>
  </w:num>
  <w:num w:numId="15">
    <w:abstractNumId w:val="49"/>
  </w:num>
  <w:num w:numId="16">
    <w:abstractNumId w:val="4"/>
  </w:num>
  <w:num w:numId="17">
    <w:abstractNumId w:val="22"/>
  </w:num>
  <w:num w:numId="18">
    <w:abstractNumId w:val="36"/>
  </w:num>
  <w:num w:numId="19">
    <w:abstractNumId w:val="33"/>
  </w:num>
  <w:num w:numId="20">
    <w:abstractNumId w:val="7"/>
  </w:num>
  <w:num w:numId="21">
    <w:abstractNumId w:val="25"/>
  </w:num>
  <w:num w:numId="22">
    <w:abstractNumId w:val="20"/>
  </w:num>
  <w:num w:numId="23">
    <w:abstractNumId w:val="29"/>
  </w:num>
  <w:num w:numId="24">
    <w:abstractNumId w:val="12"/>
  </w:num>
  <w:num w:numId="25">
    <w:abstractNumId w:val="21"/>
  </w:num>
  <w:num w:numId="26">
    <w:abstractNumId w:val="18"/>
  </w:num>
  <w:num w:numId="27">
    <w:abstractNumId w:val="34"/>
  </w:num>
  <w:num w:numId="28">
    <w:abstractNumId w:val="52"/>
  </w:num>
  <w:num w:numId="29">
    <w:abstractNumId w:val="40"/>
  </w:num>
  <w:num w:numId="30">
    <w:abstractNumId w:val="24"/>
  </w:num>
  <w:num w:numId="31">
    <w:abstractNumId w:val="37"/>
  </w:num>
  <w:num w:numId="32">
    <w:abstractNumId w:val="38"/>
  </w:num>
  <w:num w:numId="33">
    <w:abstractNumId w:val="39"/>
  </w:num>
  <w:num w:numId="34">
    <w:abstractNumId w:val="6"/>
  </w:num>
  <w:num w:numId="35">
    <w:abstractNumId w:val="16"/>
  </w:num>
  <w:num w:numId="36">
    <w:abstractNumId w:val="45"/>
  </w:num>
  <w:num w:numId="37">
    <w:abstractNumId w:val="42"/>
  </w:num>
  <w:num w:numId="38">
    <w:abstractNumId w:val="31"/>
  </w:num>
  <w:num w:numId="39">
    <w:abstractNumId w:val="41"/>
  </w:num>
  <w:num w:numId="40">
    <w:abstractNumId w:val="30"/>
  </w:num>
  <w:num w:numId="41">
    <w:abstractNumId w:val="27"/>
  </w:num>
  <w:num w:numId="42">
    <w:abstractNumId w:val="8"/>
  </w:num>
  <w:num w:numId="43">
    <w:abstractNumId w:val="17"/>
  </w:num>
  <w:num w:numId="44">
    <w:abstractNumId w:val="47"/>
  </w:num>
  <w:num w:numId="45">
    <w:abstractNumId w:val="2"/>
  </w:num>
  <w:num w:numId="46">
    <w:abstractNumId w:val="3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5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8">
    <w:abstractNumId w:val="43"/>
  </w:num>
  <w:num w:numId="49">
    <w:abstractNumId w:val="13"/>
  </w:num>
  <w:num w:numId="50">
    <w:abstractNumId w:val="1"/>
  </w:num>
  <w:num w:numId="51">
    <w:abstractNumId w:val="10"/>
  </w:num>
  <w:num w:numId="52">
    <w:abstractNumId w:val="14"/>
  </w:num>
  <w:num w:numId="53">
    <w:abstractNumId w:val="50"/>
  </w:num>
  <w:num w:numId="54">
    <w:abstractNumId w:val="19"/>
  </w:num>
  <w:numIdMacAtCleanup w:val="5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0BD3"/>
    <w:rsid w:val="0001493E"/>
    <w:rsid w:val="000230F6"/>
    <w:rsid w:val="00036C38"/>
    <w:rsid w:val="00053E44"/>
    <w:rsid w:val="0005713C"/>
    <w:rsid w:val="000577F9"/>
    <w:rsid w:val="00061083"/>
    <w:rsid w:val="00064154"/>
    <w:rsid w:val="00083CC2"/>
    <w:rsid w:val="000B5A2D"/>
    <w:rsid w:val="000F1782"/>
    <w:rsid w:val="00114A9A"/>
    <w:rsid w:val="00117C59"/>
    <w:rsid w:val="00140493"/>
    <w:rsid w:val="0016768B"/>
    <w:rsid w:val="00181BD8"/>
    <w:rsid w:val="001950F8"/>
    <w:rsid w:val="001B1FB2"/>
    <w:rsid w:val="001D7565"/>
    <w:rsid w:val="00220A1C"/>
    <w:rsid w:val="00225A0C"/>
    <w:rsid w:val="00253F05"/>
    <w:rsid w:val="00263C23"/>
    <w:rsid w:val="00297910"/>
    <w:rsid w:val="002B0547"/>
    <w:rsid w:val="002E0CA4"/>
    <w:rsid w:val="002E2BC2"/>
    <w:rsid w:val="00325392"/>
    <w:rsid w:val="00385E83"/>
    <w:rsid w:val="003B3D33"/>
    <w:rsid w:val="00416C17"/>
    <w:rsid w:val="00435542"/>
    <w:rsid w:val="00436FC4"/>
    <w:rsid w:val="00460D9B"/>
    <w:rsid w:val="00482074"/>
    <w:rsid w:val="00495039"/>
    <w:rsid w:val="004B75BF"/>
    <w:rsid w:val="005244AE"/>
    <w:rsid w:val="00537D01"/>
    <w:rsid w:val="0056004D"/>
    <w:rsid w:val="005839E7"/>
    <w:rsid w:val="00585F04"/>
    <w:rsid w:val="00596189"/>
    <w:rsid w:val="005B326C"/>
    <w:rsid w:val="005B667E"/>
    <w:rsid w:val="005F5640"/>
    <w:rsid w:val="0061232E"/>
    <w:rsid w:val="00633B14"/>
    <w:rsid w:val="00645B63"/>
    <w:rsid w:val="006719C9"/>
    <w:rsid w:val="0069517E"/>
    <w:rsid w:val="006B619E"/>
    <w:rsid w:val="006D092D"/>
    <w:rsid w:val="006E29D4"/>
    <w:rsid w:val="007033CA"/>
    <w:rsid w:val="007040F9"/>
    <w:rsid w:val="00735E55"/>
    <w:rsid w:val="007601A9"/>
    <w:rsid w:val="00780146"/>
    <w:rsid w:val="007B2541"/>
    <w:rsid w:val="007D1EEF"/>
    <w:rsid w:val="007D21F0"/>
    <w:rsid w:val="008474F5"/>
    <w:rsid w:val="008B5E4D"/>
    <w:rsid w:val="008D21EE"/>
    <w:rsid w:val="00937A83"/>
    <w:rsid w:val="00944E01"/>
    <w:rsid w:val="00947C6A"/>
    <w:rsid w:val="00980D21"/>
    <w:rsid w:val="009B28DB"/>
    <w:rsid w:val="00A1267B"/>
    <w:rsid w:val="00A1741B"/>
    <w:rsid w:val="00AB3F5D"/>
    <w:rsid w:val="00AC0BD3"/>
    <w:rsid w:val="00AC4F79"/>
    <w:rsid w:val="00AD0409"/>
    <w:rsid w:val="00AF5E2D"/>
    <w:rsid w:val="00B475AB"/>
    <w:rsid w:val="00B71706"/>
    <w:rsid w:val="00B75A25"/>
    <w:rsid w:val="00B81B61"/>
    <w:rsid w:val="00B95660"/>
    <w:rsid w:val="00BB6A19"/>
    <w:rsid w:val="00BE2240"/>
    <w:rsid w:val="00C3296E"/>
    <w:rsid w:val="00C40718"/>
    <w:rsid w:val="00C71A16"/>
    <w:rsid w:val="00CA45D7"/>
    <w:rsid w:val="00CD3096"/>
    <w:rsid w:val="00D71451"/>
    <w:rsid w:val="00D77936"/>
    <w:rsid w:val="00DC7235"/>
    <w:rsid w:val="00DE3BD8"/>
    <w:rsid w:val="00DE769C"/>
    <w:rsid w:val="00E005E1"/>
    <w:rsid w:val="00E27C2F"/>
    <w:rsid w:val="00EA45B3"/>
    <w:rsid w:val="00EF0592"/>
    <w:rsid w:val="00EF1F94"/>
    <w:rsid w:val="00F37DDF"/>
    <w:rsid w:val="00F47904"/>
    <w:rsid w:val="00F507AD"/>
    <w:rsid w:val="00F553B8"/>
    <w:rsid w:val="00F81590"/>
    <w:rsid w:val="00FB14D4"/>
    <w:rsid w:val="00FD38DB"/>
    <w:rsid w:val="00FE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154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225A0C"/>
    <w:pPr>
      <w:keepNext/>
      <w:keepLines/>
      <w:pageBreakBefore/>
      <w:spacing w:before="240" w:after="120"/>
      <w:ind w:firstLine="0"/>
      <w:jc w:val="center"/>
      <w:outlineLvl w:val="0"/>
    </w:pPr>
    <w:rPr>
      <w:rFonts w:ascii="Times New Roman Полужирный" w:eastAsiaTheme="majorEastAsia" w:hAnsi="Times New Roman Полужирный" w:cstheme="majorBidi"/>
      <w:b/>
      <w:bCs/>
      <w:caps/>
      <w:szCs w:val="28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225A0C"/>
    <w:pPr>
      <w:keepNext/>
      <w:keepLines/>
      <w:spacing w:before="120" w:after="120"/>
      <w:ind w:firstLine="0"/>
      <w:outlineLvl w:val="1"/>
    </w:pPr>
    <w:rPr>
      <w:rFonts w:eastAsiaTheme="majorEastAsia" w:cstheme="majorBidi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AC0BD3"/>
    <w:pPr>
      <w:ind w:left="720"/>
      <w:contextualSpacing/>
    </w:pPr>
  </w:style>
  <w:style w:type="paragraph" w:styleId="a5">
    <w:name w:val="footnote text"/>
    <w:basedOn w:val="a"/>
    <w:link w:val="a6"/>
    <w:uiPriority w:val="99"/>
    <w:unhideWhenUsed/>
    <w:rsid w:val="00B475AB"/>
    <w:pPr>
      <w:spacing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rsid w:val="00B475AB"/>
    <w:rPr>
      <w:rFonts w:ascii="Times New Roman" w:hAnsi="Times New Roman"/>
      <w:sz w:val="20"/>
      <w:szCs w:val="20"/>
    </w:rPr>
  </w:style>
  <w:style w:type="character" w:styleId="a7">
    <w:name w:val="footnote reference"/>
    <w:basedOn w:val="a0"/>
    <w:uiPriority w:val="99"/>
    <w:unhideWhenUsed/>
    <w:rsid w:val="00B475AB"/>
    <w:rPr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B475A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475AB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7D1EEF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225A0C"/>
    <w:rPr>
      <w:rFonts w:ascii="Times New Roman Полужирный" w:eastAsiaTheme="majorEastAsia" w:hAnsi="Times New Roman Полужирный" w:cstheme="majorBidi"/>
      <w:b/>
      <w:bCs/>
      <w:caps/>
      <w:sz w:val="28"/>
      <w:szCs w:val="28"/>
    </w:rPr>
  </w:style>
  <w:style w:type="character" w:customStyle="1" w:styleId="a4">
    <w:name w:val="Абзац списка Знак"/>
    <w:basedOn w:val="a0"/>
    <w:link w:val="a3"/>
    <w:uiPriority w:val="34"/>
    <w:rsid w:val="00735E55"/>
    <w:rPr>
      <w:rFonts w:ascii="Times New Roman" w:hAnsi="Times New Roman"/>
      <w:sz w:val="28"/>
    </w:rPr>
  </w:style>
  <w:style w:type="paragraph" w:customStyle="1" w:styleId="ab">
    <w:name w:val="Сноски"/>
    <w:basedOn w:val="a5"/>
    <w:qFormat/>
    <w:rsid w:val="00AF5E2D"/>
    <w:rPr>
      <w:rFonts w:eastAsia="Times New Roman" w:cs="Times New Roman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rsid w:val="00225A0C"/>
    <w:rPr>
      <w:rFonts w:ascii="Times New Roman" w:eastAsiaTheme="majorEastAsia" w:hAnsi="Times New Roman" w:cstheme="majorBidi"/>
      <w:b/>
      <w:bCs/>
      <w:sz w:val="28"/>
      <w:szCs w:val="26"/>
    </w:rPr>
  </w:style>
  <w:style w:type="table" w:styleId="ac">
    <w:name w:val="Table Grid"/>
    <w:basedOn w:val="a1"/>
    <w:uiPriority w:val="39"/>
    <w:rsid w:val="006D09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сноски"/>
    <w:basedOn w:val="a"/>
    <w:qFormat/>
    <w:rsid w:val="0061232E"/>
    <w:pPr>
      <w:spacing w:line="240" w:lineRule="auto"/>
    </w:pPr>
    <w:rPr>
      <w:rFonts w:eastAsiaTheme="minorEastAsia"/>
      <w:sz w:val="20"/>
    </w:rPr>
  </w:style>
  <w:style w:type="paragraph" w:customStyle="1" w:styleId="ae">
    <w:name w:val="ААА"/>
    <w:basedOn w:val="a"/>
    <w:rsid w:val="0061232E"/>
    <w:pPr>
      <w:keepNext/>
      <w:spacing w:before="240" w:after="120"/>
      <w:jc w:val="center"/>
      <w:outlineLvl w:val="2"/>
    </w:pPr>
    <w:rPr>
      <w:rFonts w:eastAsia="Times New Roman" w:cs="Times New Roman"/>
      <w:b/>
      <w:bCs/>
      <w:szCs w:val="28"/>
      <w:lang w:eastAsia="ru-RU"/>
    </w:rPr>
  </w:style>
  <w:style w:type="paragraph" w:styleId="af">
    <w:name w:val="header"/>
    <w:basedOn w:val="a"/>
    <w:link w:val="af0"/>
    <w:uiPriority w:val="99"/>
    <w:unhideWhenUsed/>
    <w:rsid w:val="00C40718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C40718"/>
    <w:rPr>
      <w:rFonts w:ascii="Times New Roman" w:hAnsi="Times New Roman"/>
      <w:sz w:val="28"/>
    </w:rPr>
  </w:style>
  <w:style w:type="paragraph" w:styleId="af1">
    <w:name w:val="footer"/>
    <w:basedOn w:val="a"/>
    <w:link w:val="af2"/>
    <w:uiPriority w:val="99"/>
    <w:unhideWhenUsed/>
    <w:rsid w:val="00C40718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C40718"/>
    <w:rPr>
      <w:rFonts w:ascii="Times New Roman" w:hAnsi="Times New Roman"/>
      <w:sz w:val="28"/>
    </w:rPr>
  </w:style>
  <w:style w:type="character" w:styleId="af3">
    <w:name w:val="annotation reference"/>
    <w:basedOn w:val="a0"/>
    <w:uiPriority w:val="99"/>
    <w:semiHidden/>
    <w:unhideWhenUsed/>
    <w:rsid w:val="00596189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596189"/>
    <w:pPr>
      <w:spacing w:line="240" w:lineRule="auto"/>
    </w:pPr>
    <w:rPr>
      <w:rFonts w:eastAsiaTheme="minorEastAsia"/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596189"/>
    <w:rPr>
      <w:rFonts w:ascii="Times New Roman" w:eastAsiaTheme="minorEastAsia" w:hAnsi="Times New Roman"/>
      <w:sz w:val="20"/>
      <w:szCs w:val="20"/>
    </w:rPr>
  </w:style>
  <w:style w:type="paragraph" w:styleId="af6">
    <w:name w:val="TOC Heading"/>
    <w:basedOn w:val="1"/>
    <w:next w:val="a"/>
    <w:uiPriority w:val="39"/>
    <w:semiHidden/>
    <w:unhideWhenUsed/>
    <w:qFormat/>
    <w:rsid w:val="00225A0C"/>
    <w:pPr>
      <w:spacing w:line="276" w:lineRule="auto"/>
      <w:outlineLvl w:val="9"/>
    </w:pPr>
    <w:rPr>
      <w:color w:val="000000" w:themeColor="text1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601A9"/>
    <w:pPr>
      <w:tabs>
        <w:tab w:val="right" w:leader="dot" w:pos="9345"/>
      </w:tabs>
      <w:spacing w:after="100" w:line="276" w:lineRule="auto"/>
    </w:pPr>
  </w:style>
  <w:style w:type="paragraph" w:styleId="21">
    <w:name w:val="toc 2"/>
    <w:basedOn w:val="a"/>
    <w:next w:val="a"/>
    <w:autoRedefine/>
    <w:uiPriority w:val="39"/>
    <w:unhideWhenUsed/>
    <w:rsid w:val="00225A0C"/>
    <w:pPr>
      <w:spacing w:after="100"/>
      <w:ind w:left="280"/>
    </w:pPr>
  </w:style>
  <w:style w:type="paragraph" w:customStyle="1" w:styleId="12">
    <w:name w:val="Осн. текст1"/>
    <w:basedOn w:val="a"/>
    <w:link w:val="13"/>
    <w:qFormat/>
    <w:rsid w:val="000577F9"/>
    <w:rPr>
      <w:rFonts w:cs="Times New Roman"/>
      <w:szCs w:val="28"/>
    </w:rPr>
  </w:style>
  <w:style w:type="character" w:customStyle="1" w:styleId="13">
    <w:name w:val="Осн. текст1 Знак"/>
    <w:basedOn w:val="a0"/>
    <w:link w:val="12"/>
    <w:rsid w:val="000577F9"/>
    <w:rPr>
      <w:rFonts w:ascii="Times New Roman" w:hAnsi="Times New Roman" w:cs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4154"/>
    <w:pPr>
      <w:spacing w:after="0" w:line="360" w:lineRule="auto"/>
      <w:ind w:firstLine="709"/>
      <w:jc w:val="both"/>
    </w:pPr>
    <w:rPr>
      <w:rFonts w:ascii="Times New Roman" w:hAnsi="Times New Roman"/>
      <w:sz w:val="28"/>
    </w:rPr>
  </w:style>
  <w:style w:type="paragraph" w:styleId="1">
    <w:name w:val="heading 1"/>
    <w:basedOn w:val="a"/>
    <w:next w:val="a"/>
    <w:link w:val="10"/>
    <w:uiPriority w:val="9"/>
    <w:qFormat/>
    <w:rsid w:val="00225A0C"/>
    <w:pPr>
      <w:keepNext/>
      <w:keepLines/>
      <w:pageBreakBefore/>
      <w:spacing w:before="240" w:after="120"/>
      <w:ind w:firstLine="0"/>
      <w:jc w:val="center"/>
      <w:outlineLvl w:val="0"/>
    </w:pPr>
    <w:rPr>
      <w:rFonts w:ascii="Times New Roman Полужирный" w:eastAsiaTheme="majorEastAsia" w:hAnsi="Times New Roman Полужирный" w:cstheme="majorBidi"/>
      <w:b/>
      <w:bCs/>
      <w:caps/>
      <w:szCs w:val="28"/>
    </w:rPr>
  </w:style>
  <w:style w:type="paragraph" w:styleId="2">
    <w:name w:val="heading 2"/>
    <w:basedOn w:val="a"/>
    <w:next w:val="a"/>
    <w:link w:val="20"/>
    <w:autoRedefine/>
    <w:uiPriority w:val="9"/>
    <w:unhideWhenUsed/>
    <w:qFormat/>
    <w:rsid w:val="00225A0C"/>
    <w:pPr>
      <w:keepNext/>
      <w:keepLines/>
      <w:spacing w:before="120" w:after="120"/>
      <w:ind w:firstLine="0"/>
      <w:outlineLvl w:val="1"/>
    </w:pPr>
    <w:rPr>
      <w:rFonts w:eastAsiaTheme="majorEastAsia" w:cstheme="majorBidi"/>
      <w:b/>
      <w:bCs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AC0BD3"/>
    <w:pPr>
      <w:ind w:left="720"/>
      <w:contextualSpacing/>
    </w:pPr>
  </w:style>
  <w:style w:type="paragraph" w:styleId="a5">
    <w:name w:val="footnote text"/>
    <w:basedOn w:val="a"/>
    <w:link w:val="a6"/>
    <w:uiPriority w:val="99"/>
    <w:unhideWhenUsed/>
    <w:rsid w:val="00B475AB"/>
    <w:pPr>
      <w:spacing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rsid w:val="00B475AB"/>
    <w:rPr>
      <w:rFonts w:ascii="Times New Roman" w:hAnsi="Times New Roman"/>
      <w:sz w:val="20"/>
      <w:szCs w:val="20"/>
    </w:rPr>
  </w:style>
  <w:style w:type="character" w:styleId="a7">
    <w:name w:val="footnote reference"/>
    <w:basedOn w:val="a0"/>
    <w:uiPriority w:val="99"/>
    <w:unhideWhenUsed/>
    <w:rsid w:val="00B475AB"/>
    <w:rPr>
      <w:vertAlign w:val="superscript"/>
    </w:rPr>
  </w:style>
  <w:style w:type="paragraph" w:styleId="a8">
    <w:name w:val="Balloon Text"/>
    <w:basedOn w:val="a"/>
    <w:link w:val="a9"/>
    <w:uiPriority w:val="99"/>
    <w:semiHidden/>
    <w:unhideWhenUsed/>
    <w:rsid w:val="00B475AB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475AB"/>
    <w:rPr>
      <w:rFonts w:ascii="Tahoma" w:hAnsi="Tahoma" w:cs="Tahoma"/>
      <w:sz w:val="16"/>
      <w:szCs w:val="16"/>
    </w:rPr>
  </w:style>
  <w:style w:type="character" w:styleId="aa">
    <w:name w:val="Hyperlink"/>
    <w:basedOn w:val="a0"/>
    <w:uiPriority w:val="99"/>
    <w:unhideWhenUsed/>
    <w:rsid w:val="007D1EEF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225A0C"/>
    <w:rPr>
      <w:rFonts w:ascii="Times New Roman Полужирный" w:eastAsiaTheme="majorEastAsia" w:hAnsi="Times New Roman Полужирный" w:cstheme="majorBidi"/>
      <w:b/>
      <w:bCs/>
      <w:caps/>
      <w:sz w:val="28"/>
      <w:szCs w:val="28"/>
    </w:rPr>
  </w:style>
  <w:style w:type="character" w:customStyle="1" w:styleId="a4">
    <w:name w:val="Абзац списка Знак"/>
    <w:basedOn w:val="a0"/>
    <w:link w:val="a3"/>
    <w:uiPriority w:val="34"/>
    <w:rsid w:val="00735E55"/>
    <w:rPr>
      <w:rFonts w:ascii="Times New Roman" w:hAnsi="Times New Roman"/>
      <w:sz w:val="28"/>
    </w:rPr>
  </w:style>
  <w:style w:type="paragraph" w:customStyle="1" w:styleId="ab">
    <w:name w:val="Сноски"/>
    <w:basedOn w:val="a5"/>
    <w:qFormat/>
    <w:rsid w:val="00AF5E2D"/>
    <w:rPr>
      <w:rFonts w:eastAsia="Times New Roman" w:cs="Times New Roman"/>
      <w:lang w:val="en-US" w:bidi="en-US"/>
    </w:rPr>
  </w:style>
  <w:style w:type="character" w:customStyle="1" w:styleId="20">
    <w:name w:val="Заголовок 2 Знак"/>
    <w:basedOn w:val="a0"/>
    <w:link w:val="2"/>
    <w:uiPriority w:val="9"/>
    <w:rsid w:val="00225A0C"/>
    <w:rPr>
      <w:rFonts w:ascii="Times New Roman" w:eastAsiaTheme="majorEastAsia" w:hAnsi="Times New Roman" w:cstheme="majorBidi"/>
      <w:b/>
      <w:bCs/>
      <w:sz w:val="28"/>
      <w:szCs w:val="26"/>
    </w:rPr>
  </w:style>
  <w:style w:type="table" w:styleId="ac">
    <w:name w:val="Table Grid"/>
    <w:basedOn w:val="a1"/>
    <w:uiPriority w:val="39"/>
    <w:rsid w:val="006D09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d">
    <w:name w:val="сноски"/>
    <w:basedOn w:val="a"/>
    <w:qFormat/>
    <w:rsid w:val="0061232E"/>
    <w:pPr>
      <w:spacing w:line="240" w:lineRule="auto"/>
    </w:pPr>
    <w:rPr>
      <w:rFonts w:eastAsiaTheme="minorEastAsia"/>
      <w:sz w:val="20"/>
    </w:rPr>
  </w:style>
  <w:style w:type="paragraph" w:customStyle="1" w:styleId="ae">
    <w:name w:val="ААА"/>
    <w:basedOn w:val="a"/>
    <w:rsid w:val="0061232E"/>
    <w:pPr>
      <w:keepNext/>
      <w:spacing w:before="240" w:after="120"/>
      <w:jc w:val="center"/>
      <w:outlineLvl w:val="2"/>
    </w:pPr>
    <w:rPr>
      <w:rFonts w:eastAsia="Times New Roman" w:cs="Times New Roman"/>
      <w:b/>
      <w:bCs/>
      <w:szCs w:val="28"/>
      <w:lang w:eastAsia="ru-RU"/>
    </w:rPr>
  </w:style>
  <w:style w:type="paragraph" w:styleId="af">
    <w:name w:val="header"/>
    <w:basedOn w:val="a"/>
    <w:link w:val="af0"/>
    <w:uiPriority w:val="99"/>
    <w:unhideWhenUsed/>
    <w:rsid w:val="00C40718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C40718"/>
    <w:rPr>
      <w:rFonts w:ascii="Times New Roman" w:hAnsi="Times New Roman"/>
      <w:sz w:val="28"/>
    </w:rPr>
  </w:style>
  <w:style w:type="paragraph" w:styleId="af1">
    <w:name w:val="footer"/>
    <w:basedOn w:val="a"/>
    <w:link w:val="af2"/>
    <w:uiPriority w:val="99"/>
    <w:unhideWhenUsed/>
    <w:rsid w:val="00C40718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Нижний колонтитул Знак"/>
    <w:basedOn w:val="a0"/>
    <w:link w:val="af1"/>
    <w:uiPriority w:val="99"/>
    <w:rsid w:val="00C40718"/>
    <w:rPr>
      <w:rFonts w:ascii="Times New Roman" w:hAnsi="Times New Roman"/>
      <w:sz w:val="28"/>
    </w:rPr>
  </w:style>
  <w:style w:type="character" w:styleId="af3">
    <w:name w:val="annotation reference"/>
    <w:basedOn w:val="a0"/>
    <w:uiPriority w:val="99"/>
    <w:semiHidden/>
    <w:unhideWhenUsed/>
    <w:rsid w:val="00596189"/>
    <w:rPr>
      <w:sz w:val="16"/>
      <w:szCs w:val="16"/>
    </w:rPr>
  </w:style>
  <w:style w:type="paragraph" w:styleId="af4">
    <w:name w:val="annotation text"/>
    <w:basedOn w:val="a"/>
    <w:link w:val="af5"/>
    <w:uiPriority w:val="99"/>
    <w:semiHidden/>
    <w:unhideWhenUsed/>
    <w:rsid w:val="00596189"/>
    <w:pPr>
      <w:spacing w:line="240" w:lineRule="auto"/>
    </w:pPr>
    <w:rPr>
      <w:rFonts w:eastAsiaTheme="minorEastAsia"/>
      <w:sz w:val="20"/>
      <w:szCs w:val="20"/>
    </w:rPr>
  </w:style>
  <w:style w:type="character" w:customStyle="1" w:styleId="af5">
    <w:name w:val="Текст примечания Знак"/>
    <w:basedOn w:val="a0"/>
    <w:link w:val="af4"/>
    <w:uiPriority w:val="99"/>
    <w:semiHidden/>
    <w:rsid w:val="00596189"/>
    <w:rPr>
      <w:rFonts w:ascii="Times New Roman" w:eastAsiaTheme="minorEastAsia" w:hAnsi="Times New Roman"/>
      <w:sz w:val="20"/>
      <w:szCs w:val="20"/>
    </w:rPr>
  </w:style>
  <w:style w:type="paragraph" w:styleId="af6">
    <w:name w:val="TOC Heading"/>
    <w:basedOn w:val="1"/>
    <w:next w:val="a"/>
    <w:uiPriority w:val="39"/>
    <w:semiHidden/>
    <w:unhideWhenUsed/>
    <w:qFormat/>
    <w:rsid w:val="00225A0C"/>
    <w:pPr>
      <w:spacing w:line="276" w:lineRule="auto"/>
      <w:outlineLvl w:val="9"/>
    </w:pPr>
    <w:rPr>
      <w:color w:val="000000" w:themeColor="text1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7601A9"/>
    <w:pPr>
      <w:tabs>
        <w:tab w:val="right" w:leader="dot" w:pos="9345"/>
      </w:tabs>
      <w:spacing w:after="100" w:line="276" w:lineRule="auto"/>
    </w:pPr>
  </w:style>
  <w:style w:type="paragraph" w:styleId="21">
    <w:name w:val="toc 2"/>
    <w:basedOn w:val="a"/>
    <w:next w:val="a"/>
    <w:autoRedefine/>
    <w:uiPriority w:val="39"/>
    <w:unhideWhenUsed/>
    <w:rsid w:val="00225A0C"/>
    <w:pPr>
      <w:spacing w:after="100"/>
      <w:ind w:left="280"/>
    </w:pPr>
  </w:style>
  <w:style w:type="paragraph" w:customStyle="1" w:styleId="12">
    <w:name w:val="Осн. текст1"/>
    <w:basedOn w:val="a"/>
    <w:link w:val="13"/>
    <w:qFormat/>
    <w:rsid w:val="000577F9"/>
    <w:rPr>
      <w:rFonts w:cs="Times New Roman"/>
      <w:szCs w:val="28"/>
    </w:rPr>
  </w:style>
  <w:style w:type="character" w:customStyle="1" w:styleId="13">
    <w:name w:val="Осн. текст1 Знак"/>
    <w:basedOn w:val="a0"/>
    <w:link w:val="12"/>
    <w:rsid w:val="000577F9"/>
    <w:rPr>
      <w:rFonts w:ascii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2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74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1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3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59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0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7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1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0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5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763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Colors" Target="diagrams/colors1.xml"/><Relationship Id="rId18" Type="http://schemas.openxmlformats.org/officeDocument/2006/relationships/image" Target="media/image5.jpeg"/><Relationship Id="rId26" Type="http://schemas.openxmlformats.org/officeDocument/2006/relationships/diagramQuickStyle" Target="diagrams/quickStyle2.xml"/><Relationship Id="rId39" Type="http://schemas.openxmlformats.org/officeDocument/2006/relationships/image" Target="media/image24.png"/><Relationship Id="rId21" Type="http://schemas.openxmlformats.org/officeDocument/2006/relationships/image" Target="media/image8.jpeg"/><Relationship Id="rId34" Type="http://schemas.openxmlformats.org/officeDocument/2006/relationships/image" Target="media/image19.png"/><Relationship Id="rId42" Type="http://schemas.openxmlformats.org/officeDocument/2006/relationships/image" Target="media/image27.jpe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jpeg"/><Relationship Id="rId63" Type="http://schemas.openxmlformats.org/officeDocument/2006/relationships/header" Target="header2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image" Target="media/image7.png"/><Relationship Id="rId29" Type="http://schemas.openxmlformats.org/officeDocument/2006/relationships/image" Target="media/image14.png"/><Relationship Id="rId41" Type="http://schemas.openxmlformats.org/officeDocument/2006/relationships/image" Target="media/image26.jpeg"/><Relationship Id="rId54" Type="http://schemas.openxmlformats.org/officeDocument/2006/relationships/image" Target="media/image39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Layout" Target="diagrams/layout1.xml"/><Relationship Id="rId24" Type="http://schemas.openxmlformats.org/officeDocument/2006/relationships/diagramData" Target="diagrams/data2.xm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jpeg"/><Relationship Id="rId45" Type="http://schemas.openxmlformats.org/officeDocument/2006/relationships/image" Target="media/image30.png"/><Relationship Id="rId53" Type="http://schemas.openxmlformats.org/officeDocument/2006/relationships/image" Target="media/image38.jpeg"/><Relationship Id="rId58" Type="http://schemas.openxmlformats.org/officeDocument/2006/relationships/image" Target="media/image43.png"/><Relationship Id="rId5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10.jpeg"/><Relationship Id="rId28" Type="http://schemas.microsoft.com/office/2007/relationships/diagramDrawing" Target="diagrams/drawing2.xml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61" Type="http://schemas.openxmlformats.org/officeDocument/2006/relationships/image" Target="media/image46.png"/><Relationship Id="rId10" Type="http://schemas.openxmlformats.org/officeDocument/2006/relationships/diagramData" Target="diagrams/data1.xml"/><Relationship Id="rId19" Type="http://schemas.openxmlformats.org/officeDocument/2006/relationships/image" Target="media/image6.jpeg"/><Relationship Id="rId31" Type="http://schemas.openxmlformats.org/officeDocument/2006/relationships/image" Target="media/image16.png"/><Relationship Id="rId44" Type="http://schemas.openxmlformats.org/officeDocument/2006/relationships/image" Target="media/image29.jpe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microsoft.com/office/2007/relationships/diagramDrawing" Target="diagrams/drawing1.xml"/><Relationship Id="rId22" Type="http://schemas.openxmlformats.org/officeDocument/2006/relationships/image" Target="media/image9.jpeg"/><Relationship Id="rId27" Type="http://schemas.openxmlformats.org/officeDocument/2006/relationships/diagramColors" Target="diagrams/colors2.xm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image" Target="media/image36.jpeg"/><Relationship Id="rId3" Type="http://schemas.openxmlformats.org/officeDocument/2006/relationships/styles" Target="styles.xml"/><Relationship Id="rId12" Type="http://schemas.openxmlformats.org/officeDocument/2006/relationships/diagramQuickStyle" Target="diagrams/quickStyle1.xml"/><Relationship Id="rId17" Type="http://schemas.openxmlformats.org/officeDocument/2006/relationships/image" Target="media/image4.jpeg"/><Relationship Id="rId25" Type="http://schemas.openxmlformats.org/officeDocument/2006/relationships/diagramLayout" Target="diagrams/layout2.xml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/Relationships>
</file>

<file path=word/diagrams/_rels/data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3.png"/><Relationship Id="rId2" Type="http://schemas.openxmlformats.org/officeDocument/2006/relationships/image" Target="../media/image12.png"/><Relationship Id="rId1" Type="http://schemas.openxmlformats.org/officeDocument/2006/relationships/image" Target="../media/image11.png"/></Relationships>
</file>

<file path=word/diagrams/_rels/drawing2.xml.rels><?xml version="1.0" encoding="UTF-8" standalone="yes"?>
<Relationships xmlns="http://schemas.openxmlformats.org/package/2006/relationships"><Relationship Id="rId3" Type="http://schemas.openxmlformats.org/officeDocument/2006/relationships/image" Target="../media/image13.png"/><Relationship Id="rId2" Type="http://schemas.openxmlformats.org/officeDocument/2006/relationships/image" Target="../media/image12.png"/><Relationship Id="rId1" Type="http://schemas.openxmlformats.org/officeDocument/2006/relationships/image" Target="../media/image1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BE7BC0E-4F39-4904-9E14-F91A1D5E90F2}" type="doc">
      <dgm:prSet loTypeId="urn:microsoft.com/office/officeart/2005/8/layout/hProcess9" loCatId="process" qsTypeId="urn:microsoft.com/office/officeart/2005/8/quickstyle/simple3" qsCatId="simple" csTypeId="urn:microsoft.com/office/officeart/2005/8/colors/accent1_2" csCatId="accent1" phldr="1"/>
      <dgm:spPr/>
    </dgm:pt>
    <dgm:pt modelId="{DE5AA2B0-952F-4C44-8DF2-836FD01D97EE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источник инфорамции</a:t>
          </a:r>
        </a:p>
      </dgm:t>
    </dgm:pt>
    <dgm:pt modelId="{CE195A84-BE2E-403D-BFCE-089E5BCEC7DF}" type="parTrans" cxnId="{EA697D03-92C1-4473-8D01-1FF78B2A9AFE}">
      <dgm:prSet/>
      <dgm:spPr/>
      <dgm:t>
        <a:bodyPr/>
        <a:lstStyle/>
        <a:p>
          <a:endParaRPr lang="ru-RU"/>
        </a:p>
      </dgm:t>
    </dgm:pt>
    <dgm:pt modelId="{4237FB81-133E-4E50-8463-28DB9A4E1191}" type="sibTrans" cxnId="{EA697D03-92C1-4473-8D01-1FF78B2A9AFE}">
      <dgm:prSet/>
      <dgm:spPr/>
      <dgm:t>
        <a:bodyPr/>
        <a:lstStyle/>
        <a:p>
          <a:endParaRPr lang="ru-RU"/>
        </a:p>
      </dgm:t>
    </dgm:pt>
    <dgm:pt modelId="{F57935DB-1536-4133-B2A3-45420CFF0F74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передатчик</a:t>
          </a:r>
        </a:p>
      </dgm:t>
    </dgm:pt>
    <dgm:pt modelId="{4EA4A4E2-608C-426A-B9A8-521BBA9287E0}" type="parTrans" cxnId="{55E4675B-9E55-4F6F-A039-CF8E59CABE21}">
      <dgm:prSet/>
      <dgm:spPr/>
      <dgm:t>
        <a:bodyPr/>
        <a:lstStyle/>
        <a:p>
          <a:endParaRPr lang="ru-RU"/>
        </a:p>
      </dgm:t>
    </dgm:pt>
    <dgm:pt modelId="{621DB566-6C06-4811-BA8C-EFA4AC8851BF}" type="sibTrans" cxnId="{55E4675B-9E55-4F6F-A039-CF8E59CABE21}">
      <dgm:prSet/>
      <dgm:spPr/>
      <dgm:t>
        <a:bodyPr/>
        <a:lstStyle/>
        <a:p>
          <a:endParaRPr lang="ru-RU"/>
        </a:p>
      </dgm:t>
    </dgm:pt>
    <dgm:pt modelId="{78A0C3DF-6966-49D8-9AAF-B22911D30117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канал связи</a:t>
          </a:r>
        </a:p>
      </dgm:t>
    </dgm:pt>
    <dgm:pt modelId="{EB84ED7F-9A39-4CB7-AA04-F7AD2B33FA29}" type="parTrans" cxnId="{04FDCEC6-26F2-4914-A409-4F7CD1E0B4D3}">
      <dgm:prSet/>
      <dgm:spPr/>
      <dgm:t>
        <a:bodyPr/>
        <a:lstStyle/>
        <a:p>
          <a:endParaRPr lang="ru-RU"/>
        </a:p>
      </dgm:t>
    </dgm:pt>
    <dgm:pt modelId="{8707D2C4-C008-4EFF-9F13-077C8A535B31}" type="sibTrans" cxnId="{04FDCEC6-26F2-4914-A409-4F7CD1E0B4D3}">
      <dgm:prSet/>
      <dgm:spPr/>
      <dgm:t>
        <a:bodyPr/>
        <a:lstStyle/>
        <a:p>
          <a:endParaRPr lang="ru-RU"/>
        </a:p>
      </dgm:t>
    </dgm:pt>
    <dgm:pt modelId="{50056A62-91FD-458C-97AE-82AFDAD518B3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получатель информации</a:t>
          </a:r>
        </a:p>
      </dgm:t>
    </dgm:pt>
    <dgm:pt modelId="{EF0F0E4D-A67E-4A92-8629-3DFF7E22DF34}" type="parTrans" cxnId="{95058225-8477-4269-A3FA-66DE9CDF40A8}">
      <dgm:prSet/>
      <dgm:spPr/>
      <dgm:t>
        <a:bodyPr/>
        <a:lstStyle/>
        <a:p>
          <a:endParaRPr lang="ru-RU"/>
        </a:p>
      </dgm:t>
    </dgm:pt>
    <dgm:pt modelId="{0DC0E9BC-3D16-4D75-B43B-E25F82EF0411}" type="sibTrans" cxnId="{95058225-8477-4269-A3FA-66DE9CDF40A8}">
      <dgm:prSet/>
      <dgm:spPr/>
      <dgm:t>
        <a:bodyPr/>
        <a:lstStyle/>
        <a:p>
          <a:endParaRPr lang="ru-RU"/>
        </a:p>
      </dgm:t>
    </dgm:pt>
    <dgm:pt modelId="{80D3A2F6-FF62-4923-A84F-0AB254ECD00A}">
      <dgm:prSet phldrT="[Текст]" custT="1"/>
      <dgm:spPr/>
      <dgm:t>
        <a:bodyPr/>
        <a:lstStyle/>
        <a:p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приемник</a:t>
          </a:r>
        </a:p>
      </dgm:t>
    </dgm:pt>
    <dgm:pt modelId="{E02C986F-D5BF-4F7B-A898-73B1B0BBADC3}" type="parTrans" cxnId="{F6070036-1894-43D6-814C-33805D9BB6A9}">
      <dgm:prSet/>
      <dgm:spPr/>
      <dgm:t>
        <a:bodyPr/>
        <a:lstStyle/>
        <a:p>
          <a:endParaRPr lang="ru-RU"/>
        </a:p>
      </dgm:t>
    </dgm:pt>
    <dgm:pt modelId="{7E491314-B634-4E25-A570-363866DCD869}" type="sibTrans" cxnId="{F6070036-1894-43D6-814C-33805D9BB6A9}">
      <dgm:prSet/>
      <dgm:spPr/>
      <dgm:t>
        <a:bodyPr/>
        <a:lstStyle/>
        <a:p>
          <a:endParaRPr lang="ru-RU"/>
        </a:p>
      </dgm:t>
    </dgm:pt>
    <dgm:pt modelId="{DD386455-5FDE-4870-A425-A3788AC437F0}" type="pres">
      <dgm:prSet presAssocID="{ABE7BC0E-4F39-4904-9E14-F91A1D5E90F2}" presName="CompostProcess" presStyleCnt="0">
        <dgm:presLayoutVars>
          <dgm:dir/>
          <dgm:resizeHandles val="exact"/>
        </dgm:presLayoutVars>
      </dgm:prSet>
      <dgm:spPr/>
    </dgm:pt>
    <dgm:pt modelId="{BB4B656B-0945-469F-BB91-B71E070CED61}" type="pres">
      <dgm:prSet presAssocID="{ABE7BC0E-4F39-4904-9E14-F91A1D5E90F2}" presName="arrow" presStyleLbl="bgShp" presStyleIdx="0" presStyleCnt="1" custScaleX="94820" custScaleY="81538"/>
      <dgm:spPr/>
    </dgm:pt>
    <dgm:pt modelId="{4FD66A16-2227-4A39-BDFD-BFFC0D48E36E}" type="pres">
      <dgm:prSet presAssocID="{ABE7BC0E-4F39-4904-9E14-F91A1D5E90F2}" presName="linearProcess" presStyleCnt="0"/>
      <dgm:spPr/>
    </dgm:pt>
    <dgm:pt modelId="{CF80BCA4-C984-439E-B688-A96EEA063F77}" type="pres">
      <dgm:prSet presAssocID="{DE5AA2B0-952F-4C44-8DF2-836FD01D97EE}" presName="textNode" presStyleLbl="node1" presStyleIdx="0" presStyleCnt="5" custScaleX="16068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2B48CC6B-6365-44A0-B4BE-531804E590DF}" type="pres">
      <dgm:prSet presAssocID="{4237FB81-133E-4E50-8463-28DB9A4E1191}" presName="sibTrans" presStyleCnt="0"/>
      <dgm:spPr/>
    </dgm:pt>
    <dgm:pt modelId="{57CC320F-8450-417A-AAB6-2E185CA932A9}" type="pres">
      <dgm:prSet presAssocID="{F57935DB-1536-4133-B2A3-45420CFF0F74}" presName="textNode" presStyleLbl="node1" presStyleIdx="1" presStyleCnt="5" custScaleX="14789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3FCBD04-5871-4D10-902F-69914FAFD2EE}" type="pres">
      <dgm:prSet presAssocID="{621DB566-6C06-4811-BA8C-EFA4AC8851BF}" presName="sibTrans" presStyleCnt="0"/>
      <dgm:spPr/>
    </dgm:pt>
    <dgm:pt modelId="{94857303-E71F-4D4C-9C62-67225E501E1A}" type="pres">
      <dgm:prSet presAssocID="{78A0C3DF-6966-49D8-9AAF-B22911D30117}" presName="textNode" presStyleLbl="node1" presStyleIdx="2" presStyleCnt="5" custScaleX="8592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31E3ACE-2398-4BB5-A201-4AF61EBFF0C2}" type="pres">
      <dgm:prSet presAssocID="{8707D2C4-C008-4EFF-9F13-077C8A535B31}" presName="sibTrans" presStyleCnt="0"/>
      <dgm:spPr/>
    </dgm:pt>
    <dgm:pt modelId="{C55A8B6D-D851-4029-83C6-A703B043405C}" type="pres">
      <dgm:prSet presAssocID="{80D3A2F6-FF62-4923-A84F-0AB254ECD00A}" presName="textNode" presStyleLbl="node1" presStyleIdx="3" presStyleCnt="5" custScaleX="14255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113841A-A55C-452E-A111-90E6E5516CEB}" type="pres">
      <dgm:prSet presAssocID="{7E491314-B634-4E25-A570-363866DCD869}" presName="sibTrans" presStyleCnt="0"/>
      <dgm:spPr/>
    </dgm:pt>
    <dgm:pt modelId="{10415008-028D-4DEB-973A-3E9E0603F025}" type="pres">
      <dgm:prSet presAssocID="{50056A62-91FD-458C-97AE-82AFDAD518B3}" presName="textNode" presStyleLbl="node1" presStyleIdx="4" presStyleCnt="5" custScaleX="16956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04FDCEC6-26F2-4914-A409-4F7CD1E0B4D3}" srcId="{ABE7BC0E-4F39-4904-9E14-F91A1D5E90F2}" destId="{78A0C3DF-6966-49D8-9AAF-B22911D30117}" srcOrd="2" destOrd="0" parTransId="{EB84ED7F-9A39-4CB7-AA04-F7AD2B33FA29}" sibTransId="{8707D2C4-C008-4EFF-9F13-077C8A535B31}"/>
    <dgm:cxn modelId="{C23D98B4-B95E-4279-8F5B-9A0238AD6056}" type="presOf" srcId="{F57935DB-1536-4133-B2A3-45420CFF0F74}" destId="{57CC320F-8450-417A-AAB6-2E185CA932A9}" srcOrd="0" destOrd="0" presId="urn:microsoft.com/office/officeart/2005/8/layout/hProcess9"/>
    <dgm:cxn modelId="{EA697D03-92C1-4473-8D01-1FF78B2A9AFE}" srcId="{ABE7BC0E-4F39-4904-9E14-F91A1D5E90F2}" destId="{DE5AA2B0-952F-4C44-8DF2-836FD01D97EE}" srcOrd="0" destOrd="0" parTransId="{CE195A84-BE2E-403D-BFCE-089E5BCEC7DF}" sibTransId="{4237FB81-133E-4E50-8463-28DB9A4E1191}"/>
    <dgm:cxn modelId="{95F7E6D7-4BC5-46EA-A651-025C46E3549F}" type="presOf" srcId="{78A0C3DF-6966-49D8-9AAF-B22911D30117}" destId="{94857303-E71F-4D4C-9C62-67225E501E1A}" srcOrd="0" destOrd="0" presId="urn:microsoft.com/office/officeart/2005/8/layout/hProcess9"/>
    <dgm:cxn modelId="{A2C6DE27-3853-4EDC-9692-15F7B5B2F858}" type="presOf" srcId="{ABE7BC0E-4F39-4904-9E14-F91A1D5E90F2}" destId="{DD386455-5FDE-4870-A425-A3788AC437F0}" srcOrd="0" destOrd="0" presId="urn:microsoft.com/office/officeart/2005/8/layout/hProcess9"/>
    <dgm:cxn modelId="{55E4675B-9E55-4F6F-A039-CF8E59CABE21}" srcId="{ABE7BC0E-4F39-4904-9E14-F91A1D5E90F2}" destId="{F57935DB-1536-4133-B2A3-45420CFF0F74}" srcOrd="1" destOrd="0" parTransId="{4EA4A4E2-608C-426A-B9A8-521BBA9287E0}" sibTransId="{621DB566-6C06-4811-BA8C-EFA4AC8851BF}"/>
    <dgm:cxn modelId="{F6070036-1894-43D6-814C-33805D9BB6A9}" srcId="{ABE7BC0E-4F39-4904-9E14-F91A1D5E90F2}" destId="{80D3A2F6-FF62-4923-A84F-0AB254ECD00A}" srcOrd="3" destOrd="0" parTransId="{E02C986F-D5BF-4F7B-A898-73B1B0BBADC3}" sibTransId="{7E491314-B634-4E25-A570-363866DCD869}"/>
    <dgm:cxn modelId="{42CD35DA-0FA9-4C1D-84B0-0269FE293202}" type="presOf" srcId="{80D3A2F6-FF62-4923-A84F-0AB254ECD00A}" destId="{C55A8B6D-D851-4029-83C6-A703B043405C}" srcOrd="0" destOrd="0" presId="urn:microsoft.com/office/officeart/2005/8/layout/hProcess9"/>
    <dgm:cxn modelId="{BD108E3B-77BF-4788-8458-A393D06CE204}" type="presOf" srcId="{50056A62-91FD-458C-97AE-82AFDAD518B3}" destId="{10415008-028D-4DEB-973A-3E9E0603F025}" srcOrd="0" destOrd="0" presId="urn:microsoft.com/office/officeart/2005/8/layout/hProcess9"/>
    <dgm:cxn modelId="{F85790BC-7A42-44D7-884C-762068468E88}" type="presOf" srcId="{DE5AA2B0-952F-4C44-8DF2-836FD01D97EE}" destId="{CF80BCA4-C984-439E-B688-A96EEA063F77}" srcOrd="0" destOrd="0" presId="urn:microsoft.com/office/officeart/2005/8/layout/hProcess9"/>
    <dgm:cxn modelId="{95058225-8477-4269-A3FA-66DE9CDF40A8}" srcId="{ABE7BC0E-4F39-4904-9E14-F91A1D5E90F2}" destId="{50056A62-91FD-458C-97AE-82AFDAD518B3}" srcOrd="4" destOrd="0" parTransId="{EF0F0E4D-A67E-4A92-8629-3DFF7E22DF34}" sibTransId="{0DC0E9BC-3D16-4D75-B43B-E25F82EF0411}"/>
    <dgm:cxn modelId="{8A3BCC86-14A0-434C-8FC6-FF9FFB030165}" type="presParOf" srcId="{DD386455-5FDE-4870-A425-A3788AC437F0}" destId="{BB4B656B-0945-469F-BB91-B71E070CED61}" srcOrd="0" destOrd="0" presId="urn:microsoft.com/office/officeart/2005/8/layout/hProcess9"/>
    <dgm:cxn modelId="{B19330A5-7CB5-4329-85AF-9719375E29B5}" type="presParOf" srcId="{DD386455-5FDE-4870-A425-A3788AC437F0}" destId="{4FD66A16-2227-4A39-BDFD-BFFC0D48E36E}" srcOrd="1" destOrd="0" presId="urn:microsoft.com/office/officeart/2005/8/layout/hProcess9"/>
    <dgm:cxn modelId="{550809E7-8DA3-43F4-91CA-26C730A2EFE8}" type="presParOf" srcId="{4FD66A16-2227-4A39-BDFD-BFFC0D48E36E}" destId="{CF80BCA4-C984-439E-B688-A96EEA063F77}" srcOrd="0" destOrd="0" presId="urn:microsoft.com/office/officeart/2005/8/layout/hProcess9"/>
    <dgm:cxn modelId="{4A07F8E1-0528-4671-8023-798CDA0C10EC}" type="presParOf" srcId="{4FD66A16-2227-4A39-BDFD-BFFC0D48E36E}" destId="{2B48CC6B-6365-44A0-B4BE-531804E590DF}" srcOrd="1" destOrd="0" presId="urn:microsoft.com/office/officeart/2005/8/layout/hProcess9"/>
    <dgm:cxn modelId="{939494EF-90BC-4290-85A1-9CEC479E90D9}" type="presParOf" srcId="{4FD66A16-2227-4A39-BDFD-BFFC0D48E36E}" destId="{57CC320F-8450-417A-AAB6-2E185CA932A9}" srcOrd="2" destOrd="0" presId="urn:microsoft.com/office/officeart/2005/8/layout/hProcess9"/>
    <dgm:cxn modelId="{717DDA1C-C101-46A0-A069-4ACB36A2670A}" type="presParOf" srcId="{4FD66A16-2227-4A39-BDFD-BFFC0D48E36E}" destId="{33FCBD04-5871-4D10-902F-69914FAFD2EE}" srcOrd="3" destOrd="0" presId="urn:microsoft.com/office/officeart/2005/8/layout/hProcess9"/>
    <dgm:cxn modelId="{60A8C7CC-FF9B-41CF-A91D-EB0794E33C5B}" type="presParOf" srcId="{4FD66A16-2227-4A39-BDFD-BFFC0D48E36E}" destId="{94857303-E71F-4D4C-9C62-67225E501E1A}" srcOrd="4" destOrd="0" presId="urn:microsoft.com/office/officeart/2005/8/layout/hProcess9"/>
    <dgm:cxn modelId="{50465498-1187-416C-94B9-3A32FD3453D9}" type="presParOf" srcId="{4FD66A16-2227-4A39-BDFD-BFFC0D48E36E}" destId="{431E3ACE-2398-4BB5-A201-4AF61EBFF0C2}" srcOrd="5" destOrd="0" presId="urn:microsoft.com/office/officeart/2005/8/layout/hProcess9"/>
    <dgm:cxn modelId="{79FB11A0-1A31-4FFB-A984-4744543BE03E}" type="presParOf" srcId="{4FD66A16-2227-4A39-BDFD-BFFC0D48E36E}" destId="{C55A8B6D-D851-4029-83C6-A703B043405C}" srcOrd="6" destOrd="0" presId="urn:microsoft.com/office/officeart/2005/8/layout/hProcess9"/>
    <dgm:cxn modelId="{44B6575E-B056-4DD1-8B97-E2EF36629B74}" type="presParOf" srcId="{4FD66A16-2227-4A39-BDFD-BFFC0D48E36E}" destId="{5113841A-A55C-452E-A111-90E6E5516CEB}" srcOrd="7" destOrd="0" presId="urn:microsoft.com/office/officeart/2005/8/layout/hProcess9"/>
    <dgm:cxn modelId="{2B3DE915-00F5-4431-A4C9-A7546FEEA4A7}" type="presParOf" srcId="{4FD66A16-2227-4A39-BDFD-BFFC0D48E36E}" destId="{10415008-028D-4DEB-973A-3E9E0603F025}" srcOrd="8" destOrd="0" presId="urn:microsoft.com/office/officeart/2005/8/layout/hProcess9"/>
  </dgm:cxnLst>
  <dgm:bg/>
  <dgm:whole>
    <a:ln>
      <a:solidFill>
        <a:schemeClr val="tx1"/>
      </a:solidFill>
    </a:ln>
  </dgm:whole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489EF940-8507-49E8-8876-1F7F949514BD}" type="doc">
      <dgm:prSet loTypeId="urn:microsoft.com/office/officeart/2005/8/layout/vList4" loCatId="list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640E63B2-8E92-4F2E-B9A3-BB7CF9596DA6}">
      <dgm:prSet phldrT="[Текст]" custT="1"/>
      <dgm:spPr/>
      <dgm:t>
        <a:bodyPr/>
        <a:lstStyle/>
        <a:p>
          <a:pPr algn="just"/>
          <a:r>
            <a:rPr lang="ru-RU" sz="1200" b="1">
              <a:latin typeface="Times New Roman" panose="02020603050405020304" pitchFamily="18" charset="0"/>
              <a:cs typeface="Times New Roman" panose="02020603050405020304" pitchFamily="18" charset="0"/>
            </a:rPr>
            <a:t>Мультимедийность</a:t>
          </a:r>
          <a:r>
            <a:rPr lang="ru-RU" sz="1200" b="0">
              <a:latin typeface="Times New Roman" panose="02020603050405020304" pitchFamily="18" charset="0"/>
              <a:cs typeface="Times New Roman" panose="02020603050405020304" pitchFamily="18" charset="0"/>
            </a:rPr>
            <a:t> - </a:t>
          </a:r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возможность одновременного воспроизведения на экране компьютера и в звуке некоторой совокупности объектов, представленных различными способами</a:t>
          </a:r>
          <a:endParaRPr lang="ru-RU" sz="1200" b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4E2FB04-6DAB-43F8-B144-B87D92900DE3}" type="parTrans" cxnId="{12CC1BC1-1EA6-4841-AD3A-2B478BC885BE}">
      <dgm:prSet/>
      <dgm:spPr/>
      <dgm:t>
        <a:bodyPr/>
        <a:lstStyle/>
        <a:p>
          <a:endParaRPr lang="ru-RU"/>
        </a:p>
      </dgm:t>
    </dgm:pt>
    <dgm:pt modelId="{15D09007-E8E9-4BB7-B863-96F540E31427}" type="sibTrans" cxnId="{12CC1BC1-1EA6-4841-AD3A-2B478BC885BE}">
      <dgm:prSet/>
      <dgm:spPr/>
      <dgm:t>
        <a:bodyPr/>
        <a:lstStyle/>
        <a:p>
          <a:endParaRPr lang="ru-RU"/>
        </a:p>
      </dgm:t>
    </dgm:pt>
    <dgm:pt modelId="{4BED1D0F-2E20-44CD-9B63-2EE9DD85B169}">
      <dgm:prSet phldrT="[Текст]" custT="1"/>
      <dgm:spPr/>
      <dgm:t>
        <a:bodyPr/>
        <a:lstStyle/>
        <a:p>
          <a:pPr algn="just"/>
          <a:r>
            <a:rPr lang="ru-RU" sz="1200" b="1" i="0">
              <a:latin typeface="Times New Roman" panose="02020603050405020304" pitchFamily="18" charset="0"/>
              <a:cs typeface="Times New Roman" panose="02020603050405020304" pitchFamily="18" charset="0"/>
            </a:rPr>
            <a:t>Моделирование</a:t>
          </a:r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 – имитационное моделирование с аудиовизуальным отражением изменений сущности, вида, качеств объектов и процессов. </a:t>
          </a:r>
          <a:endParaRPr lang="ru-RU" sz="1200" b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C518F3B0-053B-4D6D-BB74-9140716B8815}" type="parTrans" cxnId="{E254CC85-5728-403E-A918-E588701EA851}">
      <dgm:prSet/>
      <dgm:spPr/>
      <dgm:t>
        <a:bodyPr/>
        <a:lstStyle/>
        <a:p>
          <a:endParaRPr lang="ru-RU"/>
        </a:p>
      </dgm:t>
    </dgm:pt>
    <dgm:pt modelId="{7D3F8F1D-3946-4D5F-97FB-31B2F1965ACA}" type="sibTrans" cxnId="{E254CC85-5728-403E-A918-E588701EA851}">
      <dgm:prSet/>
      <dgm:spPr/>
      <dgm:t>
        <a:bodyPr/>
        <a:lstStyle/>
        <a:p>
          <a:endParaRPr lang="ru-RU"/>
        </a:p>
      </dgm:t>
    </dgm:pt>
    <dgm:pt modelId="{6C840D42-EA21-485E-9CEC-9C9BA98CC1D5}">
      <dgm:prSet custT="1"/>
      <dgm:spPr/>
      <dgm:t>
        <a:bodyPr/>
        <a:lstStyle/>
        <a:p>
          <a:pPr algn="just"/>
          <a:r>
            <a:rPr lang="ru-RU" sz="1200" b="1" i="0">
              <a:latin typeface="Times New Roman" panose="02020603050405020304" pitchFamily="18" charset="0"/>
              <a:cs typeface="Times New Roman" panose="02020603050405020304" pitchFamily="18" charset="0"/>
            </a:rPr>
            <a:t>Интерактивность</a:t>
          </a:r>
          <a:r>
            <a:rPr lang="ru-RU" sz="1200" b="0" i="0">
              <a:latin typeface="Times New Roman" panose="02020603050405020304" pitchFamily="18" charset="0"/>
              <a:cs typeface="Times New Roman" panose="02020603050405020304" pitchFamily="18" charset="0"/>
            </a:rPr>
            <a:t> выражается в возможности взаимодействия пользователя с контентом ЭОР, использовании активно-деятельностных форм обучения</a:t>
          </a:r>
          <a:endParaRPr lang="ru-RU" sz="1200" b="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E9D2C61-5652-4695-B87E-5E45721155EC}" type="parTrans" cxnId="{8AFD71F5-48E9-446C-865B-0C5F347406CB}">
      <dgm:prSet/>
      <dgm:spPr/>
      <dgm:t>
        <a:bodyPr/>
        <a:lstStyle/>
        <a:p>
          <a:endParaRPr lang="ru-RU"/>
        </a:p>
      </dgm:t>
    </dgm:pt>
    <dgm:pt modelId="{E7BCDC7A-850D-48DB-ACE3-E04C0FB60BE1}" type="sibTrans" cxnId="{8AFD71F5-48E9-446C-865B-0C5F347406CB}">
      <dgm:prSet/>
      <dgm:spPr/>
      <dgm:t>
        <a:bodyPr/>
        <a:lstStyle/>
        <a:p>
          <a:endParaRPr lang="ru-RU"/>
        </a:p>
      </dgm:t>
    </dgm:pt>
    <dgm:pt modelId="{0EF45D30-D895-4EF9-BEB6-95E940A369C3}" type="pres">
      <dgm:prSet presAssocID="{489EF940-8507-49E8-8876-1F7F949514BD}" presName="linear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A5D494F-5741-45B8-8564-2DAE5D9C1932}" type="pres">
      <dgm:prSet presAssocID="{640E63B2-8E92-4F2E-B9A3-BB7CF9596DA6}" presName="comp" presStyleCnt="0"/>
      <dgm:spPr/>
    </dgm:pt>
    <dgm:pt modelId="{43ACAD82-5468-4674-8F81-892DA7FB1C24}" type="pres">
      <dgm:prSet presAssocID="{640E63B2-8E92-4F2E-B9A3-BB7CF9596DA6}" presName="box" presStyleLbl="node1" presStyleIdx="0" presStyleCnt="3"/>
      <dgm:spPr/>
      <dgm:t>
        <a:bodyPr/>
        <a:lstStyle/>
        <a:p>
          <a:endParaRPr lang="ru-RU"/>
        </a:p>
      </dgm:t>
    </dgm:pt>
    <dgm:pt modelId="{FC11A630-2B59-4FD5-B0B6-68FF6E0B32C6}" type="pres">
      <dgm:prSet presAssocID="{640E63B2-8E92-4F2E-B9A3-BB7CF9596DA6}" presName="img" presStyleLbl="fgImgPlace1" presStyleIdx="0" presStyleCnt="3"/>
      <dgm:spPr>
        <a:blipFill rotWithShape="1">
          <a:blip xmlns:r="http://schemas.openxmlformats.org/officeDocument/2006/relationships" r:embed="rId1"/>
          <a:stretch>
            <a:fillRect/>
          </a:stretch>
        </a:blipFill>
      </dgm:spPr>
    </dgm:pt>
    <dgm:pt modelId="{5C9F9ACA-8892-445A-B79F-96B1C59D2EC9}" type="pres">
      <dgm:prSet presAssocID="{640E63B2-8E92-4F2E-B9A3-BB7CF9596DA6}" presName="text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A67401B6-8A81-4E64-8ECB-7AE4031C211C}" type="pres">
      <dgm:prSet presAssocID="{15D09007-E8E9-4BB7-B863-96F540E31427}" presName="spacer" presStyleCnt="0"/>
      <dgm:spPr/>
    </dgm:pt>
    <dgm:pt modelId="{2BA037F3-F7AB-4F98-8531-2D15F75B3B18}" type="pres">
      <dgm:prSet presAssocID="{4BED1D0F-2E20-44CD-9B63-2EE9DD85B169}" presName="comp" presStyleCnt="0"/>
      <dgm:spPr/>
    </dgm:pt>
    <dgm:pt modelId="{597E470F-C484-4BBF-B896-739185B46575}" type="pres">
      <dgm:prSet presAssocID="{4BED1D0F-2E20-44CD-9B63-2EE9DD85B169}" presName="box" presStyleLbl="node1" presStyleIdx="1" presStyleCnt="3"/>
      <dgm:spPr/>
      <dgm:t>
        <a:bodyPr/>
        <a:lstStyle/>
        <a:p>
          <a:endParaRPr lang="ru-RU"/>
        </a:p>
      </dgm:t>
    </dgm:pt>
    <dgm:pt modelId="{D362E011-0BC5-47C5-914E-7F1DC9808437}" type="pres">
      <dgm:prSet presAssocID="{4BED1D0F-2E20-44CD-9B63-2EE9DD85B169}" presName="img" presStyleLbl="fgImgPlace1" presStyleIdx="1" presStyleCnt="3"/>
      <dgm:spPr>
        <a:blipFill rotWithShape="1">
          <a:blip xmlns:r="http://schemas.openxmlformats.org/officeDocument/2006/relationships" r:embed="rId2"/>
          <a:stretch>
            <a:fillRect/>
          </a:stretch>
        </a:blipFill>
      </dgm:spPr>
    </dgm:pt>
    <dgm:pt modelId="{3C210255-64B3-48B4-928B-D791409B0170}" type="pres">
      <dgm:prSet presAssocID="{4BED1D0F-2E20-44CD-9B63-2EE9DD85B169}" presName="text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83BAD627-6355-4078-AFB8-DC326DCFF859}" type="pres">
      <dgm:prSet presAssocID="{7D3F8F1D-3946-4D5F-97FB-31B2F1965ACA}" presName="spacer" presStyleCnt="0"/>
      <dgm:spPr/>
    </dgm:pt>
    <dgm:pt modelId="{8705F445-8A69-4D26-AD65-436ED80C96AD}" type="pres">
      <dgm:prSet presAssocID="{6C840D42-EA21-485E-9CEC-9C9BA98CC1D5}" presName="comp" presStyleCnt="0"/>
      <dgm:spPr/>
    </dgm:pt>
    <dgm:pt modelId="{6D1B2EA1-41C4-44A7-94FE-81F33CA05B03}" type="pres">
      <dgm:prSet presAssocID="{6C840D42-EA21-485E-9CEC-9C9BA98CC1D5}" presName="box" presStyleLbl="node1" presStyleIdx="2" presStyleCnt="3"/>
      <dgm:spPr/>
      <dgm:t>
        <a:bodyPr/>
        <a:lstStyle/>
        <a:p>
          <a:endParaRPr lang="ru-RU"/>
        </a:p>
      </dgm:t>
    </dgm:pt>
    <dgm:pt modelId="{8395BBD3-DB90-45BC-AC20-F2D7A3859DD8}" type="pres">
      <dgm:prSet presAssocID="{6C840D42-EA21-485E-9CEC-9C9BA98CC1D5}" presName="img" presStyleLbl="fgImgPlace1" presStyleIdx="2" presStyleCnt="3"/>
      <dgm:spPr>
        <a:blipFill rotWithShape="1">
          <a:blip xmlns:r="http://schemas.openxmlformats.org/officeDocument/2006/relationships" r:embed="rId3"/>
          <a:stretch>
            <a:fillRect/>
          </a:stretch>
        </a:blipFill>
      </dgm:spPr>
    </dgm:pt>
    <dgm:pt modelId="{FABC4DA5-ABE5-4E02-B725-CD713BB1ADD1}" type="pres">
      <dgm:prSet presAssocID="{6C840D42-EA21-485E-9CEC-9C9BA98CC1D5}" presName="text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27C6BAB-15BF-4922-BE5C-19CBC53D0400}" type="presOf" srcId="{489EF940-8507-49E8-8876-1F7F949514BD}" destId="{0EF45D30-D895-4EF9-BEB6-95E940A369C3}" srcOrd="0" destOrd="0" presId="urn:microsoft.com/office/officeart/2005/8/layout/vList4"/>
    <dgm:cxn modelId="{20BD6836-85D9-4F4D-85AD-49F55C8C62E7}" type="presOf" srcId="{640E63B2-8E92-4F2E-B9A3-BB7CF9596DA6}" destId="{43ACAD82-5468-4674-8F81-892DA7FB1C24}" srcOrd="0" destOrd="0" presId="urn:microsoft.com/office/officeart/2005/8/layout/vList4"/>
    <dgm:cxn modelId="{E0B352F0-8F31-4718-ADC4-FE716EBE5D0C}" type="presOf" srcId="{640E63B2-8E92-4F2E-B9A3-BB7CF9596DA6}" destId="{5C9F9ACA-8892-445A-B79F-96B1C59D2EC9}" srcOrd="1" destOrd="0" presId="urn:microsoft.com/office/officeart/2005/8/layout/vList4"/>
    <dgm:cxn modelId="{A7F858A3-468D-47A9-A3F5-B8F475D759BA}" type="presOf" srcId="{6C840D42-EA21-485E-9CEC-9C9BA98CC1D5}" destId="{FABC4DA5-ABE5-4E02-B725-CD713BB1ADD1}" srcOrd="1" destOrd="0" presId="urn:microsoft.com/office/officeart/2005/8/layout/vList4"/>
    <dgm:cxn modelId="{D12BC19E-FACC-44A4-A393-10CAFA587DA9}" type="presOf" srcId="{4BED1D0F-2E20-44CD-9B63-2EE9DD85B169}" destId="{3C210255-64B3-48B4-928B-D791409B0170}" srcOrd="1" destOrd="0" presId="urn:microsoft.com/office/officeart/2005/8/layout/vList4"/>
    <dgm:cxn modelId="{12CC1BC1-1EA6-4841-AD3A-2B478BC885BE}" srcId="{489EF940-8507-49E8-8876-1F7F949514BD}" destId="{640E63B2-8E92-4F2E-B9A3-BB7CF9596DA6}" srcOrd="0" destOrd="0" parTransId="{B4E2FB04-6DAB-43F8-B144-B87D92900DE3}" sibTransId="{15D09007-E8E9-4BB7-B863-96F540E31427}"/>
    <dgm:cxn modelId="{4E6ED6F7-8100-4DCD-9F3C-C3C19D8BB00C}" type="presOf" srcId="{4BED1D0F-2E20-44CD-9B63-2EE9DD85B169}" destId="{597E470F-C484-4BBF-B896-739185B46575}" srcOrd="0" destOrd="0" presId="urn:microsoft.com/office/officeart/2005/8/layout/vList4"/>
    <dgm:cxn modelId="{E254CC85-5728-403E-A918-E588701EA851}" srcId="{489EF940-8507-49E8-8876-1F7F949514BD}" destId="{4BED1D0F-2E20-44CD-9B63-2EE9DD85B169}" srcOrd="1" destOrd="0" parTransId="{C518F3B0-053B-4D6D-BB74-9140716B8815}" sibTransId="{7D3F8F1D-3946-4D5F-97FB-31B2F1965ACA}"/>
    <dgm:cxn modelId="{70FCAF00-0325-4DD2-AEF4-C94AAF837610}" type="presOf" srcId="{6C840D42-EA21-485E-9CEC-9C9BA98CC1D5}" destId="{6D1B2EA1-41C4-44A7-94FE-81F33CA05B03}" srcOrd="0" destOrd="0" presId="urn:microsoft.com/office/officeart/2005/8/layout/vList4"/>
    <dgm:cxn modelId="{8AFD71F5-48E9-446C-865B-0C5F347406CB}" srcId="{489EF940-8507-49E8-8876-1F7F949514BD}" destId="{6C840D42-EA21-485E-9CEC-9C9BA98CC1D5}" srcOrd="2" destOrd="0" parTransId="{4E9D2C61-5652-4695-B87E-5E45721155EC}" sibTransId="{E7BCDC7A-850D-48DB-ACE3-E04C0FB60BE1}"/>
    <dgm:cxn modelId="{D1839693-8408-4D45-86CA-869E034A534D}" type="presParOf" srcId="{0EF45D30-D895-4EF9-BEB6-95E940A369C3}" destId="{DA5D494F-5741-45B8-8564-2DAE5D9C1932}" srcOrd="0" destOrd="0" presId="urn:microsoft.com/office/officeart/2005/8/layout/vList4"/>
    <dgm:cxn modelId="{E346E741-85C2-4AEB-9079-878C9FBD162A}" type="presParOf" srcId="{DA5D494F-5741-45B8-8564-2DAE5D9C1932}" destId="{43ACAD82-5468-4674-8F81-892DA7FB1C24}" srcOrd="0" destOrd="0" presId="urn:microsoft.com/office/officeart/2005/8/layout/vList4"/>
    <dgm:cxn modelId="{07B10E4B-B9C3-4A5F-B998-724835F142BA}" type="presParOf" srcId="{DA5D494F-5741-45B8-8564-2DAE5D9C1932}" destId="{FC11A630-2B59-4FD5-B0B6-68FF6E0B32C6}" srcOrd="1" destOrd="0" presId="urn:microsoft.com/office/officeart/2005/8/layout/vList4"/>
    <dgm:cxn modelId="{51D31E51-BD56-4A96-BCD0-2B1FC230C9D7}" type="presParOf" srcId="{DA5D494F-5741-45B8-8564-2DAE5D9C1932}" destId="{5C9F9ACA-8892-445A-B79F-96B1C59D2EC9}" srcOrd="2" destOrd="0" presId="urn:microsoft.com/office/officeart/2005/8/layout/vList4"/>
    <dgm:cxn modelId="{FEA5F8A6-62FC-4075-B433-2740CD9C07DD}" type="presParOf" srcId="{0EF45D30-D895-4EF9-BEB6-95E940A369C3}" destId="{A67401B6-8A81-4E64-8ECB-7AE4031C211C}" srcOrd="1" destOrd="0" presId="urn:microsoft.com/office/officeart/2005/8/layout/vList4"/>
    <dgm:cxn modelId="{352C42F1-9261-4B7A-AF32-0C064F1BE802}" type="presParOf" srcId="{0EF45D30-D895-4EF9-BEB6-95E940A369C3}" destId="{2BA037F3-F7AB-4F98-8531-2D15F75B3B18}" srcOrd="2" destOrd="0" presId="urn:microsoft.com/office/officeart/2005/8/layout/vList4"/>
    <dgm:cxn modelId="{572C8F02-FF00-4955-95AF-824F034A7253}" type="presParOf" srcId="{2BA037F3-F7AB-4F98-8531-2D15F75B3B18}" destId="{597E470F-C484-4BBF-B896-739185B46575}" srcOrd="0" destOrd="0" presId="urn:microsoft.com/office/officeart/2005/8/layout/vList4"/>
    <dgm:cxn modelId="{04CB024F-2F08-4901-AF5D-1DDE979204AB}" type="presParOf" srcId="{2BA037F3-F7AB-4F98-8531-2D15F75B3B18}" destId="{D362E011-0BC5-47C5-914E-7F1DC9808437}" srcOrd="1" destOrd="0" presId="urn:microsoft.com/office/officeart/2005/8/layout/vList4"/>
    <dgm:cxn modelId="{1E2C385A-A60F-4698-A21D-BE3D13692709}" type="presParOf" srcId="{2BA037F3-F7AB-4F98-8531-2D15F75B3B18}" destId="{3C210255-64B3-48B4-928B-D791409B0170}" srcOrd="2" destOrd="0" presId="urn:microsoft.com/office/officeart/2005/8/layout/vList4"/>
    <dgm:cxn modelId="{FB8129B6-FD99-46B1-87F5-FD516E5F441B}" type="presParOf" srcId="{0EF45D30-D895-4EF9-BEB6-95E940A369C3}" destId="{83BAD627-6355-4078-AFB8-DC326DCFF859}" srcOrd="3" destOrd="0" presId="urn:microsoft.com/office/officeart/2005/8/layout/vList4"/>
    <dgm:cxn modelId="{2BD77AFB-9699-48B0-9BC3-0541FB848BEF}" type="presParOf" srcId="{0EF45D30-D895-4EF9-BEB6-95E940A369C3}" destId="{8705F445-8A69-4D26-AD65-436ED80C96AD}" srcOrd="4" destOrd="0" presId="urn:microsoft.com/office/officeart/2005/8/layout/vList4"/>
    <dgm:cxn modelId="{9A00379D-DCA6-47B7-A0BA-622650BCE8BC}" type="presParOf" srcId="{8705F445-8A69-4D26-AD65-436ED80C96AD}" destId="{6D1B2EA1-41C4-44A7-94FE-81F33CA05B03}" srcOrd="0" destOrd="0" presId="urn:microsoft.com/office/officeart/2005/8/layout/vList4"/>
    <dgm:cxn modelId="{83E42F0F-5289-4CE0-BE55-F986A1236E5A}" type="presParOf" srcId="{8705F445-8A69-4D26-AD65-436ED80C96AD}" destId="{8395BBD3-DB90-45BC-AC20-F2D7A3859DD8}" srcOrd="1" destOrd="0" presId="urn:microsoft.com/office/officeart/2005/8/layout/vList4"/>
    <dgm:cxn modelId="{5DBE2754-72A1-4305-A816-B1AFD5057248}" type="presParOf" srcId="{8705F445-8A69-4D26-AD65-436ED80C96AD}" destId="{FABC4DA5-ABE5-4E02-B725-CD713BB1ADD1}" srcOrd="2" destOrd="0" presId="urn:microsoft.com/office/officeart/2005/8/layout/vList4"/>
  </dgm:cxnLst>
  <dgm:bg/>
  <dgm:whole/>
  <dgm:extLst>
    <a:ext uri="http://schemas.microsoft.com/office/drawing/2008/diagram">
      <dsp:dataModelExt xmlns:dsp="http://schemas.microsoft.com/office/drawing/2008/diagram" relId="rId2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BB4B656B-0945-469F-BB91-B71E070CED61}">
      <dsp:nvSpPr>
        <dsp:cNvPr id="0" name=""/>
        <dsp:cNvSpPr/>
      </dsp:nvSpPr>
      <dsp:spPr>
        <a:xfrm>
          <a:off x="449297" y="249003"/>
          <a:ext cx="3581367" cy="987892"/>
        </a:xfrm>
        <a:prstGeom prst="rightArrow">
          <a:avLst/>
        </a:prstGeom>
        <a:solidFill>
          <a:schemeClr val="accent1">
            <a:tint val="4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/>
      </dsp:style>
    </dsp:sp>
    <dsp:sp modelId="{CF80BCA4-C984-439E-B688-A96EEA063F77}">
      <dsp:nvSpPr>
        <dsp:cNvPr id="0" name=""/>
        <dsp:cNvSpPr/>
      </dsp:nvSpPr>
      <dsp:spPr>
        <a:xfrm>
          <a:off x="43287" y="582933"/>
          <a:ext cx="955774" cy="59436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источник инфорамции</a:t>
          </a:r>
        </a:p>
      </dsp:txBody>
      <dsp:txXfrm>
        <a:off x="72301" y="611947"/>
        <a:ext cx="897746" cy="536332"/>
      </dsp:txXfrm>
    </dsp:sp>
    <dsp:sp modelId="{57CC320F-8450-417A-AAB6-2E185CA932A9}">
      <dsp:nvSpPr>
        <dsp:cNvPr id="0" name=""/>
        <dsp:cNvSpPr/>
      </dsp:nvSpPr>
      <dsp:spPr>
        <a:xfrm>
          <a:off x="1098198" y="582933"/>
          <a:ext cx="879684" cy="59436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передатчик</a:t>
          </a:r>
        </a:p>
      </dsp:txBody>
      <dsp:txXfrm>
        <a:off x="1127212" y="611947"/>
        <a:ext cx="821656" cy="536332"/>
      </dsp:txXfrm>
    </dsp:sp>
    <dsp:sp modelId="{94857303-E71F-4D4C-9C62-67225E501E1A}">
      <dsp:nvSpPr>
        <dsp:cNvPr id="0" name=""/>
        <dsp:cNvSpPr/>
      </dsp:nvSpPr>
      <dsp:spPr>
        <a:xfrm>
          <a:off x="2077020" y="582933"/>
          <a:ext cx="511125" cy="59436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канал связи</a:t>
          </a:r>
        </a:p>
      </dsp:txBody>
      <dsp:txXfrm>
        <a:off x="2101971" y="607884"/>
        <a:ext cx="461223" cy="544458"/>
      </dsp:txXfrm>
    </dsp:sp>
    <dsp:sp modelId="{C55A8B6D-D851-4029-83C6-A703B043405C}">
      <dsp:nvSpPr>
        <dsp:cNvPr id="0" name=""/>
        <dsp:cNvSpPr/>
      </dsp:nvSpPr>
      <dsp:spPr>
        <a:xfrm>
          <a:off x="2687283" y="582933"/>
          <a:ext cx="847956" cy="59436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приемник</a:t>
          </a:r>
        </a:p>
      </dsp:txBody>
      <dsp:txXfrm>
        <a:off x="2716297" y="611947"/>
        <a:ext cx="789928" cy="536332"/>
      </dsp:txXfrm>
    </dsp:sp>
    <dsp:sp modelId="{10415008-028D-4DEB-973A-3E9E0603F025}">
      <dsp:nvSpPr>
        <dsp:cNvPr id="0" name=""/>
        <dsp:cNvSpPr/>
      </dsp:nvSpPr>
      <dsp:spPr>
        <a:xfrm>
          <a:off x="3634376" y="582933"/>
          <a:ext cx="1008635" cy="594360"/>
        </a:xfrm>
        <a:prstGeom prst="round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получатель информации</a:t>
          </a:r>
        </a:p>
      </dsp:txBody>
      <dsp:txXfrm>
        <a:off x="3663390" y="611947"/>
        <a:ext cx="950607" cy="53633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3ACAD82-5468-4674-8F81-892DA7FB1C24}">
      <dsp:nvSpPr>
        <dsp:cNvPr id="0" name=""/>
        <dsp:cNvSpPr/>
      </dsp:nvSpPr>
      <dsp:spPr>
        <a:xfrm>
          <a:off x="0" y="0"/>
          <a:ext cx="4343400" cy="7709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just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kern="1200">
              <a:latin typeface="Times New Roman" panose="02020603050405020304" pitchFamily="18" charset="0"/>
              <a:cs typeface="Times New Roman" panose="02020603050405020304" pitchFamily="18" charset="0"/>
            </a:rPr>
            <a:t>Мультимедийность</a:t>
          </a:r>
          <a:r>
            <a:rPr lang="ru-RU" sz="1200" b="0" kern="1200">
              <a:latin typeface="Times New Roman" panose="02020603050405020304" pitchFamily="18" charset="0"/>
              <a:cs typeface="Times New Roman" panose="02020603050405020304" pitchFamily="18" charset="0"/>
            </a:rPr>
            <a:t> - </a:t>
          </a: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возможность одновременного воспроизведения на экране компьютера и в звуке некоторой совокупности объектов, представленных различными способами</a:t>
          </a:r>
          <a:endParaRPr lang="ru-RU" sz="1200" b="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945772" y="0"/>
        <a:ext cx="3397627" cy="770929"/>
      </dsp:txXfrm>
    </dsp:sp>
    <dsp:sp modelId="{FC11A630-2B59-4FD5-B0B6-68FF6E0B32C6}">
      <dsp:nvSpPr>
        <dsp:cNvPr id="0" name=""/>
        <dsp:cNvSpPr/>
      </dsp:nvSpPr>
      <dsp:spPr>
        <a:xfrm>
          <a:off x="77092" y="77092"/>
          <a:ext cx="868680" cy="61674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97E470F-C484-4BBF-B896-739185B46575}">
      <dsp:nvSpPr>
        <dsp:cNvPr id="0" name=""/>
        <dsp:cNvSpPr/>
      </dsp:nvSpPr>
      <dsp:spPr>
        <a:xfrm>
          <a:off x="0" y="848022"/>
          <a:ext cx="4343400" cy="7709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just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latin typeface="Times New Roman" panose="02020603050405020304" pitchFamily="18" charset="0"/>
              <a:cs typeface="Times New Roman" panose="02020603050405020304" pitchFamily="18" charset="0"/>
            </a:rPr>
            <a:t>Моделирование</a:t>
          </a: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 – имитационное моделирование с аудиовизуальным отражением изменений сущности, вида, качеств объектов и процессов. </a:t>
          </a:r>
          <a:endParaRPr lang="ru-RU" sz="1200" b="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945772" y="848022"/>
        <a:ext cx="3397627" cy="770929"/>
      </dsp:txXfrm>
    </dsp:sp>
    <dsp:sp modelId="{D362E011-0BC5-47C5-914E-7F1DC9808437}">
      <dsp:nvSpPr>
        <dsp:cNvPr id="0" name=""/>
        <dsp:cNvSpPr/>
      </dsp:nvSpPr>
      <dsp:spPr>
        <a:xfrm>
          <a:off x="77092" y="925115"/>
          <a:ext cx="868680" cy="61674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D1B2EA1-41C4-44A7-94FE-81F33CA05B03}">
      <dsp:nvSpPr>
        <dsp:cNvPr id="0" name=""/>
        <dsp:cNvSpPr/>
      </dsp:nvSpPr>
      <dsp:spPr>
        <a:xfrm>
          <a:off x="0" y="1696045"/>
          <a:ext cx="4343400" cy="77092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just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b="1" i="0" kern="1200">
              <a:latin typeface="Times New Roman" panose="02020603050405020304" pitchFamily="18" charset="0"/>
              <a:cs typeface="Times New Roman" panose="02020603050405020304" pitchFamily="18" charset="0"/>
            </a:rPr>
            <a:t>Интерактивность</a:t>
          </a:r>
          <a:r>
            <a:rPr lang="ru-RU" sz="1200" b="0" i="0" kern="1200">
              <a:latin typeface="Times New Roman" panose="02020603050405020304" pitchFamily="18" charset="0"/>
              <a:cs typeface="Times New Roman" panose="02020603050405020304" pitchFamily="18" charset="0"/>
            </a:rPr>
            <a:t> выражается в возможности взаимодействия пользователя с контентом ЭОР, использовании активно-деятельностных форм обучения</a:t>
          </a:r>
          <a:endParaRPr lang="ru-RU" sz="1200" b="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945772" y="1696045"/>
        <a:ext cx="3397627" cy="770929"/>
      </dsp:txXfrm>
    </dsp:sp>
    <dsp:sp modelId="{8395BBD3-DB90-45BC-AC20-F2D7A3859DD8}">
      <dsp:nvSpPr>
        <dsp:cNvPr id="0" name=""/>
        <dsp:cNvSpPr/>
      </dsp:nvSpPr>
      <dsp:spPr>
        <a:xfrm>
          <a:off x="77092" y="1773138"/>
          <a:ext cx="868680" cy="616743"/>
        </a:xfrm>
        <a:prstGeom prst="roundRect">
          <a:avLst>
            <a:gd name="adj" fmla="val 10000"/>
          </a:avLst>
        </a:prstGeom>
        <a:blipFill rotWithShape="1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Process9">
  <dgm:title val=""/>
  <dgm:desc val=""/>
  <dgm:catLst>
    <dgm:cat type="process" pri="5000"/>
    <dgm:cat type="convert" pri="13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tProcess">
    <dgm:varLst>
      <dgm:dir/>
      <dgm:resizeHandles val="exact"/>
    </dgm:varLst>
    <dgm:alg type="composite">
      <dgm:param type="horzAlign" val="ctr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arrow" refType="w" fact="0.85"/>
      <dgm:constr type="h" for="ch" forName="arrow" refType="h"/>
      <dgm:constr type="ctrX" for="ch" forName="arrow" refType="w" fact="0.5"/>
      <dgm:constr type="ctrY" for="ch" forName="arrow" refType="h" fact="0.5"/>
      <dgm:constr type="w" for="ch" forName="linearProcess" refType="w"/>
      <dgm:constr type="h" for="ch" forName="linearProcess" refType="h" fact="0.4"/>
      <dgm:constr type="ctrX" for="ch" forName="linearProcess" refType="w" fact="0.5"/>
      <dgm:constr type="ctrY" for="ch" forName="linearProcess" refType="h" fact="0.5"/>
    </dgm:constrLst>
    <dgm:ruleLst/>
    <dgm:layoutNode name="arrow" styleLbl="bgShp">
      <dgm:alg type="sp"/>
      <dgm:choose name="Name0">
        <dgm:if name="Name1" func="var" arg="dir" op="equ" val="norm">
          <dgm:shape xmlns:r="http://schemas.openxmlformats.org/officeDocument/2006/relationships" type="rightArrow" r:blip="">
            <dgm:adjLst/>
          </dgm:shape>
        </dgm:if>
        <dgm:else name="Name2">
          <dgm:shape xmlns:r="http://schemas.openxmlformats.org/officeDocument/2006/relationships" type="leftArrow" r:blip="">
            <dgm:adjLst/>
          </dgm:shape>
        </dgm:else>
      </dgm:choose>
      <dgm:presOf/>
      <dgm:constrLst/>
      <dgm:ruleLst/>
    </dgm:layoutNode>
    <dgm:layoutNode name="linearProcess">
      <dgm:choose name="Name3">
        <dgm:if name="Name4" func="var" arg="dir" op="equ" val="norm">
          <dgm:alg type="lin"/>
        </dgm:if>
        <dgm:else name="Name5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userA" for="ch" ptType="node" refType="w"/>
        <dgm:constr type="h" for="ch" ptType="node" refType="h"/>
        <dgm:constr type="w" for="ch" ptType="node" op="equ"/>
        <dgm:constr type="w" for="ch" forName="sibTrans" refType="w" fact="0.05"/>
        <dgm:constr type="primFontSz" for="ch" ptType="node" op="equ" val="65"/>
      </dgm:constrLst>
      <dgm:ruleLst/>
      <dgm:forEach name="Name6" axis="ch" ptType="node">
        <dgm:layoutNode name="textNode" styleLbl="node1">
          <dgm:varLst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desOrSelf" ptType="node"/>
          <dgm:constrLst>
            <dgm:constr type="userA"/>
            <dgm:constr type="w" refType="userA" fact="0.3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w" val="NaN" fact="1" max="NaN"/>
            <dgm:rule type="primFontSz" val="5" fact="NaN" max="NaN"/>
          </dgm:ruleLst>
        </dgm:layoutNode>
        <dgm:forEach name="Name7" axis="followSib" ptType="sibTrans" cnt="1">
          <dgm:layoutNode name="sibTrans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forEach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4">
  <dgm:title val=""/>
  <dgm:desc val=""/>
  <dgm:catLst>
    <dgm:cat type="list" pri="13000"/>
    <dgm:cat type="picture" pri="26000"/>
    <dgm:cat type="pictureconvert" pri="26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14" srcId="1" destId="12" srcOrd="0" destOrd="0"/>
        <dgm:cxn modelId="23" srcId="2" destId="21" srcOrd="0" destOrd="0"/>
        <dgm:cxn modelId="24" srcId="2" destId="22" srcOrd="0" destOrd="0"/>
        <dgm:cxn modelId="33" srcId="3" destId="31" srcOrd="0" destOrd="0"/>
        <dgm:cxn modelId="34" srcId="3" destId="32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resizeHandles val="exact"/>
    </dgm:varLst>
    <dgm:alg type="lin">
      <dgm:param type="linDir" val="fromT"/>
      <dgm:param type="vertAlign" val="t"/>
    </dgm:alg>
    <dgm:shape xmlns:r="http://schemas.openxmlformats.org/officeDocument/2006/relationships" r:blip="">
      <dgm:adjLst/>
    </dgm:shape>
    <dgm:presOf/>
    <dgm:constrLst>
      <dgm:constr type="w" for="ch" forName="comp" refType="w"/>
      <dgm:constr type="h" for="ch" forName="comp" refType="h"/>
      <dgm:constr type="h" for="ch" forName="spacer" refType="h" refFor="ch" refForName="comp" op="equ" fact="0.1"/>
      <dgm:constr type="primFontSz" for="des" forName="text" op="equ" val="65"/>
    </dgm:constrLst>
    <dgm:ruleLst/>
    <dgm:forEach name="Name0" axis="ch" ptType="node">
      <dgm:layoutNode name="comp" styleLbl="node1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l" for="ch" forName="img" refType="h" refFor="ch" refForName="box" fact="0.1"/>
              <dgm:constr type="h" for="ch" forName="text" refType="h"/>
              <dgm:constr type="l" for="ch" forName="text" refType="r" refFor="ch" refForName="img"/>
              <dgm:constr type="r" for="ch" forName="text" refType="w"/>
            </dgm:constrLst>
          </dgm:if>
          <dgm:else name="Name3">
            <dgm:constrLst>
              <dgm:constr type="h" for="ch" forName="box" refType="h"/>
              <dgm:constr type="w" for="ch" forName="box" refType="w"/>
              <dgm:constr type="w" for="ch" forName="img" refType="w" refFor="ch" refForName="box" fact="0.2"/>
              <dgm:constr type="h" for="ch" forName="img" refType="h" refFor="ch" refForName="box" fact="0.8"/>
              <dgm:constr type="t" for="ch" forName="img" refType="h" refFor="ch" refForName="box" fact="0.1"/>
              <dgm:constr type="r" for="ch" forName="img" refType="w" refFor="ch" refForName="box"/>
              <dgm:constr type="rOff" for="ch" forName="img" refType="h" refFor="ch" refForName="box" fact="-0.1"/>
              <dgm:constr type="h" for="ch" forName="text" refType="h"/>
              <dgm:constr type="r" for="ch" forName="text" refType="l" refFor="ch" refForName="img"/>
              <dgm:constr type="l" for="ch" forName="text"/>
            </dgm:constrLst>
          </dgm:else>
        </dgm:choose>
        <dgm:ruleLst/>
        <dgm:layoutNode name="box" styleLbl="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 axis="desOrSelf" ptType="node"/>
          <dgm:constrLst/>
          <dgm:ruleLst/>
        </dgm:layoutNode>
        <dgm:layoutNode name="img" styleLbl="fgImgPlace1">
          <dgm:alg type="sp"/>
          <dgm:shape xmlns:r="http://schemas.openxmlformats.org/officeDocument/2006/relationships" type="roundRect" r:blip="" blipPhldr="1">
            <dgm:adjLst>
              <dgm:adj idx="1" val="0.1"/>
            </dgm:adjLst>
          </dgm:shape>
          <dgm:presOf/>
          <dgm:constrLst/>
          <dgm:ruleLst/>
        </dgm:layoutNode>
        <dgm:layoutNode name="text">
          <dgm:varLst>
            <dgm:bulletEnabled val="1"/>
          </dgm:varLst>
          <dgm:alg type="tx">
            <dgm:param type="parTxLTRAlign" val="l"/>
            <dgm:param type="parTxRTLAlign" val="r"/>
          </dgm:alg>
          <dgm:shape xmlns:r="http://schemas.openxmlformats.org/officeDocument/2006/relationships" type="rect" r:blip="" hideGeom="1">
            <dgm:adjLst/>
          </dgm:shape>
          <dgm:presOf axis="desOrSelf" ptType="node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layoutNode>
      <dgm:forEach name="Name4" axis="followSib" ptType="sibTrans" cnt="1">
        <dgm:layoutNode name="spacer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55C332-B7F9-44E8-8F95-210EF3F396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917</TotalTime>
  <Pages>110</Pages>
  <Words>15793</Words>
  <Characters>118768</Characters>
  <Application>Microsoft Office Word</Application>
  <DocSecurity>0</DocSecurity>
  <Lines>3209</Lines>
  <Paragraphs>1293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133268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Асеевы</dc:creator>
  <cp:lastModifiedBy>Цукановы</cp:lastModifiedBy>
  <cp:revision>32</cp:revision>
  <cp:lastPrinted>2019-08-01T16:01:00Z</cp:lastPrinted>
  <dcterms:created xsi:type="dcterms:W3CDTF">2019-07-11T07:30:00Z</dcterms:created>
  <dcterms:modified xsi:type="dcterms:W3CDTF">2019-08-01T16:01:00Z</dcterms:modified>
</cp:coreProperties>
</file>