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106" w:rsidRPr="00BD305F" w:rsidRDefault="00A40106" w:rsidP="00A4010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D305F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Муниципальное бюджетное образовательное учреждение </w:t>
      </w:r>
    </w:p>
    <w:p w:rsidR="00A40106" w:rsidRPr="00BD305F" w:rsidRDefault="00A40106" w:rsidP="00A4010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D305F">
        <w:rPr>
          <w:rFonts w:ascii="Times New Roman" w:hAnsi="Times New Roman" w:cs="Times New Roman"/>
          <w:b/>
          <w:i/>
          <w:sz w:val="24"/>
          <w:szCs w:val="24"/>
        </w:rPr>
        <w:t>«Кромская НОШ» Орловской обл  пгт. Кромы</w:t>
      </w:r>
    </w:p>
    <w:p w:rsidR="00A40106" w:rsidRPr="00BD305F" w:rsidRDefault="00A40106" w:rsidP="00A4010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D305F">
        <w:rPr>
          <w:rFonts w:ascii="Times New Roman" w:hAnsi="Times New Roman" w:cs="Times New Roman"/>
          <w:b/>
          <w:i/>
          <w:sz w:val="24"/>
          <w:szCs w:val="24"/>
        </w:rPr>
        <w:t xml:space="preserve"> Дошкольное отделение</w:t>
      </w:r>
    </w:p>
    <w:p w:rsidR="00A40106" w:rsidRPr="00BD305F" w:rsidRDefault="00A40106" w:rsidP="00A40106">
      <w:pPr>
        <w:rPr>
          <w:rFonts w:ascii="Times New Roman" w:hAnsi="Times New Roman" w:cs="Times New Roman"/>
          <w:i/>
          <w:sz w:val="24"/>
          <w:szCs w:val="24"/>
        </w:rPr>
      </w:pPr>
    </w:p>
    <w:p w:rsidR="00A40106" w:rsidRPr="009C0D16" w:rsidRDefault="00A40106" w:rsidP="00A40106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A40106" w:rsidRDefault="00A40106" w:rsidP="00A40106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A40106" w:rsidRDefault="00A40106" w:rsidP="00A40106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A40106" w:rsidRPr="009C0D16" w:rsidRDefault="00A40106" w:rsidP="00A40106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A40106" w:rsidRPr="00B43867" w:rsidRDefault="00A40106" w:rsidP="00A40106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40106" w:rsidRPr="00B43867" w:rsidRDefault="00A40106" w:rsidP="00A401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43867">
        <w:rPr>
          <w:rFonts w:ascii="Times New Roman" w:hAnsi="Times New Roman" w:cs="Times New Roman"/>
          <w:b/>
          <w:i/>
          <w:sz w:val="32"/>
          <w:szCs w:val="32"/>
        </w:rPr>
        <w:t>Статья на тему:</w:t>
      </w:r>
    </w:p>
    <w:p w:rsidR="00A40106" w:rsidRPr="00B43867" w:rsidRDefault="00A40106" w:rsidP="00A40106">
      <w:pPr>
        <w:spacing w:after="0" w:line="420" w:lineRule="atLeast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B43867">
        <w:rPr>
          <w:rFonts w:ascii="Times New Roman" w:hAnsi="Times New Roman" w:cs="Times New Roman"/>
          <w:b/>
          <w:bCs/>
          <w:i/>
          <w:sz w:val="36"/>
          <w:szCs w:val="36"/>
        </w:rPr>
        <w:t>«</w:t>
      </w:r>
      <w:r w:rsidRPr="00B43867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Как воспитать трудолюбивого малыша</w:t>
      </w:r>
      <w:r w:rsidRPr="00B43867">
        <w:rPr>
          <w:rFonts w:ascii="Times New Roman" w:hAnsi="Times New Roman" w:cs="Times New Roman"/>
          <w:b/>
          <w:bCs/>
          <w:i/>
          <w:sz w:val="36"/>
          <w:szCs w:val="36"/>
        </w:rPr>
        <w:t>.»</w:t>
      </w:r>
    </w:p>
    <w:p w:rsidR="00A40106" w:rsidRPr="00B43867" w:rsidRDefault="00A40106" w:rsidP="00A401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A40106" w:rsidRPr="009C0D16" w:rsidRDefault="00A40106" w:rsidP="00A401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A40106" w:rsidRDefault="00A40106" w:rsidP="00A401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A40106" w:rsidRDefault="00A40106" w:rsidP="00A401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A40106" w:rsidRDefault="00A40106" w:rsidP="00A401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A40106" w:rsidRPr="009C0D16" w:rsidRDefault="00A40106" w:rsidP="00A401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A40106" w:rsidRPr="00B43867" w:rsidRDefault="00A40106" w:rsidP="00A4010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43867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Подготови</w:t>
      </w:r>
      <w:r w:rsidRPr="00B43867">
        <w:rPr>
          <w:rFonts w:ascii="Times New Roman" w:hAnsi="Times New Roman" w:cs="Times New Roman"/>
          <w:b/>
          <w:i/>
          <w:sz w:val="24"/>
          <w:szCs w:val="24"/>
        </w:rPr>
        <w:t xml:space="preserve">ла: </w:t>
      </w:r>
    </w:p>
    <w:p w:rsidR="00A40106" w:rsidRPr="00B43867" w:rsidRDefault="00A40106" w:rsidP="00A4010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43867">
        <w:rPr>
          <w:rFonts w:ascii="Times New Roman" w:hAnsi="Times New Roman" w:cs="Times New Roman"/>
          <w:b/>
          <w:i/>
          <w:sz w:val="24"/>
          <w:szCs w:val="24"/>
        </w:rPr>
        <w:t>воспитатель Бугроваяая Т.В.</w:t>
      </w:r>
    </w:p>
    <w:p w:rsidR="00A40106" w:rsidRPr="00B43867" w:rsidRDefault="00A40106" w:rsidP="00A40106">
      <w:pPr>
        <w:rPr>
          <w:rFonts w:ascii="Times New Roman" w:hAnsi="Times New Roman" w:cs="Times New Roman"/>
          <w:i/>
          <w:sz w:val="24"/>
          <w:szCs w:val="24"/>
        </w:rPr>
      </w:pPr>
    </w:p>
    <w:p w:rsidR="00A40106" w:rsidRPr="009C0D16" w:rsidRDefault="00A40106" w:rsidP="00A40106">
      <w:pPr>
        <w:rPr>
          <w:rFonts w:ascii="Times New Roman" w:hAnsi="Times New Roman" w:cs="Times New Roman"/>
          <w:i/>
        </w:rPr>
      </w:pPr>
    </w:p>
    <w:p w:rsidR="00A40106" w:rsidRPr="009C0D16" w:rsidRDefault="00A40106" w:rsidP="00A40106">
      <w:pPr>
        <w:rPr>
          <w:rFonts w:ascii="Times New Roman" w:hAnsi="Times New Roman" w:cs="Times New Roman"/>
          <w:i/>
        </w:rPr>
      </w:pPr>
    </w:p>
    <w:p w:rsidR="00A40106" w:rsidRPr="009C0D16" w:rsidRDefault="00A40106" w:rsidP="00A40106">
      <w:pPr>
        <w:rPr>
          <w:rFonts w:ascii="Times New Roman" w:hAnsi="Times New Roman" w:cs="Times New Roman"/>
          <w:i/>
        </w:rPr>
      </w:pPr>
    </w:p>
    <w:p w:rsidR="00A40106" w:rsidRPr="009C0D16" w:rsidRDefault="00A40106" w:rsidP="00A40106">
      <w:pPr>
        <w:rPr>
          <w:rFonts w:ascii="Times New Roman" w:hAnsi="Times New Roman" w:cs="Times New Roman"/>
          <w:i/>
        </w:rPr>
      </w:pPr>
    </w:p>
    <w:p w:rsidR="00A40106" w:rsidRPr="009C0D16" w:rsidRDefault="00A40106" w:rsidP="00A40106">
      <w:pPr>
        <w:rPr>
          <w:rFonts w:ascii="Times New Roman" w:hAnsi="Times New Roman" w:cs="Times New Roman"/>
          <w:i/>
        </w:rPr>
      </w:pPr>
    </w:p>
    <w:p w:rsidR="00A40106" w:rsidRPr="009C0D16" w:rsidRDefault="00A40106" w:rsidP="00A40106">
      <w:pPr>
        <w:rPr>
          <w:rFonts w:ascii="Times New Roman" w:hAnsi="Times New Roman" w:cs="Times New Roman"/>
          <w:i/>
        </w:rPr>
      </w:pPr>
    </w:p>
    <w:p w:rsidR="00A40106" w:rsidRDefault="00A40106" w:rsidP="00A4010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40106" w:rsidRDefault="00A40106" w:rsidP="00A4010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40106" w:rsidRDefault="00A40106" w:rsidP="00A4010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Пгт.Кромы.2021 год</w:t>
      </w:r>
    </w:p>
    <w:p w:rsidR="00A40106" w:rsidRPr="00B43867" w:rsidRDefault="00A40106" w:rsidP="00A40106">
      <w:pPr>
        <w:spacing w:after="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Труду ребенок может научиться только при непосредственном участии в труде, и, чем раньше ребенок будет приобщен к труду, тем успешнее будет проходить его трудовое воспитание. Дошкольник приобщается к труду в основном через самообслуживание и бытовой труд, а младший школьник выполняет также учебный и общественно полезный труд. Чем раньше родители будут привлекать дошкольника к бытовому труду, тем успешнее будет проходить его трудовое воспитание. Нарушение этого правила ведет к ошибкам и созданию определенных трудностей в воспитании.</w:t>
      </w: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Каждый человек получает от рождения определенную наклонность к деятельности вообще. Эта наклонность может не развиться, если ребенок с детства не привык заниматься нужным и полезным делом. С возрастом не только расширяется круг трудовых обязанностей, но и усложняется, возрастает ответственность перед взрослыми за своевременность и качество выполняемых трудовых уроков. Во время выполнения обязанностей по бытовому труду не надо бояться труда, требующего умственного или физического волевого напряжения. Легко полученная победа не вызывает чувства радости и не оказывает положительного воспитательного воздействия.</w:t>
      </w:r>
    </w:p>
    <w:p w:rsidR="00A40106" w:rsidRPr="00B43867" w:rsidRDefault="00A40106" w:rsidP="00A40106">
      <w:pPr>
        <w:spacing w:after="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Радость победы и удовлетворение от работы не приходят сами собой. Начало трудового урока всегда является трудным, как ребенок испытывает робость, нерешительность, боязнь (А вдруг не получится?»). Чтобы побороть нерешительность ребенка в труде, родители начинают обучение труду с показа, как выполняется та или иная трудовая операция. Когда же умение сформировано и ребенок может выполнить порученную работу самостоятельно, взрослым остается лишь неназойливый контроль за качеством выполняемой работы и одобрение старательности и прилежания в работе.</w:t>
      </w:r>
    </w:p>
    <w:p w:rsidR="00A40106" w:rsidRPr="00B43867" w:rsidRDefault="00A40106" w:rsidP="00A40106">
      <w:pPr>
        <w:spacing w:after="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так организовать жизнь ребенка в семье, чтобы он смотрел на свои трудовые поручения как на необходимость, как на долг перед семьей. Такая позиция родителей, при которой они не могут обойтись без труда детей, укрепляет веру ребенка и свои силы, учит его работать добросовестно. Можно давать следующие постоянные трудовые поручения детям: поливать и ухаживать за цветами; вытирать пыль на подоконниках, мебели; накрывать на стол и убирать со стола; следить за солонками, горчичницами; следить за письменным столом своим и отца; отвечать за книжную полку или за книжный шкаф и держать их в порядке; получать газеты и журналы, складывать их в определенном месте, отделяя новые от прочитанных; кормить котенка или щенка; держать в порядке умывальник, покупать мыло, зубной порошок; производить уборку в отдельной комнате или квартире; пришивать на своем платье оторвавшиеся пуговицы, содержать в порядке приспособления для этого; отвечать за порядок в буфетном шкафу; чистить платье свое и </w:t>
      </w: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младшего брата (или сестры); если в семье есть огород или цветник, выполнять определенные виды работы (поливать, пропалывать, подкармливать, собирать урожай и др.); если в квартире есть телефон, первому подходить на звонок, вести домашний телефонный справочник; помогать в уборке и мытье посуды.</w:t>
      </w: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Выполняя поручения в повседневном быту, ребенок учится практически заботиться о людях, учится действенной любви и дружбе.</w:t>
      </w: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Труд должен сменяться отдыхом, так как любой труд вызывает утомление. Ученые физиологи и гигиенисты обосновали положение о том, что смена видов деятельности, чередование разных видов труда — необходимое условие снятия утомления. Такое чередование в режиме дня младшего школьника особенно необходимо, потому что утомление у него наступает значительно раньше, чем у взрослого. Накопившееся в школе утомление легко снимается, если ученик после школы выполнит какие-то обязанности по дому, особенно полезно, если эти дела связаны с пребыванием ребенка на воздухе.</w:t>
      </w: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А. С. Макаренко сформулировал положение о том, что воспитание детей должно быть в коллективе, для коллектива и через коллектив. Это положение справедливо во всех видах труда. И семье также имеются условия для коллективного труда ребенка: совместное приготовление праздничного стола, уборка квартиры, работа на огороде, в саду. Коллективный труд создает благоприятные условия для того, чтобы ребенок почувствовал себя членом семьи, осознал свою неразрывную связь с ней. Коллективный труд дает возможность ребенку пережить удовлетворение от взаимопомощи и товарищества в работе. Вот как организуют в некоторых семьях уборку квартиры. Вся квартира превращается в боевой корабль. Папа — капитан, мама — кок, Люда — юнга, Коля — боцман. Все весело «драили палубу», «протирали иллюминаторы». Мама-кок угостила всех вкусным обедом. Ребята работали с интересом, старались.</w:t>
      </w: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 От родителей в значительной мере зависит, будет ли трудолюбив ребенок, научится ли он ответственно относиться к любому, даже не очень привлекательному, но нужному делу, будет ли сопереживать, и содействовать тому, кто трудится рядом.</w:t>
      </w:r>
      <w:r w:rsidRPr="00B438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Труд был, есть и будет основным условием всестороннего, гармонического развития человека. Как известно, в труде формируются практические умения растущей личности, развиваются ее способности, воспитывается привычка к доведению начатого до конца, творческое восприятие окружающего, чувство коллективизма.</w:t>
      </w:r>
    </w:p>
    <w:p w:rsidR="00A40106" w:rsidRPr="00B43867" w:rsidRDefault="00A40106" w:rsidP="00A40106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4386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A40106" w:rsidRPr="00B43867" w:rsidRDefault="00A40106" w:rsidP="00A401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26ED" w:rsidRDefault="007E26ED"/>
    <w:sectPr w:rsidR="007E26ED" w:rsidSect="007E2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A40106"/>
    <w:rsid w:val="006E4FB6"/>
    <w:rsid w:val="007E26ED"/>
    <w:rsid w:val="00A40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811</Words>
  <Characters>4629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2021-07-21T13:18:00Z</dcterms:created>
  <dcterms:modified xsi:type="dcterms:W3CDTF">2021-07-21T13:21:00Z</dcterms:modified>
</cp:coreProperties>
</file>