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F50" w:rsidRPr="00DA2070" w:rsidRDefault="00E97F50" w:rsidP="00E97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E97F50" w:rsidRPr="00DA2070" w:rsidRDefault="00E97F50" w:rsidP="00E97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97F50" w:rsidRPr="00DA2070" w:rsidRDefault="00E97F50" w:rsidP="00E97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:rsidR="00E97F50" w:rsidRPr="00DA2070" w:rsidRDefault="00E97F50" w:rsidP="00E97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DA2070">
        <w:rPr>
          <w:rFonts w:ascii="Times New Roman" w:eastAsia="Times New Roman" w:hAnsi="Times New Roman" w:cs="Times New Roman"/>
          <w:sz w:val="28"/>
          <w:szCs w:val="28"/>
        </w:rPr>
        <w:t>Российский экономический университет имени Г.В. Плеханова»</w:t>
      </w:r>
    </w:p>
    <w:p w:rsidR="00E97F50" w:rsidRPr="00DA2070" w:rsidRDefault="00E97F50" w:rsidP="00E97F50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bCs/>
          <w:sz w:val="28"/>
          <w:szCs w:val="28"/>
        </w:rPr>
        <w:t xml:space="preserve">Московский промышленно-экономический колледж </w:t>
      </w:r>
    </w:p>
    <w:p w:rsidR="00E97F50" w:rsidRPr="00DA2070" w:rsidRDefault="00E97F50" w:rsidP="00E97F50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2070">
        <w:rPr>
          <w:rFonts w:ascii="Times New Roman" w:eastAsia="Times New Roman" w:hAnsi="Times New Roman" w:cs="Times New Roman"/>
          <w:bCs/>
          <w:sz w:val="28"/>
          <w:szCs w:val="28"/>
        </w:rPr>
        <w:t>(МПЭК)</w:t>
      </w:r>
    </w:p>
    <w:p w:rsidR="00E97F50" w:rsidRPr="00DA2070" w:rsidRDefault="00E97F50" w:rsidP="00E97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tabs>
          <w:tab w:val="left" w:pos="2325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  <w:r w:rsidRPr="00DA2070">
        <w:rPr>
          <w:rFonts w:ascii="Times New Roman" w:eastAsia="Calibri" w:hAnsi="Times New Roman" w:cs="Times New Roman"/>
          <w:b/>
          <w:sz w:val="36"/>
          <w:szCs w:val="24"/>
        </w:rPr>
        <w:t>РАБОЧАЯ ПРОГРАММА</w:t>
      </w: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070">
        <w:rPr>
          <w:rFonts w:ascii="Times New Roman" w:eastAsia="Calibri" w:hAnsi="Times New Roman" w:cs="Times New Roman"/>
          <w:sz w:val="28"/>
          <w:szCs w:val="28"/>
        </w:rPr>
        <w:t xml:space="preserve">Учебной дисциплины </w:t>
      </w:r>
      <w:r w:rsidRPr="00DA2070">
        <w:rPr>
          <w:rFonts w:ascii="Times New Roman" w:eastAsia="Calibri" w:hAnsi="Times New Roman" w:cs="Times New Roman"/>
          <w:sz w:val="28"/>
          <w:szCs w:val="28"/>
          <w:u w:val="single"/>
        </w:rPr>
        <w:t>ОП.07 Безопасность жизнедеятельности</w:t>
      </w: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2070">
        <w:rPr>
          <w:rFonts w:ascii="Times New Roman" w:eastAsia="Calibri" w:hAnsi="Times New Roman" w:cs="Times New Roman"/>
          <w:sz w:val="28"/>
          <w:szCs w:val="28"/>
          <w:u w:val="single"/>
        </w:rPr>
        <w:t>54.02.01 Дизайн (по отраслям)</w:t>
      </w: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070">
        <w:rPr>
          <w:rFonts w:ascii="Times New Roman" w:eastAsia="Calibri" w:hAnsi="Times New Roman" w:cs="Times New Roman"/>
          <w:sz w:val="28"/>
          <w:szCs w:val="28"/>
        </w:rPr>
        <w:t xml:space="preserve">форма обучения </w:t>
      </w:r>
      <w:r w:rsidRPr="00DA2070">
        <w:rPr>
          <w:rFonts w:ascii="Times New Roman" w:eastAsia="Calibri" w:hAnsi="Times New Roman" w:cs="Times New Roman"/>
          <w:sz w:val="28"/>
          <w:szCs w:val="28"/>
          <w:u w:val="single"/>
        </w:rPr>
        <w:t>очная</w:t>
      </w: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F50" w:rsidRPr="00DA2070" w:rsidRDefault="00E97F50" w:rsidP="00E97F5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F50" w:rsidRPr="00DA2070" w:rsidRDefault="00E97F50" w:rsidP="00E97F5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DA207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070" w:rsidRDefault="00E97F50" w:rsidP="00E97F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070">
        <w:rPr>
          <w:rFonts w:ascii="Times New Roman" w:eastAsia="Calibri" w:hAnsi="Times New Roman" w:cs="Times New Roman"/>
          <w:sz w:val="24"/>
          <w:szCs w:val="24"/>
        </w:rPr>
        <w:t>2020</w:t>
      </w:r>
    </w:p>
    <w:p w:rsidR="00E97F50" w:rsidRPr="00DA2070" w:rsidRDefault="00E97F50" w:rsidP="00E97F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070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97F50" w:rsidRPr="00DA2070" w:rsidRDefault="00E97F50" w:rsidP="00E97F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542C6" wp14:editId="22AF68EB">
                <wp:simplePos x="0" y="0"/>
                <wp:positionH relativeFrom="column">
                  <wp:posOffset>-327660</wp:posOffset>
                </wp:positionH>
                <wp:positionV relativeFrom="paragraph">
                  <wp:posOffset>-24765</wp:posOffset>
                </wp:positionV>
                <wp:extent cx="2671445" cy="2962275"/>
                <wp:effectExtent l="0" t="0" r="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144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СОГЛАСОВАНА: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Цикловой методической комиссией</w:t>
                            </w:r>
                          </w:p>
                          <w:tbl>
                            <w:tblPr>
                              <w:tblStyle w:val="110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19"/>
                            </w:tblGrid>
                            <w:tr w:rsidR="00740E16">
                              <w:tc>
                                <w:tcPr>
                                  <w:tcW w:w="4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«Физической культуры» и «БЖ»</w:t>
                                  </w:r>
                                </w:p>
                              </w:tc>
                            </w:tr>
                          </w:tbl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Протокол № __11__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«</w:t>
                            </w:r>
                            <w:r>
                              <w:t>_</w:t>
                            </w:r>
                            <w:r w:rsidRPr="00671DD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_» ___06_____2020_года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Председатель цикловой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методической комиссии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110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  <w:gridCol w:w="1960"/>
                            </w:tblGrid>
                            <w:tr w:rsidR="00740E16">
                              <w:tc>
                                <w:tcPr>
                                  <w:tcW w:w="19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40E16" w:rsidRDefault="00740E16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А.А. Любо</w:t>
                                  </w:r>
                                </w:p>
                              </w:tc>
                            </w:tr>
                            <w:tr w:rsidR="00740E16">
                              <w:tc>
                                <w:tcPr>
                                  <w:tcW w:w="196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Инициалы Фамилия</w:t>
                                  </w:r>
                                </w:p>
                              </w:tc>
                            </w:tr>
                          </w:tbl>
                          <w:p w:rsidR="00740E16" w:rsidRDefault="00740E16" w:rsidP="00E97F50">
                            <w:pPr>
                              <w:spacing w:after="0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542C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5.8pt;margin-top:-1.95pt;width:210.35pt;height:2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" stroked="f">
                <v:textbox>
                  <w:txbxContent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СОГЛАСОВАНА:</w:t>
                      </w: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Цикловой методической комиссией</w:t>
                      </w:r>
                    </w:p>
                    <w:tbl>
                      <w:tblPr>
                        <w:tblStyle w:val="110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19"/>
                      </w:tblGrid>
                      <w:tr w:rsidR="00740E16">
                        <w:tc>
                          <w:tcPr>
                            <w:tcW w:w="4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«Физической культуры» и «БЖ»</w:t>
                            </w:r>
                          </w:p>
                        </w:tc>
                      </w:tr>
                    </w:tbl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Протокол № __11__</w:t>
                      </w: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«</w:t>
                      </w:r>
                      <w:r>
                        <w:t>_</w:t>
                      </w:r>
                      <w:r w:rsidRPr="00671DD0"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_» ___06_____2020_года</w:t>
                      </w: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Председатель цикловой</w:t>
                      </w: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методической комиссии</w:t>
                      </w:r>
                    </w:p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110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  <w:gridCol w:w="1960"/>
                      </w:tblGrid>
                      <w:tr w:rsidR="00740E16">
                        <w:tc>
                          <w:tcPr>
                            <w:tcW w:w="19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40E16" w:rsidRDefault="00740E1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А.А. Любо</w:t>
                            </w:r>
                          </w:p>
                        </w:tc>
                      </w:tr>
                      <w:tr w:rsidR="00740E16">
                        <w:tc>
                          <w:tcPr>
                            <w:tcW w:w="196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96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Инициалы Фамилия</w:t>
                            </w:r>
                          </w:p>
                        </w:tc>
                      </w:tr>
                    </w:tbl>
                    <w:p w:rsidR="00740E16" w:rsidRDefault="00740E16" w:rsidP="00E97F50">
                      <w:pPr>
                        <w:spacing w:after="0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20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35BFE" wp14:editId="3FAD26D2">
                <wp:simplePos x="0" y="0"/>
                <wp:positionH relativeFrom="column">
                  <wp:posOffset>2720340</wp:posOffset>
                </wp:positionH>
                <wp:positionV relativeFrom="paragraph">
                  <wp:posOffset>-62865</wp:posOffset>
                </wp:positionV>
                <wp:extent cx="3462655" cy="294322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655" cy="294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0E16" w:rsidRDefault="00740E16" w:rsidP="00E97F5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Разработана в соответствии с федеральным государственным образовательным стандартом среднего профессионального образования   по специальности </w:t>
                            </w:r>
                            <w:r w:rsidRPr="00E97F50">
                              <w:rPr>
                                <w:rFonts w:ascii="Times New Roman" w:eastAsia="Calibri" w:hAnsi="Times New Roman"/>
                                <w:sz w:val="24"/>
                                <w:szCs w:val="24"/>
                              </w:rPr>
                              <w:t>54.02.01 Дизайн (по отраслям)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40E16" w:rsidRDefault="00740E16" w:rsidP="00E97F5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директора по учебной работе</w:t>
                            </w:r>
                          </w:p>
                          <w:p w:rsidR="00740E16" w:rsidRDefault="00740E16" w:rsidP="00E97F5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110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84"/>
                              <w:gridCol w:w="1981"/>
                            </w:tblGrid>
                            <w:tr w:rsidR="00740E16">
                              <w:tc>
                                <w:tcPr>
                                  <w:tcW w:w="336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40E16" w:rsidRDefault="00740E16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/И.А.Архипцева/</w:t>
                                  </w:r>
                                </w:p>
                              </w:tc>
                            </w:tr>
                            <w:tr w:rsidR="00740E16">
                              <w:tc>
                                <w:tcPr>
                                  <w:tcW w:w="336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740E16" w:rsidRDefault="00740E1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40E16" w:rsidRDefault="00740E1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740E16">
                              <w:tc>
                                <w:tcPr>
                                  <w:tcW w:w="3369" w:type="dxa"/>
                                </w:tcPr>
                                <w:p w:rsidR="00740E16" w:rsidRDefault="00740E16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740E16" w:rsidRDefault="00740E16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E16" w:rsidRDefault="00740E16" w:rsidP="00E97F5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35BFE" id="Надпись 1" o:spid="_x0000_s1027" type="#_x0000_t202" style="position:absolute;left:0;text-align:left;margin-left:214.2pt;margin-top:-4.95pt;width:272.6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c7zwIAAMc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" filled="f" stroked="f">
                <v:textbox>
                  <w:txbxContent>
                    <w:p w:rsidR="00740E16" w:rsidRDefault="00740E16" w:rsidP="00E97F5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Разработана в соответствии с федеральным государственным образовательным стандартом среднего профессионального образования   по специальности </w:t>
                      </w:r>
                      <w:r w:rsidRPr="00E97F50">
                        <w:rPr>
                          <w:rFonts w:ascii="Times New Roman" w:eastAsia="Calibri" w:hAnsi="Times New Roman"/>
                          <w:sz w:val="24"/>
                          <w:szCs w:val="24"/>
                        </w:rPr>
                        <w:t>54.02.01 Дизайн (по отраслям)</w:t>
                      </w:r>
                    </w:p>
                    <w:p w:rsidR="00740E16" w:rsidRDefault="00740E16" w:rsidP="00E97F5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40E16" w:rsidRDefault="00740E16" w:rsidP="00E97F5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директора по учебной работе</w:t>
                      </w:r>
                    </w:p>
                    <w:p w:rsidR="00740E16" w:rsidRDefault="00740E16" w:rsidP="00E97F5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110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84"/>
                        <w:gridCol w:w="1981"/>
                      </w:tblGrid>
                      <w:tr w:rsidR="00740E16">
                        <w:tc>
                          <w:tcPr>
                            <w:tcW w:w="336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740E16" w:rsidRDefault="00740E16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/И.А.Архипцева/</w:t>
                            </w:r>
                          </w:p>
                        </w:tc>
                      </w:tr>
                      <w:tr w:rsidR="00740E16">
                        <w:tc>
                          <w:tcPr>
                            <w:tcW w:w="336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740E16" w:rsidRDefault="00740E16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40E16" w:rsidRDefault="00740E16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740E16">
                        <w:tc>
                          <w:tcPr>
                            <w:tcW w:w="3369" w:type="dxa"/>
                          </w:tcPr>
                          <w:p w:rsidR="00740E16" w:rsidRDefault="00740E16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:rsidR="00740E16" w:rsidRDefault="00740E16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40E16" w:rsidRDefault="00740E16" w:rsidP="00E97F5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УТВЕРЖДЕНА:</w:t>
      </w:r>
    </w:p>
    <w:tbl>
      <w:tblPr>
        <w:tblStyle w:val="2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1904"/>
        <w:gridCol w:w="1381"/>
      </w:tblGrid>
      <w:tr w:rsidR="00DA2070" w:rsidRPr="00DA2070" w:rsidTr="00E97F50">
        <w:trPr>
          <w:gridAfter w:val="1"/>
          <w:wAfter w:w="1381" w:type="dxa"/>
        </w:trPr>
        <w:tc>
          <w:tcPr>
            <w:tcW w:w="3284" w:type="dxa"/>
            <w:hideMark/>
          </w:tcPr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  <w:r w:rsidRPr="00DA2070">
              <w:rPr>
                <w:rFonts w:ascii="Times New Roman" w:hAnsi="Times New Roman"/>
                <w:sz w:val="24"/>
                <w:szCs w:val="24"/>
              </w:rPr>
              <w:t>Директор колледжа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  <w:r w:rsidRPr="00DA2070">
              <w:rPr>
                <w:rFonts w:ascii="Times New Roman" w:hAnsi="Times New Roman"/>
                <w:sz w:val="24"/>
                <w:szCs w:val="24"/>
              </w:rPr>
              <w:t>/Н.Ф. Ляужева/</w:t>
            </w:r>
          </w:p>
        </w:tc>
      </w:tr>
      <w:tr w:rsidR="00DA2070" w:rsidRPr="00DA2070" w:rsidTr="00E97F50">
        <w:tc>
          <w:tcPr>
            <w:tcW w:w="3284" w:type="dxa"/>
          </w:tcPr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7F50" w:rsidRPr="00DA2070" w:rsidRDefault="00E97F50" w:rsidP="00E97F50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A2070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285" w:type="dxa"/>
            <w:gridSpan w:val="2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0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7"/>
        <w:gridCol w:w="7078"/>
      </w:tblGrid>
      <w:tr w:rsidR="00DA2070" w:rsidRPr="00DA2070" w:rsidTr="00E97F50">
        <w:tc>
          <w:tcPr>
            <w:tcW w:w="2777" w:type="dxa"/>
            <w:hideMark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/>
                <w:b/>
                <w:sz w:val="24"/>
                <w:szCs w:val="24"/>
              </w:rPr>
              <w:t>Составители (авторы):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7F50" w:rsidRPr="00DA2070" w:rsidRDefault="00742DD8" w:rsidP="00742D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 Акинфиева Вера Александровна</w:t>
            </w:r>
          </w:p>
        </w:tc>
      </w:tr>
      <w:tr w:rsidR="00DA2070" w:rsidRPr="00DA2070" w:rsidTr="00E97F50"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7F50" w:rsidRPr="00DA2070" w:rsidRDefault="00E97F50" w:rsidP="00E97F50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A2070">
              <w:rPr>
                <w:rFonts w:ascii="Times New Roman" w:hAnsi="Times New Roman"/>
                <w:sz w:val="24"/>
                <w:szCs w:val="24"/>
                <w:vertAlign w:val="superscript"/>
              </w:rPr>
              <w:t>Ф.И.О., преподаватель ФГБОУ ВПО «РЭУ им. Г.В. Плеханова»</w:t>
            </w:r>
          </w:p>
        </w:tc>
      </w:tr>
      <w:tr w:rsidR="00DA2070" w:rsidRPr="00DA2070" w:rsidTr="00E97F50">
        <w:trPr>
          <w:gridAfter w:val="1"/>
          <w:wAfter w:w="7078" w:type="dxa"/>
        </w:trPr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070" w:rsidRPr="00DA2070" w:rsidTr="00E97F50">
        <w:trPr>
          <w:gridAfter w:val="1"/>
          <w:wAfter w:w="7078" w:type="dxa"/>
        </w:trPr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070" w:rsidRPr="00DA2070" w:rsidTr="00E97F50">
        <w:trPr>
          <w:gridAfter w:val="1"/>
          <w:wAfter w:w="7078" w:type="dxa"/>
        </w:trPr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070" w:rsidRPr="00DA2070" w:rsidTr="00E97F50"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/>
                <w:b/>
                <w:sz w:val="24"/>
                <w:szCs w:val="24"/>
              </w:rPr>
              <w:t>Рецензент: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7F50" w:rsidRPr="00DA2070" w:rsidRDefault="00731B01" w:rsidP="00E97F50">
            <w:pPr>
              <w:spacing w:before="240"/>
              <w:jc w:val="both"/>
              <w:rPr>
                <w:rFonts w:ascii="Times New Roman" w:hAnsi="Times New Roman"/>
              </w:rPr>
            </w:pPr>
            <w:r w:rsidRPr="00DA2070">
              <w:rPr>
                <w:rFonts w:ascii="Times New Roman" w:hAnsi="Times New Roman"/>
              </w:rPr>
              <w:t>Толкачева Н.Н., председатель ПК «Гуманитарных дисциплин», Колледж АНО ВО «МосГу»</w:t>
            </w:r>
          </w:p>
        </w:tc>
      </w:tr>
      <w:tr w:rsidR="00DA2070" w:rsidRPr="00DA2070" w:rsidTr="00E97F50">
        <w:tc>
          <w:tcPr>
            <w:tcW w:w="2777" w:type="dxa"/>
          </w:tcPr>
          <w:p w:rsidR="00E97F50" w:rsidRPr="00DA2070" w:rsidRDefault="00E97F50" w:rsidP="00E97F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7F50" w:rsidRPr="00DA2070" w:rsidRDefault="00E97F50" w:rsidP="00E97F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/>
                <w:sz w:val="24"/>
                <w:szCs w:val="24"/>
                <w:vertAlign w:val="superscript"/>
              </w:rPr>
              <w:t>Ф.И.О., ученая степень, звание, должность, наименование ФГБОУ</w:t>
            </w:r>
          </w:p>
        </w:tc>
      </w:tr>
    </w:tbl>
    <w:p w:rsidR="00E97F50" w:rsidRPr="00DA2070" w:rsidRDefault="00E97F50" w:rsidP="00E97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7F50" w:rsidRPr="00DA2070" w:rsidRDefault="00E97F50" w:rsidP="00E97F5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F5703" w:rsidRPr="00DA2070" w:rsidRDefault="009F5703" w:rsidP="009F5703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0666D" w:rsidRPr="00DA2070" w:rsidRDefault="0050666D" w:rsidP="005B4F00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E71A2D" w:rsidRPr="00DA2070" w:rsidRDefault="00A52AF3" w:rsidP="005B4F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Theme="minorEastAsia"/>
        </w:rPr>
      </w:pPr>
      <w:r w:rsidRPr="00DA2070">
        <w:rPr>
          <w:rFonts w:eastAsiaTheme="minorEastAsia"/>
        </w:rPr>
        <w:t>Содержание</w:t>
      </w:r>
    </w:p>
    <w:p w:rsidR="00E71A2D" w:rsidRPr="00DA2070" w:rsidRDefault="00E71A2D" w:rsidP="005B4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A2070" w:rsidRPr="00DA2070" w:rsidTr="005B4F00">
        <w:tc>
          <w:tcPr>
            <w:tcW w:w="7668" w:type="dxa"/>
            <w:shd w:val="clear" w:color="auto" w:fill="auto"/>
          </w:tcPr>
          <w:p w:rsidR="005B4F00" w:rsidRPr="00DA2070" w:rsidRDefault="005B4F00" w:rsidP="005B4F0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4F00" w:rsidRPr="00DA2070" w:rsidRDefault="005B4F00" w:rsidP="005B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A2070" w:rsidRPr="00DA2070" w:rsidTr="005B4F00">
        <w:tc>
          <w:tcPr>
            <w:tcW w:w="7668" w:type="dxa"/>
            <w:shd w:val="clear" w:color="auto" w:fill="auto"/>
          </w:tcPr>
          <w:p w:rsidR="005B4F00" w:rsidRPr="00DA2070" w:rsidRDefault="00A52AF3" w:rsidP="007C30F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Паспорт рабочей программы учебной дисциплины</w:t>
            </w:r>
          </w:p>
          <w:p w:rsidR="007C30F0" w:rsidRPr="00DA2070" w:rsidRDefault="007C30F0" w:rsidP="007C30F0">
            <w:pPr>
              <w:keepNext/>
              <w:autoSpaceDE w:val="0"/>
              <w:autoSpaceDN w:val="0"/>
              <w:spacing w:after="0" w:line="240" w:lineRule="auto"/>
              <w:ind w:left="6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4F00" w:rsidRPr="00DA2070" w:rsidRDefault="005B4F00" w:rsidP="005B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2070" w:rsidRPr="00DA2070" w:rsidTr="005B4F00">
        <w:tc>
          <w:tcPr>
            <w:tcW w:w="7668" w:type="dxa"/>
            <w:shd w:val="clear" w:color="auto" w:fill="auto"/>
          </w:tcPr>
          <w:p w:rsidR="005B4F00" w:rsidRPr="00DA2070" w:rsidRDefault="00A52AF3" w:rsidP="005B4F0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5B4F00" w:rsidRPr="00DA2070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 </w:t>
            </w: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учебной дисциплины</w:t>
            </w:r>
          </w:p>
          <w:p w:rsidR="005B4F00" w:rsidRPr="00DA2070" w:rsidRDefault="005B4F00" w:rsidP="005B4F0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4F00" w:rsidRPr="00DA2070" w:rsidRDefault="00ED27B3" w:rsidP="005B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2070" w:rsidRPr="00DA2070" w:rsidTr="005B2510">
        <w:trPr>
          <w:trHeight w:val="441"/>
        </w:trPr>
        <w:tc>
          <w:tcPr>
            <w:tcW w:w="7668" w:type="dxa"/>
            <w:shd w:val="clear" w:color="auto" w:fill="auto"/>
          </w:tcPr>
          <w:p w:rsidR="005B4F00" w:rsidRPr="00DA2070" w:rsidRDefault="00A52AF3" w:rsidP="005B4F0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4F00" w:rsidRPr="00DA2070">
              <w:rPr>
                <w:rFonts w:ascii="Times New Roman" w:hAnsi="Times New Roman" w:cs="Times New Roman"/>
                <w:sz w:val="24"/>
                <w:szCs w:val="24"/>
              </w:rPr>
              <w:t>словия реализации учебной дисциплины</w:t>
            </w:r>
          </w:p>
          <w:p w:rsidR="005B4F00" w:rsidRPr="00DA2070" w:rsidRDefault="005B4F00" w:rsidP="005B4F0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4F00" w:rsidRPr="00DA2070" w:rsidRDefault="00D2460F" w:rsidP="005B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4F00" w:rsidRPr="00DA2070" w:rsidTr="005B4F00">
        <w:tc>
          <w:tcPr>
            <w:tcW w:w="7668" w:type="dxa"/>
            <w:shd w:val="clear" w:color="auto" w:fill="auto"/>
          </w:tcPr>
          <w:p w:rsidR="005B4F00" w:rsidRPr="00DA2070" w:rsidRDefault="005B4F00" w:rsidP="005B4F0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</w:t>
            </w:r>
            <w:r w:rsidR="005B2510" w:rsidRPr="00DA20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своения учебной дисциплины</w:t>
            </w:r>
          </w:p>
          <w:p w:rsidR="005B4F00" w:rsidRPr="00DA2070" w:rsidRDefault="005B4F00" w:rsidP="005B4F0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4F00" w:rsidRPr="00DA2070" w:rsidRDefault="00D2460F" w:rsidP="00DA2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2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2E764A" w:rsidRPr="00DA2070" w:rsidRDefault="002E764A" w:rsidP="005B4F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1EE7" w:rsidRPr="00DA2070" w:rsidRDefault="00A91EE7">
      <w:pPr>
        <w:rPr>
          <w:rFonts w:ascii="Times New Roman" w:hAnsi="Times New Roman" w:cs="Times New Roman"/>
          <w:b/>
          <w:caps/>
          <w:sz w:val="24"/>
          <w:szCs w:val="24"/>
        </w:rPr>
        <w:sectPr w:rsidR="00A91EE7" w:rsidRPr="00DA2070" w:rsidSect="00DE7784">
          <w:footerReference w:type="even" r:id="rId8"/>
          <w:footerReference w:type="default" r:id="rId9"/>
          <w:pgSz w:w="11906" w:h="16838"/>
          <w:pgMar w:top="1134" w:right="424" w:bottom="1134" w:left="1701" w:header="708" w:footer="708" w:gutter="0"/>
          <w:cols w:space="720"/>
          <w:titlePg/>
          <w:docGrid w:linePitch="299"/>
        </w:sectPr>
      </w:pPr>
    </w:p>
    <w:p w:rsidR="00383ADB" w:rsidRPr="00DA2070" w:rsidRDefault="00D52199" w:rsidP="00383ADB">
      <w:pPr>
        <w:pStyle w:val="a6"/>
        <w:widowControl w:val="0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E71A2D" w:rsidRPr="00DA2070">
        <w:rPr>
          <w:rFonts w:ascii="Times New Roman" w:hAnsi="Times New Roman" w:cs="Times New Roman"/>
          <w:b/>
          <w:sz w:val="24"/>
          <w:szCs w:val="24"/>
        </w:rPr>
        <w:t xml:space="preserve">аспорт </w:t>
      </w:r>
      <w:r w:rsidRPr="00DA2070">
        <w:rPr>
          <w:rFonts w:ascii="Times New Roman" w:hAnsi="Times New Roman" w:cs="Times New Roman"/>
          <w:b/>
          <w:sz w:val="24"/>
          <w:szCs w:val="24"/>
        </w:rPr>
        <w:t xml:space="preserve">рабочей программы учебной дисциплины </w:t>
      </w:r>
    </w:p>
    <w:p w:rsidR="00D52199" w:rsidRPr="00DA2070" w:rsidRDefault="00D52199" w:rsidP="00D52199">
      <w:pPr>
        <w:pStyle w:val="a6"/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91EE7" w:rsidRPr="00DA2070" w:rsidRDefault="00E71A2D" w:rsidP="0018754C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</w:t>
      </w:r>
      <w:r w:rsidR="00D52199" w:rsidRPr="00DA2070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Pr="00DA207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7199B" w:rsidRPr="00DA2070" w:rsidRDefault="00E71A2D" w:rsidP="0018754C">
      <w:pPr>
        <w:tabs>
          <w:tab w:val="left" w:pos="142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5B4F00"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="00DA2070">
        <w:rPr>
          <w:rFonts w:ascii="Times New Roman" w:hAnsi="Times New Roman" w:cs="Times New Roman"/>
          <w:sz w:val="24"/>
          <w:szCs w:val="24"/>
        </w:rPr>
        <w:t>«</w:t>
      </w:r>
      <w:r w:rsidR="00514414" w:rsidRPr="00DA2070">
        <w:rPr>
          <w:rFonts w:ascii="Times New Roman" w:hAnsi="Times New Roman" w:cs="Times New Roman"/>
          <w:sz w:val="24"/>
          <w:szCs w:val="24"/>
        </w:rPr>
        <w:t>ОП.</w:t>
      </w:r>
      <w:r w:rsidR="00E97F50" w:rsidRPr="00DA2070">
        <w:rPr>
          <w:rFonts w:ascii="Times New Roman" w:hAnsi="Times New Roman" w:cs="Times New Roman"/>
          <w:sz w:val="24"/>
          <w:szCs w:val="24"/>
        </w:rPr>
        <w:t xml:space="preserve"> 07</w:t>
      </w:r>
      <w:r w:rsidR="00514414"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="005B4F00" w:rsidRPr="00DA2070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="00DA2070">
        <w:rPr>
          <w:rFonts w:ascii="Times New Roman" w:hAnsi="Times New Roman" w:cs="Times New Roman"/>
          <w:sz w:val="24"/>
          <w:szCs w:val="24"/>
        </w:rPr>
        <w:t>»</w:t>
      </w:r>
      <w:r w:rsidR="00514414"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="00A91EE7" w:rsidRPr="00DA2070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E11A5A" w:rsidRPr="00DA2070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D52199" w:rsidRPr="00DA2070">
        <w:rPr>
          <w:rFonts w:ascii="Times New Roman" w:hAnsi="Times New Roman" w:cs="Times New Roman"/>
          <w:sz w:val="24"/>
          <w:szCs w:val="24"/>
        </w:rPr>
        <w:t xml:space="preserve"> (далее – ППССЗ)</w:t>
      </w:r>
      <w:r w:rsidR="00FD3F30" w:rsidRPr="00DA2070">
        <w:rPr>
          <w:rFonts w:ascii="Times New Roman" w:hAnsi="Times New Roman" w:cs="Times New Roman"/>
          <w:sz w:val="24"/>
          <w:szCs w:val="24"/>
        </w:rPr>
        <w:t xml:space="preserve"> и разработана</w:t>
      </w:r>
      <w:r w:rsidR="00E11A5A"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="00B7199B" w:rsidRPr="00DA207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52199" w:rsidRPr="00DA2070">
        <w:rPr>
          <w:rFonts w:ascii="Times New Roman" w:hAnsi="Times New Roman" w:cs="Times New Roman"/>
          <w:sz w:val="24"/>
          <w:szCs w:val="24"/>
        </w:rPr>
        <w:t xml:space="preserve">ФГОС СПО </w:t>
      </w:r>
      <w:r w:rsidR="00081570" w:rsidRPr="00DA2070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E97F50" w:rsidRPr="00DA2070">
        <w:rPr>
          <w:rFonts w:ascii="Times New Roman" w:hAnsi="Times New Roman" w:cs="Times New Roman"/>
          <w:sz w:val="24"/>
          <w:szCs w:val="24"/>
        </w:rPr>
        <w:t>54.02.01 Дизайн (по отраслям)</w:t>
      </w:r>
      <w:r w:rsidR="00B7199B" w:rsidRPr="00DA2070">
        <w:rPr>
          <w:rFonts w:ascii="Times New Roman" w:hAnsi="Times New Roman" w:cs="Times New Roman"/>
          <w:sz w:val="24"/>
          <w:szCs w:val="24"/>
        </w:rPr>
        <w:t>.</w:t>
      </w:r>
    </w:p>
    <w:p w:rsidR="00E71A2D" w:rsidRPr="00DA2070" w:rsidRDefault="00E740B1" w:rsidP="0018754C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</w:t>
      </w:r>
      <w:r w:rsidR="00E71A2D" w:rsidRPr="00DA2070">
        <w:rPr>
          <w:rFonts w:ascii="Times New Roman" w:hAnsi="Times New Roman" w:cs="Times New Roman"/>
          <w:b/>
          <w:sz w:val="24"/>
          <w:szCs w:val="24"/>
        </w:rPr>
        <w:t>ППССЗ</w:t>
      </w:r>
      <w:r w:rsidR="00D52199" w:rsidRPr="00DA2070">
        <w:rPr>
          <w:rFonts w:ascii="Times New Roman" w:hAnsi="Times New Roman" w:cs="Times New Roman"/>
          <w:b/>
          <w:sz w:val="24"/>
          <w:szCs w:val="24"/>
        </w:rPr>
        <w:t>:</w:t>
      </w:r>
    </w:p>
    <w:p w:rsidR="00D52199" w:rsidRPr="00DA2070" w:rsidRDefault="00B11EB3" w:rsidP="0018754C">
      <w:pPr>
        <w:pStyle w:val="a6"/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52199" w:rsidRPr="00DA2070">
        <w:rPr>
          <w:rFonts w:ascii="Times New Roman" w:hAnsi="Times New Roman" w:cs="Times New Roman"/>
          <w:sz w:val="24"/>
          <w:szCs w:val="24"/>
        </w:rPr>
        <w:t>ОП.</w:t>
      </w:r>
      <w:r w:rsidR="00E97F50" w:rsidRPr="00DA2070">
        <w:rPr>
          <w:rFonts w:ascii="Times New Roman" w:hAnsi="Times New Roman" w:cs="Times New Roman"/>
          <w:sz w:val="24"/>
          <w:szCs w:val="24"/>
        </w:rPr>
        <w:t>07</w:t>
      </w:r>
      <w:r w:rsidR="00D52199"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Pr="00DA2070">
        <w:rPr>
          <w:rFonts w:ascii="Times New Roman" w:hAnsi="Times New Roman" w:cs="Times New Roman"/>
          <w:sz w:val="24"/>
          <w:szCs w:val="24"/>
        </w:rPr>
        <w:t>«Безопасность жизнедеятельности» включена в профессиональный цикл в качестве общепрофессиональной дисциплины</w:t>
      </w:r>
      <w:r w:rsidR="00D52199" w:rsidRPr="00DA2070">
        <w:rPr>
          <w:rFonts w:ascii="Times New Roman" w:hAnsi="Times New Roman" w:cs="Times New Roman"/>
          <w:sz w:val="24"/>
          <w:szCs w:val="24"/>
        </w:rPr>
        <w:t>.</w:t>
      </w:r>
      <w:r w:rsidR="00383ADB" w:rsidRPr="00DA20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438" w:rsidRPr="00DA2070" w:rsidRDefault="00847438" w:rsidP="0018754C">
      <w:pPr>
        <w:pStyle w:val="a6"/>
        <w:numPr>
          <w:ilvl w:val="1"/>
          <w:numId w:val="8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t>Цели и задачи дисциплины – требования к результатам освое</w:t>
      </w:r>
      <w:r w:rsidR="00D52199" w:rsidRPr="00DA2070">
        <w:rPr>
          <w:rFonts w:ascii="Times New Roman" w:hAnsi="Times New Roman" w:cs="Times New Roman"/>
          <w:b/>
          <w:sz w:val="24"/>
          <w:szCs w:val="24"/>
        </w:rPr>
        <w:t xml:space="preserve">ния </w:t>
      </w:r>
      <w:r w:rsidR="00ED0802" w:rsidRPr="00DA2070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E90E0C" w:rsidRPr="00DA2070" w:rsidRDefault="00847438" w:rsidP="0018754C">
      <w:pPr>
        <w:tabs>
          <w:tab w:val="left" w:pos="142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="00E90E0C" w:rsidRPr="00DA2070">
        <w:rPr>
          <w:rFonts w:ascii="Times New Roman" w:hAnsi="Times New Roman" w:cs="Times New Roman"/>
          <w:sz w:val="24"/>
          <w:szCs w:val="24"/>
        </w:rPr>
        <w:t>уметь: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защиты от оружия массового поражения;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применять первичные средства пожаротушения;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 xml:space="preserve">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 xml:space="preserve"> оказывать первую (доврачебную) медицинскую помощь;</w:t>
      </w:r>
    </w:p>
    <w:p w:rsidR="006C2379" w:rsidRPr="00DA2070" w:rsidRDefault="006C2379" w:rsidP="0018754C">
      <w:p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принципы обеспечения устойчивости объектов экономики,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основы военной службы и обороны государства;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задачи и основные мероприятия гражданской обороны; способы защиты населения от оружия массового поражения;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меры пожарной безопасности и правила безопасного поведения при пожарах;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организацию и порядок призыва граждан на военную службу и поступления на нее в добровольном порядке;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6C2379" w:rsidRPr="00DA2070" w:rsidRDefault="006C2379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:rsidR="00ED27B3" w:rsidRPr="00DA2070" w:rsidRDefault="0018754C" w:rsidP="0018754C">
      <w:pPr>
        <w:pStyle w:val="a6"/>
        <w:numPr>
          <w:ilvl w:val="0"/>
          <w:numId w:val="22"/>
        </w:num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t xml:space="preserve"> </w:t>
      </w:r>
      <w:r w:rsidR="006C2379" w:rsidRPr="00DA2070">
        <w:rPr>
          <w:rFonts w:ascii="Times New Roman" w:hAnsi="Times New Roman" w:cs="Times New Roman"/>
          <w:sz w:val="24"/>
          <w:szCs w:val="24"/>
        </w:rPr>
        <w:t>порядок и правила оказания первой (доврачебной) медицинской помощи.</w:t>
      </w:r>
    </w:p>
    <w:p w:rsidR="00D52199" w:rsidRPr="00DA2070" w:rsidRDefault="00D52199" w:rsidP="0018754C">
      <w:p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lastRenderedPageBreak/>
        <w:t>Д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 xml:space="preserve">исциплина «Безопасность жизнедеятельности» обеспечивает 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>достижение следующих результатов:</w:t>
      </w:r>
    </w:p>
    <w:p w:rsidR="00E4779F" w:rsidRPr="00DA2070" w:rsidRDefault="006E06B9" w:rsidP="0018754C">
      <w:p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>формирова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>ть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 xml:space="preserve"> общи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 xml:space="preserve"> и профессиональны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 xml:space="preserve">  компетенци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779F" w:rsidRPr="00DA20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6. Работать в коллективе, эффективно общаться с коллегами, руководством, потребителями.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1.1. Проводить предпроектный анализ для разработки дизайн-проектов.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1.2. Осуществлять процесс дизайнерского проектирования с учетом современных тенденций в области дизайна.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1.3. Производить расчеты технико-экономического обоснования предлагаемого проекта.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1.4. Разрабатывать колористическое решение дизайн-проекта.</w:t>
      </w:r>
    </w:p>
    <w:p w:rsidR="00ED27B3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1.5. Выполнять эскизы с использованием различных графических средств и приемов.</w:t>
      </w:r>
    </w:p>
    <w:p w:rsidR="006C2379" w:rsidRPr="00DA2070" w:rsidRDefault="00ED27B3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C2379" w:rsidRPr="00DA2070">
        <w:rPr>
          <w:rFonts w:ascii="Times New Roman" w:eastAsia="Times New Roman" w:hAnsi="Times New Roman" w:cs="Times New Roman"/>
          <w:sz w:val="24"/>
          <w:szCs w:val="24"/>
        </w:rPr>
        <w:t>ПК 2.1. Применять материалы с учетом их формообразующих свойств.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2.2. Выполнять эталонные образцы объекта дизайна или его отдельные элементы в макете, материале.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2.3. Разрабатывать конструкцию изделия с учетом технологии изготовления, выполнять технические чертежи.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2.4. Разрабатывать технологическую карту изготовления изделия.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3.2. Осуществлять авторский надзор за реализацией художественно-конструкторских решений при изготовлении и доводке опытных образцов промышленной продукции, воплощением предметно-пространственных комплексов.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4.1. Составлять конкретные задания для реализации дизайн-проекта на основе технологических карт.</w:t>
      </w:r>
    </w:p>
    <w:p w:rsidR="006C2379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4.2. Планировать собственную деятельность.</w:t>
      </w:r>
    </w:p>
    <w:p w:rsidR="00ED27B3" w:rsidRPr="00DA2070" w:rsidRDefault="006C2379" w:rsidP="0018754C">
      <w:pPr>
        <w:shd w:val="clear" w:color="auto" w:fill="FFFFFF"/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ПК 4.3. Контролировать сроки и качество выполненных заданий.</w:t>
      </w:r>
    </w:p>
    <w:p w:rsidR="00383ADB" w:rsidRPr="00DA2070" w:rsidRDefault="00383ADB" w:rsidP="0018754C">
      <w:pPr>
        <w:tabs>
          <w:tab w:val="left" w:pos="142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1A2D" w:rsidRPr="00DA2070" w:rsidRDefault="00CB1331" w:rsidP="0018754C">
      <w:pPr>
        <w:pStyle w:val="a9"/>
        <w:tabs>
          <w:tab w:val="left" w:pos="142"/>
          <w:tab w:val="left" w:pos="1134"/>
        </w:tabs>
        <w:spacing w:before="0" w:beforeAutospacing="0" w:after="231" w:afterAutospacing="0" w:line="276" w:lineRule="auto"/>
        <w:ind w:firstLine="709"/>
        <w:contextualSpacing/>
        <w:jc w:val="both"/>
      </w:pPr>
      <w:r w:rsidRPr="00DA2070">
        <w:rPr>
          <w:b/>
        </w:rPr>
        <w:t xml:space="preserve">1.4. </w:t>
      </w:r>
      <w:r w:rsidR="00E71A2D" w:rsidRPr="00DA2070">
        <w:rPr>
          <w:b/>
        </w:rPr>
        <w:t xml:space="preserve">Рекомендуемое количество часов на освоение </w:t>
      </w:r>
      <w:r w:rsidR="00847438" w:rsidRPr="00DA2070">
        <w:rPr>
          <w:b/>
        </w:rPr>
        <w:t>учебной</w:t>
      </w:r>
      <w:r w:rsidR="00E71A2D" w:rsidRPr="00DA2070">
        <w:rPr>
          <w:b/>
        </w:rPr>
        <w:t xml:space="preserve"> дисциплины: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139"/>
        <w:gridCol w:w="2206"/>
      </w:tblGrid>
      <w:tr w:rsidR="00DA2070" w:rsidRPr="00DA2070" w:rsidTr="006E06B9">
        <w:tc>
          <w:tcPr>
            <w:tcW w:w="7338" w:type="dxa"/>
            <w:vAlign w:val="center"/>
          </w:tcPr>
          <w:p w:rsidR="006E06B9" w:rsidRPr="00DA2070" w:rsidRDefault="006E06B9" w:rsidP="006E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максимальная учебная нагрузка обучающегося  </w:t>
            </w:r>
          </w:p>
        </w:tc>
        <w:tc>
          <w:tcPr>
            <w:tcW w:w="2233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97F50"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2070" w:rsidRPr="00DA2070" w:rsidTr="006E06B9">
        <w:tc>
          <w:tcPr>
            <w:tcW w:w="7338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включая:</w:t>
            </w:r>
          </w:p>
        </w:tc>
        <w:tc>
          <w:tcPr>
            <w:tcW w:w="2233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070" w:rsidRPr="00DA2070" w:rsidTr="006E06B9">
        <w:tc>
          <w:tcPr>
            <w:tcW w:w="7338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2233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A2070" w:rsidRPr="00DA2070" w:rsidTr="006E06B9">
        <w:tc>
          <w:tcPr>
            <w:tcW w:w="7338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33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7F50" w:rsidRPr="00DA2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2070" w:rsidRPr="00DA2070" w:rsidTr="006E06B9">
        <w:tc>
          <w:tcPr>
            <w:tcW w:w="7338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2233" w:type="dxa"/>
          </w:tcPr>
          <w:p w:rsidR="006E06B9" w:rsidRPr="00DA2070" w:rsidRDefault="006E06B9" w:rsidP="00E9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D27B3" w:rsidRPr="00DA2070" w:rsidRDefault="00ED27B3">
      <w:pPr>
        <w:rPr>
          <w:rFonts w:ascii="Times New Roman" w:hAnsi="Times New Roman" w:cs="Times New Roman"/>
          <w:sz w:val="24"/>
          <w:szCs w:val="24"/>
        </w:rPr>
      </w:pPr>
      <w:r w:rsidRPr="00DA2070">
        <w:rPr>
          <w:rFonts w:ascii="Times New Roman" w:hAnsi="Times New Roman" w:cs="Times New Roman"/>
          <w:sz w:val="24"/>
          <w:szCs w:val="24"/>
        </w:rPr>
        <w:br w:type="page"/>
      </w:r>
    </w:p>
    <w:p w:rsidR="00ED0651" w:rsidRPr="00DA2070" w:rsidRDefault="00E71A2D" w:rsidP="00ED0651">
      <w:pPr>
        <w:pStyle w:val="a6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48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ED0651" w:rsidRPr="00DA2070">
        <w:rPr>
          <w:rFonts w:ascii="Times New Roman" w:hAnsi="Times New Roman" w:cs="Times New Roman"/>
          <w:b/>
          <w:sz w:val="24"/>
          <w:szCs w:val="24"/>
        </w:rPr>
        <w:t>труктура и содержание учебной дисциплины</w:t>
      </w:r>
    </w:p>
    <w:p w:rsidR="00E71A2D" w:rsidRPr="00DA2070" w:rsidRDefault="00E71A2D" w:rsidP="00ED0651">
      <w:pPr>
        <w:pStyle w:val="a6"/>
        <w:numPr>
          <w:ilvl w:val="1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48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2070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425"/>
        <w:gridCol w:w="7512"/>
        <w:gridCol w:w="1517"/>
      </w:tblGrid>
      <w:tr w:rsidR="00DA2070" w:rsidRPr="00DA2070" w:rsidTr="006E51A1">
        <w:trPr>
          <w:trHeight w:val="460"/>
        </w:trPr>
        <w:tc>
          <w:tcPr>
            <w:tcW w:w="8187" w:type="dxa"/>
            <w:gridSpan w:val="3"/>
            <w:shd w:val="clear" w:color="auto" w:fill="auto"/>
          </w:tcPr>
          <w:p w:rsidR="00E71A2D" w:rsidRPr="00DA2070" w:rsidRDefault="00E71A2D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17" w:type="dxa"/>
            <w:shd w:val="clear" w:color="auto" w:fill="auto"/>
          </w:tcPr>
          <w:p w:rsidR="00E71A2D" w:rsidRPr="00DA2070" w:rsidRDefault="000356C8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</w:t>
            </w:r>
            <w:r w:rsidR="00E71A2D"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</w:tc>
      </w:tr>
      <w:tr w:rsidR="00DA2070" w:rsidRPr="00DA2070" w:rsidTr="006E51A1">
        <w:trPr>
          <w:trHeight w:val="285"/>
        </w:trPr>
        <w:tc>
          <w:tcPr>
            <w:tcW w:w="8187" w:type="dxa"/>
            <w:gridSpan w:val="3"/>
            <w:shd w:val="clear" w:color="auto" w:fill="auto"/>
          </w:tcPr>
          <w:p w:rsidR="00E71A2D" w:rsidRPr="00DA2070" w:rsidRDefault="00E71A2D" w:rsidP="005271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17" w:type="dxa"/>
            <w:shd w:val="clear" w:color="auto" w:fill="auto"/>
          </w:tcPr>
          <w:p w:rsidR="00E71A2D" w:rsidRPr="00DA2070" w:rsidRDefault="00E71A2D" w:rsidP="00E97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471ABF"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="00E97F50"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A2070" w:rsidRPr="00DA2070" w:rsidTr="006E51A1">
        <w:tc>
          <w:tcPr>
            <w:tcW w:w="8187" w:type="dxa"/>
            <w:gridSpan w:val="3"/>
            <w:shd w:val="clear" w:color="auto" w:fill="auto"/>
          </w:tcPr>
          <w:p w:rsidR="00E71A2D" w:rsidRPr="00DA2070" w:rsidRDefault="00E71A2D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17" w:type="dxa"/>
            <w:shd w:val="clear" w:color="auto" w:fill="auto"/>
          </w:tcPr>
          <w:p w:rsidR="00E71A2D" w:rsidRPr="00DA2070" w:rsidRDefault="00332FBD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DA2070" w:rsidRPr="00DA2070" w:rsidTr="006E51A1">
        <w:tc>
          <w:tcPr>
            <w:tcW w:w="8187" w:type="dxa"/>
            <w:gridSpan w:val="3"/>
            <w:shd w:val="clear" w:color="auto" w:fill="auto"/>
          </w:tcPr>
          <w:p w:rsidR="00E71A2D" w:rsidRPr="00DA2070" w:rsidRDefault="00ED0651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A2D" w:rsidRPr="00DA207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517" w:type="dxa"/>
            <w:shd w:val="clear" w:color="auto" w:fill="auto"/>
          </w:tcPr>
          <w:p w:rsidR="00E71A2D" w:rsidRPr="00DA2070" w:rsidRDefault="00E71A2D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A2070" w:rsidRPr="00DA2070" w:rsidTr="006E51A1">
        <w:tc>
          <w:tcPr>
            <w:tcW w:w="675" w:type="dxa"/>
            <w:gridSpan w:val="2"/>
            <w:tcBorders>
              <w:bottom w:val="single" w:sz="6" w:space="0" w:color="000000"/>
              <w:righ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lef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517" w:type="dxa"/>
            <w:shd w:val="clear" w:color="auto" w:fill="auto"/>
          </w:tcPr>
          <w:p w:rsidR="000356C8" w:rsidRPr="00DA2070" w:rsidRDefault="008752EB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A2070" w:rsidRPr="00DA2070" w:rsidTr="006E51A1">
        <w:tc>
          <w:tcPr>
            <w:tcW w:w="675" w:type="dxa"/>
            <w:gridSpan w:val="2"/>
            <w:tcBorders>
              <w:bottom w:val="single" w:sz="6" w:space="0" w:color="000000"/>
              <w:righ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lef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17" w:type="dxa"/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48</w:t>
            </w:r>
          </w:p>
        </w:tc>
      </w:tr>
      <w:tr w:rsidR="00DA2070" w:rsidRPr="00DA2070" w:rsidTr="006E51A1">
        <w:tc>
          <w:tcPr>
            <w:tcW w:w="675" w:type="dxa"/>
            <w:gridSpan w:val="2"/>
            <w:tcBorders>
              <w:righ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left w:val="nil"/>
            </w:tcBorders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17" w:type="dxa"/>
            <w:shd w:val="clear" w:color="auto" w:fill="auto"/>
          </w:tcPr>
          <w:p w:rsidR="000356C8" w:rsidRPr="00DA2070" w:rsidRDefault="008752EB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A2070" w:rsidRPr="00DA2070" w:rsidTr="006E51A1">
        <w:tc>
          <w:tcPr>
            <w:tcW w:w="8187" w:type="dxa"/>
            <w:gridSpan w:val="3"/>
            <w:shd w:val="clear" w:color="auto" w:fill="auto"/>
          </w:tcPr>
          <w:p w:rsidR="000356C8" w:rsidRPr="00DA2070" w:rsidRDefault="000356C8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 (всего)</w:t>
            </w:r>
          </w:p>
        </w:tc>
        <w:tc>
          <w:tcPr>
            <w:tcW w:w="1517" w:type="dxa"/>
            <w:shd w:val="clear" w:color="auto" w:fill="auto"/>
          </w:tcPr>
          <w:p w:rsidR="000356C8" w:rsidRPr="00DA2070" w:rsidRDefault="008752EB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A2070" w:rsidRPr="00DA2070" w:rsidTr="006E51A1">
        <w:tc>
          <w:tcPr>
            <w:tcW w:w="818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71A2D" w:rsidRPr="00DA2070" w:rsidRDefault="00670F15" w:rsidP="005271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  <w:r w:rsidR="00E71A2D"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517" w:type="dxa"/>
            <w:tcBorders>
              <w:left w:val="single" w:sz="4" w:space="0" w:color="auto"/>
            </w:tcBorders>
            <w:shd w:val="clear" w:color="auto" w:fill="auto"/>
          </w:tcPr>
          <w:p w:rsidR="00E71A2D" w:rsidRPr="00DA2070" w:rsidRDefault="00E71A2D" w:rsidP="00E97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E97F50"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DA2070" w:rsidRPr="00DA2070" w:rsidTr="006E51A1">
        <w:tc>
          <w:tcPr>
            <w:tcW w:w="818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E764A" w:rsidRPr="00DA2070" w:rsidRDefault="002E764A" w:rsidP="0052719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517" w:type="dxa"/>
            <w:tcBorders>
              <w:left w:val="single" w:sz="4" w:space="0" w:color="auto"/>
            </w:tcBorders>
            <w:shd w:val="clear" w:color="auto" w:fill="auto"/>
          </w:tcPr>
          <w:p w:rsidR="002E764A" w:rsidRPr="00DA2070" w:rsidRDefault="002E764A" w:rsidP="0052719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A2070" w:rsidRPr="00DA2070" w:rsidTr="007C30F0">
        <w:tc>
          <w:tcPr>
            <w:tcW w:w="250" w:type="dxa"/>
            <w:tcBorders>
              <w:right w:val="nil"/>
            </w:tcBorders>
            <w:shd w:val="clear" w:color="auto" w:fill="auto"/>
          </w:tcPr>
          <w:p w:rsidR="002E764A" w:rsidRPr="00DA2070" w:rsidRDefault="002E764A" w:rsidP="0052719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7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E51A1" w:rsidRPr="00DA2070" w:rsidRDefault="007C30F0" w:rsidP="00527197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383ADB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изучение общих санитарно-технических требований к производственным помещениям и рабочим местам; </w:t>
            </w:r>
          </w:p>
          <w:p w:rsidR="002E764A" w:rsidRPr="00DA2070" w:rsidRDefault="007C30F0" w:rsidP="00527197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9F5CCA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влияния</w:t>
            </w:r>
            <w:r w:rsidR="00383ADB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организм человека неблагоприятного производственного микроклимата, меры защиты и профилактики</w:t>
            </w:r>
            <w:r w:rsidR="00527197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ED27B3" w:rsidRPr="00DA2070" w:rsidRDefault="00ED27B3" w:rsidP="00527197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изучение основных типов огнетушителей и принципов их работы;</w:t>
            </w:r>
          </w:p>
          <w:p w:rsidR="00F14D8A" w:rsidRPr="00DA2070" w:rsidRDefault="00F14D8A" w:rsidP="00527197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изучение основных задач Единой государственной системы предупреждения и ликвидации ЧС, уровней и режимов ее функционирования.</w:t>
            </w:r>
          </w:p>
          <w:p w:rsidR="00F14D8A" w:rsidRPr="00DA2070" w:rsidRDefault="00F14D8A" w:rsidP="00F14D8A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подготовка сообщения на тему: «МЧС России - федеральный орган исполнительной власти, уполномоченный на решение задач в области защиты населения от чрезвычайных ситуаций: основные задачи, силы и средства».</w:t>
            </w:r>
          </w:p>
        </w:tc>
        <w:tc>
          <w:tcPr>
            <w:tcW w:w="1517" w:type="dxa"/>
            <w:tcBorders>
              <w:left w:val="single" w:sz="4" w:space="0" w:color="auto"/>
            </w:tcBorders>
            <w:shd w:val="clear" w:color="auto" w:fill="auto"/>
          </w:tcPr>
          <w:p w:rsidR="002E764A" w:rsidRPr="00DA2070" w:rsidRDefault="00F14D8A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DA2070" w:rsidRPr="00DA2070" w:rsidTr="007C30F0">
        <w:tc>
          <w:tcPr>
            <w:tcW w:w="250" w:type="dxa"/>
            <w:tcBorders>
              <w:right w:val="nil"/>
            </w:tcBorders>
            <w:shd w:val="clear" w:color="auto" w:fill="auto"/>
          </w:tcPr>
          <w:p w:rsidR="006E51A1" w:rsidRPr="00DA2070" w:rsidRDefault="006E51A1" w:rsidP="0052719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7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62B0D" w:rsidRPr="00DA2070" w:rsidRDefault="00B62B0D" w:rsidP="00B62B0D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военной службы (для юношей):</w:t>
            </w:r>
          </w:p>
          <w:p w:rsidR="00B62B0D" w:rsidRPr="00DA2070" w:rsidRDefault="00B62B0D" w:rsidP="00B62B0D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изучить: историю создания Вооруженных Сил РФ; задачи, стоящие перед различными видами и родами войск Вооруженных Сил РФ;  основания, предусмотренные Федеральным законом «О воинской обязанности и военной службе», для освобождения от призыва или предоставления отсрочки от призыва; основные виды вооружения и военной техники, состоящие на вооружении ВС РФ; правила приема граждан в военные образовательные учреждения профессионального образования.</w:t>
            </w:r>
          </w:p>
          <w:p w:rsidR="00B62B0D" w:rsidRPr="00DA2070" w:rsidRDefault="00B62B0D" w:rsidP="00B62B0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- подготовить сообщения на темы: «Защита Отечества является долгом и обязанностью гражданина РФ. В чем заключается различие между долгом и обязанностью», «Основные виды военных образовательных учреждений профессионального образования».</w:t>
            </w:r>
          </w:p>
          <w:p w:rsidR="00B62B0D" w:rsidRPr="00DA2070" w:rsidRDefault="00B62B0D" w:rsidP="00B62B0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- подготовить доклады на темы «Качества личности военнослужащего, как защитника Отечества», об одном из дней воинской славы,</w:t>
            </w:r>
            <w:r w:rsidRPr="00DA2070">
              <w:t xml:space="preserve"> 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«Роль памятников и монументов, воздвигнутых в честь защитников Отечества», «Актуальность символов воинской чести в настоящее время»</w:t>
            </w:r>
          </w:p>
          <w:p w:rsidR="00B62B0D" w:rsidRPr="00DA2070" w:rsidRDefault="00B62B0D" w:rsidP="00B62B0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- составить сравнительную таблицу порядка и условий прохождения военной службы по призыву и по контракту; анализ условий прохождения альтернативной гражданской службы.</w:t>
            </w:r>
          </w:p>
          <w:p w:rsidR="006E51A1" w:rsidRPr="00DA2070" w:rsidRDefault="006E51A1" w:rsidP="00ED27B3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  <w:shd w:val="clear" w:color="auto" w:fill="auto"/>
          </w:tcPr>
          <w:p w:rsidR="006E51A1" w:rsidRPr="00DA2070" w:rsidRDefault="00B62B0D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6C2379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:rsidR="006E51A1" w:rsidRPr="00DA2070" w:rsidRDefault="006E51A1" w:rsidP="0052719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A2070" w:rsidRPr="00DA2070" w:rsidTr="00670068">
        <w:tc>
          <w:tcPr>
            <w:tcW w:w="250" w:type="dxa"/>
            <w:tcBorders>
              <w:right w:val="nil"/>
            </w:tcBorders>
            <w:shd w:val="clear" w:color="auto" w:fill="auto"/>
          </w:tcPr>
          <w:p w:rsidR="00332FBD" w:rsidRPr="00DA2070" w:rsidRDefault="00332FBD" w:rsidP="0067006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937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14D8A" w:rsidRPr="00DA2070" w:rsidRDefault="00B62B0D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медицинских знаний (для девушек):</w:t>
            </w:r>
          </w:p>
          <w:p w:rsidR="00B62B0D" w:rsidRPr="00DA2070" w:rsidRDefault="00B62B0D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изучить: перечень состояний, при которых оказывается первая   медицинская помощь; влияние ультрафиолетового излучения на организм;</w:t>
            </w:r>
            <w:r w:rsidRPr="00DA2070">
              <w:t xml:space="preserve"> 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перечень состояний, при которых оказывается первая   медицинская 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помощь; особенности анатомического и физиологического строения различных возрастных групп</w:t>
            </w:r>
            <w:r w:rsidR="00EE0961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; основные способы выполнения искусственного дыхания. Выделить особенности проведения искусственного дыхания по Нильсену и Степанскому; взаимосвязь и влияние на жизнедеятельность человека здоровья физического и духовного, факторы, формирующие здоровье, и факторы, разрушающие здоровье.</w:t>
            </w:r>
          </w:p>
          <w:p w:rsidR="00F14D8A" w:rsidRPr="00DA2070" w:rsidRDefault="00B62B0D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подготовить сообщения на темы: «В чем заключается сущн</w:t>
            </w:r>
            <w:r w:rsidR="00EE0961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ость первой медицинской помощи»; «Беременность и гигиена беременности»; « Рациональное питание беременной женщины»; «Счастливая семья»; «В чем заключается сущность первой медицинской помощи».</w:t>
            </w:r>
          </w:p>
          <w:p w:rsidR="00B62B0D" w:rsidRPr="00DA2070" w:rsidRDefault="00B62B0D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EE0961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оставить сравнительную таблицу по типам и признакам утоплений;  «Классификация инфекционных заболеваний»    </w:t>
            </w:r>
          </w:p>
          <w:p w:rsidR="00F14D8A" w:rsidRPr="00DA2070" w:rsidRDefault="00EE0961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освоить технологию наложения повязок по типу «Чепец» и «Уздечка».</w:t>
            </w:r>
          </w:p>
          <w:p w:rsidR="00EE0961" w:rsidRPr="00DA2070" w:rsidRDefault="00EE0961" w:rsidP="00937EEE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отработать алгоритм действий по измерению артериального давления.</w:t>
            </w:r>
          </w:p>
          <w:p w:rsidR="00B62B0D" w:rsidRPr="00DA2070" w:rsidRDefault="00EE0961" w:rsidP="00B62B0D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составить суточный рацион (меню-раскладка) с учетом энергетической ценности продуктов питания студента.</w:t>
            </w:r>
          </w:p>
          <w:p w:rsidR="00887FA4" w:rsidRPr="00DA2070" w:rsidRDefault="00887FA4" w:rsidP="008F3712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  <w:shd w:val="clear" w:color="auto" w:fill="auto"/>
          </w:tcPr>
          <w:p w:rsidR="00332FBD" w:rsidRPr="00DA2070" w:rsidRDefault="00F14D8A" w:rsidP="006C237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 w:rsidR="006C2379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A2070" w:rsidRPr="00DA2070" w:rsidTr="00527197">
        <w:trPr>
          <w:trHeight w:val="68"/>
        </w:trPr>
        <w:tc>
          <w:tcPr>
            <w:tcW w:w="9704" w:type="dxa"/>
            <w:gridSpan w:val="4"/>
            <w:shd w:val="clear" w:color="auto" w:fill="auto"/>
          </w:tcPr>
          <w:p w:rsidR="00E71A2D" w:rsidRPr="00DA2070" w:rsidRDefault="00E71A2D" w:rsidP="00ED065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</w:t>
            </w:r>
            <w:r w:rsidR="00C7177F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8102A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</w:t>
            </w:r>
            <w:r w:rsidR="00C7177F"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A2070">
              <w:rPr>
                <w:rFonts w:ascii="Times New Roman" w:hAnsi="Times New Roman" w:cs="Times New Roman"/>
                <w:iCs/>
                <w:sz w:val="24"/>
                <w:szCs w:val="24"/>
              </w:rPr>
              <w:t>зачета</w:t>
            </w:r>
          </w:p>
        </w:tc>
      </w:tr>
    </w:tbl>
    <w:p w:rsidR="00E71A2D" w:rsidRPr="00DA2070" w:rsidRDefault="00E71A2D" w:rsidP="005B4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E71A2D" w:rsidRPr="00DA2070" w:rsidSect="00A91EE7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027EDF" w:rsidRPr="00DA2070" w:rsidRDefault="00027EDF" w:rsidP="00731B01">
      <w:pPr>
        <w:pStyle w:val="1"/>
        <w:numPr>
          <w:ilvl w:val="1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DA2070">
        <w:rPr>
          <w:b/>
        </w:rPr>
        <w:lastRenderedPageBreak/>
        <w:t>Тематический план и содержание учебной дисциплины «</w:t>
      </w:r>
      <w:r w:rsidR="00740E16" w:rsidRPr="00DA2070">
        <w:rPr>
          <w:b/>
        </w:rPr>
        <w:t xml:space="preserve">ОП. 07 </w:t>
      </w:r>
      <w:r w:rsidRPr="00DA2070">
        <w:rPr>
          <w:b/>
        </w:rPr>
        <w:t>Безопасность жизнедеятельности»</w:t>
      </w:r>
    </w:p>
    <w:tbl>
      <w:tblPr>
        <w:tblW w:w="15701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802"/>
        <w:gridCol w:w="425"/>
        <w:gridCol w:w="10206"/>
        <w:gridCol w:w="992"/>
        <w:gridCol w:w="1276"/>
      </w:tblGrid>
      <w:tr w:rsidR="00DA2070" w:rsidRPr="00DA2070" w:rsidTr="00311DDE">
        <w:trPr>
          <w:trHeight w:val="20"/>
        </w:trPr>
        <w:tc>
          <w:tcPr>
            <w:tcW w:w="2802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="008752EB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практические</w:t>
            </w:r>
            <w:r w:rsidR="008752EB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занятия</w:t>
            </w: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самостоятельная работа обучающихся</w:t>
            </w:r>
          </w:p>
        </w:tc>
        <w:tc>
          <w:tcPr>
            <w:tcW w:w="992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102A" w:rsidRPr="00DA2070" w:rsidRDefault="00DE7A8B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674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206" w:type="dxa"/>
            <w:shd w:val="clear" w:color="auto" w:fill="FFFFFF" w:themeFill="background1"/>
          </w:tcPr>
          <w:p w:rsidR="00C7177F" w:rsidRPr="00DA2070" w:rsidRDefault="00C717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Цели и задачи дисциплины </w:t>
            </w:r>
          </w:p>
          <w:p w:rsidR="0008102A" w:rsidRPr="00DA2070" w:rsidRDefault="00C717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понятия о системе «человек-среда обитания»</w:t>
            </w:r>
          </w:p>
          <w:p w:rsidR="0008102A" w:rsidRPr="00DA2070" w:rsidRDefault="00C717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Опасность и безопасность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="00C7177F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аучно-технический прогресс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среда обитания современного человека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A2070" w:rsidTr="00E97F50">
        <w:trPr>
          <w:trHeight w:val="288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FA6A2B" w:rsidRPr="00DA2070" w:rsidRDefault="00FA6A2B" w:rsidP="00885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1. Безопасность жизнедеятельности в профессиональной деятельности и в быту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A6A2B" w:rsidRPr="00DA2070" w:rsidRDefault="00FA6A2B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  <w:vAlign w:val="center"/>
          </w:tcPr>
          <w:p w:rsidR="00FA6A2B" w:rsidRPr="00DA2070" w:rsidRDefault="00FA6A2B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B1236A">
        <w:trPr>
          <w:trHeight w:val="287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1.1.</w:t>
            </w:r>
          </w:p>
          <w:p w:rsidR="0008102A" w:rsidRPr="00DA2070" w:rsidRDefault="00DB2E8E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="003F72F5"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отенциальные опасности и их последствия в профессиональной деятельности</w:t>
            </w:r>
            <w:r w:rsidR="00853BFB"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и в быту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918A7" w:rsidRPr="00DA2070" w:rsidRDefault="00945F4C" w:rsidP="00B1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6A6A6" w:themeFill="background1" w:themeFillShade="A6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778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E50D07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551EE2" w:rsidRPr="00DA2070" w:rsidRDefault="00DB2E8E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206" w:type="dxa"/>
            <w:shd w:val="clear" w:color="auto" w:fill="FFFFFF" w:themeFill="background1"/>
          </w:tcPr>
          <w:p w:rsidR="00DB2E8E" w:rsidRPr="00DA2070" w:rsidRDefault="003F72F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</w:t>
            </w:r>
            <w:r w:rsidR="000B4878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новные виды потенциальных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опасност</w:t>
            </w:r>
            <w:r w:rsidR="000B4878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B2E8E" w:rsidRPr="00DA2070" w:rsidRDefault="003F72F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Последствия </w:t>
            </w:r>
            <w:r w:rsidR="000B4878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потенциальных</w:t>
            </w:r>
            <w:r w:rsidR="00DB2E8E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опасностей </w:t>
            </w:r>
            <w:r w:rsidR="00F8380B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про</w:t>
            </w:r>
            <w:r w:rsidR="000B4878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фессиональ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деятельности и в быту</w:t>
            </w:r>
            <w:r w:rsidR="00DB2E8E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B2E8E" w:rsidRPr="00DA2070" w:rsidRDefault="00DB2E8E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Принципы снижения вероятности реализации потенциальных опасностей в производственной среде и быту.</w:t>
            </w:r>
          </w:p>
          <w:p w:rsidR="00551EE2" w:rsidRPr="00DA2070" w:rsidRDefault="00DB2E8E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Защита от опасностей производственной и бытовой среды.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A2070" w:rsidTr="00311DDE">
        <w:trPr>
          <w:trHeight w:val="594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505F66" w:rsidRPr="00DA2070" w:rsidRDefault="00505F66" w:rsidP="00527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505F66" w:rsidRPr="00DA2070" w:rsidRDefault="00505F66" w:rsidP="00FA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работа: изучить общие санитарно-технические требования к производственным помещениям и рабочим местам.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05F66" w:rsidRPr="00DA2070" w:rsidRDefault="00505F66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  <w:vAlign w:val="center"/>
          </w:tcPr>
          <w:p w:rsidR="00505F66" w:rsidRPr="00DA2070" w:rsidRDefault="00505F66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B1236A">
        <w:trPr>
          <w:trHeight w:val="121"/>
        </w:trPr>
        <w:tc>
          <w:tcPr>
            <w:tcW w:w="28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5F66" w:rsidRPr="00DA2070" w:rsidRDefault="00505F66" w:rsidP="004B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1.2. </w:t>
            </w:r>
          </w:p>
          <w:p w:rsidR="00505F66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Принципы снижения вероятности реализации потенциальных опасностей.</w:t>
            </w: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05F66" w:rsidRPr="00DA2070" w:rsidRDefault="00505F66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5F66" w:rsidRPr="00DA2070" w:rsidRDefault="00505F66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5F66" w:rsidRPr="00DA2070" w:rsidRDefault="00505F66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527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D45704" w:rsidRPr="00DA2070" w:rsidRDefault="00D45704" w:rsidP="004B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D45704" w:rsidRPr="00DA2070" w:rsidRDefault="00D45704" w:rsidP="00945F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D45704" w:rsidRPr="00DA2070" w:rsidRDefault="00D45704" w:rsidP="00945F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D45704" w:rsidRPr="00DA2070" w:rsidRDefault="00D45704" w:rsidP="00E4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0206" w:type="dxa"/>
            <w:shd w:val="clear" w:color="auto" w:fill="FFFFFF" w:themeFill="background1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Организационные принципы.</w:t>
            </w:r>
          </w:p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Технические принципы.</w:t>
            </w:r>
          </w:p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Управленческие принципы.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45704" w:rsidRPr="00DA2070" w:rsidRDefault="00173020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2070" w:rsidRPr="00DA2070" w:rsidTr="00311DDE">
        <w:trPr>
          <w:trHeight w:val="552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D45704" w:rsidRPr="00DA2070" w:rsidRDefault="00D45704" w:rsidP="004B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D45704" w:rsidRPr="00DA2070" w:rsidRDefault="00D45704" w:rsidP="00FA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работа: изучить влияние на организм человека неблагоприятного производственного микроклимата, меры защиты и профилактики</w:t>
            </w:r>
            <w:r w:rsidR="0035334D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35334D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588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D45704" w:rsidRPr="00DA2070" w:rsidRDefault="00D45704" w:rsidP="004B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D45704" w:rsidRPr="00DA2070" w:rsidRDefault="00D45704" w:rsidP="00862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  <w:r w:rsidR="008620D3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6A6A6" w:themeFill="background1" w:themeFillShade="A6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1.3.</w:t>
            </w:r>
          </w:p>
          <w:p w:rsidR="00D45704" w:rsidRPr="00DA2070" w:rsidRDefault="0035334D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094B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6A6A6" w:themeFill="background1" w:themeFillShade="A6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F3637F" w:rsidRPr="00DA2070" w:rsidRDefault="00F363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F3637F" w:rsidRPr="00DA2070" w:rsidRDefault="00F363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  <w:t>1.</w:t>
            </w:r>
          </w:p>
          <w:p w:rsidR="00F3637F" w:rsidRPr="00DA2070" w:rsidRDefault="00F363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  <w:t>2.</w:t>
            </w:r>
          </w:p>
          <w:p w:rsidR="00F3637F" w:rsidRPr="00DA2070" w:rsidRDefault="00F3637F" w:rsidP="004B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  <w:t>3.</w:t>
            </w:r>
          </w:p>
        </w:tc>
        <w:tc>
          <w:tcPr>
            <w:tcW w:w="10206" w:type="dxa"/>
            <w:shd w:val="clear" w:color="auto" w:fill="FFFFFF" w:themeFill="background1"/>
          </w:tcPr>
          <w:p w:rsidR="00F3637F" w:rsidRPr="00DA2070" w:rsidRDefault="00F3637F" w:rsidP="005271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F3637F" w:rsidRPr="00DA2070" w:rsidRDefault="00F363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Первичные средства пожаротушения, правила их применения.</w:t>
            </w:r>
          </w:p>
          <w:p w:rsidR="00F3637F" w:rsidRPr="00DA2070" w:rsidRDefault="00F3637F" w:rsidP="005271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Права и обязанности граждан в области пожарной безопасности.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3637F" w:rsidRPr="00DA2070" w:rsidRDefault="00F3637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3637F" w:rsidRPr="00DA2070" w:rsidRDefault="00E7182F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занятия: Применение первичных средств пожаротушения</w:t>
            </w:r>
            <w:r w:rsidR="0035334D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4F7CFC" w:rsidRPr="00DA2070" w:rsidRDefault="004F7CFC" w:rsidP="00FA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</w:t>
            </w:r>
            <w:r w:rsidR="00EF1211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FA6A2B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изуч</w:t>
            </w:r>
            <w:r w:rsidR="003E253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 основные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тип</w:t>
            </w:r>
            <w:r w:rsidR="003E253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огнетушителей и принцип</w:t>
            </w:r>
            <w:r w:rsidR="0035334D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их работы.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7CFC" w:rsidRPr="00DA2070" w:rsidRDefault="0035334D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shd w:val="clear" w:color="auto" w:fill="A6A6A6" w:themeFill="background1" w:themeFillShade="A6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A6A2B" w:rsidRPr="00DA2070" w:rsidRDefault="00FA6A2B">
      <w:r w:rsidRPr="00DA2070">
        <w:br w:type="page"/>
      </w:r>
    </w:p>
    <w:tbl>
      <w:tblPr>
        <w:tblW w:w="15701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802"/>
        <w:gridCol w:w="425"/>
        <w:gridCol w:w="10206"/>
        <w:gridCol w:w="992"/>
        <w:gridCol w:w="1263"/>
        <w:gridCol w:w="13"/>
      </w:tblGrid>
      <w:tr w:rsidR="00DA2070" w:rsidRPr="00DA2070" w:rsidTr="00E97F50">
        <w:trPr>
          <w:trHeight w:val="20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FA6A2B" w:rsidRPr="00DA2070" w:rsidRDefault="00FA6A2B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2. Безопасность жизнедеятельности в чрезвычайных ситуациях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A6A2B" w:rsidRPr="00DA2070" w:rsidRDefault="00FA6A2B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FA6A2B" w:rsidRPr="00DA2070" w:rsidRDefault="00FA6A2B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6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2.1.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Задачи и основные мероприятия гражданской обороны</w:t>
            </w:r>
            <w:r w:rsidR="00FA6A2B"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716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206" w:type="dxa"/>
            <w:shd w:val="clear" w:color="auto" w:fill="FFFFFF" w:themeFill="background1"/>
          </w:tcPr>
          <w:p w:rsidR="0035334D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гражданской обороны.</w:t>
            </w:r>
          </w:p>
          <w:p w:rsidR="00505F66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и основные мероприятия гражданской обороны.</w:t>
            </w:r>
          </w:p>
          <w:p w:rsidR="00505F66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Организационная структура ГО.</w:t>
            </w:r>
          </w:p>
          <w:p w:rsidR="00505F66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Принципы организации гражданской обороны.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2070" w:rsidRPr="00DA2070" w:rsidTr="00311DDE">
        <w:trPr>
          <w:trHeight w:val="418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5334D" w:rsidRPr="00DA2070" w:rsidRDefault="0035334D" w:rsidP="00FA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 работа: Подготовить сообщения на тему: «МЧС России -федеральный орган исполнительной власти, уполномоченный на решение задач в области защиты населения от чрезвычайных ситуаций: основные задачи, силы и средства».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2.2. 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Способы защиты населения от оружия массового поражения.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518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0206" w:type="dxa"/>
            <w:shd w:val="clear" w:color="auto" w:fill="FFFFFF" w:themeFill="background1"/>
          </w:tcPr>
          <w:p w:rsidR="0035334D" w:rsidRPr="00DA2070" w:rsidRDefault="00505F66" w:rsidP="00505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защиты и модели поведения в очаге ядерного поражения.</w:t>
            </w:r>
          </w:p>
          <w:p w:rsidR="00505F66" w:rsidRPr="00DA2070" w:rsidRDefault="00505F66" w:rsidP="00505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защиты населения и модели поведения в условиях применения химического оружия.</w:t>
            </w:r>
          </w:p>
          <w:p w:rsidR="00505F66" w:rsidRPr="00DA2070" w:rsidRDefault="00505F66" w:rsidP="00505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защиты населения от биологического оружия.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2070" w:rsidRPr="00DA2070" w:rsidTr="00311DDE">
        <w:trPr>
          <w:trHeight w:val="938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Практические занятия: </w:t>
            </w:r>
          </w:p>
          <w:p w:rsidR="0035334D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="0035334D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рганизация и проведение мероприятий по защите работающих и населения от негативных воздействий чрезвычайных ситуаций; </w:t>
            </w:r>
          </w:p>
          <w:p w:rsidR="0035334D" w:rsidRPr="00DA2070" w:rsidRDefault="00505F66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35334D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спользование средств индивидуальной и коллективной защиты от оружия массового поражения.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FA6A2B">
        <w:trPr>
          <w:trHeight w:val="612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5334D" w:rsidRPr="00DA2070" w:rsidRDefault="0035334D" w:rsidP="00FA6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работа: и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зучить основные задачи Единой государственной системы предупреждения и ликвидации ЧС, уровней и режимов ее функционирования.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5334D" w:rsidRPr="00DA2070" w:rsidRDefault="00173020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35334D" w:rsidRPr="00DA2070" w:rsidRDefault="0035334D" w:rsidP="00353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6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173020" w:rsidRPr="00DA2070" w:rsidRDefault="00173020" w:rsidP="0017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2.3.</w:t>
            </w:r>
          </w:p>
          <w:p w:rsidR="00173020" w:rsidRPr="00DA2070" w:rsidRDefault="00173020" w:rsidP="0017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Принципы обеспечения устойчивости объектов экономики.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FA6A2B">
        <w:trPr>
          <w:trHeight w:val="345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173020" w:rsidRPr="00DA2070" w:rsidRDefault="00173020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206" w:type="dxa"/>
            <w:shd w:val="clear" w:color="auto" w:fill="FFFFFF" w:themeFill="background1"/>
          </w:tcPr>
          <w:p w:rsidR="00173020" w:rsidRPr="00DA2070" w:rsidRDefault="00505F66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устойчивости функционирования объектов экономики в условиях ЧС.</w:t>
            </w:r>
          </w:p>
          <w:p w:rsidR="00505F66" w:rsidRPr="00DA2070" w:rsidRDefault="00505F66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Направления повышения устойчивости предприятий в условиях ЧС.</w:t>
            </w:r>
          </w:p>
          <w:p w:rsidR="00505F66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Принципы организационно-экономического характера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Технические принципы повышения устойчивости.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2070" w:rsidRPr="00DA2070" w:rsidTr="00311DDE">
        <w:trPr>
          <w:trHeight w:val="28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173020" w:rsidRPr="00DA2070" w:rsidRDefault="00173020" w:rsidP="0017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2.4.</w:t>
            </w:r>
          </w:p>
          <w:p w:rsidR="00173020" w:rsidRPr="00DA2070" w:rsidRDefault="00173020" w:rsidP="0017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Прогнозирование развития событий и оценка последствий ЧС, в том числе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727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173020" w:rsidRPr="00DA2070" w:rsidRDefault="00173020" w:rsidP="0017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020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0206" w:type="dxa"/>
            <w:shd w:val="clear" w:color="auto" w:fill="FFFFFF" w:themeFill="background1"/>
          </w:tcPr>
          <w:p w:rsidR="00173020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Мониторинг и прогнозирование ЧС – их назначение и суть.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прогнозирования ЧС.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Министерства природных ресурсов РФ при проведении мониторинга и прогнозирования 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Выявление и оценка обстановки при ЧС.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современного терроризма.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Принципы борьбы с терроризмом.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Терроризм как серьезная угроза национальной безопасности России</w:t>
            </w:r>
          </w:p>
          <w:p w:rsidR="00F9158C" w:rsidRPr="00DA2070" w:rsidRDefault="00F9158C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173020" w:rsidRPr="00DA2070" w:rsidRDefault="00173020" w:rsidP="00FD3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E97F50">
        <w:trPr>
          <w:trHeight w:val="20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FA6A2B" w:rsidRPr="00DA2070" w:rsidRDefault="00FA6A2B" w:rsidP="00885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3 (юноши). Основы военной службы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A6A2B" w:rsidRPr="00DA2070" w:rsidRDefault="00FA6A2B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C2379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FA6A2B" w:rsidRPr="00DA2070" w:rsidRDefault="00FA6A2B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895848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3.1.  </w:t>
            </w:r>
          </w:p>
          <w:p w:rsidR="00F9158C" w:rsidRPr="00DA2070" w:rsidRDefault="00F9158C" w:rsidP="00F91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Основы обороны государства</w:t>
            </w:r>
            <w:r w:rsidR="00FA6A2B"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gridAfter w:val="1"/>
          <w:wAfter w:w="13" w:type="dxa"/>
          <w:trHeight w:val="852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F9158C" w:rsidRPr="00DA2070" w:rsidRDefault="00F9158C" w:rsidP="003E2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0206" w:type="dxa"/>
            <w:shd w:val="clear" w:color="auto" w:fill="FFFFFF" w:themeFill="background1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обороны государства.</w:t>
            </w:r>
          </w:p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Национальные интересы и национальная безопасность РФ.</w:t>
            </w:r>
          </w:p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Организационная структура Вооруженных Сил Российской Федерации.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F9158C" w:rsidRPr="00DA2070" w:rsidRDefault="00895848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A2070" w:rsidTr="00311DDE">
        <w:trPr>
          <w:trHeight w:val="527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F9158C" w:rsidRPr="00DA2070" w:rsidRDefault="00F9158C" w:rsidP="003E2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занятия:</w:t>
            </w:r>
          </w:p>
          <w:p w:rsidR="00F9158C" w:rsidRPr="00DA2070" w:rsidRDefault="00343415" w:rsidP="003E2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Национальные интересы и национальная безопасность РФ.</w:t>
            </w:r>
          </w:p>
          <w:p w:rsidR="00F9158C" w:rsidRPr="00DA2070" w:rsidRDefault="00343415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Организационная структура Вооруженных Сил Российской Федерации.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84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F9158C" w:rsidRPr="00DA2070" w:rsidRDefault="00F9158C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F9158C" w:rsidRPr="00DA2070" w:rsidRDefault="00F9158C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</w:t>
            </w:r>
            <w:r w:rsidR="00FA6A2B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работа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Изучить историю создания Вооруженных Сил РФ. Подготовить сообщения на тему: «Великие полководцы России от древней Руси до ХХ в.»</w:t>
            </w:r>
          </w:p>
          <w:p w:rsidR="00343415" w:rsidRPr="00DA2070" w:rsidRDefault="00343415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Изучить задачи, стоящие перед различными видами и родами войск Вооруженных Сил РФ.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158C" w:rsidRPr="00DA2070" w:rsidRDefault="0034341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F9158C" w:rsidRPr="00DA2070" w:rsidRDefault="00F9158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343415" w:rsidRPr="00DA2070" w:rsidRDefault="00343415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3.2.   </w:t>
            </w:r>
          </w:p>
          <w:p w:rsidR="004F7CFC" w:rsidRPr="00DA2070" w:rsidRDefault="00343415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Основы военной службы</w:t>
            </w:r>
            <w:r w:rsidR="00FA6A2B"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7CFC" w:rsidRPr="00DA2070" w:rsidRDefault="002409D8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gridAfter w:val="1"/>
          <w:wAfter w:w="13" w:type="dxa"/>
          <w:trHeight w:val="416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  <w:p w:rsidR="004B7DA2" w:rsidRPr="00DA2070" w:rsidRDefault="004B7DA2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  <w:p w:rsidR="00AA2D04" w:rsidRPr="00DA2070" w:rsidRDefault="00AA2D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  <w:p w:rsidR="00F2320C" w:rsidRPr="00DA2070" w:rsidRDefault="00F2320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0206" w:type="dxa"/>
            <w:shd w:val="clear" w:color="auto" w:fill="FFFFFF" w:themeFill="background1"/>
          </w:tcPr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Правовые основы военной службы и воинской обязанности.</w:t>
            </w:r>
          </w:p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понятия о воинской обязанности.</w:t>
            </w:r>
          </w:p>
          <w:p w:rsidR="00AA2D04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порядке.</w:t>
            </w:r>
          </w:p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Основания для освобождения от призыва или предоставления отсрочки от призыва.</w:t>
            </w:r>
          </w:p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Воинский учет, обязательная и добровольная подготовка к военной службе.</w:t>
            </w:r>
          </w:p>
          <w:p w:rsidR="003E2535" w:rsidRPr="00DA2070" w:rsidRDefault="003E2535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медицинского освидетельствования.</w:t>
            </w:r>
          </w:p>
          <w:p w:rsidR="00993ACD" w:rsidRPr="00DA2070" w:rsidRDefault="00993ACD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Призыв на военную службу и поступление на нее в добровольном порядке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8102A" w:rsidRPr="00DA2070" w:rsidRDefault="0008102A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08102A" w:rsidRPr="00DA2070" w:rsidRDefault="00895848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A2070" w:rsidTr="00311DDE">
        <w:trPr>
          <w:trHeight w:val="41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4F7CFC" w:rsidRPr="00DA2070" w:rsidRDefault="004F7CFC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43415" w:rsidRPr="00DA2070" w:rsidRDefault="004F7CFC" w:rsidP="0016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  <w:r w:rsidR="003E253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="00993ACD" w:rsidRPr="00DA2070">
              <w:rPr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Правовые основы военной службы и воинской обязанности.</w:t>
            </w:r>
            <w:r w:rsidR="00161243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Воинский учет, обязательная и добровольная подготовка к военной службе.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медицинского освидетельствования.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Прохождение военной службы по призыву.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Прохождение военной службы по контракту.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Общевоинские уставы Вооруженных сил Российской Федерации.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Военная присяга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Воинская дисциплина и ответственность.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традиции ВC РФ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Ритуалы Вооруженных сил РФ. Символы воинской чести.  Автомат Калашникова: назначение, боевые свойства, порядок разборки и сборки.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Альтернативная гражданская служба.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Перечень военно-учетных специальностей и определение среди них родственных получаемой специальности.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Область применения профессиональных знаний в ходе исполнения обязанностей военной службы на воинских должностях в соответствии с получаемой специальностью.</w:t>
            </w:r>
            <w:r w:rsidR="00161243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бесконфликтного общения и саморегуляции в повседневной   деятельности и экстремальных условиях военной службы.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7CFC" w:rsidRPr="00DA2070" w:rsidRDefault="005234DF" w:rsidP="0016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425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4F7CFC" w:rsidRPr="00DA2070" w:rsidRDefault="004F7CFC" w:rsidP="005271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343415" w:rsidRPr="00DA2070" w:rsidRDefault="004F7CFC" w:rsidP="00DB1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</w:t>
            </w:r>
            <w:r w:rsidR="00EF1211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работа: </w:t>
            </w:r>
          </w:p>
          <w:p w:rsidR="00343415" w:rsidRPr="00DA2070" w:rsidRDefault="00161243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зучить: историю создания Вооруженных Сил РФ; задачи, стоящие перед различными видами и родами войск Вооруженных Сил РФ;  основания, предусмотренные Федеральным законом «О 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воинской обязанности и военной службе», для освобождения от призыва или предоставления отсрочки от призыва; основные виды вооружения и военной техники, состоящие на вооружении ВС РФ; правила приема граждан в военные образовательные учреждения профессионального образования.</w:t>
            </w:r>
          </w:p>
          <w:p w:rsidR="00343415" w:rsidRPr="00DA2070" w:rsidRDefault="00161243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одготовить сообщения на темы: «Защита Отечества является долгом и обязанностью гражданина РФ. В чем заключается различие между долгом и обязанностью», «Основные виды военных образовательных учреждений профессионального образования».</w:t>
            </w:r>
          </w:p>
          <w:p w:rsidR="00343415" w:rsidRPr="00DA2070" w:rsidRDefault="00161243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доклады на темы «Качества личности военнослужащего, как защитника Отечества», об одном из дней воинской славы, «Роль памятников и монументов, воздвигнутых в честь защитников Отечества», «Актуальность символов воинской чести в настоящее время»</w:t>
            </w:r>
          </w:p>
          <w:p w:rsidR="004F7CFC" w:rsidRPr="00DA2070" w:rsidRDefault="00161243" w:rsidP="00343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343415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оставить сравнительную таблицу порядка и условий прохождения военной службы по призыву и по контракту; анализ условий прохождения альтернативной гражданской службы.</w:t>
            </w:r>
            <w:r w:rsidR="00DB1E67"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7CFC" w:rsidRPr="00DA2070" w:rsidRDefault="005234DF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6C2379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4F7CFC" w:rsidRPr="00DA2070" w:rsidRDefault="004F7CFC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E97F50">
        <w:trPr>
          <w:trHeight w:val="20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FA6A2B" w:rsidRPr="00DA2070" w:rsidRDefault="00FA6A2B" w:rsidP="00E4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3 (девушки). Основы медицинских знаний.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A6A2B" w:rsidRPr="00DA2070" w:rsidRDefault="00FA6A2B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C2379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FA6A2B" w:rsidRPr="00DA2070" w:rsidRDefault="00FA6A2B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0D0E0E">
        <w:trPr>
          <w:trHeight w:val="20"/>
        </w:trPr>
        <w:tc>
          <w:tcPr>
            <w:tcW w:w="2802" w:type="dxa"/>
            <w:vMerge w:val="restart"/>
            <w:shd w:val="clear" w:color="auto" w:fill="FFFFFF" w:themeFill="background1"/>
            <w:vAlign w:val="center"/>
          </w:tcPr>
          <w:p w:rsidR="00670068" w:rsidRPr="00DA2070" w:rsidRDefault="00A02441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Тема 3</w:t>
            </w:r>
            <w:r w:rsidR="00670068"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.1.</w:t>
            </w:r>
          </w:p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Порядок и правила оказания первой медицинской помощи</w:t>
            </w:r>
            <w:r w:rsidR="00FA6A2B" w:rsidRPr="00DA207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70068" w:rsidRPr="00DA2070" w:rsidRDefault="0047751C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6A6A6" w:themeFill="background1" w:themeFillShade="A6"/>
            <w:vAlign w:val="center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gridAfter w:val="1"/>
          <w:wAfter w:w="13" w:type="dxa"/>
          <w:trHeight w:val="852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670068" w:rsidRPr="00DA2070" w:rsidRDefault="00670068" w:rsidP="006700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  <w:p w:rsidR="00161243" w:rsidRPr="00DA2070" w:rsidRDefault="00161243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206" w:type="dxa"/>
            <w:shd w:val="clear" w:color="auto" w:fill="FFFFFF" w:themeFill="background1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Правовые основы оказания первой медицинской помощи.</w:t>
            </w:r>
          </w:p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Перечень состояний, при которых оказывается первая   медицинская помощь.</w:t>
            </w:r>
          </w:p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первой медицинской помощи.</w:t>
            </w:r>
          </w:p>
          <w:p w:rsidR="00161243" w:rsidRPr="00DA2070" w:rsidRDefault="00161243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670068" w:rsidRPr="00DA2070" w:rsidRDefault="0089584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A2070" w:rsidTr="00311DDE">
        <w:trPr>
          <w:trHeight w:val="405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670068" w:rsidRPr="00DA2070" w:rsidRDefault="00670068" w:rsidP="006700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670068" w:rsidRPr="00DA2070" w:rsidRDefault="00670068" w:rsidP="0016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Практические занятия: </w:t>
            </w:r>
          </w:p>
          <w:p w:rsidR="00161243" w:rsidRPr="00DA2070" w:rsidRDefault="00161243" w:rsidP="00A024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Оказание первой меди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цинской помощи при кровотечении, утоплении, 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ушибах, перелом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ах, вывихах, растяжениях связок, при ожогах, 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поражении электрическим током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перегревании, переохлаждении организма, при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обморожении и общем замерзании, при отравлениях, помощи при клинической смерти, при травмах опорно-двигательного аппарата, при попадании инородных тел в дыхательные пути,</w:t>
            </w:r>
            <w:r w:rsidR="00A02441" w:rsidRPr="00DA2070">
              <w:t xml:space="preserve"> 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синдроме длительного сдавливания, при травматическом шоке, при острой сердечной недостаточности; р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еанимационные мероприятия с использованием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робота тренажера (типа «Гоша»), т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ранспортная иммобилизация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орядок наложения повязк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при ранениях головы, туловища верхних и нижних конечностей, основы ухода за младенцем, о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сновные инфекци</w:t>
            </w:r>
            <w:r w:rsidR="00A02441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онные болезни и их профилактика, и</w:t>
            </w: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зучение основных положений организации рационального питания и освоение методов его гигиенической оценки.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70068" w:rsidRPr="00DA2070" w:rsidRDefault="00113835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960"/>
        </w:trPr>
        <w:tc>
          <w:tcPr>
            <w:tcW w:w="2802" w:type="dxa"/>
            <w:vMerge/>
            <w:shd w:val="clear" w:color="auto" w:fill="FFFFFF" w:themeFill="background1"/>
            <w:vAlign w:val="center"/>
          </w:tcPr>
          <w:p w:rsidR="00670068" w:rsidRPr="00DA2070" w:rsidRDefault="00670068" w:rsidP="006700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1" w:type="dxa"/>
            <w:gridSpan w:val="2"/>
            <w:shd w:val="clear" w:color="auto" w:fill="FFFFFF" w:themeFill="background1"/>
          </w:tcPr>
          <w:p w:rsidR="00A02441" w:rsidRPr="00DA2070" w:rsidRDefault="00670068" w:rsidP="003E4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 работа обучающихся: </w:t>
            </w:r>
          </w:p>
          <w:p w:rsidR="00670068" w:rsidRPr="00DA2070" w:rsidRDefault="00A02441" w:rsidP="00A024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изучить: перечень состояний, при которых оказывается первая   медицинская помощь; влияние ультрафиолетового излучения на организм; перечень состояний, при которых оказывается первая   медицинская помощь; особенности анатомического и физиологического строения различных возрастных групп; основные способы выполнения искусственного дыхания. Выделить особенности проведения искусственного дыхания по Нильсену и Степанскому; взаимосвязь и влияние на жизнедеятельность человека здоровья физического и духовного, факторы, формирующие здоровье, и </w:t>
            </w:r>
            <w:r w:rsidRPr="00DA2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факторы, разрушающие здоровье; подготовить сообщения на темы: «В чем заключается сущность первой медицинской помощи»; «Беременность и гигиена беременности»; « Рациональное питание беременной женщины»; «Счастливая семья»; «В чем заключается сущность первой медицинской помощи», составить сравнительную таблицу по типам и признакам утоплений;  «Классификация инфекционных заболеваний», освоить технологию наложения повязок по типу «Чепец» и «Уздечка»,  отработать алгоритм действий по измерению артериального давления, составить суточный рацион (меню-раскладка) с учетом энергетической ценности продуктов питания студента.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70068" w:rsidRPr="00DA2070" w:rsidRDefault="00A02441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6C2379" w:rsidRPr="00DA20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670068" w:rsidRPr="00DA2070" w:rsidRDefault="00670068" w:rsidP="00670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(для юношей):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D45704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6C2379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A2070" w:rsidTr="00311DDE">
        <w:trPr>
          <w:trHeight w:val="20"/>
        </w:trPr>
        <w:tc>
          <w:tcPr>
            <w:tcW w:w="13433" w:type="dxa"/>
            <w:gridSpan w:val="3"/>
            <w:shd w:val="clear" w:color="auto" w:fill="FFFFFF" w:themeFill="background1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(для девушек):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5704" w:rsidRPr="00DA2070" w:rsidRDefault="00D45704" w:rsidP="006C2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6C2379" w:rsidRPr="00DA2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/>
            <w:shd w:val="clear" w:color="auto" w:fill="A6A6A6" w:themeFill="background1" w:themeFillShade="A6"/>
            <w:vAlign w:val="center"/>
          </w:tcPr>
          <w:p w:rsidR="00D45704" w:rsidRPr="00DA2070" w:rsidRDefault="00D45704" w:rsidP="0052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27EDF" w:rsidRPr="00DA2070" w:rsidRDefault="00027EDF" w:rsidP="005B4F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7EDF" w:rsidRPr="00DA2070" w:rsidRDefault="00800D95" w:rsidP="005B4F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  <w:sectPr w:rsidR="00027EDF" w:rsidRPr="00DA2070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DA2070">
        <w:rPr>
          <w:rFonts w:ascii="Times New Roman" w:hAnsi="Times New Roman" w:cs="Times New Roman"/>
          <w:sz w:val="24"/>
          <w:szCs w:val="24"/>
        </w:rPr>
        <w:t>.</w:t>
      </w:r>
    </w:p>
    <w:p w:rsidR="00E71A2D" w:rsidRPr="00DA2070" w:rsidRDefault="00FA6A2B" w:rsidP="00F53A38">
      <w:pPr>
        <w:pStyle w:val="1"/>
        <w:numPr>
          <w:ilvl w:val="0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0"/>
        <w:jc w:val="center"/>
        <w:rPr>
          <w:rFonts w:eastAsiaTheme="minorEastAsia"/>
          <w:b/>
          <w:bCs/>
        </w:rPr>
      </w:pPr>
      <w:r w:rsidRPr="00DA2070">
        <w:rPr>
          <w:rFonts w:eastAsiaTheme="minorEastAsia"/>
          <w:b/>
          <w:bCs/>
        </w:rPr>
        <w:lastRenderedPageBreak/>
        <w:t>У</w:t>
      </w:r>
      <w:r w:rsidR="00FD3F30" w:rsidRPr="00DA2070">
        <w:rPr>
          <w:rFonts w:eastAsiaTheme="minorEastAsia"/>
          <w:b/>
          <w:bCs/>
        </w:rPr>
        <w:t>словия реализации учебной</w:t>
      </w:r>
      <w:r w:rsidR="00E71A2D" w:rsidRPr="00DA2070">
        <w:rPr>
          <w:rFonts w:eastAsiaTheme="minorEastAsia"/>
          <w:b/>
          <w:bCs/>
        </w:rPr>
        <w:t xml:space="preserve"> дисциплины</w:t>
      </w:r>
    </w:p>
    <w:p w:rsidR="00E71A2D" w:rsidRPr="00DA2070" w:rsidRDefault="001A29A8" w:rsidP="001F744E">
      <w:pPr>
        <w:pStyle w:val="a6"/>
        <w:numPr>
          <w:ilvl w:val="1"/>
          <w:numId w:val="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0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1A2D" w:rsidRPr="00DA2070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DA2070" w:rsidRPr="00F34FC8" w:rsidRDefault="00DA2070" w:rsidP="00DA207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4FC8">
        <w:rPr>
          <w:rFonts w:ascii="Times New Roman" w:hAnsi="Times New Roman" w:cs="Times New Roman"/>
          <w:bCs/>
          <w:sz w:val="24"/>
          <w:szCs w:val="24"/>
        </w:rPr>
        <w:t>Реализация программы учебной дисциплины требует наличия кабинета «</w:t>
      </w:r>
      <w:r>
        <w:rPr>
          <w:rFonts w:ascii="Times New Roman" w:hAnsi="Times New Roman" w:cs="Times New Roman"/>
          <w:bCs/>
          <w:sz w:val="24"/>
          <w:szCs w:val="24"/>
        </w:rPr>
        <w:t>Безопасности жизнедеятельности</w:t>
      </w:r>
      <w:r w:rsidRPr="00F34FC8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Style w:val="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969"/>
        <w:gridCol w:w="1559"/>
      </w:tblGrid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3261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55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 с установленным ПО, подключением к Интернет и обеспечением доступа в электронную информационно-образовательную среду Университета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1C предприятие 8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Dr. web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Microsoft Office 2016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Windjview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Skype for business 2016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Microsoft silverlight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7-zip</w:t>
            </w:r>
          </w:p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Chrome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Классная доска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Экран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Аудиоколонки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A2070" w:rsidRPr="006271C4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Тумба</w:t>
            </w: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DA2070" w:rsidRPr="006271C4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Шкаф-гардероб</w:t>
            </w: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DA2070" w:rsidRPr="006271C4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Шкаф</w:t>
            </w: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rPr>
          <w:trHeight w:val="1932"/>
        </w:trPr>
        <w:tc>
          <w:tcPr>
            <w:tcW w:w="567" w:type="dxa"/>
            <w:vMerge w:val="restart"/>
            <w:vAlign w:val="center"/>
          </w:tcPr>
          <w:p w:rsidR="00DA2070" w:rsidRPr="00DD514F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1" w:type="dxa"/>
            <w:vMerge w:val="restart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Учебно-наглядные пособия:</w:t>
            </w: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льте контроля управления-роботы </w:t>
            </w: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тренажеры типа «Гоша»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Тренажер для отработки действ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ий при оказании помощи на воде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Имитаторы ранений и поражений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Образцы аварийно-спасательных инс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трументов и оборудования (АСИО)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rPr>
          <w:trHeight w:val="303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Образцы средств индивидуальной защиты (СИЗ):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99">
              <w:rPr>
                <w:rFonts w:ascii="Times New Roman" w:hAnsi="Times New Roman"/>
                <w:bCs/>
                <w:sz w:val="24"/>
                <w:szCs w:val="24"/>
              </w:rPr>
              <w:t>противогаз ГП-7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C92A99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99">
              <w:rPr>
                <w:rFonts w:ascii="Times New Roman" w:hAnsi="Times New Roman"/>
                <w:bCs/>
                <w:sz w:val="24"/>
                <w:szCs w:val="24"/>
              </w:rPr>
              <w:t>респиратор Р-2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C92A99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99">
              <w:rPr>
                <w:rFonts w:ascii="Times New Roman" w:hAnsi="Times New Roman"/>
                <w:bCs/>
                <w:sz w:val="24"/>
                <w:szCs w:val="24"/>
              </w:rPr>
              <w:t>защитный костюм Л-1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C92A99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99">
              <w:rPr>
                <w:rFonts w:ascii="Times New Roman" w:hAnsi="Times New Roman"/>
                <w:bCs/>
                <w:sz w:val="24"/>
                <w:szCs w:val="24"/>
              </w:rPr>
              <w:t>общевойсковой защитный костюм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C92A99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A99">
              <w:rPr>
                <w:rFonts w:ascii="Times New Roman" w:hAnsi="Times New Roman"/>
                <w:bCs/>
                <w:sz w:val="24"/>
                <w:szCs w:val="24"/>
              </w:rPr>
              <w:t>общевойсковой прибор химической разведки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C92A99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Компас-азимут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Дозиметр бытовой (индикатор радиоактивности)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Учебно-методический комплект «Факторы радиа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ционной и химической опасности»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070" w:rsidRPr="00DD25CE" w:rsidTr="003E67E7">
        <w:trPr>
          <w:trHeight w:val="569"/>
        </w:trPr>
        <w:tc>
          <w:tcPr>
            <w:tcW w:w="567" w:type="dxa"/>
            <w:vMerge w:val="restart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261" w:type="dxa"/>
            <w:vMerge w:val="restart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Образцы средств первой медицинской помощи: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индивидуальный перевязочный пак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 xml:space="preserve"> ИПП-1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аптечка индивидуальная АИ-2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комплект противоожоговый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индивидуальный противохимический пакет ИПП-11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hanging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сумка санитарная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Носилки плащевые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Образцы средств пожаротушения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D25CE" w:rsidTr="003E67E7">
        <w:trPr>
          <w:trHeight w:val="562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Макеты: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встроенного убежища: быстровозводимого убежища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противорадиационного укрытия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акеты местности, зданий и муляжи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D25CE" w:rsidTr="003E67E7">
        <w:tc>
          <w:tcPr>
            <w:tcW w:w="567" w:type="dxa"/>
            <w:vMerge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DA2070">
            <w:pPr>
              <w:pStyle w:val="a6"/>
              <w:numPr>
                <w:ilvl w:val="0"/>
                <w:numId w:val="32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DD25CE">
              <w:rPr>
                <w:rFonts w:ascii="Times New Roman" w:hAnsi="Times New Roman"/>
                <w:bCs/>
                <w:sz w:val="24"/>
                <w:szCs w:val="24"/>
              </w:rPr>
              <w:t>акет автомата Калашникова</w:t>
            </w: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Электронный стрелковый тренажер</w:t>
            </w: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pStyle w:val="a6"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2070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A2070" w:rsidRPr="00DD25CE" w:rsidTr="003E67E7">
        <w:tc>
          <w:tcPr>
            <w:tcW w:w="567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261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Обучающие и контролирующие программы по темам дисциплины, комплекты технической документации в качестве паспорта на средства обучения, инструкций по их использованию и технике безопасности </w:t>
            </w:r>
          </w:p>
        </w:tc>
        <w:tc>
          <w:tcPr>
            <w:tcW w:w="1559" w:type="dxa"/>
            <w:vAlign w:val="center"/>
          </w:tcPr>
          <w:p w:rsidR="00DA2070" w:rsidRPr="00DD25CE" w:rsidRDefault="00DA2070" w:rsidP="003E67E7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:rsidR="00DA2070" w:rsidRDefault="00DA2070" w:rsidP="00DA2070">
      <w:pPr>
        <w:tabs>
          <w:tab w:val="left" w:pos="0"/>
        </w:tabs>
      </w:pPr>
    </w:p>
    <w:p w:rsidR="00DA2070" w:rsidRDefault="00DA2070" w:rsidP="00DA2070">
      <w:pPr>
        <w:pStyle w:val="1"/>
        <w:numPr>
          <w:ilvl w:val="1"/>
          <w:numId w:val="3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b/>
        </w:rPr>
      </w:pPr>
      <w:r w:rsidRPr="00D45704">
        <w:rPr>
          <w:b/>
        </w:rPr>
        <w:t>Информационное обеспечение обучения</w:t>
      </w:r>
    </w:p>
    <w:p w:rsidR="00DA2070" w:rsidRPr="000E6EAE" w:rsidRDefault="00DA2070" w:rsidP="00DA2070">
      <w:pPr>
        <w:spacing w:after="0"/>
        <w:ind w:firstLine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6EAE">
        <w:rPr>
          <w:rFonts w:ascii="Times New Roman" w:eastAsia="Times New Roman" w:hAnsi="Times New Roman" w:cs="Times New Roman"/>
          <w:bCs/>
          <w:sz w:val="24"/>
          <w:szCs w:val="24"/>
        </w:rPr>
        <w:t>Основные</w:t>
      </w:r>
    </w:p>
    <w:p w:rsidR="00DA2070" w:rsidRPr="00930BA3" w:rsidRDefault="00DA2070" w:rsidP="00DA2070">
      <w:pPr>
        <w:numPr>
          <w:ilvl w:val="0"/>
          <w:numId w:val="2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Арустамов Э.А., Косолапова Н.В., Прокопенко Н.А., Гуськов Г.В.Безопасность жизнедеятельности: Учебник. М.: Академия, 2020. </w:t>
      </w:r>
      <w:hyperlink r:id="rId10" w:history="1">
        <w:r w:rsidRPr="00930BA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https://www.academia-moscow.ru/catalogue/4831/486783/</w:t>
        </w:r>
      </w:hyperlink>
    </w:p>
    <w:p w:rsidR="00DA2070" w:rsidRPr="00930BA3" w:rsidRDefault="00124048" w:rsidP="00DA2070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1" w:history="1">
        <w:r w:rsidR="00DA2070" w:rsidRPr="00930BA3">
          <w:rPr>
            <w:rFonts w:ascii="Times New Roman" w:eastAsia="Times New Roman" w:hAnsi="Times New Roman" w:cs="Times New Roman"/>
            <w:bCs/>
            <w:sz w:val="24"/>
            <w:szCs w:val="24"/>
          </w:rPr>
          <w:t>Н.В. Косолапова</w:t>
        </w:r>
      </w:hyperlink>
      <w:r w:rsidR="00DA2070" w:rsidRPr="00930BA3">
        <w:rPr>
          <w:rFonts w:ascii="Times New Roman" w:eastAsia="Times New Roman" w:hAnsi="Times New Roman" w:cs="Times New Roman"/>
          <w:bCs/>
          <w:sz w:val="24"/>
          <w:szCs w:val="24"/>
        </w:rPr>
        <w:t>, </w:t>
      </w:r>
      <w:hyperlink r:id="rId12" w:history="1">
        <w:r w:rsidR="00DA2070" w:rsidRPr="00930BA3">
          <w:rPr>
            <w:rFonts w:ascii="Times New Roman" w:eastAsia="Times New Roman" w:hAnsi="Times New Roman" w:cs="Times New Roman"/>
            <w:bCs/>
            <w:sz w:val="24"/>
            <w:szCs w:val="24"/>
          </w:rPr>
          <w:t>Н.А. Прокопенко</w:t>
        </w:r>
      </w:hyperlink>
      <w:r w:rsidR="00DA2070"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. Безопасность жизнедеятельности: учебник. М.: КноРус, 2020. </w:t>
      </w:r>
      <w:hyperlink r:id="rId13" w:history="1">
        <w:r w:rsidR="00DA2070" w:rsidRPr="00930BA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https://www.book.ru/view5/09d9fae259ce1ba03af2f3cd79c57809</w:t>
        </w:r>
      </w:hyperlink>
    </w:p>
    <w:p w:rsidR="00DA2070" w:rsidRPr="00930BA3" w:rsidRDefault="00124048" w:rsidP="00DA2070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4" w:history="1">
        <w:r w:rsidR="00DA2070" w:rsidRPr="00930BA3">
          <w:rPr>
            <w:rFonts w:ascii="Times New Roman" w:eastAsia="Times New Roman" w:hAnsi="Times New Roman" w:cs="Times New Roman"/>
            <w:bCs/>
            <w:sz w:val="24"/>
            <w:szCs w:val="24"/>
          </w:rPr>
          <w:t>Н.В. Косолапова</w:t>
        </w:r>
      </w:hyperlink>
      <w:r w:rsidR="00DA2070" w:rsidRPr="00930BA3">
        <w:rPr>
          <w:rFonts w:ascii="Times New Roman" w:eastAsia="Times New Roman" w:hAnsi="Times New Roman" w:cs="Times New Roman"/>
          <w:bCs/>
          <w:sz w:val="24"/>
          <w:szCs w:val="24"/>
        </w:rPr>
        <w:t>, </w:t>
      </w:r>
      <w:hyperlink r:id="rId15" w:history="1">
        <w:r w:rsidR="00DA2070" w:rsidRPr="00930BA3">
          <w:rPr>
            <w:rFonts w:ascii="Times New Roman" w:eastAsia="Times New Roman" w:hAnsi="Times New Roman" w:cs="Times New Roman"/>
            <w:bCs/>
            <w:sz w:val="24"/>
            <w:szCs w:val="24"/>
          </w:rPr>
          <w:t>Н.А. Прокопенко</w:t>
        </w:r>
      </w:hyperlink>
      <w:r w:rsidR="00DA2070"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. Безопасность жизнедеятельности. Практикум: КноРус, 2020. </w:t>
      </w:r>
      <w:hyperlink r:id="rId16" w:history="1">
        <w:r w:rsidR="00DA2070" w:rsidRPr="00930BA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https://www.book.ru/view5/5e7a04c5ddfc69c304467d2039746b9e</w:t>
        </w:r>
      </w:hyperlink>
    </w:p>
    <w:p w:rsidR="00DA2070" w:rsidRPr="00930BA3" w:rsidRDefault="00DA2070" w:rsidP="00DA2070">
      <w:pPr>
        <w:numPr>
          <w:ilvl w:val="0"/>
          <w:numId w:val="24"/>
        </w:numPr>
        <w:contextualSpacing/>
        <w:jc w:val="both"/>
        <w:rPr>
          <w:rFonts w:ascii="Calibri" w:eastAsia="Times New Roman" w:hAnsi="Calibri" w:cs="Times New Roman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Сапронов Ю.Г.  Безопасность жизнедеятельности: учебник для СПО. – М.: Издательский центр «Академия», 2020. </w:t>
      </w:r>
      <w:hyperlink r:id="rId17" w:history="1">
        <w:r w:rsidRPr="00930BA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https://www.academia-moscow.ru/catalogue/4831/477623/</w:t>
        </w:r>
      </w:hyperlink>
    </w:p>
    <w:p w:rsidR="00DA2070" w:rsidRDefault="00DA2070" w:rsidP="00DA2070">
      <w:pPr>
        <w:spacing w:after="0"/>
        <w:ind w:firstLine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2070" w:rsidRPr="00930BA3" w:rsidRDefault="00DA2070" w:rsidP="00DA2070">
      <w:pPr>
        <w:spacing w:after="0"/>
        <w:ind w:firstLine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Айзман Р.И., Омельченко И.В. Основы медицинских знаний: учебное пособие для бакалавров. — М., 2020. </w:t>
      </w:r>
    </w:p>
    <w:p w:rsidR="00DA2070" w:rsidRPr="00930BA3" w:rsidRDefault="00124048" w:rsidP="00DA2070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8" w:history="1">
        <w:r w:rsidR="00DA2070" w:rsidRPr="00930BA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https://www.book.ru/view5/6c34307dd2f2e717efe10a7eec5f0895</w:t>
        </w:r>
      </w:hyperlink>
    </w:p>
    <w:p w:rsidR="00DA2070" w:rsidRPr="000E6EAE" w:rsidRDefault="00DA2070" w:rsidP="00DA2070">
      <w:pPr>
        <w:pStyle w:val="a6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EAE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Федерации" (принята всенародным голосованием 12.12.1993 с изменениями, одобренными в ходе общероссийского голосования 01.07.2020).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lastRenderedPageBreak/>
        <w:t>Семейный кодекс Российской Федерации от 29.12.1995 N 223-ФЗ (ред. от 29.07.2018).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от 21.12.1994 г. № 68-ФЗ «О защите населения и территорий от чрезвычайных ситуаций природного и техногенного характера».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 от 21.12.1994 N 69-ФЗ "О пожарной безопасности".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от 31.05.1996 г. № 61-ФЗ (ред. от 21.12.09) «Об обороне».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от 28.03.1998 г. № 53-ФЗ (ред. от 21.12.09) «О воинской обязанности и военной службе».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от 25.07.2002 г. N 113-ФЗ  "Об альтернативной гражданской службе".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Федеральный закон от 06.03.2006 N 35-ФЗ "О противодействии терроризму".</w:t>
      </w:r>
    </w:p>
    <w:p w:rsidR="00DA2070" w:rsidRPr="00930BA3" w:rsidRDefault="00DA2070" w:rsidP="00DA207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>Указ Президента РФ от 10.11.2007 г. №1495 «Об утверждении общевоинских уставов Вооруженных Сил Российской Федерации».</w:t>
      </w:r>
    </w:p>
    <w:p w:rsidR="00DA2070" w:rsidRDefault="00DA2070" w:rsidP="00DA2070">
      <w:pPr>
        <w:spacing w:after="0"/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:rsidR="00DA2070" w:rsidRDefault="00DA2070" w:rsidP="00DA2070">
      <w:pPr>
        <w:spacing w:after="0"/>
        <w:ind w:firstLine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Электронные издания</w:t>
      </w:r>
    </w:p>
    <w:p w:rsidR="00DA2070" w:rsidRPr="00930BA3" w:rsidRDefault="00DA2070" w:rsidP="00DA2070">
      <w:pPr>
        <w:widowControl w:val="0"/>
        <w:tabs>
          <w:tab w:val="left" w:pos="142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>Основные</w:t>
      </w:r>
    </w:p>
    <w:p w:rsidR="00DA2070" w:rsidRPr="00930BA3" w:rsidRDefault="00DA2070" w:rsidP="00DA2070">
      <w:pPr>
        <w:numPr>
          <w:ilvl w:val="0"/>
          <w:numId w:val="33"/>
        </w:numPr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Безопасность жизнедеятельности: учебник и практикум для среднего профессионального образования / С. В. Абрамова [и др.]; под общей редакцией В. П. Соломина. — Москва: Издательство Юрайт, 2019. — 399 с. — (Профессиональное образование).— Текст: электронный // ЭБС Юрайт [сайт]. — URL:</w:t>
      </w:r>
      <w:hyperlink r:id="rId19" w:tgtFrame="_blank" w:history="1">
        <w:r w:rsidRPr="00930BA3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https://www.biblio-online.ru/bcode/433376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(дата обращения: 20.06.2020).</w:t>
      </w:r>
    </w:p>
    <w:p w:rsidR="00DA2070" w:rsidRPr="00930BA3" w:rsidRDefault="00DA2070" w:rsidP="00DA2070">
      <w:pPr>
        <w:numPr>
          <w:ilvl w:val="0"/>
          <w:numId w:val="33"/>
        </w:numPr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Косолапова, Н.В.</w:t>
      </w: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Безопасность жизнедеятельности.: учебник / Косолапова Н.В., Прокопенко Н.А. — Москва: КноРус, 2019. — 192 с. — (СПО). – текст : электронный. // 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 xml:space="preserve">ЭБС </w:t>
      </w:r>
      <w:r w:rsidRPr="00930BA3">
        <w:rPr>
          <w:rFonts w:ascii="Times New Roman" w:eastAsia="Times New Roman" w:hAnsi="Times New Roman" w:cs="Times New Roman"/>
          <w:sz w:val="24"/>
          <w:szCs w:val="24"/>
          <w:lang w:val="en-US"/>
        </w:rPr>
        <w:t>BOOK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30BA3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0BA3">
        <w:rPr>
          <w:rFonts w:ascii="Times New Roman" w:eastAsia="Times New Roman" w:hAnsi="Times New Roman" w:cs="Times New Roman"/>
          <w:bCs/>
          <w:sz w:val="24"/>
          <w:szCs w:val="24"/>
        </w:rPr>
        <w:t xml:space="preserve">[сайт]. </w:t>
      </w: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— URL: </w:t>
      </w:r>
      <w:hyperlink r:id="rId20" w:history="1">
        <w:r w:rsidRPr="00930BA3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https://book.ru/book/930413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(дата обращения: 20.06.2020).</w:t>
      </w:r>
    </w:p>
    <w:p w:rsidR="00DA2070" w:rsidRPr="00930BA3" w:rsidRDefault="00DA2070" w:rsidP="00DA2070">
      <w:pPr>
        <w:ind w:left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t>Дополнительные</w:t>
      </w:r>
    </w:p>
    <w:p w:rsidR="00DA2070" w:rsidRPr="00930BA3" w:rsidRDefault="00DA2070" w:rsidP="00DA207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</w:pPr>
      <w:r w:rsidRPr="00930BA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1. Косолапова, Н.В. Безопасность жизнедеятельности. Практикум: учебное пособие / Косолапова Н.В., Прокопенко Н.А. — Москва : КноРус, 2020. — 155 с. — (СПО). — ISBN 978-5-406-07468-8. — URL: https://book.ru/book/932500 (дата обращения: 27.09.2020). — Текст : электронный. </w:t>
      </w:r>
      <w:hyperlink r:id="rId21" w:history="1">
        <w:r w:rsidRPr="00930BA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https://www.book.ru/book/932500</w:t>
        </w:r>
      </w:hyperlink>
    </w:p>
    <w:p w:rsidR="00DA2070" w:rsidRPr="00930BA3" w:rsidRDefault="00DA2070" w:rsidP="00DA20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BA3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hyperlink r:id="rId22" w:anchor="none" w:history="1">
        <w:r w:rsidRPr="00930BA3">
          <w:rPr>
            <w:rFonts w:ascii="Times New Roman" w:eastAsia="Times New Roman" w:hAnsi="Times New Roman" w:cs="Times New Roman"/>
            <w:sz w:val="24"/>
            <w:szCs w:val="24"/>
          </w:rPr>
          <w:t>Бондаренко В А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безопасности при чрезвычайных ситуациях: учебник / В.А. Бондаренко, С.И. Евтушенко, В.А. Лепихова, Н.Н. Чибинев. - М.: ИЦ РИОР: НИЦ ИНФРА-М, 2019. - (Профессиональное образование). - Текст : электронный. // ЭБС«</w:t>
      </w:r>
      <w:r w:rsidRPr="00930BA3">
        <w:rPr>
          <w:rFonts w:ascii="Times New Roman" w:eastAsia="Times New Roman" w:hAnsi="Times New Roman" w:cs="Times New Roman"/>
          <w:sz w:val="24"/>
          <w:szCs w:val="24"/>
          <w:lang w:val="en-US"/>
        </w:rPr>
        <w:t>ZNANIUM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30BA3">
        <w:rPr>
          <w:rFonts w:ascii="Times New Roman" w:eastAsia="Times New Roman" w:hAnsi="Times New Roman" w:cs="Times New Roman"/>
          <w:sz w:val="24"/>
          <w:szCs w:val="24"/>
          <w:lang w:val="en-US"/>
        </w:rPr>
        <w:t>COM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 xml:space="preserve">» [сайт]. – </w:t>
      </w: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URL : </w:t>
      </w:r>
      <w:hyperlink r:id="rId23" w:history="1">
        <w:r w:rsidRPr="00930BA3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http://znanium.com/catalog/product/972438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(дата обращения 20.06.2020).</w:t>
      </w:r>
      <w:r w:rsidRPr="00930BA3">
        <w:rPr>
          <w:rFonts w:ascii="Times New Roman" w:eastAsia="Times New Roman" w:hAnsi="Times New Roman" w:cs="Times New Roman"/>
          <w:sz w:val="24"/>
          <w:szCs w:val="24"/>
        </w:rPr>
        <w:t xml:space="preserve"> - Режим доступа: по подписке.</w:t>
      </w:r>
    </w:p>
    <w:p w:rsidR="00DA2070" w:rsidRPr="00930BA3" w:rsidRDefault="00DA2070" w:rsidP="00DA2070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30BA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3. Каракеян, В. И.</w:t>
      </w: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Безопасность жизнедеятельности : учебник и практикум для среднего профессионального образования / В. И. Каракеян, И. М. Никулина. — 3-е изд., перераб. и доп. — Москва : Издательство Юрайт, 2019. — 313 с. — (Профессиональное образование).— Текст : электронный // ЭБС Юрайт [сайт]. — URL:</w:t>
      </w:r>
      <w:hyperlink r:id="rId24" w:tgtFrame="_blank" w:history="1">
        <w:r w:rsidRPr="00930BA3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https://www.biblio-online.ru/bcode/433348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(дата обращения: 20.06.2020).</w:t>
      </w:r>
    </w:p>
    <w:p w:rsidR="00DA2070" w:rsidRPr="00930BA3" w:rsidRDefault="00DA2070" w:rsidP="00DA2070">
      <w:pPr>
        <w:spacing w:after="0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30BA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4. Мисюк, М. Н.</w:t>
      </w:r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Основы медицинских знаний : учебник и практикум для среднего профессионального образования / М. Н. Мисюк. — 3-е изд., перераб. и доп. — Москва : Издательство Юрайт, 2019. — 499 с. — (Профессиональное образование).— Текст : электронный // ЭБС Юрайт [сайт]. — URL:</w:t>
      </w:r>
      <w:hyperlink r:id="rId25" w:tgtFrame="_blank" w:history="1">
        <w:r w:rsidRPr="00930BA3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https://www.biblio-online.ru/bcode/433458</w:t>
        </w:r>
      </w:hyperlink>
      <w:r w:rsidRPr="00930B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(дата обращения: 20.06.2020).</w:t>
      </w:r>
    </w:p>
    <w:p w:rsidR="00DA2070" w:rsidRDefault="00DA2070" w:rsidP="00DA2070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2070" w:rsidRDefault="00DA2070" w:rsidP="00DA2070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Интернет-ресурсы</w:t>
      </w:r>
    </w:p>
    <w:p w:rsidR="00DA2070" w:rsidRPr="00930BA3" w:rsidRDefault="00DA2070" w:rsidP="00DA2070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</w:pP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lastRenderedPageBreak/>
        <w:t xml:space="preserve">1. Портал МЧС России [Электронный ресурс]: сайт </w: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begin"/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instrText xml:space="preserve"> HYPERLINK "https://www.mchs.gov.ru/" </w:instrTex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separate"/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t>// Режим досту</w:t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softHyphen/>
        <w:t xml:space="preserve">па: https://www.mchs.gov.ru/  </w:t>
      </w:r>
    </w:p>
    <w:p w:rsidR="00DA2070" w:rsidRPr="00930BA3" w:rsidRDefault="00DA2070" w:rsidP="00DA2070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color w:val="0000FF"/>
          <w:sz w:val="24"/>
          <w:szCs w:val="24"/>
          <w:u w:val="single"/>
        </w:rPr>
      </w:pP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end"/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2. Официальный сайт МВД РФ [Электронный ресурс]: сайт // </w: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begin"/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instrText xml:space="preserve"> HYPERLINK "https://мвд.рф/" </w:instrTex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separate"/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t>Режим досту</w:t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softHyphen/>
        <w:t xml:space="preserve">па: </w:t>
      </w:r>
      <w:r w:rsidRPr="00930BA3">
        <w:rPr>
          <w:rFonts w:ascii="Calibri" w:eastAsia="Calibri" w:hAnsi="Calibri" w:cs="Times New Roman"/>
          <w:color w:val="0000FF"/>
          <w:sz w:val="24"/>
          <w:szCs w:val="24"/>
          <w:u w:val="single"/>
        </w:rPr>
        <w:t xml:space="preserve"> </w:t>
      </w:r>
      <w:r w:rsidRPr="00930BA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https://мвд.рф/ </w:t>
      </w:r>
    </w:p>
    <w:p w:rsidR="00DA2070" w:rsidRPr="00930BA3" w:rsidRDefault="00DA2070" w:rsidP="00DA2070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color w:val="0000FF"/>
          <w:sz w:val="24"/>
          <w:szCs w:val="24"/>
          <w:u w:val="single"/>
        </w:rPr>
      </w:pP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end"/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3. Официальный сайт МО РФ [Электронный ресурс]: сайт // </w: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begin"/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instrText xml:space="preserve"> HYPERLINK "https://www.mil.ru/" </w:instrText>
      </w: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separate"/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t>Режим досту</w:t>
      </w:r>
      <w:r w:rsidRPr="00930BA3">
        <w:rPr>
          <w:rFonts w:ascii="Times New Roman" w:eastAsia="Arial Unicode MS" w:hAnsi="Times New Roman" w:cs="Times New Roman"/>
          <w:color w:val="0000FF"/>
          <w:sz w:val="24"/>
          <w:szCs w:val="24"/>
          <w:u w:val="single"/>
          <w:lang w:bidi="ru-RU"/>
        </w:rPr>
        <w:softHyphen/>
        <w:t>па: https://www.mil.ru//</w:t>
      </w:r>
    </w:p>
    <w:p w:rsidR="00DA2070" w:rsidRPr="00930BA3" w:rsidRDefault="00DA2070" w:rsidP="00DA2070">
      <w:pPr>
        <w:widowControl w:val="0"/>
        <w:spacing w:after="0"/>
        <w:ind w:firstLine="709"/>
        <w:jc w:val="both"/>
        <w:rPr>
          <w:rFonts w:ascii="Calibri" w:eastAsia="Calibri" w:hAnsi="Calibri" w:cs="Times New Roman"/>
        </w:rPr>
      </w:pPr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fldChar w:fldCharType="end"/>
      </w:r>
      <w:r w:rsidRPr="00930BA3">
        <w:rPr>
          <w:rFonts w:ascii="Times New Roman" w:eastAsia="Calibri" w:hAnsi="Times New Roman" w:cs="Times New Roman"/>
          <w:sz w:val="24"/>
          <w:szCs w:val="24"/>
        </w:rPr>
        <w:t>4.</w:t>
      </w:r>
      <w:r w:rsidRPr="00930BA3">
        <w:rPr>
          <w:rFonts w:ascii="Calibri" w:eastAsia="Calibri" w:hAnsi="Calibri" w:cs="Times New Roman"/>
          <w:sz w:val="24"/>
          <w:szCs w:val="24"/>
        </w:rPr>
        <w:t xml:space="preserve"> </w:t>
      </w:r>
      <w:hyperlink r:id="rId26" w:history="1">
        <w:r w:rsidRPr="00930BA3">
          <w:rPr>
            <w:rFonts w:ascii="Times New Roman" w:eastAsia="Arial Unicode MS" w:hAnsi="Times New Roman" w:cs="Times New Roman"/>
            <w:color w:val="0000FF"/>
            <w:sz w:val="24"/>
            <w:szCs w:val="24"/>
            <w:u w:val="single"/>
            <w:lang w:bidi="ru-RU"/>
          </w:rPr>
          <w:t>http://znanium.com/</w:t>
        </w:r>
      </w:hyperlink>
      <w:r w:rsidRPr="00930BA3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- электронно-библиотечная система.</w:t>
      </w:r>
    </w:p>
    <w:p w:rsidR="00DA2070" w:rsidRDefault="00DA2070" w:rsidP="00DA2070">
      <w:pPr>
        <w:pStyle w:val="a6"/>
        <w:spacing w:after="0"/>
        <w:ind w:left="1080"/>
        <w:jc w:val="both"/>
      </w:pPr>
    </w:p>
    <w:p w:rsidR="00815833" w:rsidRPr="00DA2070" w:rsidRDefault="00815833">
      <w:pPr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DA2070">
        <w:rPr>
          <w:rFonts w:ascii="Times New Roman" w:eastAsia="Arial Unicode MS" w:hAnsi="Times New Roman" w:cs="Times New Roman"/>
          <w:sz w:val="24"/>
          <w:szCs w:val="24"/>
          <w:lang w:bidi="ru-RU"/>
        </w:rPr>
        <w:br w:type="page"/>
      </w:r>
    </w:p>
    <w:p w:rsidR="00205A39" w:rsidRPr="00DA2070" w:rsidRDefault="00E71A2D" w:rsidP="00815833">
      <w:pPr>
        <w:pStyle w:val="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0"/>
        <w:rPr>
          <w:b/>
        </w:rPr>
      </w:pPr>
      <w:r w:rsidRPr="00DA2070">
        <w:rPr>
          <w:b/>
        </w:rPr>
        <w:lastRenderedPageBreak/>
        <w:t xml:space="preserve">Контроль и оценка результатов </w:t>
      </w:r>
      <w:r w:rsidR="00815833" w:rsidRPr="00DA2070">
        <w:rPr>
          <w:b/>
        </w:rPr>
        <w:t>освоения учебной д</w:t>
      </w:r>
      <w:r w:rsidR="00205A39" w:rsidRPr="00DA2070">
        <w:rPr>
          <w:b/>
        </w:rPr>
        <w:t>исциплины</w:t>
      </w:r>
    </w:p>
    <w:p w:rsidR="005C3793" w:rsidRPr="00DA2070" w:rsidRDefault="005C3793" w:rsidP="005C3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Колледж, реализующий подготовку по учебной дисциплине, обеспечивает организацию и проведение промежуточной аттестации и текущего контроля индивидуальных образовательных достижений - демонстрируемых обучающимися знаний, умений и навыков.</w:t>
      </w:r>
    </w:p>
    <w:p w:rsidR="005C3793" w:rsidRPr="00DA2070" w:rsidRDefault="005C3793" w:rsidP="005C3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проводится преподавателем в форме </w:t>
      </w:r>
      <w:r w:rsidRPr="00DA2070">
        <w:rPr>
          <w:rFonts w:ascii="Times New Roman" w:eastAsia="Times New Roman" w:hAnsi="Times New Roman" w:cs="Times New Roman"/>
          <w:bCs/>
          <w:sz w:val="24"/>
          <w:szCs w:val="24"/>
        </w:rPr>
        <w:t>устного опроса, проверки практических навыков и тестирования.</w:t>
      </w:r>
    </w:p>
    <w:p w:rsidR="005C3793" w:rsidRPr="00DA2070" w:rsidRDefault="005C3793" w:rsidP="005C3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bCs/>
          <w:sz w:val="24"/>
          <w:szCs w:val="24"/>
        </w:rPr>
        <w:t>Промежуточная аттестация проводится в виде других форм контроля.</w:t>
      </w:r>
    </w:p>
    <w:p w:rsidR="005C3793" w:rsidRPr="00DA2070" w:rsidRDefault="005C3793" w:rsidP="005C3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Обучение по учебной</w:t>
      </w:r>
      <w:r w:rsidR="00815833" w:rsidRPr="00DA2070">
        <w:rPr>
          <w:rFonts w:ascii="Times New Roman" w:eastAsia="Times New Roman" w:hAnsi="Times New Roman" w:cs="Times New Roman"/>
          <w:sz w:val="24"/>
          <w:szCs w:val="24"/>
        </w:rPr>
        <w:t xml:space="preserve"> дисциплине завершается промежуточной</w:t>
      </w:r>
      <w:r w:rsidRPr="00DA2070">
        <w:rPr>
          <w:rFonts w:ascii="Times New Roman" w:eastAsia="Times New Roman" w:hAnsi="Times New Roman" w:cs="Times New Roman"/>
          <w:sz w:val="24"/>
          <w:szCs w:val="24"/>
        </w:rPr>
        <w:t xml:space="preserve"> аттестацией в форме дифференцированного зачета.</w:t>
      </w:r>
    </w:p>
    <w:p w:rsidR="005C3793" w:rsidRPr="00DA2070" w:rsidRDefault="005C3793" w:rsidP="005C3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Формы и методы промежуточной аттестации и текущего контроля по учебной дисциплине самостоятельно разрабатываются колледжем и доводятся до сведения обучающихся не позднее начала двух месяцев от начала обучения.</w:t>
      </w:r>
    </w:p>
    <w:p w:rsidR="005C3793" w:rsidRPr="00DA2070" w:rsidRDefault="005C3793" w:rsidP="005C379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070">
        <w:rPr>
          <w:rFonts w:ascii="Times New Roman" w:eastAsia="Times New Roman" w:hAnsi="Times New Roman" w:cs="Times New Roman"/>
          <w:sz w:val="24"/>
          <w:szCs w:val="24"/>
        </w:rPr>
        <w:t>Фонды оценочных средств (ФОС, КОС) разрабатываются колледжем. Они включают в себя педагогические контрольно-оценочные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  <w:gridCol w:w="3936"/>
      </w:tblGrid>
      <w:tr w:rsidR="00DA2070" w:rsidRPr="00DA2070" w:rsidTr="009F7A8B">
        <w:tc>
          <w:tcPr>
            <w:tcW w:w="5495" w:type="dxa"/>
            <w:shd w:val="clear" w:color="auto" w:fill="auto"/>
            <w:vAlign w:val="center"/>
          </w:tcPr>
          <w:p w:rsidR="00E71A2D" w:rsidRPr="00DA2070" w:rsidRDefault="00E71A2D" w:rsidP="005B4F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71A2D" w:rsidRPr="00DA2070" w:rsidRDefault="00E71A2D" w:rsidP="005B4F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F728D7" w:rsidRPr="00DA2070" w:rsidRDefault="00E71A2D" w:rsidP="005B4F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</w:t>
            </w:r>
          </w:p>
          <w:p w:rsidR="00E71A2D" w:rsidRPr="00DA2070" w:rsidRDefault="00E71A2D" w:rsidP="00E019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</w:p>
        </w:tc>
      </w:tr>
      <w:tr w:rsidR="00DA2070" w:rsidRPr="00DA2070" w:rsidTr="009F7A8B">
        <w:trPr>
          <w:trHeight w:val="7786"/>
        </w:trPr>
        <w:tc>
          <w:tcPr>
            <w:tcW w:w="5495" w:type="dxa"/>
            <w:shd w:val="clear" w:color="auto" w:fill="auto"/>
          </w:tcPr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индивидуальной и коллективной защиты от оружия массового поражения;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применять первичные средства пожаротушения;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55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9F7A8B" w:rsidRPr="00DA2070" w:rsidRDefault="0018754C" w:rsidP="0018754C">
            <w:pPr>
              <w:pStyle w:val="a6"/>
              <w:tabs>
                <w:tab w:val="left" w:pos="0"/>
                <w:tab w:val="left" w:pos="552"/>
                <w:tab w:val="left" w:pos="1832"/>
                <w:tab w:val="left" w:pos="2748"/>
                <w:tab w:val="left" w:pos="3664"/>
                <w:tab w:val="left" w:pos="4580"/>
                <w:tab w:val="left" w:pos="52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оказывать первую (доврачебную) медицинскую помощь</w:t>
            </w:r>
          </w:p>
        </w:tc>
        <w:tc>
          <w:tcPr>
            <w:tcW w:w="3973" w:type="dxa"/>
            <w:vMerge w:val="restart"/>
            <w:shd w:val="clear" w:color="auto" w:fill="auto"/>
            <w:vAlign w:val="center"/>
          </w:tcPr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практических навыков</w:t>
            </w:r>
          </w:p>
          <w:p w:rsidR="009F7A8B" w:rsidRPr="00DA2070" w:rsidRDefault="004176A9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тестирования</w:t>
            </w:r>
          </w:p>
          <w:p w:rsidR="004176A9" w:rsidRPr="00DA2070" w:rsidRDefault="004176A9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самостоятельных работ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контрольной работы</w:t>
            </w: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4176A9" w:rsidP="0035062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уровня знаний путем проведения у</w:t>
            </w:r>
            <w:r w:rsidR="009F7A8B"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стн</w:t>
            </w: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ого и письменного</w:t>
            </w:r>
            <w:r w:rsidR="009F7A8B"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опрос</w:t>
            </w: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тестирования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самостоятельных работ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контрольной работы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176A9" w:rsidRPr="00DA2070" w:rsidRDefault="004176A9" w:rsidP="004176A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F7A8B" w:rsidRPr="00DA2070" w:rsidTr="009F7A8B">
        <w:trPr>
          <w:trHeight w:val="10337"/>
        </w:trPr>
        <w:tc>
          <w:tcPr>
            <w:tcW w:w="5495" w:type="dxa"/>
            <w:shd w:val="clear" w:color="auto" w:fill="auto"/>
          </w:tcPr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принципы обеспечения устойчивости объектов экономики,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основы военной службы и обороны государства;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задачи и основные мероприятия гражданской обороны; способы защиты населения от оружия массового поражения;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организацию и порядок призыва граждан на военную службу и поступления на нее в добровольном порядке;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18754C" w:rsidRPr="00DA2070" w:rsidRDefault="0018754C" w:rsidP="0018754C">
            <w:pPr>
              <w:tabs>
                <w:tab w:val="left" w:pos="0"/>
                <w:tab w:val="left" w:pos="42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9F7A8B" w:rsidRPr="00DA2070" w:rsidRDefault="0018754C" w:rsidP="0018754C">
            <w:pPr>
              <w:pStyle w:val="a6"/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70">
              <w:rPr>
                <w:rFonts w:ascii="Times New Roman" w:hAnsi="Times New Roman" w:cs="Times New Roman"/>
                <w:sz w:val="24"/>
                <w:szCs w:val="24"/>
              </w:rPr>
              <w:t>порядок и правила оказания первой (доврачебной) медицинской помощи.</w:t>
            </w:r>
          </w:p>
        </w:tc>
        <w:tc>
          <w:tcPr>
            <w:tcW w:w="3973" w:type="dxa"/>
            <w:vMerge/>
            <w:shd w:val="clear" w:color="auto" w:fill="auto"/>
            <w:vAlign w:val="center"/>
          </w:tcPr>
          <w:p w:rsidR="009F7A8B" w:rsidRPr="00DA2070" w:rsidRDefault="009F7A8B" w:rsidP="001F74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31C0D" w:rsidRPr="00DA2070" w:rsidRDefault="00B31C0D" w:rsidP="006E4B23">
      <w:pPr>
        <w:rPr>
          <w:rFonts w:ascii="Times New Roman" w:hAnsi="Times New Roman" w:cs="Times New Roman"/>
          <w:sz w:val="24"/>
          <w:szCs w:val="24"/>
        </w:rPr>
      </w:pPr>
    </w:p>
    <w:sectPr w:rsidR="00B31C0D" w:rsidRPr="00DA2070" w:rsidSect="005B4F0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48" w:rsidRDefault="00124048" w:rsidP="00C17468">
      <w:pPr>
        <w:spacing w:after="0" w:line="240" w:lineRule="auto"/>
      </w:pPr>
      <w:r>
        <w:separator/>
      </w:r>
    </w:p>
  </w:endnote>
  <w:endnote w:type="continuationSeparator" w:id="0">
    <w:p w:rsidR="00124048" w:rsidRDefault="00124048" w:rsidP="00C1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16" w:rsidRDefault="00740E16" w:rsidP="005B4F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E16" w:rsidRDefault="00740E16" w:rsidP="005B4F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375423"/>
      <w:docPartObj>
        <w:docPartGallery w:val="Page Numbers (Bottom of Page)"/>
        <w:docPartUnique/>
      </w:docPartObj>
    </w:sdtPr>
    <w:sdtEndPr/>
    <w:sdtContent>
      <w:p w:rsidR="00740E16" w:rsidRDefault="00740E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DD8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48" w:rsidRDefault="00124048" w:rsidP="00C17468">
      <w:pPr>
        <w:spacing w:after="0" w:line="240" w:lineRule="auto"/>
      </w:pPr>
      <w:r>
        <w:separator/>
      </w:r>
    </w:p>
  </w:footnote>
  <w:footnote w:type="continuationSeparator" w:id="0">
    <w:p w:rsidR="00124048" w:rsidRDefault="00124048" w:rsidP="00C17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57D"/>
    <w:multiLevelType w:val="multilevel"/>
    <w:tmpl w:val="B5529F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AE0177"/>
    <w:multiLevelType w:val="hybridMultilevel"/>
    <w:tmpl w:val="B22E1AC0"/>
    <w:lvl w:ilvl="0" w:tplc="E90892F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26419"/>
    <w:multiLevelType w:val="hybridMultilevel"/>
    <w:tmpl w:val="A6083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16178"/>
    <w:multiLevelType w:val="hybridMultilevel"/>
    <w:tmpl w:val="F4062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16FC"/>
    <w:multiLevelType w:val="hybridMultilevel"/>
    <w:tmpl w:val="F8961B82"/>
    <w:lvl w:ilvl="0" w:tplc="9010319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A65C4"/>
    <w:multiLevelType w:val="hybridMultilevel"/>
    <w:tmpl w:val="D1FE8B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47B7B"/>
    <w:multiLevelType w:val="hybridMultilevel"/>
    <w:tmpl w:val="FAECE38A"/>
    <w:lvl w:ilvl="0" w:tplc="E17E61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BFC59DC"/>
    <w:multiLevelType w:val="hybridMultilevel"/>
    <w:tmpl w:val="3E12B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5295D"/>
    <w:multiLevelType w:val="multilevel"/>
    <w:tmpl w:val="13A62F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A29165B"/>
    <w:multiLevelType w:val="hybridMultilevel"/>
    <w:tmpl w:val="A20E8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B4F77"/>
    <w:multiLevelType w:val="multilevel"/>
    <w:tmpl w:val="8BDAD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1A548F0"/>
    <w:multiLevelType w:val="hybridMultilevel"/>
    <w:tmpl w:val="FE1C3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A2C8D"/>
    <w:multiLevelType w:val="hybridMultilevel"/>
    <w:tmpl w:val="8CDAE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8C3AE6"/>
    <w:multiLevelType w:val="hybridMultilevel"/>
    <w:tmpl w:val="79E0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46595"/>
    <w:multiLevelType w:val="multilevel"/>
    <w:tmpl w:val="893C5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243690"/>
    <w:multiLevelType w:val="hybridMultilevel"/>
    <w:tmpl w:val="C2F6E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26620"/>
    <w:multiLevelType w:val="hybridMultilevel"/>
    <w:tmpl w:val="5BCE7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71164"/>
    <w:multiLevelType w:val="hybridMultilevel"/>
    <w:tmpl w:val="DD34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27425"/>
    <w:multiLevelType w:val="hybridMultilevel"/>
    <w:tmpl w:val="DFD46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878C2"/>
    <w:multiLevelType w:val="hybridMultilevel"/>
    <w:tmpl w:val="E8C2D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06C41"/>
    <w:multiLevelType w:val="hybridMultilevel"/>
    <w:tmpl w:val="A3AEC986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74786"/>
    <w:multiLevelType w:val="multilevel"/>
    <w:tmpl w:val="8050E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CB3DEA"/>
    <w:multiLevelType w:val="hybridMultilevel"/>
    <w:tmpl w:val="1276862C"/>
    <w:lvl w:ilvl="0" w:tplc="CD0CE1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772AE"/>
    <w:multiLevelType w:val="hybridMultilevel"/>
    <w:tmpl w:val="7A9C4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5569B"/>
    <w:multiLevelType w:val="hybridMultilevel"/>
    <w:tmpl w:val="DD34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5A8A"/>
    <w:multiLevelType w:val="hybridMultilevel"/>
    <w:tmpl w:val="9606E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A04B2"/>
    <w:multiLevelType w:val="hybridMultilevel"/>
    <w:tmpl w:val="C5B42EF8"/>
    <w:lvl w:ilvl="0" w:tplc="9010319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10B9C"/>
    <w:multiLevelType w:val="hybridMultilevel"/>
    <w:tmpl w:val="F27ADA08"/>
    <w:lvl w:ilvl="0" w:tplc="04D4B7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6"/>
  </w:num>
  <w:num w:numId="5">
    <w:abstractNumId w:val="7"/>
  </w:num>
  <w:num w:numId="6">
    <w:abstractNumId w:val="11"/>
  </w:num>
  <w:num w:numId="7">
    <w:abstractNumId w:val="15"/>
  </w:num>
  <w:num w:numId="8">
    <w:abstractNumId w:val="21"/>
  </w:num>
  <w:num w:numId="9">
    <w:abstractNumId w:val="1"/>
  </w:num>
  <w:num w:numId="10">
    <w:abstractNumId w:val="20"/>
  </w:num>
  <w:num w:numId="11">
    <w:abstractNumId w:val="3"/>
  </w:num>
  <w:num w:numId="12">
    <w:abstractNumId w:val="23"/>
  </w:num>
  <w:num w:numId="13">
    <w:abstractNumId w:val="16"/>
  </w:num>
  <w:num w:numId="14">
    <w:abstractNumId w:val="17"/>
  </w:num>
  <w:num w:numId="15">
    <w:abstractNumId w:val="13"/>
  </w:num>
  <w:num w:numId="16">
    <w:abstractNumId w:val="24"/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4"/>
  </w:num>
  <w:num w:numId="22">
    <w:abstractNumId w:val="26"/>
  </w:num>
  <w:num w:numId="23">
    <w:abstractNumId w:val="14"/>
  </w:num>
  <w:num w:numId="24">
    <w:abstractNumId w:val="22"/>
  </w:num>
  <w:num w:numId="25">
    <w:abstractNumId w:val="9"/>
  </w:num>
  <w:num w:numId="26">
    <w:abstractNumId w:val="19"/>
  </w:num>
  <w:num w:numId="27">
    <w:abstractNumId w:val="5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2D"/>
    <w:rsid w:val="00000BE0"/>
    <w:rsid w:val="000050FB"/>
    <w:rsid w:val="00011FE0"/>
    <w:rsid w:val="00027EDF"/>
    <w:rsid w:val="000356C8"/>
    <w:rsid w:val="000374FD"/>
    <w:rsid w:val="00041461"/>
    <w:rsid w:val="00047E60"/>
    <w:rsid w:val="00053FDD"/>
    <w:rsid w:val="00075D3A"/>
    <w:rsid w:val="0008102A"/>
    <w:rsid w:val="00081570"/>
    <w:rsid w:val="00087876"/>
    <w:rsid w:val="0008798B"/>
    <w:rsid w:val="00093285"/>
    <w:rsid w:val="00094B7F"/>
    <w:rsid w:val="000A6580"/>
    <w:rsid w:val="000B4878"/>
    <w:rsid w:val="000D0E0E"/>
    <w:rsid w:val="000F0923"/>
    <w:rsid w:val="000F2504"/>
    <w:rsid w:val="00100ABA"/>
    <w:rsid w:val="00107B45"/>
    <w:rsid w:val="00113835"/>
    <w:rsid w:val="00120D59"/>
    <w:rsid w:val="00124048"/>
    <w:rsid w:val="00140F7B"/>
    <w:rsid w:val="00161243"/>
    <w:rsid w:val="00166849"/>
    <w:rsid w:val="00173020"/>
    <w:rsid w:val="00175DAA"/>
    <w:rsid w:val="0018638F"/>
    <w:rsid w:val="0018754C"/>
    <w:rsid w:val="00194805"/>
    <w:rsid w:val="001A299C"/>
    <w:rsid w:val="001A29A8"/>
    <w:rsid w:val="001C18BB"/>
    <w:rsid w:val="001E719D"/>
    <w:rsid w:val="001E7332"/>
    <w:rsid w:val="001F744E"/>
    <w:rsid w:val="00205A39"/>
    <w:rsid w:val="00206982"/>
    <w:rsid w:val="002409D8"/>
    <w:rsid w:val="002560E9"/>
    <w:rsid w:val="002871AB"/>
    <w:rsid w:val="002A33B7"/>
    <w:rsid w:val="002B0147"/>
    <w:rsid w:val="002B32D5"/>
    <w:rsid w:val="002B55D4"/>
    <w:rsid w:val="002E005C"/>
    <w:rsid w:val="002E764A"/>
    <w:rsid w:val="00300497"/>
    <w:rsid w:val="00300D75"/>
    <w:rsid w:val="00311DDE"/>
    <w:rsid w:val="00313B97"/>
    <w:rsid w:val="00322A7E"/>
    <w:rsid w:val="0032591F"/>
    <w:rsid w:val="00332FBD"/>
    <w:rsid w:val="00343415"/>
    <w:rsid w:val="00350621"/>
    <w:rsid w:val="0035334D"/>
    <w:rsid w:val="00366D2F"/>
    <w:rsid w:val="00366FCB"/>
    <w:rsid w:val="00373218"/>
    <w:rsid w:val="00383ADB"/>
    <w:rsid w:val="0038582C"/>
    <w:rsid w:val="003B5A2E"/>
    <w:rsid w:val="003D70AF"/>
    <w:rsid w:val="003E088A"/>
    <w:rsid w:val="003E2535"/>
    <w:rsid w:val="003E4BCE"/>
    <w:rsid w:val="003E4FAB"/>
    <w:rsid w:val="003F2B01"/>
    <w:rsid w:val="003F72F5"/>
    <w:rsid w:val="0040108B"/>
    <w:rsid w:val="004055F6"/>
    <w:rsid w:val="00406029"/>
    <w:rsid w:val="004176A9"/>
    <w:rsid w:val="00427B13"/>
    <w:rsid w:val="0043076F"/>
    <w:rsid w:val="00431838"/>
    <w:rsid w:val="0043482C"/>
    <w:rsid w:val="004630FF"/>
    <w:rsid w:val="00471ABF"/>
    <w:rsid w:val="0047751C"/>
    <w:rsid w:val="00486678"/>
    <w:rsid w:val="004918A7"/>
    <w:rsid w:val="00491DB5"/>
    <w:rsid w:val="004B2BAF"/>
    <w:rsid w:val="004B7DA2"/>
    <w:rsid w:val="004F7CFC"/>
    <w:rsid w:val="00505F66"/>
    <w:rsid w:val="0050666D"/>
    <w:rsid w:val="00513B8E"/>
    <w:rsid w:val="00514414"/>
    <w:rsid w:val="005234DF"/>
    <w:rsid w:val="00527197"/>
    <w:rsid w:val="00537212"/>
    <w:rsid w:val="00544845"/>
    <w:rsid w:val="00544BE8"/>
    <w:rsid w:val="00546C83"/>
    <w:rsid w:val="00551EE2"/>
    <w:rsid w:val="0057197A"/>
    <w:rsid w:val="00572F78"/>
    <w:rsid w:val="00586F88"/>
    <w:rsid w:val="005B2510"/>
    <w:rsid w:val="005B4F00"/>
    <w:rsid w:val="005B73E3"/>
    <w:rsid w:val="005C3793"/>
    <w:rsid w:val="005C6B08"/>
    <w:rsid w:val="005C752C"/>
    <w:rsid w:val="005D586E"/>
    <w:rsid w:val="005D5C43"/>
    <w:rsid w:val="005F399D"/>
    <w:rsid w:val="005F63D7"/>
    <w:rsid w:val="00600930"/>
    <w:rsid w:val="00642662"/>
    <w:rsid w:val="00670068"/>
    <w:rsid w:val="00670F15"/>
    <w:rsid w:val="006754CE"/>
    <w:rsid w:val="00681760"/>
    <w:rsid w:val="006B4D98"/>
    <w:rsid w:val="006C2379"/>
    <w:rsid w:val="006C2EC7"/>
    <w:rsid w:val="006D6D06"/>
    <w:rsid w:val="006E06B9"/>
    <w:rsid w:val="006E4B23"/>
    <w:rsid w:val="006E51A1"/>
    <w:rsid w:val="006E6EC4"/>
    <w:rsid w:val="00701D65"/>
    <w:rsid w:val="007021D4"/>
    <w:rsid w:val="0072630D"/>
    <w:rsid w:val="00731B01"/>
    <w:rsid w:val="00734928"/>
    <w:rsid w:val="00740E16"/>
    <w:rsid w:val="00742DD8"/>
    <w:rsid w:val="00745E3A"/>
    <w:rsid w:val="007510ED"/>
    <w:rsid w:val="00764749"/>
    <w:rsid w:val="007A51DA"/>
    <w:rsid w:val="007A5558"/>
    <w:rsid w:val="007A7004"/>
    <w:rsid w:val="007B2701"/>
    <w:rsid w:val="007B4784"/>
    <w:rsid w:val="007C30F0"/>
    <w:rsid w:val="007C4016"/>
    <w:rsid w:val="007C4DB1"/>
    <w:rsid w:val="007D5C40"/>
    <w:rsid w:val="007E0C2C"/>
    <w:rsid w:val="007E6297"/>
    <w:rsid w:val="007F536F"/>
    <w:rsid w:val="00800D95"/>
    <w:rsid w:val="0080102B"/>
    <w:rsid w:val="008126BF"/>
    <w:rsid w:val="00813FAE"/>
    <w:rsid w:val="00815833"/>
    <w:rsid w:val="0083184B"/>
    <w:rsid w:val="00844C4C"/>
    <w:rsid w:val="00847438"/>
    <w:rsid w:val="00850249"/>
    <w:rsid w:val="008527A1"/>
    <w:rsid w:val="00853BFB"/>
    <w:rsid w:val="008620D3"/>
    <w:rsid w:val="00862869"/>
    <w:rsid w:val="00866C07"/>
    <w:rsid w:val="008752EB"/>
    <w:rsid w:val="00885C3F"/>
    <w:rsid w:val="00887FA4"/>
    <w:rsid w:val="00895848"/>
    <w:rsid w:val="008A3344"/>
    <w:rsid w:val="008B1791"/>
    <w:rsid w:val="008C7CE5"/>
    <w:rsid w:val="008E3069"/>
    <w:rsid w:val="008E69B7"/>
    <w:rsid w:val="008E7D17"/>
    <w:rsid w:val="008F07F1"/>
    <w:rsid w:val="008F3712"/>
    <w:rsid w:val="009074B5"/>
    <w:rsid w:val="0091180F"/>
    <w:rsid w:val="00914A3E"/>
    <w:rsid w:val="0092719F"/>
    <w:rsid w:val="009308A5"/>
    <w:rsid w:val="00937EEE"/>
    <w:rsid w:val="00945F4C"/>
    <w:rsid w:val="0095563E"/>
    <w:rsid w:val="0096574C"/>
    <w:rsid w:val="00984C6C"/>
    <w:rsid w:val="009857DA"/>
    <w:rsid w:val="00993ACD"/>
    <w:rsid w:val="009D5B6A"/>
    <w:rsid w:val="009D7C73"/>
    <w:rsid w:val="009F5703"/>
    <w:rsid w:val="009F5CCA"/>
    <w:rsid w:val="009F7A8B"/>
    <w:rsid w:val="00A02441"/>
    <w:rsid w:val="00A15306"/>
    <w:rsid w:val="00A20263"/>
    <w:rsid w:val="00A24D76"/>
    <w:rsid w:val="00A24F8C"/>
    <w:rsid w:val="00A337D0"/>
    <w:rsid w:val="00A407D2"/>
    <w:rsid w:val="00A52AF3"/>
    <w:rsid w:val="00A655C9"/>
    <w:rsid w:val="00A722DE"/>
    <w:rsid w:val="00A8796A"/>
    <w:rsid w:val="00A91EE7"/>
    <w:rsid w:val="00AA2CC7"/>
    <w:rsid w:val="00AA2D04"/>
    <w:rsid w:val="00AA6CEF"/>
    <w:rsid w:val="00AA78FA"/>
    <w:rsid w:val="00AB627E"/>
    <w:rsid w:val="00AC18E8"/>
    <w:rsid w:val="00AC7F13"/>
    <w:rsid w:val="00AF30CA"/>
    <w:rsid w:val="00B0733B"/>
    <w:rsid w:val="00B11EB3"/>
    <w:rsid w:val="00B1236A"/>
    <w:rsid w:val="00B31C0D"/>
    <w:rsid w:val="00B338A4"/>
    <w:rsid w:val="00B346F4"/>
    <w:rsid w:val="00B34820"/>
    <w:rsid w:val="00B43C8A"/>
    <w:rsid w:val="00B44359"/>
    <w:rsid w:val="00B4790E"/>
    <w:rsid w:val="00B519EC"/>
    <w:rsid w:val="00B62B0D"/>
    <w:rsid w:val="00B6511A"/>
    <w:rsid w:val="00B70A89"/>
    <w:rsid w:val="00B7199B"/>
    <w:rsid w:val="00B93062"/>
    <w:rsid w:val="00B95BA4"/>
    <w:rsid w:val="00BB26E7"/>
    <w:rsid w:val="00BD62DE"/>
    <w:rsid w:val="00BD6BC4"/>
    <w:rsid w:val="00C01D0C"/>
    <w:rsid w:val="00C04F34"/>
    <w:rsid w:val="00C0589F"/>
    <w:rsid w:val="00C1592E"/>
    <w:rsid w:val="00C17468"/>
    <w:rsid w:val="00C36C23"/>
    <w:rsid w:val="00C7177F"/>
    <w:rsid w:val="00C95807"/>
    <w:rsid w:val="00CB1331"/>
    <w:rsid w:val="00CB42EE"/>
    <w:rsid w:val="00CD4E05"/>
    <w:rsid w:val="00D04BDD"/>
    <w:rsid w:val="00D11637"/>
    <w:rsid w:val="00D24441"/>
    <w:rsid w:val="00D2460F"/>
    <w:rsid w:val="00D4338F"/>
    <w:rsid w:val="00D45704"/>
    <w:rsid w:val="00D50B08"/>
    <w:rsid w:val="00D52199"/>
    <w:rsid w:val="00D65FD6"/>
    <w:rsid w:val="00D76230"/>
    <w:rsid w:val="00D95D26"/>
    <w:rsid w:val="00DA2070"/>
    <w:rsid w:val="00DB1E67"/>
    <w:rsid w:val="00DB2E8E"/>
    <w:rsid w:val="00DC0F79"/>
    <w:rsid w:val="00DE543E"/>
    <w:rsid w:val="00DE550B"/>
    <w:rsid w:val="00DE60AD"/>
    <w:rsid w:val="00DE7784"/>
    <w:rsid w:val="00DE7A8B"/>
    <w:rsid w:val="00E019C7"/>
    <w:rsid w:val="00E11A5A"/>
    <w:rsid w:val="00E144F0"/>
    <w:rsid w:val="00E33C15"/>
    <w:rsid w:val="00E34993"/>
    <w:rsid w:val="00E41B22"/>
    <w:rsid w:val="00E43906"/>
    <w:rsid w:val="00E45FAA"/>
    <w:rsid w:val="00E4779F"/>
    <w:rsid w:val="00E50D07"/>
    <w:rsid w:val="00E54462"/>
    <w:rsid w:val="00E56785"/>
    <w:rsid w:val="00E7182F"/>
    <w:rsid w:val="00E71A2D"/>
    <w:rsid w:val="00E740B1"/>
    <w:rsid w:val="00E75D11"/>
    <w:rsid w:val="00E90E0C"/>
    <w:rsid w:val="00E92174"/>
    <w:rsid w:val="00E9269E"/>
    <w:rsid w:val="00E93347"/>
    <w:rsid w:val="00E97F50"/>
    <w:rsid w:val="00EA1BF0"/>
    <w:rsid w:val="00EA38E9"/>
    <w:rsid w:val="00EB5435"/>
    <w:rsid w:val="00EB5890"/>
    <w:rsid w:val="00ED0651"/>
    <w:rsid w:val="00ED0802"/>
    <w:rsid w:val="00ED27B3"/>
    <w:rsid w:val="00ED6228"/>
    <w:rsid w:val="00EE0961"/>
    <w:rsid w:val="00EE0EA6"/>
    <w:rsid w:val="00EF1211"/>
    <w:rsid w:val="00F14D8A"/>
    <w:rsid w:val="00F15FE9"/>
    <w:rsid w:val="00F2320C"/>
    <w:rsid w:val="00F2475C"/>
    <w:rsid w:val="00F32970"/>
    <w:rsid w:val="00F3637F"/>
    <w:rsid w:val="00F41F8D"/>
    <w:rsid w:val="00F44E0D"/>
    <w:rsid w:val="00F44E77"/>
    <w:rsid w:val="00F47A54"/>
    <w:rsid w:val="00F47DFC"/>
    <w:rsid w:val="00F53A38"/>
    <w:rsid w:val="00F62AB9"/>
    <w:rsid w:val="00F65FD7"/>
    <w:rsid w:val="00F728D7"/>
    <w:rsid w:val="00F7554A"/>
    <w:rsid w:val="00F7747B"/>
    <w:rsid w:val="00F77652"/>
    <w:rsid w:val="00F8307D"/>
    <w:rsid w:val="00F8380B"/>
    <w:rsid w:val="00F9158C"/>
    <w:rsid w:val="00FA0745"/>
    <w:rsid w:val="00FA6A2B"/>
    <w:rsid w:val="00FB3047"/>
    <w:rsid w:val="00FD3F30"/>
    <w:rsid w:val="00FD41BF"/>
    <w:rsid w:val="00FD46FB"/>
    <w:rsid w:val="00FD691C"/>
    <w:rsid w:val="00FE42F6"/>
    <w:rsid w:val="00FF0831"/>
    <w:rsid w:val="00FF6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B72D"/>
  <w15:docId w15:val="{CB0E6B28-B4C9-413B-8C8D-299FEC0B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020"/>
  </w:style>
  <w:style w:type="paragraph" w:styleId="1">
    <w:name w:val="heading 1"/>
    <w:basedOn w:val="a"/>
    <w:next w:val="a"/>
    <w:link w:val="10"/>
    <w:qFormat/>
    <w:rsid w:val="00E71A2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1A2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E71A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71A2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71A2D"/>
  </w:style>
  <w:style w:type="paragraph" w:customStyle="1" w:styleId="Style17">
    <w:name w:val="Style17"/>
    <w:basedOn w:val="a"/>
    <w:uiPriority w:val="99"/>
    <w:rsid w:val="00E71A2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E71A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8">
    <w:name w:val="Font Style58"/>
    <w:uiPriority w:val="99"/>
    <w:rsid w:val="00E71A2D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uiPriority w:val="99"/>
    <w:rsid w:val="00E71A2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D62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06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66D"/>
  </w:style>
  <w:style w:type="paragraph" w:styleId="a9">
    <w:name w:val="Normal (Web)"/>
    <w:basedOn w:val="a"/>
    <w:uiPriority w:val="99"/>
    <w:unhideWhenUsed/>
    <w:rsid w:val="00E74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40B1"/>
  </w:style>
  <w:style w:type="character" w:styleId="aa">
    <w:name w:val="Hyperlink"/>
    <w:basedOn w:val="a0"/>
    <w:uiPriority w:val="99"/>
    <w:unhideWhenUsed/>
    <w:rsid w:val="00E740B1"/>
    <w:rPr>
      <w:color w:val="0000FF"/>
      <w:u w:val="single"/>
    </w:rPr>
  </w:style>
  <w:style w:type="character" w:customStyle="1" w:styleId="blk">
    <w:name w:val="blk"/>
    <w:basedOn w:val="a0"/>
    <w:rsid w:val="003B5A2E"/>
  </w:style>
  <w:style w:type="paragraph" w:styleId="ab">
    <w:name w:val="Balloon Text"/>
    <w:basedOn w:val="a"/>
    <w:link w:val="ac"/>
    <w:uiPriority w:val="99"/>
    <w:semiHidden/>
    <w:unhideWhenUsed/>
    <w:rsid w:val="00853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3BFB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E6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4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d"/>
    <w:uiPriority w:val="59"/>
    <w:rsid w:val="00A91EE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A91EE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2"/>
    <w:basedOn w:val="a1"/>
    <w:next w:val="ad"/>
    <w:uiPriority w:val="59"/>
    <w:rsid w:val="009F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ED2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uiPriority w:val="59"/>
    <w:rsid w:val="00E97F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59"/>
    <w:rsid w:val="00DA2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ook.ru/view5/09d9fae259ce1ba03af2f3cd79c57809" TargetMode="External"/><Relationship Id="rId18" Type="http://schemas.openxmlformats.org/officeDocument/2006/relationships/hyperlink" Target="https://www.book.ru/view5/6c34307dd2f2e717efe10a7eec5f0895" TargetMode="External"/><Relationship Id="rId26" Type="http://schemas.openxmlformats.org/officeDocument/2006/relationships/hyperlink" Target="http://znanium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ok.ru/book/9325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person/311867/" TargetMode="External"/><Relationship Id="rId17" Type="http://schemas.openxmlformats.org/officeDocument/2006/relationships/hyperlink" Target="https://www.academia-moscow.ru/catalogue/4831/477623/" TargetMode="External"/><Relationship Id="rId25" Type="http://schemas.openxmlformats.org/officeDocument/2006/relationships/hyperlink" Target="https://www.biblio-online.ru/bcode/4334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ook.ru/view5/5e7a04c5ddfc69c304467d2039746b9e" TargetMode="External"/><Relationship Id="rId20" Type="http://schemas.openxmlformats.org/officeDocument/2006/relationships/hyperlink" Target="https://book.ru/book/9304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person/4084041/" TargetMode="External"/><Relationship Id="rId24" Type="http://schemas.openxmlformats.org/officeDocument/2006/relationships/hyperlink" Target="https://www.biblio-online.ru/bcode/4333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zon.ru/person/311867/" TargetMode="External"/><Relationship Id="rId23" Type="http://schemas.openxmlformats.org/officeDocument/2006/relationships/hyperlink" Target="http://znanium.com/catalog/product/97243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academia-moscow.ru/catalogue/4831/486783/" TargetMode="External"/><Relationship Id="rId19" Type="http://schemas.openxmlformats.org/officeDocument/2006/relationships/hyperlink" Target="https://www.biblio-online.ru/bcode/43337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zon.ru/person/4084041/" TargetMode="External"/><Relationship Id="rId22" Type="http://schemas.openxmlformats.org/officeDocument/2006/relationships/hyperlink" Target="http://znanium.com/catalog.php?item=goextsearch&amp;title=%D0%91%D0%B5%D0%B7%D0%BE%D0%BF%D0%B0%D1%81%D0%BD%D0%BE%D1%81%D1%82%D1%8C+%D0%B6%D0%B8%D0%B7%D0%BD%D0%B5%D0%B4%D0%B5%D1%8F%D1%82%D0%B5%D0%BB%D1%8C%D0%BD%D0%BE%D1%81%D1%82%D0%B8&amp;title=%D0%91%D0%B5%D0%B7%D0%BE%D0%BF%D0%B0%D1%81%D0%BD%D0%BE%D1%81%D1%82%D1%8C%20%D0%B6%D0%B8%D0%B7%D0%BD%D0%B5%D0%B4%D0%B5%D1%8F%D1%82%D0%B5%D0%BB%D1%8C%D0%BD%D0%BE%D1%81%D1%82%D0%B8&amp;school=2&amp;page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A524-0919-4C17-BFED-11EFDC8C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4727</Words>
  <Characters>26947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Акинфиева Вера Александровна</cp:lastModifiedBy>
  <cp:revision>2</cp:revision>
  <cp:lastPrinted>2020-07-13T19:01:00Z</cp:lastPrinted>
  <dcterms:created xsi:type="dcterms:W3CDTF">2021-10-06T06:32:00Z</dcterms:created>
  <dcterms:modified xsi:type="dcterms:W3CDTF">2021-10-06T06:32:00Z</dcterms:modified>
</cp:coreProperties>
</file>