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01A" w:rsidRDefault="0035301A" w:rsidP="003530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5301A" w:rsidRDefault="0035301A" w:rsidP="003530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26FD" w:rsidRDefault="006D26FD" w:rsidP="003530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5F5E3B">
        <w:rPr>
          <w:b/>
          <w:sz w:val="28"/>
          <w:szCs w:val="28"/>
        </w:rPr>
        <w:t xml:space="preserve">Возможности использования родителями ИКТ для совершенствования </w:t>
      </w:r>
      <w:r w:rsidR="0035301A">
        <w:rPr>
          <w:b/>
          <w:sz w:val="28"/>
          <w:szCs w:val="28"/>
        </w:rPr>
        <w:t>речевого развития детей 5-7 лет</w:t>
      </w:r>
    </w:p>
    <w:p w:rsidR="0035301A" w:rsidRPr="005F5E3B" w:rsidRDefault="0035301A" w:rsidP="0035301A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90941" w:rsidRPr="0035301A" w:rsidRDefault="000E394A" w:rsidP="0035301A">
      <w:pPr>
        <w:pStyle w:val="a3"/>
        <w:shd w:val="clear" w:color="auto" w:fill="FFFFFF"/>
        <w:spacing w:before="0" w:beforeAutospacing="0" w:after="0" w:afterAutospacing="0"/>
        <w:jc w:val="both"/>
        <w:rPr>
          <w:color w:val="2B2B2B"/>
          <w:sz w:val="28"/>
          <w:szCs w:val="28"/>
        </w:rPr>
      </w:pPr>
      <w:r w:rsidRPr="0035301A">
        <w:rPr>
          <w:color w:val="2B2B2B"/>
          <w:sz w:val="28"/>
          <w:szCs w:val="28"/>
        </w:rPr>
        <w:t xml:space="preserve">В Законе </w:t>
      </w:r>
      <w:r w:rsidR="00690941" w:rsidRPr="0035301A">
        <w:rPr>
          <w:color w:val="2B2B2B"/>
          <w:sz w:val="28"/>
          <w:szCs w:val="28"/>
        </w:rPr>
        <w:t xml:space="preserve"> «Об образовании» указано, что одна из основных задач, стоящих перед детским садом, — «взаимодействие с семьей для обеспечения семейного восп</w:t>
      </w:r>
      <w:r w:rsidR="00B161A5" w:rsidRPr="0035301A">
        <w:rPr>
          <w:color w:val="2B2B2B"/>
          <w:sz w:val="28"/>
          <w:szCs w:val="28"/>
        </w:rPr>
        <w:t>итания детей с нарушениями речи</w:t>
      </w:r>
      <w:r w:rsidR="00690941" w:rsidRPr="0035301A">
        <w:rPr>
          <w:color w:val="2B2B2B"/>
          <w:sz w:val="28"/>
          <w:szCs w:val="28"/>
        </w:rPr>
        <w:t>»</w:t>
      </w:r>
      <w:r w:rsidR="00B161A5" w:rsidRPr="0035301A">
        <w:rPr>
          <w:color w:val="2B2B2B"/>
          <w:sz w:val="28"/>
          <w:szCs w:val="28"/>
        </w:rPr>
        <w:t xml:space="preserve">. </w:t>
      </w:r>
      <w:r w:rsidR="00690941" w:rsidRPr="0035301A">
        <w:rPr>
          <w:color w:val="2B2B2B"/>
          <w:sz w:val="28"/>
          <w:szCs w:val="28"/>
        </w:rPr>
        <w:t xml:space="preserve"> В Законе говорится: “Родители являются первыми педагогами. Они обязаны заложить основы физического, нравственного и интеллектуального развития личности ребёнка в раннем детстве”.</w:t>
      </w:r>
    </w:p>
    <w:p w:rsidR="00690941" w:rsidRPr="0035301A" w:rsidRDefault="00690941" w:rsidP="0035301A">
      <w:pPr>
        <w:pStyle w:val="a3"/>
        <w:shd w:val="clear" w:color="auto" w:fill="FFFFFF"/>
        <w:spacing w:before="0" w:beforeAutospacing="0" w:after="0" w:afterAutospacing="0"/>
        <w:jc w:val="both"/>
        <w:rPr>
          <w:color w:val="2B2B2B"/>
          <w:sz w:val="28"/>
          <w:szCs w:val="28"/>
        </w:rPr>
      </w:pPr>
      <w:r w:rsidRPr="0035301A">
        <w:rPr>
          <w:color w:val="2B2B2B"/>
          <w:sz w:val="28"/>
          <w:szCs w:val="28"/>
        </w:rPr>
        <w:t>По мнению многих авторов, семья – самый первый и наиболее долго действующий фактор, формирующий личность ребенка. Влияние на него всех остальных общностей, социальных институтов лишь корректирует семейное воспитание. Ведь именно в семье перед ребенком впервые открываются двери в огромный и удивительный мир. И от семьи во многом зависит, каким этот мир будет восприниматься ребенком: интересным, волнующим, несущим открытия и позитивные эмоции или чужим и враждебным.</w:t>
      </w:r>
    </w:p>
    <w:p w:rsidR="000E394A" w:rsidRPr="0035301A" w:rsidRDefault="00690941" w:rsidP="0035301A">
      <w:pPr>
        <w:pStyle w:val="a3"/>
        <w:shd w:val="clear" w:color="auto" w:fill="FFFFFF"/>
        <w:spacing w:before="0" w:beforeAutospacing="0" w:after="0" w:afterAutospacing="0"/>
        <w:jc w:val="both"/>
        <w:rPr>
          <w:color w:val="2B2B2B"/>
          <w:sz w:val="28"/>
          <w:szCs w:val="28"/>
        </w:rPr>
      </w:pPr>
      <w:r w:rsidRPr="0035301A">
        <w:rPr>
          <w:color w:val="2B2B2B"/>
          <w:sz w:val="28"/>
          <w:szCs w:val="28"/>
        </w:rPr>
        <w:t>Практический опыт работы позволяет сделать вывод о том, что родители нередко самопроизвольно отстраняются от работы по исправлению речевых дефектов у детей, так как не владеют необходимыми педагогическими знаниями и умениями, как правило, они испытывают трудности от того, что не знают, как правильно помочь ребенку. Многие родители недооценивает важность оказания логопедической помощи в семье.</w:t>
      </w:r>
    </w:p>
    <w:p w:rsidR="000E394A" w:rsidRPr="0035301A" w:rsidRDefault="000E394A" w:rsidP="0035301A">
      <w:pPr>
        <w:pStyle w:val="a3"/>
        <w:shd w:val="clear" w:color="auto" w:fill="FFFFFF"/>
        <w:spacing w:before="0" w:beforeAutospacing="0" w:after="0" w:afterAutospacing="0"/>
        <w:jc w:val="both"/>
        <w:rPr>
          <w:color w:val="2B2B2B"/>
          <w:sz w:val="28"/>
          <w:szCs w:val="28"/>
        </w:rPr>
      </w:pPr>
      <w:r w:rsidRPr="0035301A">
        <w:rPr>
          <w:color w:val="2B2B2B"/>
          <w:sz w:val="28"/>
          <w:szCs w:val="28"/>
        </w:rPr>
        <w:t xml:space="preserve">Не секрет, что сейчас Интернет используется и детьми и взрослыми. </w:t>
      </w:r>
      <w:proofErr w:type="gramStart"/>
      <w:r w:rsidRPr="0035301A">
        <w:rPr>
          <w:color w:val="2B2B2B"/>
          <w:sz w:val="28"/>
          <w:szCs w:val="28"/>
        </w:rPr>
        <w:t>Наблюдая за тем, как родители не обращают внимание на информацию, размещенную в информационных уголках, не находят времени для общения с воспитателем и логопедом, а так же другими специалистами, но находятся в социальных сетях, можно сделать вывод: если родители находят время для общения в социальных сетях, то может они смогут находить время и для просмотра информации о работе  группы</w:t>
      </w:r>
      <w:r w:rsidR="00B161A5" w:rsidRPr="0035301A">
        <w:rPr>
          <w:color w:val="2B2B2B"/>
          <w:sz w:val="28"/>
          <w:szCs w:val="28"/>
        </w:rPr>
        <w:t xml:space="preserve"> своих детей</w:t>
      </w:r>
      <w:proofErr w:type="gramEnd"/>
      <w:r w:rsidR="00B161A5" w:rsidRPr="0035301A">
        <w:rPr>
          <w:color w:val="2B2B2B"/>
          <w:sz w:val="28"/>
          <w:szCs w:val="28"/>
        </w:rPr>
        <w:t xml:space="preserve"> </w:t>
      </w:r>
      <w:proofErr w:type="gramStart"/>
      <w:r w:rsidR="00B161A5" w:rsidRPr="0035301A">
        <w:rPr>
          <w:color w:val="2B2B2B"/>
          <w:sz w:val="28"/>
          <w:szCs w:val="28"/>
        </w:rPr>
        <w:t xml:space="preserve">на сайте, который </w:t>
      </w:r>
      <w:r w:rsidRPr="0035301A">
        <w:rPr>
          <w:color w:val="2B2B2B"/>
          <w:sz w:val="28"/>
          <w:szCs w:val="28"/>
        </w:rPr>
        <w:t xml:space="preserve"> можно создать, а открыв родителями свою электронную почту, можно предоставить много полезного, «готового» материала для домашних занятий с ребёнком (конспекты, которые использовались на занятиях, задания для детей, новости группы, буклеты, консультации, презентации, проекты).</w:t>
      </w:r>
      <w:proofErr w:type="gramEnd"/>
    </w:p>
    <w:p w:rsidR="00690941" w:rsidRDefault="00690941" w:rsidP="0035301A">
      <w:pPr>
        <w:pStyle w:val="a3"/>
        <w:shd w:val="clear" w:color="auto" w:fill="FFFFFF"/>
        <w:spacing w:before="0" w:beforeAutospacing="0" w:after="0" w:afterAutospacing="0"/>
        <w:jc w:val="both"/>
        <w:rPr>
          <w:color w:val="2B2B2B"/>
          <w:sz w:val="28"/>
          <w:szCs w:val="28"/>
        </w:rPr>
      </w:pPr>
      <w:r w:rsidRPr="0035301A">
        <w:rPr>
          <w:color w:val="2B2B2B"/>
          <w:sz w:val="28"/>
          <w:szCs w:val="28"/>
        </w:rPr>
        <w:t xml:space="preserve">По электронным адресам (электронной почте) родителей логопедических детей </w:t>
      </w:r>
      <w:r w:rsidR="000E394A" w:rsidRPr="0035301A">
        <w:rPr>
          <w:color w:val="2B2B2B"/>
          <w:sz w:val="28"/>
          <w:szCs w:val="28"/>
        </w:rPr>
        <w:t xml:space="preserve">можно рассылать </w:t>
      </w:r>
      <w:r w:rsidRPr="0035301A">
        <w:rPr>
          <w:color w:val="2B2B2B"/>
          <w:sz w:val="28"/>
          <w:szCs w:val="28"/>
        </w:rPr>
        <w:t xml:space="preserve">материалы как консультативного (буклеты, консультации, памятки), так и практического характера (логопедические игры, упражнения, различные практические задания). </w:t>
      </w:r>
      <w:r w:rsidR="00113F5A" w:rsidRPr="0035301A">
        <w:rPr>
          <w:color w:val="2B2B2B"/>
          <w:sz w:val="28"/>
          <w:szCs w:val="28"/>
        </w:rPr>
        <w:t>Создавать</w:t>
      </w:r>
      <w:r w:rsidRPr="0035301A">
        <w:rPr>
          <w:color w:val="2B2B2B"/>
          <w:sz w:val="28"/>
          <w:szCs w:val="28"/>
        </w:rPr>
        <w:t xml:space="preserve"> видеоролик</w:t>
      </w:r>
      <w:r w:rsidR="00113F5A" w:rsidRPr="0035301A">
        <w:rPr>
          <w:color w:val="2B2B2B"/>
          <w:sz w:val="28"/>
          <w:szCs w:val="28"/>
        </w:rPr>
        <w:t>и к праздникам и интересным событиям в группе и саду</w:t>
      </w:r>
      <w:r w:rsidRPr="0035301A">
        <w:rPr>
          <w:color w:val="2B2B2B"/>
          <w:sz w:val="28"/>
          <w:szCs w:val="28"/>
        </w:rPr>
        <w:t xml:space="preserve">, </w:t>
      </w:r>
      <w:r w:rsidR="00113F5A" w:rsidRPr="0035301A">
        <w:rPr>
          <w:color w:val="2B2B2B"/>
          <w:sz w:val="28"/>
          <w:szCs w:val="28"/>
        </w:rPr>
        <w:t xml:space="preserve">а </w:t>
      </w:r>
      <w:r w:rsidRPr="0035301A">
        <w:rPr>
          <w:color w:val="2B2B2B"/>
          <w:sz w:val="28"/>
          <w:szCs w:val="28"/>
        </w:rPr>
        <w:t>так же много другой полезной информации, как для детей, так и для родителей.</w:t>
      </w:r>
    </w:p>
    <w:p w:rsidR="0035301A" w:rsidRDefault="0035301A" w:rsidP="0035301A">
      <w:pPr>
        <w:pStyle w:val="a3"/>
        <w:shd w:val="clear" w:color="auto" w:fill="FFFFFF"/>
        <w:spacing w:before="0" w:beforeAutospacing="0" w:after="0" w:afterAutospacing="0"/>
        <w:jc w:val="both"/>
        <w:rPr>
          <w:color w:val="2B2B2B"/>
          <w:sz w:val="28"/>
          <w:szCs w:val="28"/>
        </w:rPr>
      </w:pPr>
    </w:p>
    <w:p w:rsidR="0035301A" w:rsidRPr="0035301A" w:rsidRDefault="0035301A" w:rsidP="0035301A">
      <w:pPr>
        <w:pStyle w:val="a3"/>
        <w:shd w:val="clear" w:color="auto" w:fill="FFFFFF"/>
        <w:spacing w:before="0" w:beforeAutospacing="0" w:after="0" w:afterAutospacing="0"/>
        <w:jc w:val="both"/>
        <w:rPr>
          <w:color w:val="2B2B2B"/>
          <w:sz w:val="28"/>
          <w:szCs w:val="28"/>
        </w:rPr>
      </w:pPr>
    </w:p>
    <w:p w:rsidR="0035301A" w:rsidRDefault="0035301A" w:rsidP="003530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301A" w:rsidRPr="0035301A" w:rsidRDefault="00B4364C" w:rsidP="003530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Непрерывная связь с родителями осуществляется с помощью </w:t>
      </w:r>
      <w:r w:rsidRPr="003530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коллективной</w:t>
      </w: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3530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индивидуальной, наглядной (визуальной)</w:t>
      </w: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форм работы.</w:t>
      </w:r>
    </w:p>
    <w:p w:rsidR="00B4364C" w:rsidRPr="0035301A" w:rsidRDefault="00B4364C" w:rsidP="003530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подробнее возможности использования</w:t>
      </w:r>
      <w:r w:rsidR="006D26FD"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301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визуальных средств  </w:t>
      </w: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вовлечения родителей в образовательное пространство логопедической группы.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Изучив особенности человеческого восприятия, педагоги и</w:t>
      </w:r>
      <w:r w:rsidR="006D26FD"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6" w:tgtFrame="_blank" w:history="1">
        <w:r w:rsidRPr="0035301A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психологи</w:t>
        </w:r>
      </w:hyperlink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сделали вывод, что наиболее качественное усвоение нового материала достигается при сочетании словесного изложения и использования средств наглядности, которые дают возможность визуально представить предъявляемую информацию.</w:t>
      </w:r>
    </w:p>
    <w:p w:rsidR="00B4364C" w:rsidRPr="0035301A" w:rsidRDefault="00B4364C" w:rsidP="003530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Выделяем </w:t>
      </w:r>
      <w:r w:rsidRPr="003530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пять преимуществ использования визуальных средств</w:t>
      </w:r>
      <w:r w:rsidRPr="0035301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</w:p>
    <w:p w:rsidR="00B4364C" w:rsidRPr="0035301A" w:rsidRDefault="00B4364C" w:rsidP="0035301A">
      <w:pPr>
        <w:shd w:val="clear" w:color="auto" w:fill="FFFFFF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Привлекают и удерживают внимание.</w:t>
      </w:r>
    </w:p>
    <w:p w:rsidR="00B4364C" w:rsidRPr="0035301A" w:rsidRDefault="00B4364C" w:rsidP="0035301A">
      <w:pPr>
        <w:shd w:val="clear" w:color="auto" w:fill="FFFFFF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  Иллюстрируют и усиливают устную речь.</w:t>
      </w:r>
    </w:p>
    <w:p w:rsidR="00B4364C" w:rsidRPr="0035301A" w:rsidRDefault="00B4364C" w:rsidP="0035301A">
      <w:pPr>
        <w:shd w:val="clear" w:color="auto" w:fill="FFFFFF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  Сводят к минимуму непонимание.</w:t>
      </w:r>
    </w:p>
    <w:p w:rsidR="00B4364C" w:rsidRPr="0035301A" w:rsidRDefault="00B4364C" w:rsidP="0035301A">
      <w:pPr>
        <w:shd w:val="clear" w:color="auto" w:fill="FFFFFF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  Усиливают запоминание. Конфуций: «</w:t>
      </w:r>
      <w:r w:rsidRPr="0035301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Я слышу – и забываю. Я вижу – и вспоминаю. Я делаю – и постигаю</w:t>
      </w: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4364C" w:rsidRPr="0035301A" w:rsidRDefault="00B4364C" w:rsidP="0035301A">
      <w:pPr>
        <w:shd w:val="clear" w:color="auto" w:fill="FFFFFF"/>
        <w:spacing w:after="0" w:line="240" w:lineRule="auto"/>
        <w:ind w:left="108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  Повышают профессиональную компетентность педагога.</w:t>
      </w:r>
    </w:p>
    <w:p w:rsidR="00690941" w:rsidRPr="0035301A" w:rsidRDefault="00690941" w:rsidP="0035301A">
      <w:pPr>
        <w:pStyle w:val="a9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Для того чтобы детский сад стал источником информации о ребёнке, развитии детско-родительских отношений, о новых формах совместной познавательной и коммуникативной деятельности в триаде </w:t>
      </w:r>
      <w:r w:rsidR="00113F5A"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«ребёнок – родитель – педагог», можно использовать </w:t>
      </w:r>
      <w:proofErr w:type="spellStart"/>
      <w:r w:rsidR="00113F5A" w:rsidRPr="0035301A">
        <w:rPr>
          <w:rFonts w:ascii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 w:rsidR="00113F5A"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 презентации, семейные </w:t>
      </w:r>
      <w:r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13F5A" w:rsidRPr="0035301A">
        <w:rPr>
          <w:rFonts w:ascii="Times New Roman" w:hAnsi="Times New Roman" w:cs="Times New Roman"/>
          <w:sz w:val="28"/>
          <w:szCs w:val="28"/>
          <w:lang w:eastAsia="ru-RU"/>
        </w:rPr>
        <w:t>медиатеки</w:t>
      </w:r>
      <w:proofErr w:type="spellEnd"/>
      <w:r w:rsidRPr="0035301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4364C" w:rsidRPr="0035301A" w:rsidRDefault="00113F5A" w:rsidP="0035301A">
      <w:pPr>
        <w:pStyle w:val="a9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современном мире </w:t>
      </w:r>
      <w:r w:rsidRPr="0035301A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90941" w:rsidRPr="0035301A">
        <w:rPr>
          <w:rFonts w:ascii="Times New Roman" w:hAnsi="Times New Roman" w:cs="Times New Roman"/>
          <w:sz w:val="28"/>
          <w:szCs w:val="28"/>
          <w:lang w:eastAsia="ru-RU"/>
        </w:rPr>
        <w:t>нформация может храниться не только в книгах, но и н</w:t>
      </w:r>
      <w:r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а дисках, аудио и видеокассетах, </w:t>
      </w:r>
      <w:proofErr w:type="spellStart"/>
      <w:r w:rsidRPr="0035301A">
        <w:rPr>
          <w:rFonts w:ascii="Times New Roman" w:hAnsi="Times New Roman" w:cs="Times New Roman"/>
          <w:sz w:val="28"/>
          <w:szCs w:val="28"/>
          <w:lang w:eastAsia="ru-RU"/>
        </w:rPr>
        <w:t>флеш-накопителях</w:t>
      </w:r>
      <w:proofErr w:type="spellEnd"/>
      <w:r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 и т. д.</w:t>
      </w:r>
      <w:r w:rsidR="00690941"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Молодым родителям </w:t>
      </w:r>
      <w:proofErr w:type="gramStart"/>
      <w:r w:rsidR="00690941" w:rsidRPr="0035301A">
        <w:rPr>
          <w:rFonts w:ascii="Times New Roman" w:hAnsi="Times New Roman" w:cs="Times New Roman"/>
          <w:sz w:val="28"/>
          <w:szCs w:val="28"/>
          <w:lang w:eastAsia="ru-RU"/>
        </w:rPr>
        <w:t>будет интереснее познакомиться с актуальными вопросами по воспитанию детей используя</w:t>
      </w:r>
      <w:proofErr w:type="gramEnd"/>
      <w:r w:rsidR="00690941"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90941" w:rsidRPr="0035301A">
        <w:rPr>
          <w:rFonts w:ascii="Times New Roman" w:hAnsi="Times New Roman" w:cs="Times New Roman"/>
          <w:sz w:val="28"/>
          <w:szCs w:val="28"/>
          <w:lang w:eastAsia="ru-RU"/>
        </w:rPr>
        <w:t>медиа</w:t>
      </w:r>
      <w:proofErr w:type="spellEnd"/>
      <w:r w:rsidR="00690941" w:rsidRPr="0035301A">
        <w:rPr>
          <w:rFonts w:ascii="Times New Roman" w:hAnsi="Times New Roman" w:cs="Times New Roman"/>
          <w:sz w:val="28"/>
          <w:szCs w:val="28"/>
          <w:lang w:eastAsia="ru-RU"/>
        </w:rPr>
        <w:t xml:space="preserve"> пособия, а также   образовательные порталы и сайты в Интернете. Наша задача -  создание таких  мультимедиа пособий,  знакомство родителей с  адресами порталов.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517D61"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реди развивающих и обучающих компьютерных программ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используются: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 </w:t>
      </w:r>
      <w:r w:rsidRPr="0035301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«</w:t>
      </w:r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Игры для Тигры</w:t>
      </w:r>
      <w:r w:rsidRPr="0035301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»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предназначена для коррекции общего недоразвития речи у детей старшего дошкольного и младшего школьного возраста, позволяет  эффективно организовать индивидуальную и подгрупповую работу с детьми.</w:t>
      </w:r>
      <w:proofErr w:type="gram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Программа построена на основе методик обучения детей с отклонениями в развитии: Л.Н. </w:t>
      </w:r>
      <w:proofErr w:type="spell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Ефименковой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Г.А. Каше, Р.Е. Левиной, Л.В. Лопатиной, Н.В. Серебряковой, Р.И. </w:t>
      </w:r>
      <w:proofErr w:type="spell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Лалаевой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Н.С. Жуковой, Е.М. </w:t>
      </w:r>
      <w:proofErr w:type="spell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Мастюковой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Т.Б. Филичевой, Г.В. Чиркиной. Решение учебных и коррекционных задач с помощью программы "Игры </w:t>
      </w:r>
      <w:proofErr w:type="gram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</w:t>
      </w:r>
      <w:proofErr w:type="gram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Тигры</w:t>
      </w:r>
      <w:proofErr w:type="gram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” встраивается в систему общей коррекционной работы в соответствии с индивидуальными возможностями и потребностями детей.</w:t>
      </w: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работы над звукопроизношением можно использовать программу</w:t>
      </w:r>
      <w:proofErr w:type="gramStart"/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r w:rsidRPr="0035301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</w:t>
      </w:r>
      <w:proofErr w:type="gramEnd"/>
      <w:r w:rsidRPr="0035301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омашний </w:t>
      </w:r>
      <w:hyperlink r:id="rId7" w:tgtFrame="_blank" w:history="1">
        <w:r w:rsidRPr="0035301A">
          <w:rPr>
            <w:rFonts w:ascii="Times New Roman" w:eastAsia="Times New Roman" w:hAnsi="Times New Roman" w:cs="Times New Roman"/>
            <w:bCs/>
            <w:i/>
            <w:iCs/>
            <w:sz w:val="28"/>
            <w:szCs w:val="28"/>
            <w:lang w:eastAsia="ru-RU"/>
          </w:rPr>
          <w:t>логопед</w:t>
        </w:r>
      </w:hyperlink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Программа помогает в автоматизации поставленных звуков, предоставляя более 500 красочных слайдов-картинок. Ребёнок сам или с помощью взрослого находит слова-названия на определённый звук. Кроме того, в программе записаны образцы правильного звукопроизношения (изолированный звук, </w:t>
      </w:r>
      <w:proofErr w:type="spell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чистоговорки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скороговорки). А</w:t>
      </w:r>
    </w:p>
    <w:p w:rsidR="0035301A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мини-игра «Угадай-ка» привлекает внимание к звукам окружающего мира, развивая тем самым фонематическое восприятие.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Мультимедийный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проект </w:t>
      </w:r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Развитие речи. Учимся говорить правильно</w:t>
      </w:r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представляет собой набор заданий для развития звуковой стороны речи.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содержит четыре раздела:</w:t>
      </w:r>
    </w:p>
    <w:p w:rsidR="00B4364C" w:rsidRPr="0035301A" w:rsidRDefault="00B4364C" w:rsidP="0035301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Неречевые звуки (знакомство со звуками предметного мира: музыкальные инструменты, транспорт, бытовые приборы и др., знакомство со звуками мира природы: звуки в лесу в разные времена года и др.).</w:t>
      </w:r>
    </w:p>
    <w:p w:rsidR="00B4364C" w:rsidRPr="0035301A" w:rsidRDefault="00B4364C" w:rsidP="0035301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Звукоподражание (знакомство со звуками животного мира, разнообразием человеческих голосов).</w:t>
      </w:r>
    </w:p>
    <w:p w:rsidR="00B4364C" w:rsidRPr="0035301A" w:rsidRDefault="00B4364C" w:rsidP="0035301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Речевые звуки (развитие навыков распознавания и правильного произношения звуков русского языка).</w:t>
      </w:r>
    </w:p>
    <w:p w:rsidR="00B4364C" w:rsidRPr="0035301A" w:rsidRDefault="00B4364C" w:rsidP="0035301A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связной речи (обучение построению связной речи от словосочетания до текста).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Особенности программы:</w:t>
      </w:r>
    </w:p>
    <w:p w:rsidR="00B4364C" w:rsidRPr="0035301A" w:rsidRDefault="00B4364C" w:rsidP="0035301A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и коррекция речи, навыки грамотного произношения.</w:t>
      </w:r>
    </w:p>
    <w:p w:rsidR="00B4364C" w:rsidRPr="0035301A" w:rsidRDefault="00B4364C" w:rsidP="0035301A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этапы развития речи: узнавание звуков окружающего мира, обучение правильному произношению звуков русского языка, развитие связной речи.</w:t>
      </w:r>
    </w:p>
    <w:p w:rsidR="00B4364C" w:rsidRPr="0035301A" w:rsidRDefault="00B4364C" w:rsidP="0035301A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Несколько уровней сложности в каждом задании.</w:t>
      </w:r>
    </w:p>
    <w:p w:rsidR="00B4364C" w:rsidRPr="0035301A" w:rsidRDefault="00B4364C" w:rsidP="0035301A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разработана совместно с учителями-логопедами.</w:t>
      </w:r>
    </w:p>
    <w:p w:rsidR="00B4364C" w:rsidRPr="0035301A" w:rsidRDefault="00B4364C" w:rsidP="0035301A">
      <w:pPr>
        <w:numPr>
          <w:ilvl w:val="0"/>
          <w:numId w:val="2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Рекомендации по работе с программой для родителей и воспитателей.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Учимся читать. Страна </w:t>
      </w:r>
      <w:proofErr w:type="spellStart"/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Буквария</w:t>
      </w:r>
      <w:proofErr w:type="spellEnd"/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(«Новый диск»,2010) Авторы поставили цель сформировать подходы использования методики одновременного и взаимообусловленного обучения грамоте и пропедевтики информатики. При работе с этой программой у детей формируются:</w:t>
      </w:r>
    </w:p>
    <w:p w:rsidR="00B4364C" w:rsidRPr="0035301A" w:rsidRDefault="00B4364C" w:rsidP="0035301A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буквы как графического символа звука,</w:t>
      </w:r>
    </w:p>
    <w:p w:rsidR="00B4364C" w:rsidRPr="0035301A" w:rsidRDefault="00B4364C" w:rsidP="0035301A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Понятие слова как упорядоченного множества букв,</w:t>
      </w:r>
    </w:p>
    <w:p w:rsidR="00B4364C" w:rsidRPr="0035301A" w:rsidRDefault="00B4364C" w:rsidP="0035301A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Смыслообразующая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роль буквы в слове,</w:t>
      </w:r>
    </w:p>
    <w:p w:rsidR="00B4364C" w:rsidRPr="0035301A" w:rsidRDefault="00B4364C" w:rsidP="0035301A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Символ как обозначение объект</w:t>
      </w:r>
      <w:proofErr w:type="gram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а(</w:t>
      </w:r>
      <w:proofErr w:type="spellStart"/>
      <w:proofErr w:type="gram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пиктогрмма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</w:t>
      </w:r>
    </w:p>
    <w:p w:rsidR="00B4364C" w:rsidRPr="0035301A" w:rsidRDefault="00B4364C" w:rsidP="0035301A">
      <w:pPr>
        <w:numPr>
          <w:ilvl w:val="0"/>
          <w:numId w:val="3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Конструирование и моделирование как способы выявления соотношения элементов и целого.</w:t>
      </w:r>
    </w:p>
    <w:p w:rsid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программе используются стихотворения, загадки, пословицы, поговорки, </w:t>
      </w: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 со словами, буквами, что способствует созданию развивающей среды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ребенка. Использование заданий параллельно с формированием навыка чтения способствует развитию речи, творческих способностей, логическому и алгоритмическому мышлению, расширению словарного запаса, умению работать по заданному условию. Набор заданий составлен так, чтобы родители и специалисты смогли выбрать из них наиболее соответствующие целям обучения и возрасту ребенка.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Уроки Кирилла и </w:t>
      </w:r>
      <w:proofErr w:type="spellStart"/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Мефодия</w:t>
      </w:r>
      <w:proofErr w:type="spellEnd"/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. </w:t>
      </w:r>
      <w:proofErr w:type="spellStart"/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Руссий</w:t>
      </w:r>
      <w:proofErr w:type="spellEnd"/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 язык</w:t>
      </w:r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из серии «Начальная школа» – это </w:t>
      </w:r>
      <w:proofErr w:type="spell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мультимедийные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пособия для детей дошкольного и младшего школьного возраста. Занимательные интерактивные задания помогут детям в увлекательной игровой форме получить знания по русскому языку. Пособия содержат весь образовательный материал учебного предмета.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Курс </w:t>
      </w:r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proofErr w:type="spellStart"/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Супердетки</w:t>
      </w:r>
      <w:proofErr w:type="spellEnd"/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: тренировка быстрого чтения</w:t>
      </w:r>
      <w:r w:rsidRPr="003530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»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(«Новый диск», 2007), содержащий набор заданий на развитие навыков чтения. Упражнения представлены в виде мини-игр, что не требует больших затрат времени. Главный герой, веселый и комичный персонаж, будет верным спутником на протяжении всей игры. В игре представлены четыре вида заданий:</w:t>
      </w:r>
    </w:p>
    <w:p w:rsidR="00B4364C" w:rsidRPr="0035301A" w:rsidRDefault="00B4364C" w:rsidP="0035301A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Быстрый поиск</w:t>
      </w:r>
    </w:p>
    <w:p w:rsidR="00B4364C" w:rsidRPr="0035301A" w:rsidRDefault="00B4364C" w:rsidP="0035301A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Половинки слов</w:t>
      </w:r>
    </w:p>
    <w:p w:rsidR="00B4364C" w:rsidRPr="0035301A" w:rsidRDefault="00B4364C" w:rsidP="0035301A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Поврежденный текст</w:t>
      </w:r>
    </w:p>
    <w:p w:rsidR="00B4364C" w:rsidRPr="0035301A" w:rsidRDefault="00B4364C" w:rsidP="0035301A">
      <w:pPr>
        <w:numPr>
          <w:ilvl w:val="0"/>
          <w:numId w:val="4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Скорость и понимание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каждой игры существует несколько уровней сложности, ребенок сам может подобрать наиболее подходящий для себя.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этого в сети Интернет сейчас есть множество сайтов, на которых можно найти интересные, а главное полезные логопедические игры.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Интернет-сайты с </w:t>
      </w:r>
      <w:proofErr w:type="gramStart"/>
      <w:r w:rsidRPr="003530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логопедическими</w:t>
      </w:r>
      <w:proofErr w:type="gramEnd"/>
      <w:r w:rsidRPr="003530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Pr="003530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онлайн-играми</w:t>
      </w:r>
      <w:proofErr w:type="spellEnd"/>
      <w:r w:rsidRPr="0035301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:</w:t>
      </w:r>
    </w:p>
    <w:p w:rsidR="00B4364C" w:rsidRPr="0035301A" w:rsidRDefault="00460C79" w:rsidP="0035301A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B4364C" w:rsidRPr="0035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www.logozavr.ru</w:t>
        </w:r>
      </w:hyperlink>
    </w:p>
    <w:p w:rsidR="00B4364C" w:rsidRPr="0035301A" w:rsidRDefault="00460C79" w:rsidP="0035301A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9" w:history="1">
        <w:r w:rsidR="00B4364C" w:rsidRPr="0035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www.solnet.ee</w:t>
        </w:r>
      </w:hyperlink>
    </w:p>
    <w:p w:rsidR="00B4364C" w:rsidRPr="0035301A" w:rsidRDefault="00460C79" w:rsidP="0035301A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0" w:history="1">
        <w:r w:rsidR="00B4364C" w:rsidRPr="0035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www.detiseti.ru</w:t>
        </w:r>
      </w:hyperlink>
    </w:p>
    <w:p w:rsidR="00B4364C" w:rsidRPr="0035301A" w:rsidRDefault="00460C79" w:rsidP="0035301A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B4364C" w:rsidRPr="0035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www.teremoc.ru</w:t>
        </w:r>
      </w:hyperlink>
    </w:p>
    <w:p w:rsidR="00B4364C" w:rsidRPr="0035301A" w:rsidRDefault="00460C79" w:rsidP="0035301A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B4364C" w:rsidRPr="0035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www.lohmatik.ru</w:t>
        </w:r>
      </w:hyperlink>
    </w:p>
    <w:p w:rsidR="00B4364C" w:rsidRPr="0035301A" w:rsidRDefault="00460C79" w:rsidP="0035301A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3" w:history="1">
        <w:r w:rsidR="00B4364C" w:rsidRPr="0035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www.internetenok.narod.ru</w:t>
        </w:r>
      </w:hyperlink>
    </w:p>
    <w:p w:rsidR="00B4364C" w:rsidRPr="0035301A" w:rsidRDefault="00460C79" w:rsidP="0035301A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4" w:history="1">
        <w:r w:rsidR="00B4364C" w:rsidRPr="0035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www.nachalka.com</w:t>
        </w:r>
      </w:hyperlink>
    </w:p>
    <w:p w:rsidR="00B4364C" w:rsidRPr="0035301A" w:rsidRDefault="00460C79" w:rsidP="0035301A">
      <w:pPr>
        <w:numPr>
          <w:ilvl w:val="0"/>
          <w:numId w:val="5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5" w:history="1">
        <w:r w:rsidR="00B4364C" w:rsidRPr="0035301A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http://mersibo.ru</w:t>
        </w:r>
      </w:hyperlink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Особое внимание хотелось бы уделить развивающему порталу  </w:t>
      </w:r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proofErr w:type="spellStart"/>
      <w:r w:rsidRPr="0035301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Мерсибо</w:t>
      </w:r>
      <w:proofErr w:type="spellEnd"/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».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35301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proofErr w:type="spell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Мерсибо</w:t>
      </w:r>
      <w:proofErr w:type="spell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это развивающие игры для детей от 2-х до 10 лет. Сайт содержит </w:t>
      </w:r>
      <w:r w:rsidR="00517D61"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множество </w:t>
      </w: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развивающих игр </w:t>
      </w:r>
      <w:proofErr w:type="gramStart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</w:t>
      </w:r>
      <w:proofErr w:type="gramEnd"/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B4364C" w:rsidRPr="0035301A" w:rsidRDefault="00B4364C" w:rsidP="0035301A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Развития фонематического слуха,</w:t>
      </w:r>
    </w:p>
    <w:p w:rsidR="00B4364C" w:rsidRPr="0035301A" w:rsidRDefault="00B4364C" w:rsidP="0035301A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Постановки звуков,</w:t>
      </w:r>
    </w:p>
    <w:p w:rsidR="00B4364C" w:rsidRDefault="00B4364C" w:rsidP="0035301A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Развития связной речи,</w:t>
      </w: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301A" w:rsidRPr="0035301A" w:rsidRDefault="0035301A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364C" w:rsidRPr="0035301A" w:rsidRDefault="00B4364C" w:rsidP="0035301A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Обучения чтению,</w:t>
      </w:r>
    </w:p>
    <w:p w:rsidR="00B4364C" w:rsidRPr="0035301A" w:rsidRDefault="00B4364C" w:rsidP="0035301A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Обучения счету,</w:t>
      </w:r>
    </w:p>
    <w:p w:rsidR="00B4364C" w:rsidRPr="0035301A" w:rsidRDefault="00B4364C" w:rsidP="0035301A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Общей дошкольной подготовки,</w:t>
      </w:r>
    </w:p>
    <w:p w:rsidR="00B4364C" w:rsidRPr="0035301A" w:rsidRDefault="00B4364C" w:rsidP="0035301A">
      <w:pPr>
        <w:numPr>
          <w:ilvl w:val="0"/>
          <w:numId w:val="6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Развития грамотности.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также профессиональные дополнения:</w:t>
      </w:r>
    </w:p>
    <w:p w:rsidR="00B4364C" w:rsidRPr="0035301A" w:rsidRDefault="00B4364C" w:rsidP="0035301A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Материалы для подготовки занятий,</w:t>
      </w:r>
    </w:p>
    <w:p w:rsidR="00B4364C" w:rsidRPr="0035301A" w:rsidRDefault="00B4364C" w:rsidP="0035301A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Конструктор картинок,</w:t>
      </w:r>
    </w:p>
    <w:p w:rsidR="00B4364C" w:rsidRPr="0035301A" w:rsidRDefault="00B4364C" w:rsidP="0035301A">
      <w:pPr>
        <w:numPr>
          <w:ilvl w:val="0"/>
          <w:numId w:val="7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Рабочий стол специалиста.</w:t>
      </w:r>
    </w:p>
    <w:p w:rsidR="00B4364C" w:rsidRPr="0035301A" w:rsidRDefault="00B4364C" w:rsidP="00353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Внедрение современных компьютерных технологий в логопедическую практику позволяет сделать работу</w:t>
      </w:r>
      <w:r w:rsidRPr="003530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6" w:tgtFrame="_blank" w:history="1">
        <w:r w:rsidRPr="0035301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логопеда</w:t>
        </w:r>
      </w:hyperlink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более продуктивной и эффективной. Компьютерные технологии являются еще одним эффективным способом формирования правильной речи и коррекции ее недостатков. Использование ИКТ органично дополняет традиционные формы работы</w:t>
      </w:r>
      <w:r w:rsidRPr="0035301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7" w:tgtFrame="_blank" w:history="1">
        <w:r w:rsidRPr="0035301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логопеда</w:t>
        </w:r>
      </w:hyperlink>
      <w:r w:rsidRPr="003530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расширяя возможности организации взаимодействия логопеда с другими участниками образовательного процесса, что позволяет значительно повысить эффективность коррекционной работы.</w:t>
      </w:r>
    </w:p>
    <w:p w:rsidR="00517D61" w:rsidRPr="0035301A" w:rsidRDefault="00517D61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</w:p>
    <w:p w:rsidR="00517D61" w:rsidRPr="0035301A" w:rsidRDefault="00517D61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Формы использования ИКТ в </w:t>
      </w:r>
      <w:r w:rsidR="005F5E3B"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работ</w:t>
      </w: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е  </w:t>
      </w:r>
      <w:r w:rsidR="005F5E3B"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 педагогами и родителями</w:t>
      </w: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:</w:t>
      </w:r>
    </w:p>
    <w:p w:rsidR="00B4364C" w:rsidRPr="0035301A" w:rsidRDefault="00B4364C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</w:p>
    <w:p w:rsidR="00B4364C" w:rsidRPr="0035301A" w:rsidRDefault="00B4364C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bCs/>
          <w:color w:val="2F2F2F"/>
          <w:sz w:val="28"/>
          <w:szCs w:val="28"/>
          <w:lang w:eastAsia="ru-RU"/>
        </w:rPr>
        <w:t>1. Электронные консультации на интернет – сайте учреждения.</w:t>
      </w:r>
    </w:p>
    <w:p w:rsidR="00B4364C" w:rsidRPr="0035301A" w:rsidRDefault="00B4364C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bCs/>
          <w:color w:val="2F2F2F"/>
          <w:sz w:val="28"/>
          <w:szCs w:val="28"/>
          <w:lang w:eastAsia="ru-RU"/>
        </w:rPr>
        <w:t xml:space="preserve">2. Использование </w:t>
      </w:r>
      <w:proofErr w:type="spellStart"/>
      <w:r w:rsidRPr="0035301A">
        <w:rPr>
          <w:rFonts w:ascii="Times New Roman" w:eastAsia="Times New Roman" w:hAnsi="Times New Roman" w:cs="Times New Roman"/>
          <w:bCs/>
          <w:color w:val="2F2F2F"/>
          <w:sz w:val="28"/>
          <w:szCs w:val="28"/>
          <w:lang w:eastAsia="ru-RU"/>
        </w:rPr>
        <w:t>мультимедийных</w:t>
      </w:r>
      <w:proofErr w:type="spellEnd"/>
      <w:r w:rsidRPr="0035301A">
        <w:rPr>
          <w:rFonts w:ascii="Times New Roman" w:eastAsia="Times New Roman" w:hAnsi="Times New Roman" w:cs="Times New Roman"/>
          <w:bCs/>
          <w:color w:val="2F2F2F"/>
          <w:sz w:val="28"/>
          <w:szCs w:val="28"/>
          <w:lang w:eastAsia="ru-RU"/>
        </w:rPr>
        <w:t xml:space="preserve"> презентаций, </w:t>
      </w:r>
      <w:proofErr w:type="spellStart"/>
      <w:r w:rsidRPr="0035301A">
        <w:rPr>
          <w:rFonts w:ascii="Times New Roman" w:eastAsia="Times New Roman" w:hAnsi="Times New Roman" w:cs="Times New Roman"/>
          <w:bCs/>
          <w:color w:val="2F2F2F"/>
          <w:sz w:val="28"/>
          <w:szCs w:val="28"/>
          <w:lang w:eastAsia="ru-RU"/>
        </w:rPr>
        <w:t>фотогаллерей</w:t>
      </w:r>
      <w:proofErr w:type="spellEnd"/>
      <w:r w:rsidRPr="0035301A">
        <w:rPr>
          <w:rFonts w:ascii="Times New Roman" w:eastAsia="Times New Roman" w:hAnsi="Times New Roman" w:cs="Times New Roman"/>
          <w:bCs/>
          <w:color w:val="2F2F2F"/>
          <w:sz w:val="28"/>
          <w:szCs w:val="28"/>
          <w:lang w:eastAsia="ru-RU"/>
        </w:rPr>
        <w:t>.</w:t>
      </w:r>
    </w:p>
    <w:p w:rsidR="00B4364C" w:rsidRPr="0035301A" w:rsidRDefault="00B4364C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iCs/>
          <w:color w:val="2F2F2F"/>
          <w:sz w:val="28"/>
          <w:szCs w:val="28"/>
          <w:lang w:eastAsia="ru-RU"/>
        </w:rPr>
        <w:t>ПРЕДОСТАВЛЯЮЩИЕСЯ ВОЗМОЖНОСТИ:</w:t>
      </w:r>
    </w:p>
    <w:p w:rsidR="00B4364C" w:rsidRPr="0035301A" w:rsidRDefault="00B4364C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- нахождение на сайтах необходимых информационных материалов;</w:t>
      </w:r>
    </w:p>
    <w:p w:rsidR="00B4364C" w:rsidRPr="0035301A" w:rsidRDefault="00B4364C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- создание презентаций при подготовке к совместным мероприятиям с педагогами, родителями;</w:t>
      </w:r>
    </w:p>
    <w:p w:rsidR="00B4364C" w:rsidRPr="0035301A" w:rsidRDefault="00B4364C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- самостоятельное создание </w:t>
      </w:r>
      <w:proofErr w:type="spellStart"/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фотогаллерей</w:t>
      </w:r>
      <w:proofErr w:type="spellEnd"/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, памяток, буклетов, и пр. документов, содержащих материалы по проблемам развития, обучения и воспитания детей, с последующим  размещением их в детском саду и на интернет – сайте учреждения;</w:t>
      </w:r>
    </w:p>
    <w:p w:rsidR="00E05E8A" w:rsidRPr="0035301A" w:rsidRDefault="00E05E8A" w:rsidP="003530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301A">
        <w:rPr>
          <w:rFonts w:ascii="Times New Roman" w:hAnsi="Times New Roman" w:cs="Times New Roman"/>
          <w:color w:val="2F2F2F"/>
          <w:sz w:val="28"/>
          <w:szCs w:val="28"/>
        </w:rPr>
        <w:t>- консультирование роди</w:t>
      </w: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телей, педагогов используя возможности Интернета.</w:t>
      </w:r>
    </w:p>
    <w:p w:rsidR="00B4364C" w:rsidRPr="0035301A" w:rsidRDefault="00E05E8A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35301A">
        <w:rPr>
          <w:color w:val="444444"/>
          <w:sz w:val="28"/>
          <w:szCs w:val="28"/>
          <w:shd w:val="clear" w:color="auto" w:fill="FFFFFF"/>
        </w:rPr>
        <w:t>Правила применения ИКТ</w:t>
      </w:r>
      <w:r w:rsidR="00517D61" w:rsidRPr="0035301A">
        <w:rPr>
          <w:color w:val="444444"/>
          <w:sz w:val="28"/>
          <w:szCs w:val="28"/>
          <w:shd w:val="clear" w:color="auto" w:fill="FFFFFF"/>
        </w:rPr>
        <w:t xml:space="preserve">: </w:t>
      </w:r>
      <w:r w:rsidRPr="0035301A">
        <w:rPr>
          <w:color w:val="444444"/>
          <w:sz w:val="28"/>
          <w:szCs w:val="28"/>
          <w:shd w:val="clear" w:color="auto" w:fill="FFFFFF"/>
        </w:rPr>
        <w:t xml:space="preserve"> может являться частью занятия; нагрузка строго индивидуальна; если у ребенка имеются невротические расстройства, судорожные реакции, нарушение зрения - после консультации с врачом; </w:t>
      </w:r>
      <w:r w:rsidR="00B4364C" w:rsidRPr="0035301A">
        <w:rPr>
          <w:iCs/>
          <w:color w:val="333333"/>
          <w:sz w:val="28"/>
          <w:szCs w:val="28"/>
        </w:rPr>
        <w:t xml:space="preserve">Мероприятия с использованием компьютерных технологий нужно проводить с обязательным соблюдением следующих условий для сбережения здоровья ребёнка, с соблюдением </w:t>
      </w:r>
      <w:proofErr w:type="spellStart"/>
      <w:r w:rsidR="00B4364C" w:rsidRPr="0035301A">
        <w:rPr>
          <w:iCs/>
          <w:color w:val="333333"/>
          <w:sz w:val="28"/>
          <w:szCs w:val="28"/>
        </w:rPr>
        <w:t>САНПиН</w:t>
      </w:r>
      <w:proofErr w:type="spellEnd"/>
      <w:r w:rsidR="00B4364C" w:rsidRPr="0035301A">
        <w:rPr>
          <w:iCs/>
          <w:color w:val="333333"/>
          <w:sz w:val="28"/>
          <w:szCs w:val="28"/>
        </w:rPr>
        <w:t>:</w:t>
      </w:r>
    </w:p>
    <w:p w:rsidR="00B4364C" w:rsidRPr="0035301A" w:rsidRDefault="00B4364C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35301A">
        <w:rPr>
          <w:iCs/>
          <w:color w:val="333333"/>
          <w:sz w:val="28"/>
          <w:szCs w:val="28"/>
        </w:rPr>
        <w:t>- использование новых моделей</w:t>
      </w:r>
      <w:r w:rsidRPr="0035301A">
        <w:rPr>
          <w:rStyle w:val="apple-converted-space"/>
          <w:iCs/>
          <w:color w:val="333333"/>
          <w:sz w:val="28"/>
          <w:szCs w:val="28"/>
        </w:rPr>
        <w:t> </w:t>
      </w:r>
      <w:hyperlink r:id="rId18" w:tgtFrame="_blank" w:history="1">
        <w:r w:rsidRPr="0035301A">
          <w:rPr>
            <w:rStyle w:val="a6"/>
            <w:bCs/>
            <w:iCs/>
            <w:color w:val="333333"/>
            <w:sz w:val="28"/>
            <w:szCs w:val="28"/>
            <w:u w:val="none"/>
          </w:rPr>
          <w:t>компьютера</w:t>
        </w:r>
      </w:hyperlink>
      <w:r w:rsidRPr="0035301A">
        <w:rPr>
          <w:iCs/>
          <w:color w:val="333333"/>
          <w:sz w:val="28"/>
          <w:szCs w:val="28"/>
        </w:rPr>
        <w:t>;</w:t>
      </w:r>
    </w:p>
    <w:p w:rsidR="00B4364C" w:rsidRPr="0035301A" w:rsidRDefault="00B4364C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35301A">
        <w:rPr>
          <w:iCs/>
          <w:color w:val="333333"/>
          <w:sz w:val="28"/>
          <w:szCs w:val="28"/>
        </w:rPr>
        <w:t>- работа с</w:t>
      </w:r>
      <w:r w:rsidRPr="0035301A">
        <w:rPr>
          <w:rStyle w:val="apple-converted-space"/>
          <w:iCs/>
          <w:color w:val="333333"/>
          <w:sz w:val="28"/>
          <w:szCs w:val="28"/>
        </w:rPr>
        <w:t> </w:t>
      </w:r>
      <w:r w:rsidRPr="0035301A">
        <w:rPr>
          <w:iCs/>
          <w:color w:val="333333"/>
          <w:sz w:val="28"/>
          <w:szCs w:val="28"/>
        </w:rPr>
        <w:t>компьютером</w:t>
      </w:r>
      <w:r w:rsidRPr="0035301A">
        <w:rPr>
          <w:rStyle w:val="apple-converted-space"/>
          <w:iCs/>
          <w:color w:val="333333"/>
          <w:sz w:val="28"/>
          <w:szCs w:val="28"/>
        </w:rPr>
        <w:t> </w:t>
      </w:r>
      <w:r w:rsidRPr="0035301A">
        <w:rPr>
          <w:iCs/>
          <w:color w:val="333333"/>
          <w:sz w:val="28"/>
          <w:szCs w:val="28"/>
        </w:rPr>
        <w:t>не более 2х раз в неделю;</w:t>
      </w:r>
    </w:p>
    <w:p w:rsidR="00B4364C" w:rsidRPr="0035301A" w:rsidRDefault="00B4364C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35301A">
        <w:rPr>
          <w:iCs/>
          <w:color w:val="333333"/>
          <w:sz w:val="28"/>
          <w:szCs w:val="28"/>
        </w:rPr>
        <w:t>- проведение гимнастики для глаз:</w:t>
      </w:r>
    </w:p>
    <w:p w:rsidR="00B4364C" w:rsidRPr="0035301A" w:rsidRDefault="00B4364C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 w:rsidRPr="0035301A">
        <w:rPr>
          <w:iCs/>
          <w:color w:val="333333"/>
          <w:sz w:val="28"/>
          <w:szCs w:val="28"/>
        </w:rPr>
        <w:t>- работа за</w:t>
      </w:r>
      <w:r w:rsidRPr="0035301A">
        <w:rPr>
          <w:rStyle w:val="apple-converted-space"/>
          <w:iCs/>
          <w:color w:val="333333"/>
          <w:sz w:val="28"/>
          <w:szCs w:val="28"/>
        </w:rPr>
        <w:t> </w:t>
      </w:r>
      <w:r w:rsidRPr="0035301A">
        <w:rPr>
          <w:iCs/>
          <w:color w:val="333333"/>
          <w:sz w:val="28"/>
          <w:szCs w:val="28"/>
        </w:rPr>
        <w:t>компьютером</w:t>
      </w:r>
      <w:r w:rsidRPr="0035301A">
        <w:rPr>
          <w:rStyle w:val="apple-converted-space"/>
          <w:iCs/>
          <w:color w:val="333333"/>
          <w:sz w:val="28"/>
          <w:szCs w:val="28"/>
        </w:rPr>
        <w:t> </w:t>
      </w:r>
      <w:r w:rsidRPr="0035301A">
        <w:rPr>
          <w:iCs/>
          <w:color w:val="333333"/>
          <w:sz w:val="28"/>
          <w:szCs w:val="28"/>
        </w:rPr>
        <w:t>не более 5-7 мин.</w:t>
      </w:r>
    </w:p>
    <w:p w:rsidR="0035301A" w:rsidRDefault="00B4364C" w:rsidP="0035301A">
      <w:pPr>
        <w:spacing w:after="0" w:line="240" w:lineRule="auto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35301A">
        <w:rPr>
          <w:rFonts w:ascii="Times New Roman" w:hAnsi="Times New Roman" w:cs="Times New Roman"/>
          <w:iCs/>
          <w:color w:val="333333"/>
          <w:sz w:val="28"/>
          <w:szCs w:val="28"/>
        </w:rPr>
        <w:t>Использовать</w:t>
      </w:r>
      <w:r w:rsidRPr="0035301A">
        <w:rPr>
          <w:rStyle w:val="apple-converted-space"/>
          <w:rFonts w:ascii="Times New Roman" w:hAnsi="Times New Roman" w:cs="Times New Roman"/>
          <w:iCs/>
          <w:color w:val="333333"/>
          <w:sz w:val="28"/>
          <w:szCs w:val="28"/>
        </w:rPr>
        <w:t> </w:t>
      </w:r>
      <w:r w:rsidRPr="0035301A">
        <w:rPr>
          <w:rFonts w:ascii="Times New Roman" w:hAnsi="Times New Roman" w:cs="Times New Roman"/>
          <w:iCs/>
          <w:color w:val="333333"/>
          <w:sz w:val="28"/>
          <w:szCs w:val="28"/>
        </w:rPr>
        <w:t>компьютер</w:t>
      </w:r>
      <w:r w:rsidRPr="0035301A">
        <w:rPr>
          <w:rStyle w:val="apple-converted-space"/>
          <w:rFonts w:ascii="Times New Roman" w:hAnsi="Times New Roman" w:cs="Times New Roman"/>
          <w:iCs/>
          <w:color w:val="333333"/>
          <w:sz w:val="28"/>
          <w:szCs w:val="28"/>
        </w:rPr>
        <w:t> </w:t>
      </w:r>
      <w:r w:rsidRPr="0035301A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на групповых и фронтальных мероприятиях можно </w:t>
      </w:r>
    </w:p>
    <w:p w:rsidR="0035301A" w:rsidRDefault="0035301A" w:rsidP="0035301A">
      <w:pPr>
        <w:spacing w:after="0" w:line="240" w:lineRule="auto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</w:p>
    <w:p w:rsidR="0035301A" w:rsidRDefault="0035301A" w:rsidP="0035301A">
      <w:pPr>
        <w:spacing w:after="0" w:line="240" w:lineRule="auto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</w:p>
    <w:p w:rsidR="0035301A" w:rsidRDefault="0035301A" w:rsidP="0035301A">
      <w:pPr>
        <w:spacing w:after="0" w:line="240" w:lineRule="auto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</w:p>
    <w:p w:rsidR="0035301A" w:rsidRDefault="0035301A" w:rsidP="0035301A">
      <w:pPr>
        <w:spacing w:after="0" w:line="240" w:lineRule="auto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</w:p>
    <w:p w:rsidR="0035301A" w:rsidRDefault="00B4364C" w:rsidP="0035301A">
      <w:pPr>
        <w:spacing w:after="0" w:line="240" w:lineRule="auto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35301A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при наличии специального оборудования: </w:t>
      </w:r>
      <w:proofErr w:type="spellStart"/>
      <w:r w:rsidRPr="0035301A">
        <w:rPr>
          <w:rFonts w:ascii="Times New Roman" w:hAnsi="Times New Roman" w:cs="Times New Roman"/>
          <w:iCs/>
          <w:color w:val="333333"/>
          <w:sz w:val="28"/>
          <w:szCs w:val="28"/>
        </w:rPr>
        <w:t>мультимедийного</w:t>
      </w:r>
      <w:proofErr w:type="spellEnd"/>
      <w:r w:rsidRPr="0035301A">
        <w:rPr>
          <w:rFonts w:ascii="Times New Roman" w:hAnsi="Times New Roman" w:cs="Times New Roman"/>
          <w:iCs/>
          <w:color w:val="333333"/>
          <w:sz w:val="28"/>
          <w:szCs w:val="28"/>
        </w:rPr>
        <w:t xml:space="preserve"> проектора или </w:t>
      </w:r>
    </w:p>
    <w:p w:rsidR="00E05E8A" w:rsidRPr="0035301A" w:rsidRDefault="00B4364C" w:rsidP="0035301A">
      <w:pPr>
        <w:spacing w:after="0" w:line="240" w:lineRule="auto"/>
        <w:jc w:val="both"/>
        <w:rPr>
          <w:rFonts w:ascii="Times New Roman" w:hAnsi="Times New Roman" w:cs="Times New Roman"/>
          <w:iCs/>
          <w:color w:val="333333"/>
          <w:sz w:val="28"/>
          <w:szCs w:val="28"/>
        </w:rPr>
      </w:pPr>
      <w:r w:rsidRPr="0035301A">
        <w:rPr>
          <w:rFonts w:ascii="Times New Roman" w:hAnsi="Times New Roman" w:cs="Times New Roman"/>
          <w:iCs/>
          <w:color w:val="333333"/>
          <w:sz w:val="28"/>
          <w:szCs w:val="28"/>
        </w:rPr>
        <w:t>большого телевизора.</w:t>
      </w:r>
    </w:p>
    <w:p w:rsidR="00275D7A" w:rsidRPr="0035301A" w:rsidRDefault="00E05E8A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Мы живем в веке информации. Компьютеризация проникла практически во все сферы жизни и деятельности современного человека. Поэтому внедрение компьютерных технологий в образование – логичный и необходимый шаг в развитии современного информационного мира в целом. В соответствии с Концепцией внедрения новых информационных технологий в дошкольное образование компьютер должен стать в детском саду ядром развивающей предметной среды. Поэтому, важно создание системы работы с использованием компьютера для развития ребенка </w:t>
      </w:r>
      <w:proofErr w:type="gramStart"/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и</w:t>
      </w:r>
      <w:proofErr w:type="gramEnd"/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прежде всего,</w:t>
      </w:r>
    </w:p>
    <w:p w:rsidR="00E05E8A" w:rsidRPr="0035301A" w:rsidRDefault="00E05E8A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формирования у него психологической готовности к жизни и деятельности в обществе, широко применяющем информационные технологии.</w:t>
      </w:r>
    </w:p>
    <w:p w:rsidR="00E05E8A" w:rsidRPr="0035301A" w:rsidRDefault="00E05E8A" w:rsidP="00353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Для ребенка дошкольного возраста игра – это ведущая деятельность, в которой проявляется, формируется и развивается его личность. И здесь у </w:t>
      </w:r>
      <w:hyperlink r:id="rId19" w:tgtFrame="_blank" w:history="1">
        <w:r w:rsidRPr="0035301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компьютера</w:t>
        </w:r>
      </w:hyperlink>
      <w:r w:rsidRPr="0035301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имеются широкие возможности, потому что правильно подобранные развивающие компьютерные игры и задания являются для ребенка, прежде всего игровой деятельностью, а затем уже учебной. Дети получают эмоциональный и познавательный заряд, вызывающий у них желание рассмотреть, действовать, играть, вернуться к этому занятию вновь. Этот интерес и лежит в основе формирования таких важных структур, как познавательная мотивация, произвольные память и внимание, предпосылки развития логического мышления.</w:t>
      </w:r>
    </w:p>
    <w:p w:rsidR="00B4364C" w:rsidRDefault="00B4364C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</w:p>
    <w:p w:rsidR="0035301A" w:rsidRDefault="0035301A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</w:p>
    <w:p w:rsidR="0035301A" w:rsidRDefault="0035301A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</w:p>
    <w:p w:rsidR="0035301A" w:rsidRPr="0035301A" w:rsidRDefault="0035301A" w:rsidP="0035301A">
      <w:pPr>
        <w:pStyle w:val="a3"/>
        <w:spacing w:before="0" w:beforeAutospacing="0" w:after="0" w:afterAutospacing="0"/>
        <w:jc w:val="both"/>
        <w:rPr>
          <w:iCs/>
          <w:color w:val="333333"/>
          <w:sz w:val="28"/>
          <w:szCs w:val="28"/>
        </w:rPr>
      </w:pPr>
      <w:r>
        <w:rPr>
          <w:iCs/>
          <w:color w:val="333333"/>
          <w:sz w:val="28"/>
          <w:szCs w:val="28"/>
        </w:rPr>
        <w:t xml:space="preserve">                                                        Логопед </w:t>
      </w:r>
      <w:proofErr w:type="spellStart"/>
      <w:r>
        <w:rPr>
          <w:iCs/>
          <w:color w:val="333333"/>
          <w:sz w:val="28"/>
          <w:szCs w:val="28"/>
        </w:rPr>
        <w:t>Коржова</w:t>
      </w:r>
      <w:proofErr w:type="spellEnd"/>
      <w:r>
        <w:rPr>
          <w:iCs/>
          <w:color w:val="333333"/>
          <w:sz w:val="28"/>
          <w:szCs w:val="28"/>
        </w:rPr>
        <w:t xml:space="preserve"> Ж.А.</w:t>
      </w:r>
    </w:p>
    <w:sectPr w:rsidR="0035301A" w:rsidRPr="0035301A" w:rsidSect="00911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467AE"/>
    <w:multiLevelType w:val="multilevel"/>
    <w:tmpl w:val="B6161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C5998"/>
    <w:multiLevelType w:val="multilevel"/>
    <w:tmpl w:val="DB4C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107EAB"/>
    <w:multiLevelType w:val="multilevel"/>
    <w:tmpl w:val="59FA3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8A2A88"/>
    <w:multiLevelType w:val="multilevel"/>
    <w:tmpl w:val="9C783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6F1E4D"/>
    <w:multiLevelType w:val="multilevel"/>
    <w:tmpl w:val="46DE0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17254"/>
    <w:multiLevelType w:val="multilevel"/>
    <w:tmpl w:val="9DE4B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B32080"/>
    <w:multiLevelType w:val="multilevel"/>
    <w:tmpl w:val="E85A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4364C"/>
    <w:rsid w:val="00033F50"/>
    <w:rsid w:val="000E394A"/>
    <w:rsid w:val="000E79FE"/>
    <w:rsid w:val="00113F5A"/>
    <w:rsid w:val="00275D7A"/>
    <w:rsid w:val="00316F23"/>
    <w:rsid w:val="0035301A"/>
    <w:rsid w:val="00460C79"/>
    <w:rsid w:val="00517D61"/>
    <w:rsid w:val="005E6BF7"/>
    <w:rsid w:val="005F5E3B"/>
    <w:rsid w:val="00690941"/>
    <w:rsid w:val="006C628C"/>
    <w:rsid w:val="006D26FD"/>
    <w:rsid w:val="008236E0"/>
    <w:rsid w:val="00911D30"/>
    <w:rsid w:val="00B161A5"/>
    <w:rsid w:val="00B4364C"/>
    <w:rsid w:val="00E05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364C"/>
  </w:style>
  <w:style w:type="character" w:styleId="a4">
    <w:name w:val="Strong"/>
    <w:basedOn w:val="a0"/>
    <w:uiPriority w:val="22"/>
    <w:qFormat/>
    <w:rsid w:val="00B4364C"/>
    <w:rPr>
      <w:b/>
      <w:bCs/>
    </w:rPr>
  </w:style>
  <w:style w:type="character" w:styleId="a5">
    <w:name w:val="Emphasis"/>
    <w:basedOn w:val="a0"/>
    <w:uiPriority w:val="20"/>
    <w:qFormat/>
    <w:rsid w:val="00B4364C"/>
    <w:rPr>
      <w:i/>
      <w:iCs/>
    </w:rPr>
  </w:style>
  <w:style w:type="character" w:styleId="a6">
    <w:name w:val="Hyperlink"/>
    <w:basedOn w:val="a0"/>
    <w:uiPriority w:val="99"/>
    <w:semiHidden/>
    <w:unhideWhenUsed/>
    <w:rsid w:val="00B4364C"/>
    <w:rPr>
      <w:color w:val="0000FF"/>
      <w:u w:val="single"/>
    </w:rPr>
  </w:style>
  <w:style w:type="character" w:customStyle="1" w:styleId="uk-text-large">
    <w:name w:val="uk-text-large"/>
    <w:basedOn w:val="a0"/>
    <w:rsid w:val="00B4364C"/>
  </w:style>
  <w:style w:type="character" w:customStyle="1" w:styleId="submitted">
    <w:name w:val="submitted"/>
    <w:basedOn w:val="a0"/>
    <w:rsid w:val="00B4364C"/>
  </w:style>
  <w:style w:type="paragraph" w:styleId="a7">
    <w:name w:val="Balloon Text"/>
    <w:basedOn w:val="a"/>
    <w:link w:val="a8"/>
    <w:uiPriority w:val="99"/>
    <w:semiHidden/>
    <w:unhideWhenUsed/>
    <w:rsid w:val="00B4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64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9094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2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99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31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3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48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1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547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gozavr.ru/" TargetMode="External"/><Relationship Id="rId13" Type="http://schemas.openxmlformats.org/officeDocument/2006/relationships/hyperlink" Target="http://www.internetenok.narod.ru/" TargetMode="External"/><Relationship Id="rId18" Type="http://schemas.openxmlformats.org/officeDocument/2006/relationships/hyperlink" Target="http://365.detsadural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festival.1september.ru/articles/646652/" TargetMode="External"/><Relationship Id="rId12" Type="http://schemas.openxmlformats.org/officeDocument/2006/relationships/hyperlink" Target="http://www.lohmatik.ru/" TargetMode="External"/><Relationship Id="rId17" Type="http://schemas.openxmlformats.org/officeDocument/2006/relationships/hyperlink" Target="http://festival.1september.ru/articles/646652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estival.1september.ru/articles/646652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treamlet.ucoz.ru/publ/pedagogicheskaja_kopilka/pedagogicheskaja_kopilka/ispolzovanie_ikt_v_rabote_s_roditeljami/4-1-0-4" TargetMode="External"/><Relationship Id="rId11" Type="http://schemas.openxmlformats.org/officeDocument/2006/relationships/hyperlink" Target="http://www.teremo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ersibo.ru/" TargetMode="External"/><Relationship Id="rId10" Type="http://schemas.openxmlformats.org/officeDocument/2006/relationships/hyperlink" Target="http://www.detiseti.ru/" TargetMode="External"/><Relationship Id="rId19" Type="http://schemas.openxmlformats.org/officeDocument/2006/relationships/hyperlink" Target="http://tc-sfera.ru/posts/ispolzovanie-informacionno-kommunikacionnyh-tehnologiy-v-rabote-uchitelya-logopeda-doshkolnog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lnet.ee/" TargetMode="External"/><Relationship Id="rId14" Type="http://schemas.openxmlformats.org/officeDocument/2006/relationships/hyperlink" Target="http:/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5433-92E0-4356-B123-9EF2775B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1964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Рома</cp:lastModifiedBy>
  <cp:revision>9</cp:revision>
  <dcterms:created xsi:type="dcterms:W3CDTF">2016-02-13T13:29:00Z</dcterms:created>
  <dcterms:modified xsi:type="dcterms:W3CDTF">2021-10-26T13:22:00Z</dcterms:modified>
</cp:coreProperties>
</file>