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63" w:rsidRPr="00166B6B" w:rsidRDefault="00AC4E24" w:rsidP="00166B6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t xml:space="preserve">Урок 6. П.П.Бажов «Иванко – </w:t>
      </w:r>
      <w:proofErr w:type="spellStart"/>
      <w:r w:rsidRPr="00166B6B">
        <w:rPr>
          <w:rFonts w:ascii="Times New Roman" w:hAnsi="Times New Roman" w:cs="Times New Roman"/>
          <w:b/>
          <w:sz w:val="28"/>
          <w:szCs w:val="28"/>
        </w:rPr>
        <w:t>Крылатко</w:t>
      </w:r>
      <w:proofErr w:type="spellEnd"/>
      <w:r w:rsidRPr="00166B6B">
        <w:rPr>
          <w:rFonts w:ascii="Times New Roman" w:hAnsi="Times New Roman" w:cs="Times New Roman"/>
          <w:b/>
          <w:sz w:val="28"/>
          <w:szCs w:val="28"/>
        </w:rPr>
        <w:t>»</w:t>
      </w:r>
    </w:p>
    <w:p w:rsidR="00777319" w:rsidRPr="00166B6B" w:rsidRDefault="00AC4E24" w:rsidP="00166B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t xml:space="preserve">Цели: </w:t>
      </w:r>
      <w:bookmarkStart w:id="0" w:name="_GoBack"/>
      <w:bookmarkEnd w:id="0"/>
      <w:r w:rsidR="00777319" w:rsidRPr="00166B6B">
        <w:rPr>
          <w:rFonts w:ascii="Times New Roman" w:hAnsi="Times New Roman" w:cs="Times New Roman"/>
          <w:sz w:val="28"/>
          <w:szCs w:val="28"/>
        </w:rPr>
        <w:t xml:space="preserve"> Расширить знание детей о писателе Павле Петровиче Бажове, прививать любовь к его творчеству;</w:t>
      </w:r>
      <w:r w:rsidR="004104BA" w:rsidRPr="00166B6B">
        <w:rPr>
          <w:rFonts w:ascii="Times New Roman" w:hAnsi="Times New Roman" w:cs="Times New Roman"/>
          <w:sz w:val="28"/>
          <w:szCs w:val="28"/>
        </w:rPr>
        <w:t xml:space="preserve"> дать представление о жанре сказа; пробудить интерес к исследованию диалектных слов; </w:t>
      </w:r>
      <w:r w:rsidR="00777319" w:rsidRPr="00166B6B">
        <w:rPr>
          <w:rFonts w:ascii="Times New Roman" w:hAnsi="Times New Roman" w:cs="Times New Roman"/>
          <w:sz w:val="28"/>
          <w:szCs w:val="28"/>
        </w:rPr>
        <w:t xml:space="preserve"> развивать внимание, связную речь.</w:t>
      </w:r>
    </w:p>
    <w:p w:rsidR="00777319" w:rsidRPr="00166B6B" w:rsidRDefault="00777319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166B6B">
        <w:rPr>
          <w:rFonts w:ascii="Times New Roman" w:hAnsi="Times New Roman" w:cs="Times New Roman"/>
          <w:sz w:val="28"/>
          <w:szCs w:val="28"/>
        </w:rPr>
        <w:t xml:space="preserve"> Портрет писателя; выставка книг, иллюстраций художников к произведению автора,</w:t>
      </w:r>
      <w:r w:rsidR="002F2117" w:rsidRPr="00166B6B">
        <w:rPr>
          <w:rFonts w:ascii="Times New Roman" w:hAnsi="Times New Roman" w:cs="Times New Roman"/>
          <w:sz w:val="28"/>
          <w:szCs w:val="28"/>
        </w:rPr>
        <w:t xml:space="preserve">  «Словарь живого великорусского языка» В.И.Даля, книга В.П.Бирюкова «Урал в его живом слове», «Златоустовская энциклопедия»,</w:t>
      </w:r>
      <w:r w:rsidRPr="00166B6B">
        <w:rPr>
          <w:rFonts w:ascii="Times New Roman" w:hAnsi="Times New Roman" w:cs="Times New Roman"/>
          <w:sz w:val="28"/>
          <w:szCs w:val="28"/>
        </w:rPr>
        <w:t xml:space="preserve"> презентация, компьютер, проектор.</w:t>
      </w:r>
    </w:p>
    <w:p w:rsidR="00075AC3" w:rsidRPr="00166B6B" w:rsidRDefault="00075AC3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t xml:space="preserve">Опережающее задание: </w:t>
      </w:r>
      <w:r w:rsidRPr="00166B6B">
        <w:rPr>
          <w:rFonts w:ascii="Times New Roman" w:hAnsi="Times New Roman" w:cs="Times New Roman"/>
          <w:sz w:val="28"/>
          <w:szCs w:val="28"/>
        </w:rPr>
        <w:t xml:space="preserve"> прочитать сказ П.П.Бажова «Иванко –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Крылатко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>», индивидуальные задания</w:t>
      </w:r>
    </w:p>
    <w:p w:rsidR="00C27C6F" w:rsidRPr="00166B6B" w:rsidRDefault="00C27C6F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846" w:rsidRPr="00166B6B" w:rsidRDefault="00495846" w:rsidP="00166B6B">
      <w:pPr>
        <w:spacing w:after="0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66B6B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…Сказы не зря придуманы.</w:t>
      </w:r>
    </w:p>
    <w:p w:rsidR="00495846" w:rsidRPr="00166B6B" w:rsidRDefault="00495846" w:rsidP="00166B6B">
      <w:pPr>
        <w:spacing w:after="0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66B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Иные — в </w:t>
      </w:r>
      <w:proofErr w:type="spellStart"/>
      <w:r w:rsidRPr="00166B6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покор</w:t>
      </w:r>
      <w:proofErr w:type="spellEnd"/>
      <w:r w:rsidRPr="00166B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иные в </w:t>
      </w:r>
      <w:proofErr w:type="spellStart"/>
      <w:r w:rsidRPr="00166B6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наученье</w:t>
      </w:r>
      <w:proofErr w:type="spellEnd"/>
      <w:r w:rsidRPr="00166B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а есть и такие, </w:t>
      </w:r>
    </w:p>
    <w:p w:rsidR="00AC4E24" w:rsidRPr="00166B6B" w:rsidRDefault="00495846" w:rsidP="00166B6B">
      <w:pPr>
        <w:spacing w:after="0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66B6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 вместо фонарика впереди».</w:t>
      </w:r>
    </w:p>
    <w:p w:rsidR="00495846" w:rsidRPr="00166B6B" w:rsidRDefault="00495846" w:rsidP="00166B6B">
      <w:pPr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66B6B">
        <w:rPr>
          <w:rFonts w:ascii="Times New Roman" w:hAnsi="Times New Roman" w:cs="Times New Roman"/>
          <w:b/>
          <w:bCs/>
          <w:iCs/>
          <w:sz w:val="28"/>
          <w:szCs w:val="28"/>
        </w:rPr>
        <w:t>Ход урока</w:t>
      </w:r>
    </w:p>
    <w:p w:rsidR="00495846" w:rsidRPr="00166B6B" w:rsidRDefault="00495846" w:rsidP="00166B6B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495846" w:rsidRPr="00166B6B" w:rsidRDefault="00495846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846" w:rsidRPr="00166B6B" w:rsidRDefault="00495846" w:rsidP="00166B6B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Вступительное слово учителя.</w:t>
      </w:r>
    </w:p>
    <w:p w:rsidR="00495846" w:rsidRPr="00166B6B" w:rsidRDefault="00495846" w:rsidP="00166B6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Прочитайте эпиграф</w:t>
      </w:r>
      <w:r w:rsidR="00075AC3" w:rsidRPr="00166B6B">
        <w:rPr>
          <w:rFonts w:ascii="Times New Roman" w:hAnsi="Times New Roman" w:cs="Times New Roman"/>
          <w:sz w:val="28"/>
          <w:szCs w:val="28"/>
        </w:rPr>
        <w:t xml:space="preserve"> к уроку </w:t>
      </w:r>
      <w:r w:rsidRPr="00166B6B">
        <w:rPr>
          <w:rFonts w:ascii="Times New Roman" w:hAnsi="Times New Roman" w:cs="Times New Roman"/>
          <w:sz w:val="28"/>
          <w:szCs w:val="28"/>
        </w:rPr>
        <w:t xml:space="preserve"> и скажите, о чем сегодня пойдет речь на уроке?</w:t>
      </w:r>
      <w:r w:rsidR="002F2117" w:rsidRPr="00166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117" w:rsidRPr="00166B6B" w:rsidRDefault="002F2117" w:rsidP="00166B6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(о сказе)</w:t>
      </w:r>
    </w:p>
    <w:p w:rsidR="00495846" w:rsidRPr="00166B6B" w:rsidRDefault="00495846" w:rsidP="00166B6B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Актуализация имеющихся знаний </w:t>
      </w:r>
    </w:p>
    <w:p w:rsidR="00651690" w:rsidRPr="00166B6B" w:rsidRDefault="00651690" w:rsidP="00166B6B">
      <w:pPr>
        <w:pStyle w:val="a3"/>
        <w:ind w:left="10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1.Задание «Угадай. Кто это?»</w:t>
      </w:r>
      <w:r w:rsidR="00075AC3" w:rsidRPr="00166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690" w:rsidRPr="00166B6B" w:rsidRDefault="00651690" w:rsidP="00166B6B">
      <w:pPr>
        <w:pStyle w:val="a3"/>
        <w:ind w:left="10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690" w:rsidRPr="00166B6B" w:rsidRDefault="00651690" w:rsidP="00166B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1.  «У печки девчонка сидит, а рядом с ней кошка бурая.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Девчонка маленькая и кошка маленькая, и до того худая да ободранная, что редко кто такую в избу пустит.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Девчонка эту кошку гладит, а она до того звонко мурлычет, что по всей избе слышно».  (Девочка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Дарёнка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и кошка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Мурёнка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из сказа «Серебряное копытце»)</w:t>
      </w:r>
    </w:p>
    <w:p w:rsidR="00651690" w:rsidRPr="00166B6B" w:rsidRDefault="00651690" w:rsidP="00166B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2. «Росли в нашем заводе два парнишечка по близкому соседству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… М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еж собой эти ребята дружно жили. Под стать подобрались. Умишком вровень, силёнкой вровень, ростом и  годами – тоже». </w:t>
      </w:r>
    </w:p>
    <w:p w:rsidR="00651690" w:rsidRPr="00166B6B" w:rsidRDefault="00651690" w:rsidP="00166B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      И были у них прозвища, только один его за обиду считал, а другому это было лестно. (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Ланко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Пужанко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Лейко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Шапочка из сказа «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Голубая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змейка»).</w:t>
      </w:r>
    </w:p>
    <w:p w:rsidR="00651690" w:rsidRPr="00166B6B" w:rsidRDefault="00651690" w:rsidP="00166B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3.  Жил в нашем заводе парень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овсе бобылём остался – всю родню схоронил. И от всех ему наследство осталось. От отца – руки да плечи, от матери – зубы да речи, от деда Игната – кайло да лопата, от бабки Лукерьи –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особый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поминок». (Илья из сказа «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Синюшин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колодец»).</w:t>
      </w:r>
    </w:p>
    <w:p w:rsidR="00495846" w:rsidRPr="00166B6B" w:rsidRDefault="00651690" w:rsidP="00166B6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2. А кто автор этих сказов?</w:t>
      </w:r>
    </w:p>
    <w:p w:rsidR="00651690" w:rsidRPr="00166B6B" w:rsidRDefault="00651690" w:rsidP="00166B6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lastRenderedPageBreak/>
        <w:t>Какие книги писателя Бажова вы читали в начальной школе?</w:t>
      </w:r>
    </w:p>
    <w:p w:rsidR="00651690" w:rsidRPr="00166B6B" w:rsidRDefault="00651690" w:rsidP="00166B6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Каких ещё героев его произведений вы знаете?</w:t>
      </w:r>
    </w:p>
    <w:p w:rsidR="00075AC3" w:rsidRPr="00166B6B" w:rsidRDefault="00075AC3" w:rsidP="00166B6B">
      <w:pPr>
        <w:pStyle w:val="a3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Итак, Тема сегодняшнего урока: П.П.Бажов. « Иванко –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Крылатко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>»</w:t>
      </w:r>
    </w:p>
    <w:p w:rsidR="00651690" w:rsidRPr="00166B6B" w:rsidRDefault="00651690" w:rsidP="00166B6B">
      <w:pPr>
        <w:pStyle w:val="a3"/>
        <w:numPr>
          <w:ilvl w:val="0"/>
          <w:numId w:val="1"/>
        </w:numPr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Слово учителя. </w:t>
      </w:r>
    </w:p>
    <w:p w:rsidR="00F454BA" w:rsidRPr="00166B6B" w:rsidRDefault="00651690" w:rsidP="00166B6B">
      <w:pPr>
        <w:pStyle w:val="a4"/>
        <w:spacing w:after="0"/>
        <w:ind w:left="10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 Сегодня мы с вами отправимся в гости к уральскому сказочнику Павлу Петровичу Бажову.  Поэт Демьян бедный писал: «Колдун   уральский   бородатый,  Бажов   дарит   нам   новый сказ».</w:t>
      </w:r>
    </w:p>
    <w:p w:rsidR="00651690" w:rsidRPr="00166B6B" w:rsidRDefault="00F454BA" w:rsidP="00166B6B">
      <w:pPr>
        <w:pStyle w:val="a4"/>
        <w:spacing w:after="0"/>
        <w:ind w:left="108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Узнать нам поможет об этом великом сказочнике видеофильм, героиня которого</w:t>
      </w:r>
      <w:r w:rsidR="00651690" w:rsidRPr="00166B6B">
        <w:rPr>
          <w:rFonts w:ascii="Times New Roman" w:hAnsi="Times New Roman" w:cs="Times New Roman"/>
          <w:sz w:val="28"/>
          <w:szCs w:val="28"/>
        </w:rPr>
        <w:t xml:space="preserve"> </w:t>
      </w:r>
      <w:r w:rsidRPr="00166B6B">
        <w:rPr>
          <w:rFonts w:ascii="Times New Roman" w:hAnsi="Times New Roman" w:cs="Times New Roman"/>
          <w:sz w:val="28"/>
          <w:szCs w:val="28"/>
        </w:rPr>
        <w:t xml:space="preserve">интересовалась литературой и особенно любила сказки.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Дедушка рассказывает внучке про писателя и его творчество.</w:t>
      </w:r>
      <w:proofErr w:type="gramEnd"/>
      <w:r w:rsidR="00D13B07" w:rsidRPr="00166B6B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651690" w:rsidRPr="00166B6B">
        <w:rPr>
          <w:rFonts w:ascii="Times New Roman" w:hAnsi="Times New Roman" w:cs="Times New Roman"/>
          <w:b/>
          <w:sz w:val="28"/>
          <w:szCs w:val="28"/>
        </w:rPr>
        <w:instrText xml:space="preserve"> HYPERLINK "http://yandex.ru/clck/jsredir?bu=aczp3j&amp;from=yandex.ru%3Bsearch%2F%3Bweb%3B%3B&amp;text=&amp;etext=2202.NYIJmKfaIZmekEXeEFJgH80Xz25g_OuzI7kd2RFIr6zzuGzNASz_8LENEmDbrgd0V0Mnedg-2GpG3J8NmaSE4nIGgceqqzFe3Hn-mbEdNpQCmzbfaaj1wKedhKFpQbuxZWd6cG1tbmJvdnZtcGxpcw.54a45900f0d8a2724dfef4ac3d23ff969674f1ab&amp;uuid=&amp;state=jLT9ScZ_wbo,&amp;&amp;cst=AiuY0DBWFJ4BWM_uhLTTxHMzu-qYzKER9Aq_xKH_o8XIOU9Oi7D9U8DidVLcc5aGXogYUwRnByRwpBtIblyhMCS0YQHaEdEcKrN79tb8c1n9duBzQNGAYKIYqEQ8AsTDlbCLJIBkIDyAdSzGx64Evx0MlCrjYJCL0FzeYbyD1dx6bAb5JtS2lU20BaudwNVc69P_RzEjZpmYlm2unC8lGDs7ZlDAX1HmyR1OHHIh9gCwfXDhmmPvI_J1pxKw2hk4ZAAQjUAknHTe7QSNuiFnJs3LEZ4XAmCntl4xOQVQ-Fl2eIJP7fS6vfeLRFcSurN4Ku1TrXS0C1a7Ah6mitCe6e_Zwv53-Gp51KjDHWPa1fTBnQ_y0EEeF5JdtYhs5c4TaeKWLUr-6zercF_-pc5u2o3XyhSC07iWhd93fvu0JjdXi2KlSZ6-59Oggtz88wbBZt0ug7t37CTQKXZcDO3D5Mp64DPWYCDfU9jU9hmWTLtniZrBirR2yhxvtMj74_KgC_QjPehcH8pyn3-EdW3VdgW2sn-DaaWX85O-WiGZ6CLsVHxjKF-uIRnDv9x6-vxU6U8DnKlMvrV5nxT8ad8fTr5TKhcAMlrDd0F7UiPsbWZ9uYAIUmCbv1cLcmO3fFN--D3RbzlHnrQQuKcb-VZJNcKndOhPSFn2wdrrivR2rYFPI_bnF1bhzqoTanRk-8nKJHdqt1fGDhAXiKsLc0NnlRj3uI3nRKTkiAwRpsWn-pdcxHcNlnGIHVFjLe-TuRAgDqDzXYfNqS1Mqw-V15mq5sabDuNpJ7Sqpwz9Cr_Q4S0WFkoxvNU2ds-al-o715_OEC4cDA30MNZtKSOitILUQwcA_vCLehA2tDwG5j0XUv91g4IyJRZfJGNSkUv0tZBAIDcUCVTPEpDF9TWAv852ahATOrm2XHXkF0kRIwWqqOndTDbd9maLIG_NhLalFww0K4sT7WzlHnBulZaAxAm6DhPte4hBsy8ON0cemFwSvShVoKCRlKSi6oY99yWkUNALwXrxD1YmZJ9aEDLMi04KiQzjZLA6IgJuLCja_lpksoHUECeMmCKA-JGztxG7dY09crdRuQIAXGQ,&amp;data=UlNrNmk5WktYejY4cHFySjRXSWhXTVdnWUhmLU5pZzdzUlpIYS1HZ1ZISm82ZFhrbFNSdi0wSFZ0WkZQeUJHUWpnLU90bzZzTGU2TE9QMDFocTluWHB0ME5VRVpUalI4YnRUM0RPekVKb2FLY19NUGVFVExxYnJXVnBDd1hoV3F3NDViWXJXcnh0TSw,&amp;sign=1ba55c4aecbb8f9354f429525e604663&amp;keyno=0&amp;b64e=2&amp;ref=orjY4mGPRjk5boDnW0uvlrrd71vZw9kpVBUyA8nmgRH_oAUI76yuO1kbHLP_oMDYh936x2buf4-ouZEHou5SVEDKcAc1bRHJXrffvB3Lc3lyhHsB1TWde09UQDd6aT1dwTXK-qqAS1FvC2v5AB2yeWGYdC3OWsOI2UXGZjIuLSI_gZbGyz6_Ha3CUr5b06l7DnPrl3_-4DmCa0oGoxMrCRo2CM_GHEOG-H7-AaJTH19PRwUXF0S-tsBApLJK1maXkYMQ9vnM8vN1XS4UPoHTk-fDNo-8C5Ow2HrLTxWHbHvKA9bxCgWNPZXbw_qTaqJ-ImCep9TJcensTwGphk6CflSaguGk4PabjlyHK29Wl4iox4zRW8LuWw,,&amp;l10n=ru&amp;rp=1&amp;cts=1581997407643%40%40events%3D%5B%7B%22event%22%3A%22click%22%2C%22id%22%3A%22aczp3j%22%2C%22cts%22%3A1581997407643%2C%22fast%22%3A%7B%22organic%22%3A1%7D%2C%22service%22%3A%22web%22%2C%22event-id%22%3A%22k6rces2jqv%22%7D%5D&amp;mc=3.531198032323435&amp;hdtime=483363.3" \t "_blank" </w:instrText>
      </w:r>
      <w:r w:rsidR="00D13B07" w:rsidRPr="00166B6B">
        <w:rPr>
          <w:rFonts w:ascii="Times New Roman" w:hAnsi="Times New Roman" w:cs="Times New Roman"/>
          <w:b/>
          <w:sz w:val="28"/>
          <w:szCs w:val="28"/>
        </w:rPr>
        <w:fldChar w:fldCharType="separate"/>
      </w:r>
    </w:p>
    <w:p w:rsidR="00651690" w:rsidRPr="00166B6B" w:rsidRDefault="00651690" w:rsidP="00166B6B">
      <w:pPr>
        <w:shd w:val="clear" w:color="auto" w:fill="FFFFFF"/>
        <w:spacing w:after="0" w:line="360" w:lineRule="atLeast"/>
        <w:ind w:left="-150" w:right="-30"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6B6B">
        <w:rPr>
          <w:rFonts w:ascii="Times New Roman" w:hAnsi="Times New Roman" w:cs="Times New Roman"/>
          <w:b/>
          <w:sz w:val="28"/>
          <w:szCs w:val="28"/>
        </w:rPr>
        <w:t>Видеоурок</w:t>
      </w:r>
      <w:proofErr w:type="spellEnd"/>
      <w:r w:rsidRPr="00166B6B">
        <w:rPr>
          <w:rFonts w:ascii="Times New Roman" w:hAnsi="Times New Roman" w:cs="Times New Roman"/>
          <w:b/>
          <w:sz w:val="28"/>
          <w:szCs w:val="28"/>
        </w:rPr>
        <w:t xml:space="preserve"> "Бажов Павел Петрович" - </w:t>
      </w:r>
      <w:proofErr w:type="spellStart"/>
      <w:r w:rsidRPr="00166B6B">
        <w:rPr>
          <w:rFonts w:ascii="Times New Roman" w:hAnsi="Times New Roman" w:cs="Times New Roman"/>
          <w:b/>
          <w:sz w:val="28"/>
          <w:szCs w:val="28"/>
        </w:rPr>
        <w:t>YouTube</w:t>
      </w:r>
      <w:proofErr w:type="spellEnd"/>
      <w:r w:rsidR="00D13B07" w:rsidRPr="00166B6B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166B6B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tgtFrame="_blank" w:history="1">
        <w:r w:rsidRPr="00166B6B">
          <w:rPr>
            <w:rFonts w:ascii="Times New Roman" w:hAnsi="Times New Roman" w:cs="Times New Roman"/>
            <w:b/>
            <w:sz w:val="28"/>
            <w:szCs w:val="28"/>
          </w:rPr>
          <w:t>youtube.com</w:t>
        </w:r>
      </w:hyperlink>
      <w:r w:rsidRPr="00166B6B">
        <w:rPr>
          <w:rFonts w:ascii="Times New Roman" w:hAnsi="Times New Roman" w:cs="Times New Roman"/>
          <w:b/>
          <w:sz w:val="28"/>
          <w:szCs w:val="28"/>
        </w:rPr>
        <w:t>›</w:t>
      </w:r>
      <w:hyperlink r:id="rId6" w:tgtFrame="_blank" w:history="1">
        <w:r w:rsidRPr="00166B6B">
          <w:rPr>
            <w:rFonts w:ascii="Times New Roman" w:hAnsi="Times New Roman" w:cs="Times New Roman"/>
            <w:b/>
            <w:sz w:val="28"/>
            <w:szCs w:val="28"/>
          </w:rPr>
          <w:t>watch?v=ktjJWXcykHw</w:t>
        </w:r>
      </w:hyperlink>
    </w:p>
    <w:p w:rsidR="00CC16C9" w:rsidRPr="00166B6B" w:rsidRDefault="004104BA" w:rsidP="00166B6B">
      <w:pPr>
        <w:pStyle w:val="a4"/>
        <w:numPr>
          <w:ilvl w:val="0"/>
          <w:numId w:val="1"/>
        </w:numPr>
        <w:shd w:val="clear" w:color="auto" w:fill="FFFFFF"/>
        <w:spacing w:after="0" w:line="360" w:lineRule="atLeast"/>
        <w:ind w:right="-30"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Сообщение </w:t>
      </w:r>
      <w:r w:rsidR="00CC16C9" w:rsidRPr="00166B6B">
        <w:rPr>
          <w:rFonts w:ascii="Times New Roman" w:hAnsi="Times New Roman" w:cs="Times New Roman"/>
          <w:sz w:val="28"/>
          <w:szCs w:val="28"/>
        </w:rPr>
        <w:t xml:space="preserve"> «</w:t>
      </w:r>
      <w:r w:rsidR="008B22F7" w:rsidRPr="00166B6B">
        <w:rPr>
          <w:rFonts w:ascii="Times New Roman" w:hAnsi="Times New Roman" w:cs="Times New Roman"/>
          <w:sz w:val="28"/>
          <w:szCs w:val="28"/>
        </w:rPr>
        <w:t>Несколько</w:t>
      </w:r>
      <w:r w:rsidR="00CC16C9" w:rsidRPr="00166B6B">
        <w:rPr>
          <w:rFonts w:ascii="Times New Roman" w:hAnsi="Times New Roman" w:cs="Times New Roman"/>
          <w:sz w:val="28"/>
          <w:szCs w:val="28"/>
        </w:rPr>
        <w:t xml:space="preserve"> интересных фактов из жизни П.П.Бажова</w:t>
      </w:r>
      <w:r w:rsidRPr="00166B6B">
        <w:rPr>
          <w:rFonts w:ascii="Times New Roman" w:hAnsi="Times New Roman" w:cs="Times New Roman"/>
          <w:sz w:val="28"/>
          <w:szCs w:val="28"/>
        </w:rPr>
        <w:t>»</w:t>
      </w:r>
      <w:r w:rsidR="00C27C6F" w:rsidRPr="00166B6B">
        <w:rPr>
          <w:rFonts w:ascii="Times New Roman" w:hAnsi="Times New Roman" w:cs="Times New Roman"/>
          <w:sz w:val="28"/>
          <w:szCs w:val="28"/>
        </w:rPr>
        <w:t xml:space="preserve"> 9 (2 ученика)</w:t>
      </w:r>
    </w:p>
    <w:p w:rsidR="00CC16C9" w:rsidRPr="00166B6B" w:rsidRDefault="00CC16C9" w:rsidP="00166B6B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Закончив училище</w:t>
      </w:r>
      <w:proofErr w:type="gramEnd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Бажов поступил в возрасте 14 лет в Пермскую духовную семинарию и проучился там шесть лет.</w:t>
      </w:r>
    </w:p>
    <w:p w:rsidR="00CC16C9" w:rsidRPr="00166B6B" w:rsidRDefault="00CC16C9" w:rsidP="00166B6B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Бажов всегда тяготел к литературе, и на протяжении жизни собирал услышанные им в деревнях сказки. Сам же он создал литературный жанр, получивший название «советский литературный сказ».</w:t>
      </w:r>
    </w:p>
    <w:p w:rsidR="00CC16C9" w:rsidRPr="00166B6B" w:rsidRDefault="00CC16C9" w:rsidP="00166B6B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годы гражданской войны Бажов являлся членом отряда «Красных орлов», преследовавших священнослужителей и гражданских лиц, не скрывавших своей религиозности.</w:t>
      </w:r>
    </w:p>
    <w:p w:rsidR="00CC16C9" w:rsidRPr="00166B6B" w:rsidRDefault="00CC16C9" w:rsidP="00166B6B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воспоминаниях о своём любимом отце дочь писателя Ариадна Бажова-Гайдар пишет о том, что Павел Бажов очень любил детей, и они отвечали ему такой же преданной любовью. Писатель разговаривал с детьми безо всякого сюсюканья, как с взрослыми людьми, так как был опытным и наблюдательным педагогом.</w:t>
      </w:r>
    </w:p>
    <w:p w:rsidR="00CC16C9" w:rsidRPr="00166B6B" w:rsidRDefault="00CC16C9" w:rsidP="00166B6B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Литературой Павел Бажов увлёкся в качестве писателя лишь в возрасте 57 лет.</w:t>
      </w:r>
    </w:p>
    <w:p w:rsidR="00C27C6F" w:rsidRPr="00166B6B" w:rsidRDefault="00CC16C9" w:rsidP="00166B6B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всю свою жизнь Бажов написал около 50 сказов.</w:t>
      </w:r>
    </w:p>
    <w:p w:rsidR="00C27C6F" w:rsidRPr="00166B6B" w:rsidRDefault="00C27C6F" w:rsidP="00166B6B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самой известной книги Бажова была нелегкая и героическая судьба. Во время Великой Отечественной войны солдаты попросили Павла Бажова прислать им на фронт “Малахитовую шкатулку”. Конечно, писатель им не отказал, и книга стала спутником наших танкистов. Во время боя под Варшавой в книгу попал осколок вражеского снаряда. </w:t>
      </w:r>
      <w:proofErr w:type="gramStart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несмотря на это её повреждение, солдаты ее сохранили и она прошла с ними весь трудный боевой путь, побывав даже в Рейхстаге.</w:t>
      </w:r>
    </w:p>
    <w:p w:rsidR="00C27C6F" w:rsidRPr="00166B6B" w:rsidRDefault="00C27C6F" w:rsidP="00166B6B">
      <w:pPr>
        <w:shd w:val="clear" w:color="auto" w:fill="FFFFFF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6C9" w:rsidRPr="00166B6B" w:rsidRDefault="00CC16C9" w:rsidP="00166B6B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 войны у Павла Бажова стало резко слабеть зрение, но он </w:t>
      </w:r>
      <w:proofErr w:type="gramStart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proofErr w:type="gramEnd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продолжал и редакторскую работу, и собирание сказок, и творческое использование фольклора.</w:t>
      </w:r>
    </w:p>
    <w:p w:rsidR="00CC16C9" w:rsidRPr="00166B6B" w:rsidRDefault="00CC16C9" w:rsidP="00166B6B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К 120-летию писателя в 1999 году была учреждена литературная Премия имени П. П. Бажова. Ее ежегодно вручают писателям в Екатеринбурге.</w:t>
      </w:r>
    </w:p>
    <w:p w:rsidR="00CC16C9" w:rsidRPr="00166B6B" w:rsidRDefault="00CC16C9" w:rsidP="00166B6B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 бережно хранит память о талантливом писателе. В Свердловске, Копейске, а также в других городах Урала есть памятники, установленные в честь Павла Бажова. Его именем названы улицы не только в уральских городах, но и в Москве. Причём рядом с улицей имени Бажова расположена улица Малахитовая, названная так в честь сказа Малахитовая шкатулка, а на территории ВДНХ находится установленный в 1954 году фонтан, который выполнен в виде каменного цветка.</w:t>
      </w:r>
    </w:p>
    <w:p w:rsidR="00CC16C9" w:rsidRPr="00166B6B" w:rsidRDefault="00CC16C9" w:rsidP="00166B6B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персонажи сказов Павла Бажова были использованы зарубежными авторами в их фантастических произведениях.</w:t>
      </w:r>
    </w:p>
    <w:p w:rsidR="00CC16C9" w:rsidRPr="00166B6B" w:rsidRDefault="00CC16C9" w:rsidP="00166B6B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честь писателя </w:t>
      </w:r>
      <w:proofErr w:type="gramStart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proofErr w:type="gramEnd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назвал курсирующий во реке Волга теплоход «Павел Бажов».</w:t>
      </w:r>
    </w:p>
    <w:p w:rsidR="00C27C6F" w:rsidRPr="00166B6B" w:rsidRDefault="00C27C6F" w:rsidP="00166B6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Инсценировка из сказа «Иванко – </w:t>
      </w:r>
      <w:proofErr w:type="spellStart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Крылатко</w:t>
      </w:r>
      <w:proofErr w:type="spellEnd"/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7C6F" w:rsidRPr="00166B6B" w:rsidRDefault="00C27C6F" w:rsidP="00166B6B">
      <w:pPr>
        <w:pStyle w:val="a4"/>
        <w:shd w:val="clear" w:color="auto" w:fill="FFFFFF"/>
        <w:spacing w:after="0" w:line="240" w:lineRule="auto"/>
        <w:ind w:left="86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теперь, ребята, посмотрим отрывок из сказа. 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>Дали Иванке пробу, как полагалось: булатную саблю. Назначили срок и велели рисовать коня и корону, где и как сумеет.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(Во время слов автора, Иванко показывает работу)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Ну, Иванко и принялся за работу. Дело ему, по-настоящему сказать, знакомое. Одно беспокоит - надо в чистоте от немца не отстать и выдумкой перешагнуть. На том давно решил, - буду рисовать коня на полном бегу. Только как тогда с коронкой? Думал-думал, и давай рисовать пару коней. Коньков покрыл лентой, а на ней коронку вырисовал. 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>Поглядел Иванко, чует - ловко рисовка к волновому булату пришлась. Живыми коньки вышли.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Подумал-подумал Иванко и вспомнил, как накануне вечером </w:t>
      </w:r>
      <w:proofErr w:type="spellStart"/>
      <w:r w:rsidRPr="00166B6B">
        <w:rPr>
          <w:rFonts w:ascii="Times New Roman" w:eastAsia="Times New Roman" w:hAnsi="Times New Roman" w:cs="Times New Roman"/>
          <w:sz w:val="28"/>
          <w:szCs w:val="28"/>
        </w:rPr>
        <w:t>Оксютка</w:t>
      </w:r>
      <w:proofErr w:type="spellEnd"/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 шептала: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Оксютка</w:t>
      </w:r>
      <w:proofErr w:type="spellEnd"/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 - Ты уж постарайся, Ваня! Крылышки, что ли, приделай коньку, чтоб он лучше вышел. 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Иванко: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- Э, </w:t>
      </w:r>
      <w:proofErr w:type="gramStart"/>
      <w:r w:rsidRPr="00166B6B">
        <w:rPr>
          <w:rFonts w:ascii="Times New Roman" w:eastAsia="Times New Roman" w:hAnsi="Times New Roman" w:cs="Times New Roman"/>
          <w:sz w:val="28"/>
          <w:szCs w:val="28"/>
        </w:rPr>
        <w:t>была</w:t>
      </w:r>
      <w:proofErr w:type="gramEnd"/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 не была! Может, так лучше!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>Взял да и приделал тем конькам крылышки, и видит - точно, еще лучше к булатному узору рисовка легла. Эту рисовку закрепил и по дедушкиному секрету вызолотил.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К сроку изготовил. Отполировал старательно, глядеть любо. 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Иванко: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Сдаю пробу. 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 Тут люди сходиться стали. Смотреть. Оценивать.</w:t>
      </w:r>
    </w:p>
    <w:p w:rsidR="00C27C6F" w:rsidRPr="00166B6B" w:rsidRDefault="00C27C6F" w:rsidP="00166B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sz w:val="28"/>
          <w:szCs w:val="28"/>
        </w:rPr>
        <w:t>С той поры Ивана Бушуева и стали по заводу Крылатым звать.</w:t>
      </w:r>
    </w:p>
    <w:p w:rsidR="00C27C6F" w:rsidRPr="00166B6B" w:rsidRDefault="00C27C6F" w:rsidP="00166B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Бабушка:</w:t>
      </w:r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 Маришка, знаешь, из какой сказки эта сценка? И кто автор этого произведения?</w:t>
      </w:r>
    </w:p>
    <w:p w:rsidR="00C27C6F" w:rsidRPr="00166B6B" w:rsidRDefault="00C27C6F" w:rsidP="00166B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>Внучка:</w:t>
      </w:r>
      <w:r w:rsidRPr="00166B6B">
        <w:rPr>
          <w:rFonts w:ascii="Times New Roman" w:eastAsia="Times New Roman" w:hAnsi="Times New Roman" w:cs="Times New Roman"/>
          <w:sz w:val="28"/>
          <w:szCs w:val="28"/>
        </w:rPr>
        <w:t xml:space="preserve"> Нет. </w:t>
      </w:r>
    </w:p>
    <w:p w:rsidR="00C27C6F" w:rsidRPr="00166B6B" w:rsidRDefault="00C27C6F" w:rsidP="0016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B6B">
        <w:rPr>
          <w:rFonts w:ascii="Times New Roman" w:eastAsia="Times New Roman" w:hAnsi="Times New Roman" w:cs="Times New Roman"/>
          <w:b/>
          <w:sz w:val="28"/>
          <w:szCs w:val="28"/>
        </w:rPr>
        <w:t xml:space="preserve">Бабушка: </w:t>
      </w:r>
      <w:r w:rsidRPr="00166B6B">
        <w:rPr>
          <w:rFonts w:ascii="Times New Roman" w:eastAsia="Times New Roman" w:hAnsi="Times New Roman" w:cs="Times New Roman"/>
          <w:sz w:val="28"/>
          <w:szCs w:val="28"/>
        </w:rPr>
        <w:t>Дорогие наши зрители! Помогите моей внучке. Правильно, это инсценировка из сказа П.П. Бажова «</w:t>
      </w:r>
      <w:proofErr w:type="spellStart"/>
      <w:r w:rsidRPr="00166B6B">
        <w:rPr>
          <w:rFonts w:ascii="Times New Roman" w:eastAsia="Times New Roman" w:hAnsi="Times New Roman" w:cs="Times New Roman"/>
          <w:sz w:val="28"/>
          <w:szCs w:val="28"/>
        </w:rPr>
        <w:t>Иванко-Крылатко</w:t>
      </w:r>
      <w:proofErr w:type="spellEnd"/>
      <w:r w:rsidRPr="00166B6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27C6F" w:rsidRPr="00166B6B" w:rsidRDefault="00C27C6F" w:rsidP="00166B6B">
      <w:pPr>
        <w:pStyle w:val="a4"/>
        <w:shd w:val="clear" w:color="auto" w:fill="FFFFFF"/>
        <w:spacing w:after="0" w:line="240" w:lineRule="auto"/>
        <w:ind w:left="86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5BE" w:rsidRPr="00166B6B" w:rsidRDefault="000D65BE" w:rsidP="00166B6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B6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учителя</w:t>
      </w:r>
    </w:p>
    <w:p w:rsidR="000D65BE" w:rsidRPr="00166B6B" w:rsidRDefault="000D65BE" w:rsidP="00166B6B">
      <w:pPr>
        <w:pStyle w:val="a3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В 1942 году Бажов написал сказ "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Иванко-Крылатко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" о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златоустовском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мастере Иване Бушуеве. Сабли, которые сделал Бушуев, хранятся в музеях Москвы, Петербурга. Это он придумал знаменитого крылатого конька, который теперь стал гербом Златоуста. В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златоустовском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музее хранится уникальная вещь, сделанная Бушуевым вместе с другими мастерами, доспехи маленького рыцаря. Они делались по заказу царя для сына. Но пока изготавливались доспехи, царский сын вырос, "маленький рыцарь" остался в Златоусте и теперь украшает музей.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Может быть, и не было бы памятника Ивану Бушуеву на привокзальной площади в Златоусте, если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бы не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сказ Павла Петровича "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Иванко-Крылатко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>".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Павел Петрович старался в своих сказах описать исторически точно события, людей. Но одно требует уточнения. В Златоусте издавна было много немецких мастеров. Бажов о них пишет плохо, особенно в сказе "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Иванко-Крылатко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>" и других. Наверняка, не потому, что они не умели работать и только мешали нашим мастерам. Шла война с Германией. И писать о немцах хорошо, было не принято.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Бажов Павел Петрович неоднократно бывал в Златоусте в предвоенные годы, на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златоустовские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темы им написано пять сказов: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 - "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Иванко-Крылатко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>" (1942)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 - "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Веселухин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ложок" (1943)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 - "Коренная тайность" (1945)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 - "Алмазная спичка" (1945)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 - "Старых гор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подаренье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" (1946) 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Один из биографов Бажова, писатель Евгений Пермяк отмечал, что у Бажова "...о Златоусте как заводе, о его мастерах и прославленной первой в России булатной стали говорилось очень часто. Так часто, что, мне кажется, Златоуст был у Бажова городом - фаворитом, в числе немногих после родных городов Сысерти и Полевского". </w:t>
      </w:r>
    </w:p>
    <w:p w:rsidR="000D65BE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Именем Бажова названа одна из улиц Златоуста (район вокзала, Пушкинский поселок). </w:t>
      </w:r>
    </w:p>
    <w:p w:rsidR="000D65BE" w:rsidRPr="00166B6B" w:rsidRDefault="000D65BE" w:rsidP="00166B6B">
      <w:pPr>
        <w:pStyle w:val="a3"/>
        <w:ind w:left="86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5BE" w:rsidRPr="00166B6B" w:rsidRDefault="000D65BE" w:rsidP="00166B6B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Сообщение ученика</w:t>
      </w:r>
    </w:p>
    <w:p w:rsidR="000D65BE" w:rsidRPr="00166B6B" w:rsidRDefault="000D65BE" w:rsidP="00166B6B">
      <w:pPr>
        <w:pStyle w:val="a3"/>
        <w:ind w:left="8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lastRenderedPageBreak/>
        <w:t>Иван Николаевич Бушуев</w:t>
      </w:r>
      <w:r w:rsidRPr="00166B6B">
        <w:rPr>
          <w:rFonts w:ascii="Times New Roman" w:hAnsi="Times New Roman" w:cs="Times New Roman"/>
          <w:sz w:val="28"/>
          <w:szCs w:val="28"/>
        </w:rPr>
        <w:t xml:space="preserve">  родился в семье заводского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унтершихтмейстера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, известного в то время на Урале художника-самородка Николая Никитовича Бушуева.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 xml:space="preserve">Учился в горнозаводской школе, с 1815 года начал работать в заводской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чертежне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, где под руководством своего отца и А. Е.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Тележникова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>, известных в то время на фабрике рисовальщиков, прошел хорошую выучку для художника.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В декабре 1817 года был принят в обучение к немецким художникам-оружейникам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Шафам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. За очень короткий срок овладел мастерством выковки оружия и стал специалистом высокого класса по украшению холодного оружия. С 1823 года, после ухода с фабрики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Шафов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, стал старшим мастером отделения украшенного оружия. Усовершенствовал технику золочения «через огонь», добился более прочного и надежного соединения золота со сталью. По праву считается создателем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златоустовской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гравюры на стали.</w:t>
      </w:r>
    </w:p>
    <w:p w:rsidR="000D65BE" w:rsidRPr="00166B6B" w:rsidRDefault="000D65BE" w:rsidP="00166B6B">
      <w:pPr>
        <w:pStyle w:val="a4"/>
        <w:shd w:val="clear" w:color="auto" w:fill="FFFFFF"/>
        <w:spacing w:after="0" w:line="240" w:lineRule="auto"/>
        <w:ind w:left="86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6F" w:rsidRPr="00166B6B" w:rsidRDefault="00CC16C9" w:rsidP="009E346D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t>Теория литературы.</w:t>
      </w:r>
    </w:p>
    <w:p w:rsidR="00CC16C9" w:rsidRPr="00166B6B" w:rsidRDefault="00CC16C9" w:rsidP="00166B6B">
      <w:pPr>
        <w:pStyle w:val="a3"/>
        <w:ind w:left="8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C6F" w:rsidRPr="00166B6B">
        <w:rPr>
          <w:rFonts w:ascii="Times New Roman" w:hAnsi="Times New Roman" w:cs="Times New Roman"/>
          <w:sz w:val="28"/>
          <w:szCs w:val="28"/>
        </w:rPr>
        <w:t>А теперь приступаем к выполнению заданий в вашей рабочей тетради</w:t>
      </w:r>
    </w:p>
    <w:p w:rsidR="008B22F7" w:rsidRPr="00166B6B" w:rsidRDefault="00CC16C9" w:rsidP="00166B6B">
      <w:pPr>
        <w:pStyle w:val="a3"/>
        <w:ind w:left="10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Откройте рабочую тетрадь и</w:t>
      </w:r>
      <w:r w:rsidR="008B22F7" w:rsidRPr="00166B6B">
        <w:rPr>
          <w:rFonts w:ascii="Times New Roman" w:hAnsi="Times New Roman" w:cs="Times New Roman"/>
          <w:sz w:val="28"/>
          <w:szCs w:val="28"/>
        </w:rPr>
        <w:t xml:space="preserve"> ответьте на вопрос</w:t>
      </w:r>
      <w:proofErr w:type="gramStart"/>
      <w:r w:rsidR="008B22F7" w:rsidRPr="00166B6B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8B22F7" w:rsidRPr="00166B6B">
        <w:rPr>
          <w:rFonts w:ascii="Times New Roman" w:hAnsi="Times New Roman" w:cs="Times New Roman"/>
          <w:sz w:val="28"/>
          <w:szCs w:val="28"/>
        </w:rPr>
        <w:t xml:space="preserve"> стр.15 -16):</w:t>
      </w:r>
    </w:p>
    <w:p w:rsidR="00CC16C9" w:rsidRPr="00166B6B" w:rsidRDefault="008B22F7" w:rsidP="00166B6B">
      <w:pPr>
        <w:pStyle w:val="a3"/>
        <w:ind w:left="108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t xml:space="preserve"> 1. Ч</w:t>
      </w:r>
      <w:r w:rsidR="00CC16C9" w:rsidRPr="00166B6B">
        <w:rPr>
          <w:rFonts w:ascii="Times New Roman" w:hAnsi="Times New Roman" w:cs="Times New Roman"/>
          <w:b/>
          <w:sz w:val="28"/>
          <w:szCs w:val="28"/>
        </w:rPr>
        <w:t>то такое сказ?</w:t>
      </w:r>
    </w:p>
    <w:p w:rsidR="00CC16C9" w:rsidRPr="00166B6B" w:rsidRDefault="00CC16C9" w:rsidP="00166B6B">
      <w:pPr>
        <w:pStyle w:val="a3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B6B">
        <w:rPr>
          <w:rFonts w:ascii="Times New Roman" w:hAnsi="Times New Roman" w:cs="Times New Roman"/>
          <w:b/>
          <w:sz w:val="28"/>
          <w:szCs w:val="28"/>
        </w:rPr>
        <w:t xml:space="preserve">(Сказ </w:t>
      </w:r>
      <w:r w:rsidRPr="00166B6B">
        <w:rPr>
          <w:rFonts w:ascii="Times New Roman" w:hAnsi="Times New Roman" w:cs="Times New Roman"/>
          <w:sz w:val="28"/>
          <w:szCs w:val="28"/>
        </w:rPr>
        <w:t>– жанр эпоса, опирающийся на народные предания и легенды.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Повествование ведется от лица рассказчика, человека с особым характером и складом речи)</w:t>
      </w:r>
      <w:proofErr w:type="gramEnd"/>
    </w:p>
    <w:p w:rsidR="00CC16C9" w:rsidRPr="00166B6B" w:rsidRDefault="008B22F7" w:rsidP="00166B6B">
      <w:pPr>
        <w:pStyle w:val="a4"/>
        <w:spacing w:after="0"/>
        <w:ind w:left="1080" w:firstLine="709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2. Что такое диалектизм?</w:t>
      </w:r>
    </w:p>
    <w:p w:rsidR="008B22F7" w:rsidRPr="00166B6B" w:rsidRDefault="008B22F7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t>(Диалектизмы</w:t>
      </w:r>
      <w:r w:rsidRPr="00166B6B">
        <w:rPr>
          <w:rFonts w:ascii="Times New Roman" w:hAnsi="Times New Roman" w:cs="Times New Roman"/>
          <w:sz w:val="28"/>
          <w:szCs w:val="28"/>
        </w:rPr>
        <w:t xml:space="preserve"> – это слова, употребляемые только жителями той или иной местности)</w:t>
      </w:r>
    </w:p>
    <w:p w:rsidR="008B22F7" w:rsidRPr="00166B6B" w:rsidRDefault="008B22F7" w:rsidP="00166B6B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B6B">
        <w:rPr>
          <w:rFonts w:ascii="Times New Roman" w:hAnsi="Times New Roman" w:cs="Times New Roman"/>
          <w:b/>
          <w:sz w:val="28"/>
          <w:szCs w:val="28"/>
        </w:rPr>
        <w:t xml:space="preserve">Работа со словом. </w:t>
      </w:r>
    </w:p>
    <w:p w:rsidR="008B22F7" w:rsidRPr="00166B6B" w:rsidRDefault="000D65B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22F7" w:rsidRPr="00166B6B">
        <w:rPr>
          <w:rFonts w:ascii="Times New Roman" w:hAnsi="Times New Roman" w:cs="Times New Roman"/>
          <w:sz w:val="28"/>
          <w:szCs w:val="28"/>
        </w:rPr>
        <w:t>Задание «Загляните в словарь» (</w:t>
      </w:r>
      <w:proofErr w:type="spellStart"/>
      <w:proofErr w:type="gramStart"/>
      <w:r w:rsidR="008B22F7" w:rsidRPr="00166B6B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8B22F7" w:rsidRPr="00166B6B">
        <w:rPr>
          <w:rFonts w:ascii="Times New Roman" w:hAnsi="Times New Roman" w:cs="Times New Roman"/>
          <w:sz w:val="28"/>
          <w:szCs w:val="28"/>
        </w:rPr>
        <w:t xml:space="preserve"> 15 – 16)</w:t>
      </w:r>
    </w:p>
    <w:p w:rsidR="008B22F7" w:rsidRPr="00166B6B" w:rsidRDefault="008B22F7" w:rsidP="00166B6B">
      <w:pPr>
        <w:pStyle w:val="a3"/>
        <w:numPr>
          <w:ilvl w:val="0"/>
          <w:numId w:val="6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Используя словарь В.И.Даля и справочник В.П.Бирюкова «Урал в его живом слове» найдите соответствия диалектных  слов в литературном языке.</w:t>
      </w:r>
    </w:p>
    <w:p w:rsidR="008B22F7" w:rsidRPr="00166B6B" w:rsidRDefault="008B22F7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8B22F7" w:rsidRPr="00166B6B" w:rsidTr="000024E7">
        <w:tc>
          <w:tcPr>
            <w:tcW w:w="4785" w:type="dxa"/>
          </w:tcPr>
          <w:p w:rsidR="008B22F7" w:rsidRPr="00166B6B" w:rsidRDefault="008B22F7" w:rsidP="00166B6B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Уральские диалектные </w:t>
            </w:r>
          </w:p>
          <w:p w:rsidR="008B22F7" w:rsidRPr="00166B6B" w:rsidRDefault="008B22F7" w:rsidP="00166B6B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b/>
                <w:sz w:val="28"/>
                <w:szCs w:val="28"/>
              </w:rPr>
              <w:t>слова и словоформы</w:t>
            </w:r>
          </w:p>
        </w:tc>
        <w:tc>
          <w:tcPr>
            <w:tcW w:w="4786" w:type="dxa"/>
          </w:tcPr>
          <w:p w:rsidR="008B22F7" w:rsidRPr="00166B6B" w:rsidRDefault="008B22F7" w:rsidP="00166B6B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Соответствия диалектных слов в литературном языке</w:t>
            </w:r>
          </w:p>
        </w:tc>
      </w:tr>
      <w:tr w:rsidR="008B22F7" w:rsidRPr="00166B6B" w:rsidTr="000024E7">
        <w:tc>
          <w:tcPr>
            <w:tcW w:w="4785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«…</w:t>
            </w:r>
            <w:proofErr w:type="spellStart"/>
            <w:r w:rsidRPr="00166B6B">
              <w:rPr>
                <w:rFonts w:ascii="Times New Roman" w:hAnsi="Times New Roman" w:cs="Times New Roman"/>
                <w:i/>
                <w:sz w:val="28"/>
                <w:szCs w:val="28"/>
              </w:rPr>
              <w:t>сдавна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6B6B">
              <w:rPr>
                <w:rFonts w:ascii="Times New Roman" w:hAnsi="Times New Roman" w:cs="Times New Roman"/>
                <w:i/>
                <w:sz w:val="28"/>
                <w:szCs w:val="28"/>
              </w:rPr>
              <w:t>сплетка</w:t>
            </w:r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 пущена…»</w:t>
            </w:r>
          </w:p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Давно сплетня пущена</w:t>
            </w:r>
          </w:p>
        </w:tc>
      </w:tr>
      <w:tr w:rsidR="008B22F7" w:rsidRPr="00166B6B" w:rsidTr="000024E7">
        <w:tc>
          <w:tcPr>
            <w:tcW w:w="4785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«… немцы долго тут </w:t>
            </w:r>
            <w:proofErr w:type="spellStart"/>
            <w:r w:rsidRPr="00166B6B">
              <w:rPr>
                <w:rFonts w:ascii="Times New Roman" w:hAnsi="Times New Roman" w:cs="Times New Roman"/>
                <w:i/>
                <w:sz w:val="28"/>
                <w:szCs w:val="28"/>
              </w:rPr>
              <w:t>толкошились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жили</w:t>
            </w:r>
          </w:p>
        </w:tc>
      </w:tr>
      <w:tr w:rsidR="008B22F7" w:rsidRPr="00166B6B" w:rsidTr="000024E7">
        <w:tc>
          <w:tcPr>
            <w:tcW w:w="4785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«…нашим и без </w:t>
            </w:r>
            <w:proofErr w:type="spellStart"/>
            <w:r w:rsidRPr="00166B6B">
              <w:rPr>
                <w:rFonts w:ascii="Times New Roman" w:hAnsi="Times New Roman" w:cs="Times New Roman"/>
                <w:i/>
                <w:sz w:val="28"/>
                <w:szCs w:val="28"/>
              </w:rPr>
              <w:t>навознОго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 немца </w:t>
            </w:r>
            <w:proofErr w:type="gram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  <w:proofErr w:type="gram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 у кого поучиться»</w:t>
            </w:r>
          </w:p>
        </w:tc>
        <w:tc>
          <w:tcPr>
            <w:tcW w:w="4786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приезжего немца</w:t>
            </w:r>
          </w:p>
        </w:tc>
      </w:tr>
      <w:tr w:rsidR="008B22F7" w:rsidRPr="00166B6B" w:rsidTr="000024E7">
        <w:tc>
          <w:tcPr>
            <w:tcW w:w="4785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«…шибко </w:t>
            </w:r>
            <w:proofErr w:type="spellStart"/>
            <w:r w:rsidRPr="00166B6B">
              <w:rPr>
                <w:rFonts w:ascii="Times New Roman" w:hAnsi="Times New Roman" w:cs="Times New Roman"/>
                <w:i/>
                <w:sz w:val="28"/>
                <w:szCs w:val="28"/>
              </w:rPr>
              <w:t>здыморыльничал</w:t>
            </w:r>
            <w:proofErr w:type="spellEnd"/>
            <w:r w:rsidRPr="00166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и на все </w:t>
            </w:r>
            <w:proofErr w:type="spellStart"/>
            <w:r w:rsidRPr="00166B6B">
              <w:rPr>
                <w:rFonts w:ascii="Times New Roman" w:hAnsi="Times New Roman" w:cs="Times New Roman"/>
                <w:i/>
                <w:sz w:val="28"/>
                <w:szCs w:val="28"/>
              </w:rPr>
              <w:t>фуйкал</w:t>
            </w:r>
            <w:proofErr w:type="spellEnd"/>
            <w:r w:rsidRPr="00166B6B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Здымать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нять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здынуть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 что, вост. вздымать, подымать. </w:t>
            </w:r>
            <w:proofErr w:type="spell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Здынк</w:t>
            </w:r>
            <w:proofErr w:type="gram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  наговоры, вздорные речи, ложные </w:t>
            </w:r>
            <w:r w:rsidRPr="00166B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вести, выдумка. </w:t>
            </w:r>
            <w:proofErr w:type="spell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Фуйкать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.  Постоянно говорить «фуй». </w:t>
            </w:r>
          </w:p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зазанавался</w:t>
            </w:r>
            <w:proofErr w:type="spellEnd"/>
          </w:p>
        </w:tc>
      </w:tr>
      <w:tr w:rsidR="008B22F7" w:rsidRPr="00166B6B" w:rsidTr="000024E7">
        <w:tc>
          <w:tcPr>
            <w:tcW w:w="4785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B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«…а с немцами </w:t>
            </w:r>
            <w:proofErr w:type="spellStart"/>
            <w:r w:rsidRPr="00166B6B">
              <w:rPr>
                <w:rFonts w:ascii="Times New Roman" w:hAnsi="Times New Roman" w:cs="Times New Roman"/>
                <w:i/>
                <w:sz w:val="28"/>
                <w:szCs w:val="28"/>
              </w:rPr>
              <w:t>разаркался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 xml:space="preserve"> и свое дело завел»</w:t>
            </w:r>
          </w:p>
        </w:tc>
        <w:tc>
          <w:tcPr>
            <w:tcW w:w="4786" w:type="dxa"/>
          </w:tcPr>
          <w:p w:rsidR="008B22F7" w:rsidRPr="00166B6B" w:rsidRDefault="008B22F7" w:rsidP="00166B6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Аркать</w:t>
            </w:r>
            <w:proofErr w:type="spellEnd"/>
            <w:r w:rsidRPr="00166B6B">
              <w:rPr>
                <w:rFonts w:ascii="Times New Roman" w:hAnsi="Times New Roman" w:cs="Times New Roman"/>
                <w:sz w:val="28"/>
                <w:szCs w:val="28"/>
              </w:rPr>
              <w:t>.  Громко говорить, кричать, бранить, ругать</w:t>
            </w:r>
          </w:p>
        </w:tc>
      </w:tr>
    </w:tbl>
    <w:p w:rsidR="008B22F7" w:rsidRPr="00166B6B" w:rsidRDefault="008B22F7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690" w:rsidRPr="00166B6B" w:rsidRDefault="000D65BE" w:rsidP="00166B6B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Слово учителя</w:t>
      </w:r>
    </w:p>
    <w:p w:rsidR="00D22A5E" w:rsidRPr="00166B6B" w:rsidRDefault="000D65BE" w:rsidP="00166B6B">
      <w:pPr>
        <w:pStyle w:val="a3"/>
        <w:ind w:left="8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Ребята, а теперь мы совершим небольшое путешествие по улицам нашего города, которые нам встретились в сказе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>адание1, стр. 16)</w:t>
      </w:r>
    </w:p>
    <w:p w:rsidR="00D22A5E" w:rsidRPr="00166B6B" w:rsidRDefault="00C27C6F" w:rsidP="00166B6B">
      <w:pPr>
        <w:pStyle w:val="a3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Задание 1</w:t>
      </w:r>
    </w:p>
    <w:p w:rsidR="00D22A5E" w:rsidRPr="00166B6B" w:rsidRDefault="00D22A5E" w:rsidP="00166B6B">
      <w:pPr>
        <w:pStyle w:val="a3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Какие реальные географические названия упоминаются в сказе? (</w:t>
      </w:r>
      <w:r w:rsidRPr="00166B6B">
        <w:rPr>
          <w:rFonts w:ascii="Times New Roman" w:hAnsi="Times New Roman" w:cs="Times New Roman"/>
          <w:i/>
          <w:sz w:val="28"/>
          <w:szCs w:val="28"/>
        </w:rPr>
        <w:t xml:space="preserve">Златоуст, Демидовка, Большая Немецкая улица, Малая Немецкая улица, </w:t>
      </w:r>
      <w:proofErr w:type="spellStart"/>
      <w:r w:rsidRPr="00166B6B">
        <w:rPr>
          <w:rFonts w:ascii="Times New Roman" w:hAnsi="Times New Roman" w:cs="Times New Roman"/>
          <w:i/>
          <w:sz w:val="28"/>
          <w:szCs w:val="28"/>
        </w:rPr>
        <w:t>Бутыловка</w:t>
      </w:r>
      <w:proofErr w:type="spellEnd"/>
      <w:r w:rsidRPr="00166B6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66B6B">
        <w:rPr>
          <w:rFonts w:ascii="Times New Roman" w:hAnsi="Times New Roman" w:cs="Times New Roman"/>
          <w:i/>
          <w:sz w:val="28"/>
          <w:szCs w:val="28"/>
        </w:rPr>
        <w:t>Богданка</w:t>
      </w:r>
      <w:proofErr w:type="spellEnd"/>
      <w:r w:rsidRPr="00166B6B">
        <w:rPr>
          <w:rFonts w:ascii="Times New Roman" w:hAnsi="Times New Roman" w:cs="Times New Roman"/>
          <w:i/>
          <w:sz w:val="28"/>
          <w:szCs w:val="28"/>
        </w:rPr>
        <w:t>)</w:t>
      </w:r>
    </w:p>
    <w:p w:rsidR="00D22A5E" w:rsidRPr="00166B6B" w:rsidRDefault="00D22A5E" w:rsidP="00166B6B">
      <w:pPr>
        <w:pStyle w:val="a3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Найдите в «Златоустовской энциклопедии» эти названия.</w:t>
      </w:r>
    </w:p>
    <w:p w:rsidR="00D22A5E" w:rsidRPr="00166B6B" w:rsidRDefault="00D22A5E" w:rsidP="00166B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2A5E" w:rsidRPr="00166B6B" w:rsidRDefault="00D22A5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ЛЕНИНА УЛИЦА - главная улица города, образующая вместе с площадью III Интернационала и прилегающими к ней другими улицами исторический центр Златоуста. Начала формироваться вскоре после основания завода.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Во втором десятилетии XIX в. верхняя ее часть, начиная от современной "Стрелки", была застроена казенными домами для немецких мастеров и получила название Большая Немецкая.</w:t>
      </w:r>
      <w:proofErr w:type="gramEnd"/>
    </w:p>
    <w:p w:rsidR="00D22A5E" w:rsidRPr="00166B6B" w:rsidRDefault="00D22A5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A5E" w:rsidRPr="00166B6B" w:rsidRDefault="00D22A5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ДЕМИДОВКА - один из старых жилых районов Златоуста.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Расположен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на северо-восточном и восточном склонах г.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Бутыловки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между центральной площадью города и пр. Гагарина.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Застроен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преимущественно деревянными одно- и двухэтажными домами.</w:t>
      </w:r>
    </w:p>
    <w:p w:rsidR="00D22A5E" w:rsidRPr="00166B6B" w:rsidRDefault="00D22A5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Название района связано с фамилией известных уральских предпринимателей Демидовых. Основатели и последующие владельцы Златоустовского завода, стараясь обеспечить расширяющееся производство завода рабочей силой, покупали, иногда целыми партиями, крепостных из Средней России и у своих соседей - уральских заводчиков. "Работных людей", купленных у заводчиков Демидовых, поселили на необжитом тогда склоне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Уреньги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>. По первым поселенцам получил имя и весь жилой район.</w:t>
      </w:r>
    </w:p>
    <w:p w:rsidR="00D22A5E" w:rsidRPr="00166B6B" w:rsidRDefault="00D22A5E" w:rsidP="00166B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A5E" w:rsidRPr="00166B6B" w:rsidRDefault="00D22A5E" w:rsidP="00166B6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БУТЫЛОВКА - жилой массив, расположен в старой части Златоуста, на западном склоне одноименной горы, от которой, по-видимому, и получил свое название. Состоит из шести Нагорных улиц (1 - 5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Нагорные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Нижненагорная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Застроен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в основном одноэтажными домами. Существует с XIX века. </w:t>
      </w:r>
    </w:p>
    <w:p w:rsidR="00D22A5E" w:rsidRPr="00166B6B" w:rsidRDefault="00D22A5E" w:rsidP="00166B6B">
      <w:pPr>
        <w:pStyle w:val="a3"/>
        <w:ind w:left="72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Задание 2</w:t>
      </w:r>
    </w:p>
    <w:p w:rsidR="00D22A5E" w:rsidRPr="00166B6B" w:rsidRDefault="00D22A5E" w:rsidP="00166B6B">
      <w:pPr>
        <w:pStyle w:val="a3"/>
        <w:ind w:left="72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Прочитайте фрагмент сказа от слов: </w:t>
      </w:r>
      <w:r w:rsidRPr="00166B6B">
        <w:rPr>
          <w:rFonts w:ascii="Times New Roman" w:hAnsi="Times New Roman" w:cs="Times New Roman"/>
          <w:i/>
          <w:sz w:val="28"/>
          <w:szCs w:val="28"/>
        </w:rPr>
        <w:t xml:space="preserve">«Вскоре после </w:t>
      </w:r>
      <w:proofErr w:type="spellStart"/>
      <w:r w:rsidRPr="00166B6B">
        <w:rPr>
          <w:rFonts w:ascii="Times New Roman" w:hAnsi="Times New Roman" w:cs="Times New Roman"/>
          <w:i/>
          <w:sz w:val="28"/>
          <w:szCs w:val="28"/>
        </w:rPr>
        <w:t>иванковой</w:t>
      </w:r>
      <w:proofErr w:type="spellEnd"/>
      <w:r w:rsidRPr="00166B6B">
        <w:rPr>
          <w:rFonts w:ascii="Times New Roman" w:hAnsi="Times New Roman" w:cs="Times New Roman"/>
          <w:i/>
          <w:sz w:val="28"/>
          <w:szCs w:val="28"/>
        </w:rPr>
        <w:t xml:space="preserve"> свадьбы к нам на завод царский поезд приехал…» </w:t>
      </w:r>
      <w:r w:rsidRPr="00166B6B">
        <w:rPr>
          <w:rFonts w:ascii="Times New Roman" w:hAnsi="Times New Roman" w:cs="Times New Roman"/>
          <w:sz w:val="28"/>
          <w:szCs w:val="28"/>
        </w:rPr>
        <w:t>до слов</w:t>
      </w:r>
      <w:r w:rsidRPr="00166B6B">
        <w:rPr>
          <w:rFonts w:ascii="Times New Roman" w:hAnsi="Times New Roman" w:cs="Times New Roman"/>
          <w:i/>
          <w:sz w:val="28"/>
          <w:szCs w:val="28"/>
        </w:rPr>
        <w:t xml:space="preserve"> «Видать мастер с полетом. Крылатый человек…»</w:t>
      </w:r>
    </w:p>
    <w:p w:rsidR="00D22A5E" w:rsidRPr="00166B6B" w:rsidRDefault="00D22A5E" w:rsidP="00166B6B">
      <w:pPr>
        <w:pStyle w:val="a3"/>
        <w:numPr>
          <w:ilvl w:val="0"/>
          <w:numId w:val="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lastRenderedPageBreak/>
        <w:t>Почему казацкий генерал выбрал саблю Ивана Бушуева? Как вы понимаете слова, характеризующие Ивана: «Видать, мастер с полетом. Крылатый человек».</w:t>
      </w:r>
    </w:p>
    <w:p w:rsidR="00D22A5E" w:rsidRPr="00166B6B" w:rsidRDefault="00D22A5E" w:rsidP="00166B6B">
      <w:pPr>
        <w:pStyle w:val="a3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 xml:space="preserve">Задание 3 Работников </w:t>
      </w:r>
      <w:proofErr w:type="spellStart"/>
      <w:r w:rsidRPr="00166B6B">
        <w:rPr>
          <w:rFonts w:ascii="Times New Roman" w:hAnsi="Times New Roman" w:cs="Times New Roman"/>
          <w:sz w:val="28"/>
          <w:szCs w:val="28"/>
        </w:rPr>
        <w:t>златоустовских</w:t>
      </w:r>
      <w:proofErr w:type="spellEnd"/>
      <w:r w:rsidRPr="00166B6B">
        <w:rPr>
          <w:rFonts w:ascii="Times New Roman" w:hAnsi="Times New Roman" w:cs="Times New Roman"/>
          <w:sz w:val="28"/>
          <w:szCs w:val="28"/>
        </w:rPr>
        <w:t xml:space="preserve"> заводов называли </w:t>
      </w:r>
      <w:proofErr w:type="spellStart"/>
      <w:r w:rsidRPr="00166B6B">
        <w:rPr>
          <w:rFonts w:ascii="Times New Roman" w:hAnsi="Times New Roman" w:cs="Times New Roman"/>
          <w:i/>
          <w:sz w:val="28"/>
          <w:szCs w:val="28"/>
          <w:u w:val="single"/>
        </w:rPr>
        <w:t>кузюками</w:t>
      </w:r>
      <w:proofErr w:type="spellEnd"/>
      <w:r w:rsidRPr="00166B6B">
        <w:rPr>
          <w:rFonts w:ascii="Times New Roman" w:hAnsi="Times New Roman" w:cs="Times New Roman"/>
          <w:i/>
          <w:sz w:val="28"/>
          <w:szCs w:val="28"/>
          <w:u w:val="single"/>
        </w:rPr>
        <w:t xml:space="preserve">. </w:t>
      </w:r>
      <w:r w:rsidRPr="00166B6B">
        <w:rPr>
          <w:rFonts w:ascii="Times New Roman" w:hAnsi="Times New Roman" w:cs="Times New Roman"/>
          <w:sz w:val="28"/>
          <w:szCs w:val="28"/>
        </w:rPr>
        <w:t xml:space="preserve"> Объясните значение этого слова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66B6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66B6B">
        <w:rPr>
          <w:rFonts w:ascii="Times New Roman" w:hAnsi="Times New Roman" w:cs="Times New Roman"/>
          <w:sz w:val="28"/>
          <w:szCs w:val="28"/>
        </w:rPr>
        <w:t>ети отвечают)</w:t>
      </w:r>
    </w:p>
    <w:p w:rsidR="00D22A5E" w:rsidRPr="00166B6B" w:rsidRDefault="00D22A5E" w:rsidP="00166B6B">
      <w:pPr>
        <w:pStyle w:val="a3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t>Сообщение ученика</w:t>
      </w:r>
    </w:p>
    <w:p w:rsidR="00724544" w:rsidRPr="00166B6B" w:rsidRDefault="00724544" w:rsidP="00166B6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166B6B">
        <w:rPr>
          <w:rStyle w:val="a7"/>
          <w:sz w:val="28"/>
          <w:szCs w:val="28"/>
        </w:rPr>
        <w:t>Кузюки</w:t>
      </w:r>
      <w:proofErr w:type="spellEnd"/>
      <w:r w:rsidRPr="00166B6B">
        <w:rPr>
          <w:sz w:val="28"/>
          <w:szCs w:val="28"/>
        </w:rPr>
        <w:t xml:space="preserve"> — это коренные </w:t>
      </w:r>
      <w:proofErr w:type="spellStart"/>
      <w:r w:rsidRPr="00166B6B">
        <w:rPr>
          <w:sz w:val="28"/>
          <w:szCs w:val="28"/>
        </w:rPr>
        <w:t>златоустовцы</w:t>
      </w:r>
      <w:proofErr w:type="spellEnd"/>
      <w:r w:rsidRPr="00166B6B">
        <w:rPr>
          <w:sz w:val="28"/>
          <w:szCs w:val="28"/>
        </w:rPr>
        <w:t xml:space="preserve">. Свою родословную они ведут, быть может, со времён основания завода, когда Мосоловы привезли к подножию </w:t>
      </w:r>
      <w:proofErr w:type="spellStart"/>
      <w:r w:rsidRPr="00166B6B">
        <w:rPr>
          <w:sz w:val="28"/>
          <w:szCs w:val="28"/>
        </w:rPr>
        <w:t>Косотура</w:t>
      </w:r>
      <w:proofErr w:type="spellEnd"/>
      <w:r w:rsidRPr="00166B6B">
        <w:rPr>
          <w:sz w:val="28"/>
          <w:szCs w:val="28"/>
        </w:rPr>
        <w:t xml:space="preserve"> крепостных из Трехсвятского и из других сел, принадлежавших им в Тульской губернии. А возможно и со времени, более позднего. Известно, что заводчик Ларион </w:t>
      </w:r>
      <w:proofErr w:type="spellStart"/>
      <w:r w:rsidRPr="00166B6B">
        <w:rPr>
          <w:sz w:val="28"/>
          <w:szCs w:val="28"/>
        </w:rPr>
        <w:t>Лугинин</w:t>
      </w:r>
      <w:proofErr w:type="spellEnd"/>
      <w:r w:rsidRPr="00166B6B">
        <w:rPr>
          <w:sz w:val="28"/>
          <w:szCs w:val="28"/>
        </w:rPr>
        <w:t xml:space="preserve"> после Пугачевского восстания, когда завод был сожжен, а присланные к нему работные либо ушли с Пугачевым, либо разбежались, привез людей с Ветлуги, Тагила, Волги.</w:t>
      </w:r>
    </w:p>
    <w:p w:rsidR="00724544" w:rsidRPr="00166B6B" w:rsidRDefault="00724544" w:rsidP="00166B6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6B6B">
        <w:rPr>
          <w:sz w:val="28"/>
          <w:szCs w:val="28"/>
        </w:rPr>
        <w:t xml:space="preserve">Но скорее всего это странное название, которым и теперь еще величают коренного </w:t>
      </w:r>
      <w:proofErr w:type="spellStart"/>
      <w:r w:rsidRPr="00166B6B">
        <w:rPr>
          <w:sz w:val="28"/>
          <w:szCs w:val="28"/>
        </w:rPr>
        <w:t>златоустовца</w:t>
      </w:r>
      <w:proofErr w:type="spellEnd"/>
      <w:r w:rsidRPr="00166B6B">
        <w:rPr>
          <w:sz w:val="28"/>
          <w:szCs w:val="28"/>
        </w:rPr>
        <w:t xml:space="preserve">, разумеется, в шутку, пошло с 1811 года, то есть с момента изъятия завода из частного владения и передачи его в ведомство </w:t>
      </w:r>
      <w:proofErr w:type="spellStart"/>
      <w:r w:rsidRPr="00166B6B">
        <w:rPr>
          <w:sz w:val="28"/>
          <w:szCs w:val="28"/>
        </w:rPr>
        <w:t>Бергколлегии</w:t>
      </w:r>
      <w:proofErr w:type="spellEnd"/>
      <w:r w:rsidRPr="00166B6B">
        <w:rPr>
          <w:sz w:val="28"/>
          <w:szCs w:val="28"/>
        </w:rPr>
        <w:t xml:space="preserve">, иными словами, со времени, когда он стал казенным. Сокращения словосочетания казенный уральский завод дало </w:t>
      </w:r>
      <w:proofErr w:type="spellStart"/>
      <w:r w:rsidRPr="00166B6B">
        <w:rPr>
          <w:sz w:val="28"/>
          <w:szCs w:val="28"/>
        </w:rPr>
        <w:t>куз</w:t>
      </w:r>
      <w:proofErr w:type="spellEnd"/>
      <w:r w:rsidRPr="00166B6B">
        <w:rPr>
          <w:sz w:val="28"/>
          <w:szCs w:val="28"/>
        </w:rPr>
        <w:t xml:space="preserve">, работающие на заводе стали называться </w:t>
      </w:r>
      <w:proofErr w:type="spellStart"/>
      <w:r w:rsidRPr="00166B6B">
        <w:rPr>
          <w:sz w:val="28"/>
          <w:szCs w:val="28"/>
        </w:rPr>
        <w:t>кузюками</w:t>
      </w:r>
      <w:proofErr w:type="spellEnd"/>
      <w:r w:rsidRPr="00166B6B">
        <w:rPr>
          <w:sz w:val="28"/>
          <w:szCs w:val="28"/>
        </w:rPr>
        <w:t>. Но почему-то к рабочим других казенных заводов Горного округа хребта Уральского название это не пристало.</w:t>
      </w:r>
    </w:p>
    <w:p w:rsidR="00724544" w:rsidRPr="00166B6B" w:rsidRDefault="00724544" w:rsidP="00166B6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6B6B">
        <w:rPr>
          <w:sz w:val="28"/>
          <w:szCs w:val="28"/>
        </w:rPr>
        <w:t xml:space="preserve">Есть и ещё одно объяснение. Когда в 1834 году на заводе был введен военный режим, рабочих водили строем и содержали, как солдат, в казармах, </w:t>
      </w:r>
      <w:proofErr w:type="spellStart"/>
      <w:r w:rsidRPr="00166B6B">
        <w:rPr>
          <w:sz w:val="28"/>
          <w:szCs w:val="28"/>
        </w:rPr>
        <w:t>кузюками</w:t>
      </w:r>
      <w:proofErr w:type="spellEnd"/>
      <w:r w:rsidRPr="00166B6B">
        <w:rPr>
          <w:sz w:val="28"/>
          <w:szCs w:val="28"/>
        </w:rPr>
        <w:t xml:space="preserve"> могли назвать людей, живущих в казармах уральских заводов.</w:t>
      </w:r>
    </w:p>
    <w:p w:rsidR="00724544" w:rsidRDefault="00724544" w:rsidP="00166B6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6B6B">
        <w:rPr>
          <w:sz w:val="28"/>
          <w:szCs w:val="28"/>
        </w:rPr>
        <w:t xml:space="preserve">Словом, </w:t>
      </w:r>
      <w:proofErr w:type="spellStart"/>
      <w:r w:rsidRPr="00166B6B">
        <w:rPr>
          <w:sz w:val="28"/>
          <w:szCs w:val="28"/>
        </w:rPr>
        <w:t>кузюк</w:t>
      </w:r>
      <w:proofErr w:type="spellEnd"/>
      <w:r w:rsidRPr="00166B6B">
        <w:rPr>
          <w:sz w:val="28"/>
          <w:szCs w:val="28"/>
        </w:rPr>
        <w:t xml:space="preserve"> — потомственный </w:t>
      </w:r>
      <w:proofErr w:type="spellStart"/>
      <w:r w:rsidRPr="00166B6B">
        <w:rPr>
          <w:sz w:val="28"/>
          <w:szCs w:val="28"/>
        </w:rPr>
        <w:t>златоустовский</w:t>
      </w:r>
      <w:proofErr w:type="spellEnd"/>
      <w:r w:rsidRPr="00166B6B">
        <w:rPr>
          <w:sz w:val="28"/>
          <w:szCs w:val="28"/>
        </w:rPr>
        <w:t xml:space="preserve"> рабочий.</w:t>
      </w:r>
    </w:p>
    <w:p w:rsidR="009E346D" w:rsidRPr="00166B6B" w:rsidRDefault="009E346D" w:rsidP="00166B6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22A5E" w:rsidRPr="00166B6B" w:rsidRDefault="00D22A5E" w:rsidP="00166B6B">
      <w:pPr>
        <w:pStyle w:val="a3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46D" w:rsidRPr="009E346D" w:rsidRDefault="009E346D" w:rsidP="009E346D">
      <w:pPr>
        <w:pStyle w:val="a3"/>
        <w:numPr>
          <w:ilvl w:val="0"/>
          <w:numId w:val="1"/>
        </w:numPr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E346D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9E346D" w:rsidRPr="009E346D" w:rsidRDefault="009E346D" w:rsidP="009E34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346D" w:rsidRPr="009E346D" w:rsidRDefault="009E346D" w:rsidP="009E346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346D">
        <w:rPr>
          <w:rFonts w:ascii="Times New Roman" w:hAnsi="Times New Roman" w:cs="Times New Roman"/>
          <w:sz w:val="28"/>
          <w:szCs w:val="28"/>
        </w:rPr>
        <w:t xml:space="preserve">Продолжите фразы: </w:t>
      </w:r>
    </w:p>
    <w:p w:rsidR="009E346D" w:rsidRPr="009E346D" w:rsidRDefault="009E346D" w:rsidP="009E346D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46D">
        <w:rPr>
          <w:rFonts w:ascii="Times New Roman" w:hAnsi="Times New Roman" w:cs="Times New Roman"/>
          <w:i/>
          <w:sz w:val="28"/>
          <w:szCs w:val="28"/>
        </w:rPr>
        <w:t>У Бажова я уже читал ….</w:t>
      </w:r>
    </w:p>
    <w:p w:rsidR="009E346D" w:rsidRPr="009E346D" w:rsidRDefault="009E346D" w:rsidP="009E346D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46D">
        <w:rPr>
          <w:rFonts w:ascii="Times New Roman" w:hAnsi="Times New Roman" w:cs="Times New Roman"/>
          <w:i/>
          <w:sz w:val="28"/>
          <w:szCs w:val="28"/>
        </w:rPr>
        <w:t>У Бажова теперь хочу почитать …</w:t>
      </w:r>
    </w:p>
    <w:p w:rsidR="009E346D" w:rsidRPr="009E346D" w:rsidRDefault="009E346D" w:rsidP="009E346D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46D">
        <w:rPr>
          <w:rFonts w:ascii="Times New Roman" w:hAnsi="Times New Roman" w:cs="Times New Roman"/>
          <w:i/>
          <w:sz w:val="28"/>
          <w:szCs w:val="28"/>
        </w:rPr>
        <w:t xml:space="preserve">Иванко – </w:t>
      </w:r>
      <w:proofErr w:type="spellStart"/>
      <w:r w:rsidRPr="009E346D">
        <w:rPr>
          <w:rFonts w:ascii="Times New Roman" w:hAnsi="Times New Roman" w:cs="Times New Roman"/>
          <w:i/>
          <w:sz w:val="28"/>
          <w:szCs w:val="28"/>
        </w:rPr>
        <w:t>Крылатко</w:t>
      </w:r>
      <w:proofErr w:type="spellEnd"/>
      <w:r w:rsidRPr="009E346D">
        <w:rPr>
          <w:rFonts w:ascii="Times New Roman" w:hAnsi="Times New Roman" w:cs="Times New Roman"/>
          <w:i/>
          <w:sz w:val="28"/>
          <w:szCs w:val="28"/>
        </w:rPr>
        <w:t xml:space="preserve"> – это…</w:t>
      </w:r>
    </w:p>
    <w:p w:rsidR="009E346D" w:rsidRPr="009E346D" w:rsidRDefault="009E346D" w:rsidP="009E346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46D">
        <w:rPr>
          <w:rFonts w:ascii="Times New Roman" w:hAnsi="Times New Roman" w:cs="Times New Roman"/>
          <w:sz w:val="28"/>
          <w:szCs w:val="28"/>
        </w:rPr>
        <w:t>Как связано творчество П.П.Бажова с историей  нашего города?</w:t>
      </w:r>
    </w:p>
    <w:p w:rsidR="009E346D" w:rsidRPr="009E346D" w:rsidRDefault="009E346D" w:rsidP="009E346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46D">
        <w:rPr>
          <w:rFonts w:ascii="Times New Roman" w:hAnsi="Times New Roman" w:cs="Times New Roman"/>
          <w:sz w:val="28"/>
          <w:szCs w:val="28"/>
        </w:rPr>
        <w:t>Какие качества русских мастеров прославляет в сказе писатель?</w:t>
      </w:r>
    </w:p>
    <w:p w:rsidR="009E346D" w:rsidRPr="009E346D" w:rsidRDefault="009E346D" w:rsidP="009E346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46D">
        <w:rPr>
          <w:rFonts w:ascii="Times New Roman" w:hAnsi="Times New Roman" w:cs="Times New Roman"/>
          <w:sz w:val="28"/>
          <w:szCs w:val="28"/>
        </w:rPr>
        <w:t xml:space="preserve">Посмотрите на работы </w:t>
      </w:r>
      <w:proofErr w:type="spellStart"/>
      <w:r w:rsidRPr="009E346D">
        <w:rPr>
          <w:rFonts w:ascii="Times New Roman" w:hAnsi="Times New Roman" w:cs="Times New Roman"/>
          <w:sz w:val="28"/>
          <w:szCs w:val="28"/>
        </w:rPr>
        <w:t>златоустовских</w:t>
      </w:r>
      <w:proofErr w:type="spellEnd"/>
      <w:r w:rsidRPr="009E346D">
        <w:rPr>
          <w:rFonts w:ascii="Times New Roman" w:hAnsi="Times New Roman" w:cs="Times New Roman"/>
          <w:sz w:val="28"/>
          <w:szCs w:val="28"/>
        </w:rPr>
        <w:t xml:space="preserve"> мастеров. Что вам особенно нравится? Почему? </w:t>
      </w:r>
    </w:p>
    <w:p w:rsidR="009E346D" w:rsidRPr="009E346D" w:rsidRDefault="009E346D" w:rsidP="009E346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46D">
        <w:rPr>
          <w:rFonts w:ascii="Times New Roman" w:hAnsi="Times New Roman" w:cs="Times New Roman"/>
          <w:sz w:val="28"/>
          <w:szCs w:val="28"/>
        </w:rPr>
        <w:t>Чего, кроме таланта, требует такая работа?</w:t>
      </w:r>
    </w:p>
    <w:p w:rsidR="009E346D" w:rsidRPr="009E346D" w:rsidRDefault="009E346D" w:rsidP="009E346D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22A5E" w:rsidRPr="00166B6B" w:rsidRDefault="00D22A5E" w:rsidP="00166B6B">
      <w:pPr>
        <w:pStyle w:val="a3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A5E" w:rsidRPr="00166B6B" w:rsidRDefault="00D22A5E" w:rsidP="00166B6B">
      <w:pPr>
        <w:pStyle w:val="a3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A5E" w:rsidRPr="00166B6B" w:rsidRDefault="00D22A5E" w:rsidP="00166B6B">
      <w:pPr>
        <w:spacing w:after="0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D22A5E" w:rsidRPr="00166B6B" w:rsidRDefault="00D22A5E" w:rsidP="00166B6B">
      <w:pPr>
        <w:pStyle w:val="a3"/>
        <w:ind w:left="86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5BE" w:rsidRPr="00166B6B" w:rsidRDefault="000D65BE" w:rsidP="00166B6B">
      <w:pPr>
        <w:pStyle w:val="a3"/>
        <w:ind w:left="8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6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651690" w:rsidRPr="00166B6B" w:rsidRDefault="00651690" w:rsidP="00166B6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51690" w:rsidRPr="00166B6B" w:rsidSect="00166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24AA5"/>
    <w:multiLevelType w:val="hybridMultilevel"/>
    <w:tmpl w:val="47340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97AAE"/>
    <w:multiLevelType w:val="hybridMultilevel"/>
    <w:tmpl w:val="42ECB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E664B"/>
    <w:multiLevelType w:val="multilevel"/>
    <w:tmpl w:val="21B0A29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2E2E18"/>
    <w:multiLevelType w:val="multilevel"/>
    <w:tmpl w:val="1BB8B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C14C1C"/>
    <w:multiLevelType w:val="hybridMultilevel"/>
    <w:tmpl w:val="2030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FF27E0"/>
    <w:multiLevelType w:val="hybridMultilevel"/>
    <w:tmpl w:val="FCDE8F40"/>
    <w:lvl w:ilvl="0" w:tplc="25A243D2">
      <w:start w:val="1"/>
      <w:numFmt w:val="upperRoman"/>
      <w:lvlText w:val="%1."/>
      <w:lvlJc w:val="left"/>
      <w:pPr>
        <w:ind w:left="242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613D"/>
    <w:multiLevelType w:val="hybridMultilevel"/>
    <w:tmpl w:val="5816C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4660C4"/>
    <w:multiLevelType w:val="hybridMultilevel"/>
    <w:tmpl w:val="F2926A7A"/>
    <w:lvl w:ilvl="0" w:tplc="30964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620B5"/>
    <w:multiLevelType w:val="hybridMultilevel"/>
    <w:tmpl w:val="83A2554A"/>
    <w:lvl w:ilvl="0" w:tplc="5F0CB9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688F"/>
    <w:rsid w:val="00075AC3"/>
    <w:rsid w:val="000D65BE"/>
    <w:rsid w:val="00166B6B"/>
    <w:rsid w:val="00210F6E"/>
    <w:rsid w:val="002F2117"/>
    <w:rsid w:val="003765F0"/>
    <w:rsid w:val="004104BA"/>
    <w:rsid w:val="00495846"/>
    <w:rsid w:val="00651690"/>
    <w:rsid w:val="0067076C"/>
    <w:rsid w:val="00724544"/>
    <w:rsid w:val="00777319"/>
    <w:rsid w:val="008A5CB0"/>
    <w:rsid w:val="008B22F7"/>
    <w:rsid w:val="009E346D"/>
    <w:rsid w:val="00A87084"/>
    <w:rsid w:val="00AC4E24"/>
    <w:rsid w:val="00C00180"/>
    <w:rsid w:val="00C27C6F"/>
    <w:rsid w:val="00CC16C6"/>
    <w:rsid w:val="00CC16C9"/>
    <w:rsid w:val="00CD6E5B"/>
    <w:rsid w:val="00D13B07"/>
    <w:rsid w:val="00D22A5E"/>
    <w:rsid w:val="00EF688F"/>
    <w:rsid w:val="00F04063"/>
    <w:rsid w:val="00F45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58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51690"/>
    <w:pPr>
      <w:ind w:left="720"/>
      <w:contextualSpacing/>
    </w:pPr>
  </w:style>
  <w:style w:type="table" w:styleId="a5">
    <w:name w:val="Table Grid"/>
    <w:basedOn w:val="a1"/>
    <w:uiPriority w:val="59"/>
    <w:rsid w:val="008B22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724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245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tjJWXcykHw" TargetMode="External"/><Relationship Id="rId5" Type="http://schemas.openxmlformats.org/officeDocument/2006/relationships/hyperlink" Target="https://www.youtube.com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 19</dc:creator>
  <cp:keywords/>
  <dc:description/>
  <cp:lastModifiedBy>школа 2</cp:lastModifiedBy>
  <cp:revision>5</cp:revision>
  <cp:lastPrinted>2020-02-20T07:44:00Z</cp:lastPrinted>
  <dcterms:created xsi:type="dcterms:W3CDTF">2020-02-18T05:59:00Z</dcterms:created>
  <dcterms:modified xsi:type="dcterms:W3CDTF">2020-02-20T10:03:00Z</dcterms:modified>
</cp:coreProperties>
</file>