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Муниципальное бюджетное учреждение дополнительного образования</w:t>
      </w:r>
    </w:p>
    <w:p w:rsidR="00000000" w:rsidDel="00000000" w:rsidP="00000000" w:rsidRDefault="00000000" w:rsidRPr="00000000" w14:paraId="00000002">
      <w:pPr>
        <w:widowControl w:val="0"/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widowControl w:val="0"/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Детский дом творчества «Кировский» </w:t>
      </w:r>
    </w:p>
    <w:p w:rsidR="00000000" w:rsidDel="00000000" w:rsidP="00000000" w:rsidRDefault="00000000" w:rsidRPr="00000000" w14:paraId="00000004">
      <w:pPr>
        <w:widowControl w:val="0"/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г.Новосибирск</w:t>
      </w:r>
    </w:p>
    <w:p w:rsidR="00000000" w:rsidDel="00000000" w:rsidP="00000000" w:rsidRDefault="00000000" w:rsidRPr="00000000" w14:paraId="00000005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ind w:right="-6.259842519683616"/>
        <w:jc w:val="center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36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360" w:lineRule="auto"/>
        <w:ind w:right="-6.259842519683616"/>
        <w:jc w:val="center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Создаем уникальный рисунок </w:t>
      </w:r>
    </w:p>
    <w:p w:rsidR="00000000" w:rsidDel="00000000" w:rsidP="00000000" w:rsidRDefault="00000000" w:rsidRPr="00000000" w14:paraId="00000012">
      <w:pPr>
        <w:spacing w:line="360" w:lineRule="auto"/>
        <w:ind w:right="-6.259842519683616"/>
        <w:jc w:val="center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в стиле LOW POLY.</w:t>
      </w:r>
    </w:p>
    <w:p w:rsidR="00000000" w:rsidDel="00000000" w:rsidP="00000000" w:rsidRDefault="00000000" w:rsidRPr="00000000" w14:paraId="0000001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40" w:lineRule="auto"/>
        <w:ind w:right="-6.259842519683616"/>
        <w:jc w:val="right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right="-6.259842519683616"/>
        <w:jc w:val="right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Аладушкин Андрей Александрович,</w:t>
      </w:r>
    </w:p>
    <w:p w:rsidR="00000000" w:rsidDel="00000000" w:rsidP="00000000" w:rsidRDefault="00000000" w:rsidRPr="00000000" w14:paraId="00000023">
      <w:pPr>
        <w:ind w:right="-6.259842519683616"/>
        <w:jc w:val="right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педагог дополнительного образования,</w:t>
      </w:r>
    </w:p>
    <w:p w:rsidR="00000000" w:rsidDel="00000000" w:rsidP="00000000" w:rsidRDefault="00000000" w:rsidRPr="00000000" w14:paraId="00000024">
      <w:pPr>
        <w:ind w:right="-6.259842519683616"/>
        <w:jc w:val="right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МБУ ДО ДДТ «Кировский» г. Новосибирск</w:t>
      </w:r>
    </w:p>
    <w:p w:rsidR="00000000" w:rsidDel="00000000" w:rsidP="00000000" w:rsidRDefault="00000000" w:rsidRPr="00000000" w14:paraId="0000002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ind w:right="-6.259842519683616"/>
        <w:jc w:val="center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Пояснительная записка. </w:t>
      </w:r>
    </w:p>
    <w:p w:rsidR="00000000" w:rsidDel="00000000" w:rsidP="00000000" w:rsidRDefault="00000000" w:rsidRPr="00000000" w14:paraId="00000031">
      <w:pPr>
        <w:spacing w:line="240" w:lineRule="auto"/>
        <w:ind w:right="-6.259842519683616"/>
        <w:jc w:val="center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240" w:lineRule="auto"/>
        <w:ind w:right="-6.259842519683616"/>
        <w:jc w:val="both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Актуальность выбранной темы.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 </w:t>
      </w:r>
    </w:p>
    <w:p w:rsidR="00000000" w:rsidDel="00000000" w:rsidP="00000000" w:rsidRDefault="00000000" w:rsidRPr="00000000" w14:paraId="00000033">
      <w:pPr>
        <w:spacing w:line="240" w:lineRule="auto"/>
        <w:ind w:right="-6.259842519683616"/>
        <w:jc w:val="both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На современном этапе перед системой образования стоит задача в приобщении старших и новых поколений к современным технологиям.</w:t>
      </w:r>
    </w:p>
    <w:p w:rsidR="00000000" w:rsidDel="00000000" w:rsidP="00000000" w:rsidRDefault="00000000" w:rsidRPr="00000000" w14:paraId="00000034">
      <w:pPr>
        <w:spacing w:line="240" w:lineRule="auto"/>
        <w:ind w:right="-6.259842519683616"/>
        <w:jc w:val="both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В нашем случае, через использование графического редактора, мы попытаемся получить новые знания и освоить новые умения и навыки в использовании цифровых устройств.</w:t>
      </w:r>
    </w:p>
    <w:p w:rsidR="00000000" w:rsidDel="00000000" w:rsidP="00000000" w:rsidRDefault="00000000" w:rsidRPr="00000000" w14:paraId="00000035">
      <w:pPr>
        <w:spacing w:line="240" w:lineRule="auto"/>
        <w:ind w:right="-6.259842519683616"/>
        <w:jc w:val="both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Разработка рассчитана на широкий круг пользователей. Данный урок может пригодиться в работе как взрослым, так и детям.</w:t>
      </w:r>
    </w:p>
    <w:p w:rsidR="00000000" w:rsidDel="00000000" w:rsidP="00000000" w:rsidRDefault="00000000" w:rsidRPr="00000000" w14:paraId="0000003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Цель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: нарисовать уникальный рисунок в программе Inkscape. </w:t>
      </w:r>
    </w:p>
    <w:p w:rsidR="00000000" w:rsidDel="00000000" w:rsidP="00000000" w:rsidRDefault="00000000" w:rsidRPr="00000000" w14:paraId="00000038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Задачи: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 </w:t>
      </w:r>
    </w:p>
    <w:p w:rsidR="00000000" w:rsidDel="00000000" w:rsidP="00000000" w:rsidRDefault="00000000" w:rsidRPr="00000000" w14:paraId="0000003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Обучающие: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 изучение инструментов рисования и программы в целом.</w:t>
      </w:r>
    </w:p>
    <w:p w:rsidR="00000000" w:rsidDel="00000000" w:rsidP="00000000" w:rsidRDefault="00000000" w:rsidRPr="00000000" w14:paraId="0000003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Развивающие: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 развитие творческих способностей. </w:t>
      </w:r>
    </w:p>
    <w:p w:rsidR="00000000" w:rsidDel="00000000" w:rsidP="00000000" w:rsidRDefault="00000000" w:rsidRPr="00000000" w14:paraId="0000003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Воспитательные: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 воспитать усидчивость и терпение в выполнении работы, так как она характерна высокой трудоемкостью.</w:t>
      </w:r>
    </w:p>
    <w:p w:rsidR="00000000" w:rsidDel="00000000" w:rsidP="00000000" w:rsidRDefault="00000000" w:rsidRPr="00000000" w14:paraId="0000003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Для начала давайте разберёмся с самим термином, что такое LOW POLY.</w:t>
      </w:r>
    </w:p>
    <w:p w:rsidR="00000000" w:rsidDel="00000000" w:rsidP="00000000" w:rsidRDefault="00000000" w:rsidRPr="00000000" w14:paraId="0000005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Low Poly - это художественный стиль передачи изображения посредством, плотно расположенных, геометрических фигур с сочетанием света и тени.</w:t>
      </w:r>
    </w:p>
    <w:p w:rsidR="00000000" w:rsidDel="00000000" w:rsidP="00000000" w:rsidRDefault="00000000" w:rsidRPr="00000000" w14:paraId="0000005A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Этот стиль характерен высокой трудоемкостью, т.к. каждый элемент иллюстрации уникален и создается индивидуально.</w:t>
      </w:r>
    </w:p>
    <w:p w:rsidR="00000000" w:rsidDel="00000000" w:rsidP="00000000" w:rsidRDefault="00000000" w:rsidRPr="00000000" w14:paraId="0000005B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3494813" cy="5052169"/>
            <wp:effectExtent b="0" l="0" r="0" t="0"/>
            <wp:docPr id="14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94813" cy="505216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   Автор работы: Волкова Юля.</w:t>
      </w:r>
    </w:p>
    <w:p w:rsidR="00000000" w:rsidDel="00000000" w:rsidP="00000000" w:rsidRDefault="00000000" w:rsidRPr="00000000" w14:paraId="0000005D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Будем учиться создавать рисунок в данном стиле в программе Inkscape.</w:t>
      </w:r>
    </w:p>
    <w:p w:rsidR="00000000" w:rsidDel="00000000" w:rsidP="00000000" w:rsidRDefault="00000000" w:rsidRPr="00000000" w14:paraId="00000061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Сама программа находиться в свободном доступе в интернете. Скачать программу можно на официальном сайте </w:t>
      </w: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https://inkscape.org </w:t>
      </w:r>
    </w:p>
    <w:p w:rsidR="00000000" w:rsidDel="00000000" w:rsidP="00000000" w:rsidRDefault="00000000" w:rsidRPr="00000000" w14:paraId="00000062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Проста в скачивании и установке на ПК.</w:t>
      </w:r>
    </w:p>
    <w:p w:rsidR="00000000" w:rsidDel="00000000" w:rsidP="00000000" w:rsidRDefault="00000000" w:rsidRPr="00000000" w14:paraId="00000063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И так приступим!</w:t>
      </w:r>
    </w:p>
    <w:p w:rsidR="00000000" w:rsidDel="00000000" w:rsidP="00000000" w:rsidRDefault="00000000" w:rsidRPr="00000000" w14:paraId="0000006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Шаг 1</w:t>
      </w:r>
    </w:p>
    <w:p w:rsidR="00000000" w:rsidDel="00000000" w:rsidP="00000000" w:rsidRDefault="00000000" w:rsidRPr="00000000" w14:paraId="00000067">
      <w:pPr>
        <w:numPr>
          <w:ilvl w:val="0"/>
          <w:numId w:val="1"/>
        </w:num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Сперва нам понадобится хорошее качественное исходное фото. </w:t>
      </w:r>
    </w:p>
    <w:p w:rsidR="00000000" w:rsidDel="00000000" w:rsidP="00000000" w:rsidRDefault="00000000" w:rsidRPr="00000000" w14:paraId="0000006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4089842" cy="3053749"/>
            <wp:effectExtent b="0" l="0" r="0" t="0"/>
            <wp:docPr id="16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89842" cy="30537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Находим картинку в интернете и скачиваем в свою любимую папку.</w:t>
      </w:r>
    </w:p>
    <w:p w:rsidR="00000000" w:rsidDel="00000000" w:rsidP="00000000" w:rsidRDefault="00000000" w:rsidRPr="00000000" w14:paraId="0000006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4143406" cy="3479063"/>
            <wp:effectExtent b="0" l="0" r="0" t="0"/>
            <wp:docPr id="4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43406" cy="34790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Шаг 2</w:t>
      </w:r>
    </w:p>
    <w:p w:rsidR="00000000" w:rsidDel="00000000" w:rsidP="00000000" w:rsidRDefault="00000000" w:rsidRPr="00000000" w14:paraId="00000077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Открываем программу </w:t>
      </w: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Inkscape. 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704008" cy="657419"/>
            <wp:effectExtent b="0" l="0" r="0" t="0"/>
            <wp:docPr id="1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4008" cy="6574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После запуска программы. </w:t>
      </w:r>
    </w:p>
    <w:p w:rsidR="00000000" w:rsidDel="00000000" w:rsidP="00000000" w:rsidRDefault="00000000" w:rsidRPr="00000000" w14:paraId="00000079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Кликаем в меню </w:t>
      </w: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”Файл”</w:t>
      </w: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, далее из списка выбираем </w:t>
      </w: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“Импортировать”.</w:t>
      </w:r>
    </w:p>
    <w:p w:rsidR="00000000" w:rsidDel="00000000" w:rsidP="00000000" w:rsidRDefault="00000000" w:rsidRPr="00000000" w14:paraId="0000007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Импортируем нашу картинку.</w:t>
      </w:r>
    </w:p>
    <w:p w:rsidR="00000000" w:rsidDel="00000000" w:rsidP="00000000" w:rsidRDefault="00000000" w:rsidRPr="00000000" w14:paraId="0000007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2832100"/>
            <wp:effectExtent b="0" l="0" r="0" t="0"/>
            <wp:docPr id="18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3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3022600"/>
            <wp:effectExtent b="0" l="0" r="0" t="0"/>
            <wp:docPr id="9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2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Шаг 3</w:t>
      </w:r>
    </w:p>
    <w:p w:rsidR="00000000" w:rsidDel="00000000" w:rsidP="00000000" w:rsidRDefault="00000000" w:rsidRPr="00000000" w14:paraId="0000008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Открываем вкладку ”Слои”, справа интерфейса.</w:t>
      </w:r>
    </w:p>
    <w:p w:rsidR="00000000" w:rsidDel="00000000" w:rsidP="00000000" w:rsidRDefault="00000000" w:rsidRPr="00000000" w14:paraId="0000008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Данную вкладку можно вызвать в меню “Слой”.</w:t>
      </w:r>
    </w:p>
    <w:p w:rsidR="00000000" w:rsidDel="00000000" w:rsidP="00000000" w:rsidRDefault="00000000" w:rsidRPr="00000000" w14:paraId="0000008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С момента импорта фотографии по умолчанию появится слой с именем “Слой1”. </w:t>
      </w:r>
    </w:p>
    <w:p w:rsidR="00000000" w:rsidDel="00000000" w:rsidP="00000000" w:rsidRDefault="00000000" w:rsidRPr="00000000" w14:paraId="0000008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Этот слой переименуйте двойным щелчком мыши и напишите “фото”.</w:t>
      </w:r>
    </w:p>
    <w:p w:rsidR="00000000" w:rsidDel="00000000" w:rsidP="00000000" w:rsidRDefault="00000000" w:rsidRPr="00000000" w14:paraId="0000008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Во вкладке “Слои” создайте новый слой, нажав на плюсик. </w:t>
      </w:r>
    </w:p>
    <w:p w:rsidR="00000000" w:rsidDel="00000000" w:rsidP="00000000" w:rsidRDefault="00000000" w:rsidRPr="00000000" w14:paraId="0000008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Новый слой назовите “мой рисунок”.</w:t>
      </w:r>
    </w:p>
    <w:p w:rsidR="00000000" w:rsidDel="00000000" w:rsidP="00000000" w:rsidRDefault="00000000" w:rsidRPr="00000000" w14:paraId="0000008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2971800"/>
            <wp:effectExtent b="0" l="0" r="0" t="0"/>
            <wp:docPr id="6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Шаг 4</w:t>
      </w:r>
    </w:p>
    <w:p w:rsidR="00000000" w:rsidDel="00000000" w:rsidP="00000000" w:rsidRDefault="00000000" w:rsidRPr="00000000" w14:paraId="0000009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Вот мы и подошли к наиболее хлопотной части процесса - созданию треугольной сетки. Никаких секретных трюков и фишек тут, к сожалению, нет - придется все делать вручную, самостоятельно, поэтому запасемся терпением!</w:t>
      </w:r>
    </w:p>
    <w:p w:rsidR="00000000" w:rsidDel="00000000" w:rsidP="00000000" w:rsidRDefault="00000000" w:rsidRPr="00000000" w14:paraId="0000009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Работаем в верхнем слое “мой рисунок”.</w:t>
      </w:r>
    </w:p>
    <w:p w:rsidR="00000000" w:rsidDel="00000000" w:rsidP="00000000" w:rsidRDefault="00000000" w:rsidRPr="00000000" w14:paraId="0000009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Берём инструмент “Рисовать кривые Безье”. </w:t>
      </w:r>
    </w:p>
    <w:p w:rsidR="00000000" w:rsidDel="00000000" w:rsidP="00000000" w:rsidRDefault="00000000" w:rsidRPr="00000000" w14:paraId="0000009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Инструмент располагается слева интерфейса программы.</w:t>
      </w:r>
    </w:p>
    <w:p w:rsidR="00000000" w:rsidDel="00000000" w:rsidP="00000000" w:rsidRDefault="00000000" w:rsidRPr="00000000" w14:paraId="0000009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3504338" cy="6672879"/>
            <wp:effectExtent b="0" l="0" r="0" t="0"/>
            <wp:docPr id="3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04338" cy="66728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4368800"/>
            <wp:effectExtent b="0" l="0" r="0" t="0"/>
            <wp:docPr id="8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36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После того как нарисовали треугольник, берем инструмент “Пипетка”. Инструмент располагается слева интерфейса программы.</w:t>
      </w:r>
    </w:p>
    <w:p w:rsidR="00000000" w:rsidDel="00000000" w:rsidP="00000000" w:rsidRDefault="00000000" w:rsidRPr="00000000" w14:paraId="000000A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876300" cy="1295400"/>
            <wp:effectExtent b="0" l="0" r="0" t="0"/>
            <wp:docPr id="17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129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Кликаем в область треугольника, как-бы берем цвет, образец с фотографии.</w:t>
      </w:r>
    </w:p>
    <w:p w:rsidR="00000000" w:rsidDel="00000000" w:rsidP="00000000" w:rsidRDefault="00000000" w:rsidRPr="00000000" w14:paraId="000000A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После этого наш треугольник окрасится в цвет взятый с фотографии.</w:t>
      </w:r>
    </w:p>
    <w:p w:rsidR="00000000" w:rsidDel="00000000" w:rsidP="00000000" w:rsidRDefault="00000000" w:rsidRPr="00000000" w14:paraId="000000A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4216400"/>
            <wp:effectExtent b="0" l="0" r="0" t="0"/>
            <wp:docPr id="20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1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И так прорабатываем каждый прорисованный элемент: нарисовали треугольник - залили цветом, нарисовали треугольник - залили цветом и так пока не отрисуем весь рисунок.</w:t>
      </w:r>
    </w:p>
    <w:p w:rsidR="00000000" w:rsidDel="00000000" w:rsidP="00000000" w:rsidRDefault="00000000" w:rsidRPr="00000000" w14:paraId="000000B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3594100"/>
            <wp:effectExtent b="0" l="0" r="0" t="0"/>
            <wp:docPr id="10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9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4635500"/>
            <wp:effectExtent b="0" l="0" r="0" t="0"/>
            <wp:docPr id="7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635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3009900"/>
            <wp:effectExtent b="0" l="0" r="0" t="0"/>
            <wp:docPr id="21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0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Не забываем сохраняться, в меню “Файл” кликаем “Сохранить” или “Сохранить как”. Лучше использовать комбинацию клавиш Ctrl+S.</w:t>
      </w:r>
    </w:p>
    <w:p w:rsidR="00000000" w:rsidDel="00000000" w:rsidP="00000000" w:rsidRDefault="00000000" w:rsidRPr="00000000" w14:paraId="000000B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Шаг 5</w:t>
      </w:r>
    </w:p>
    <w:p w:rsidR="00000000" w:rsidDel="00000000" w:rsidP="00000000" w:rsidRDefault="00000000" w:rsidRPr="00000000" w14:paraId="000000B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Убираем черную окантовку. </w:t>
      </w:r>
    </w:p>
    <w:p w:rsidR="00000000" w:rsidDel="00000000" w:rsidP="00000000" w:rsidRDefault="00000000" w:rsidRPr="00000000" w14:paraId="000000B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Выделяем мышкой весь объект или нажимаем Ctrl+A.</w:t>
      </w:r>
    </w:p>
    <w:p w:rsidR="00000000" w:rsidDel="00000000" w:rsidP="00000000" w:rsidRDefault="00000000" w:rsidRPr="00000000" w14:paraId="000000B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3149600"/>
            <wp:effectExtent b="0" l="0" r="0" t="0"/>
            <wp:docPr id="2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4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Нажимаем красный крестик в панели цветов. Находится в левом нижнем углу интерфейса программы.</w:t>
      </w:r>
    </w:p>
    <w:p w:rsidR="00000000" w:rsidDel="00000000" w:rsidP="00000000" w:rsidRDefault="00000000" w:rsidRPr="00000000" w14:paraId="000000C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1181100"/>
            <wp:effectExtent b="0" l="0" r="0" t="0"/>
            <wp:docPr id="12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81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4819650" cy="4029075"/>
            <wp:effectExtent b="0" l="0" r="0" t="0"/>
            <wp:docPr id="22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4029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line="240" w:lineRule="auto"/>
        <w:ind w:right="-6.259842519683616"/>
        <w:rPr>
          <w:rFonts w:ascii="Roboto" w:cs="Roboto" w:eastAsia="Roboto" w:hAnsi="Roboto"/>
          <w:b w:val="1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color w:val="252942"/>
          <w:sz w:val="26"/>
          <w:szCs w:val="26"/>
          <w:rtl w:val="0"/>
        </w:rPr>
        <w:t xml:space="preserve">Шаг 6</w:t>
      </w:r>
    </w:p>
    <w:p w:rsidR="00000000" w:rsidDel="00000000" w:rsidP="00000000" w:rsidRDefault="00000000" w:rsidRPr="00000000" w14:paraId="000000C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Далее экспортируем готовый рисунок в нашу любимую папку. </w:t>
      </w:r>
    </w:p>
    <w:p w:rsidR="00000000" w:rsidDel="00000000" w:rsidP="00000000" w:rsidRDefault="00000000" w:rsidRPr="00000000" w14:paraId="000000C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Кликаем в меню “Файл”, далее выбираем “Экспорт PNG”.</w:t>
      </w:r>
    </w:p>
    <w:p w:rsidR="00000000" w:rsidDel="00000000" w:rsidP="00000000" w:rsidRDefault="00000000" w:rsidRPr="00000000" w14:paraId="000000D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4743450" cy="6276975"/>
            <wp:effectExtent b="0" l="0" r="0" t="0"/>
            <wp:docPr id="11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6276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Выделяем весь рисунок и кликаем на вкладку “Выделение”, в окошке “Экспорт PNG”, располагается справа интерфейса программы.</w:t>
      </w:r>
    </w:p>
    <w:p w:rsidR="00000000" w:rsidDel="00000000" w:rsidP="00000000" w:rsidRDefault="00000000" w:rsidRPr="00000000" w14:paraId="000000D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2114550" cy="1724025"/>
            <wp:effectExtent b="0" l="0" r="0" t="0"/>
            <wp:docPr id="19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7240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5731200" cy="7505700"/>
            <wp:effectExtent b="0" l="0" r="0" t="0"/>
            <wp:docPr id="15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505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Далее кликаем “Экспортировать как…”</w:t>
      </w:r>
    </w:p>
    <w:p w:rsidR="00000000" w:rsidDel="00000000" w:rsidP="00000000" w:rsidRDefault="00000000" w:rsidRPr="00000000" w14:paraId="000000E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3086100" cy="1819275"/>
            <wp:effectExtent b="0" l="0" r="0" t="0"/>
            <wp:docPr id="5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819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Далее кликаем вкладку “Экспорт”</w:t>
      </w:r>
    </w:p>
    <w:p w:rsidR="00000000" w:rsidDel="00000000" w:rsidP="00000000" w:rsidRDefault="00000000" w:rsidRPr="00000000" w14:paraId="000000EA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</w:rPr>
        <w:drawing>
          <wp:inline distB="114300" distT="114300" distL="114300" distR="114300">
            <wp:extent cx="2181225" cy="1724025"/>
            <wp:effectExtent b="0" l="0" r="0" t="0"/>
            <wp:docPr id="13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7240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На данном этапе наша работа готова!</w:t>
      </w:r>
    </w:p>
    <w:p w:rsidR="00000000" w:rsidDel="00000000" w:rsidP="00000000" w:rsidRDefault="00000000" w:rsidRPr="00000000" w14:paraId="000000F0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Всем удачи и творческих успехов в изучении компьютерной графики,</w:t>
      </w:r>
    </w:p>
    <w:p w:rsidR="00000000" w:rsidDel="00000000" w:rsidP="00000000" w:rsidRDefault="00000000" w:rsidRPr="00000000" w14:paraId="000000F2">
      <w:pPr>
        <w:spacing w:line="240" w:lineRule="auto"/>
        <w:ind w:right="-6.259842519683616"/>
        <w:rPr>
          <w:rFonts w:ascii="Roboto" w:cs="Roboto" w:eastAsia="Roboto" w:hAnsi="Roboto"/>
          <w:color w:val="252942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color w:val="252942"/>
          <w:sz w:val="26"/>
          <w:szCs w:val="26"/>
          <w:rtl w:val="0"/>
        </w:rPr>
        <w:t xml:space="preserve">и познании цифровых технологий)</w:t>
      </w:r>
    </w:p>
    <w:p w:rsidR="00000000" w:rsidDel="00000000" w:rsidP="00000000" w:rsidRDefault="00000000" w:rsidRPr="00000000" w14:paraId="000000F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rPr/>
      </w:pPr>
      <w:r w:rsidDel="00000000" w:rsidR="00000000" w:rsidRPr="00000000">
        <w:rPr>
          <w:rtl w:val="0"/>
        </w:rPr>
        <w:t xml:space="preserve">Видеоверсия урока находиться по ссылке: https://vk.com/club198379401?z=video-198379401_456239029%2Fe49c6a3669a2afb3d6%2Fpl_wall_-198379401</w:t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"/>
      <w:lvlJc w:val="left"/>
      <w:pPr>
        <w:ind w:left="720" w:hanging="360"/>
      </w:pPr>
      <w:rPr>
        <w:sz w:val="20"/>
        <w:szCs w:val="2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2.jpg"/><Relationship Id="rId22" Type="http://schemas.openxmlformats.org/officeDocument/2006/relationships/image" Target="media/image22.jpg"/><Relationship Id="rId21" Type="http://schemas.openxmlformats.org/officeDocument/2006/relationships/image" Target="media/image18.jpg"/><Relationship Id="rId24" Type="http://schemas.openxmlformats.org/officeDocument/2006/relationships/image" Target="media/image1.jpg"/><Relationship Id="rId23" Type="http://schemas.openxmlformats.org/officeDocument/2006/relationships/image" Target="media/image8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0.png"/><Relationship Id="rId26" Type="http://schemas.openxmlformats.org/officeDocument/2006/relationships/image" Target="media/image2.jpg"/><Relationship Id="rId25" Type="http://schemas.openxmlformats.org/officeDocument/2006/relationships/image" Target="media/image14.jpg"/><Relationship Id="rId27" Type="http://schemas.openxmlformats.org/officeDocument/2006/relationships/image" Target="media/image3.jpg"/><Relationship Id="rId5" Type="http://schemas.openxmlformats.org/officeDocument/2006/relationships/styles" Target="styles.xml"/><Relationship Id="rId6" Type="http://schemas.openxmlformats.org/officeDocument/2006/relationships/image" Target="media/image11.png"/><Relationship Id="rId7" Type="http://schemas.openxmlformats.org/officeDocument/2006/relationships/image" Target="media/image13.jpg"/><Relationship Id="rId8" Type="http://schemas.openxmlformats.org/officeDocument/2006/relationships/image" Target="media/image17.jpg"/><Relationship Id="rId11" Type="http://schemas.openxmlformats.org/officeDocument/2006/relationships/image" Target="media/image4.jpg"/><Relationship Id="rId10" Type="http://schemas.openxmlformats.org/officeDocument/2006/relationships/image" Target="media/image15.jpg"/><Relationship Id="rId13" Type="http://schemas.openxmlformats.org/officeDocument/2006/relationships/image" Target="media/image19.jpg"/><Relationship Id="rId12" Type="http://schemas.openxmlformats.org/officeDocument/2006/relationships/image" Target="media/image7.jpg"/><Relationship Id="rId15" Type="http://schemas.openxmlformats.org/officeDocument/2006/relationships/image" Target="media/image10.jpg"/><Relationship Id="rId14" Type="http://schemas.openxmlformats.org/officeDocument/2006/relationships/image" Target="media/image5.jpg"/><Relationship Id="rId17" Type="http://schemas.openxmlformats.org/officeDocument/2006/relationships/image" Target="media/image6.jpg"/><Relationship Id="rId16" Type="http://schemas.openxmlformats.org/officeDocument/2006/relationships/image" Target="media/image16.jpg"/><Relationship Id="rId19" Type="http://schemas.openxmlformats.org/officeDocument/2006/relationships/image" Target="media/image21.jpg"/><Relationship Id="rId18" Type="http://schemas.openxmlformats.org/officeDocument/2006/relationships/image" Target="media/image9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