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3BF1F" w14:textId="4AFB09FD" w:rsidR="006C39E8" w:rsidRPr="00DA260D" w:rsidRDefault="003B3D93" w:rsidP="00011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</w:t>
      </w:r>
      <w:r w:rsidR="006C39E8" w:rsidRPr="00DA260D">
        <w:rPr>
          <w:rFonts w:ascii="Times New Roman" w:hAnsi="Times New Roman" w:cs="Times New Roman"/>
          <w:b/>
          <w:sz w:val="28"/>
          <w:szCs w:val="28"/>
        </w:rPr>
        <w:t>ФОРМИРОВАНИ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6C39E8" w:rsidRPr="00DA260D">
        <w:rPr>
          <w:rFonts w:ascii="Times New Roman" w:hAnsi="Times New Roman" w:cs="Times New Roman"/>
          <w:b/>
          <w:sz w:val="28"/>
          <w:szCs w:val="28"/>
        </w:rPr>
        <w:t xml:space="preserve"> КРИТИЧЕСКОГО МЫШЛЕН</w:t>
      </w:r>
      <w:r w:rsidR="007144B9">
        <w:rPr>
          <w:rFonts w:ascii="Times New Roman" w:hAnsi="Times New Roman" w:cs="Times New Roman"/>
          <w:b/>
          <w:sz w:val="28"/>
          <w:szCs w:val="28"/>
        </w:rPr>
        <w:t>ИЯ У СТУДЕНТОВ ТЕХН</w:t>
      </w:r>
      <w:r w:rsidR="006C39E8" w:rsidRPr="00DA260D">
        <w:rPr>
          <w:rFonts w:ascii="Times New Roman" w:hAnsi="Times New Roman" w:cs="Times New Roman"/>
          <w:b/>
          <w:sz w:val="28"/>
          <w:szCs w:val="28"/>
        </w:rPr>
        <w:t xml:space="preserve">ИЧЕСКИХ </w:t>
      </w:r>
      <w:r w:rsidR="007144B9">
        <w:rPr>
          <w:rFonts w:ascii="Times New Roman" w:hAnsi="Times New Roman" w:cs="Times New Roman"/>
          <w:b/>
          <w:sz w:val="28"/>
          <w:szCs w:val="28"/>
        </w:rPr>
        <w:t>СПЕЦИАЛЬНОСТЕЙ</w:t>
      </w:r>
    </w:p>
    <w:p w14:paraId="522BFDE9" w14:textId="77777777" w:rsidR="00011FCC" w:rsidRPr="00011FCC" w:rsidRDefault="00011FCC" w:rsidP="00011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B8B2BA" w14:textId="4F672859" w:rsidR="00011FCC" w:rsidRPr="00011FCC" w:rsidRDefault="00011FCC" w:rsidP="00011FC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11F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Акунец Вадим Игоревич</w:t>
      </w:r>
    </w:p>
    <w:p w14:paraId="54AD76AA" w14:textId="77777777" w:rsidR="00011FCC" w:rsidRPr="00011FCC" w:rsidRDefault="00011FCC" w:rsidP="00011FC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11F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ГПОУ ЯНАО "Надымский профессиональный колледж"</w:t>
      </w:r>
    </w:p>
    <w:p w14:paraId="1DAE4395" w14:textId="77777777" w:rsidR="00011FCC" w:rsidRPr="00011FCC" w:rsidRDefault="00011FCC" w:rsidP="00011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8A00E0" w14:textId="77777777" w:rsidR="006C39E8" w:rsidRPr="00DA260D" w:rsidRDefault="006C39E8" w:rsidP="00011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b/>
          <w:sz w:val="28"/>
          <w:szCs w:val="28"/>
        </w:rPr>
        <w:t>Постановка проблемы.</w:t>
      </w:r>
      <w:r w:rsidRPr="00DA260D">
        <w:rPr>
          <w:rFonts w:ascii="Times New Roman" w:hAnsi="Times New Roman" w:cs="Times New Roman"/>
          <w:sz w:val="28"/>
          <w:szCs w:val="28"/>
        </w:rPr>
        <w:t xml:space="preserve"> Современное образование выдвигает новые требова</w:t>
      </w:r>
      <w:r w:rsidR="00912B67" w:rsidRPr="00DA260D">
        <w:rPr>
          <w:rFonts w:ascii="Times New Roman" w:hAnsi="Times New Roman" w:cs="Times New Roman"/>
          <w:sz w:val="28"/>
          <w:szCs w:val="28"/>
        </w:rPr>
        <w:t xml:space="preserve">ния, в соответствии с которыми </w:t>
      </w:r>
      <w:r w:rsidRPr="00DA260D">
        <w:rPr>
          <w:rFonts w:ascii="Times New Roman" w:hAnsi="Times New Roman" w:cs="Times New Roman"/>
          <w:sz w:val="28"/>
          <w:szCs w:val="28"/>
        </w:rPr>
        <w:t>центральной фигурой в образовательном учреждени</w:t>
      </w:r>
      <w:r w:rsidR="00912B67" w:rsidRPr="00DA260D">
        <w:rPr>
          <w:rFonts w:ascii="Times New Roman" w:hAnsi="Times New Roman" w:cs="Times New Roman"/>
          <w:sz w:val="28"/>
          <w:szCs w:val="28"/>
        </w:rPr>
        <w:t>и, ее ядром должен стать</w:t>
      </w:r>
      <w:r w:rsidR="00CB1FEC">
        <w:rPr>
          <w:rFonts w:ascii="Times New Roman" w:hAnsi="Times New Roman" w:cs="Times New Roman"/>
          <w:sz w:val="28"/>
          <w:szCs w:val="28"/>
        </w:rPr>
        <w:t xml:space="preserve"> студент, слушатель</w:t>
      </w:r>
      <w:r w:rsidRPr="00DA260D">
        <w:rPr>
          <w:rFonts w:ascii="Times New Roman" w:hAnsi="Times New Roman" w:cs="Times New Roman"/>
          <w:sz w:val="28"/>
          <w:szCs w:val="28"/>
        </w:rPr>
        <w:t>, причем понимаемый не абстрактно, не как класс, группа или все учебное заведение, а рассмотренный на уровн</w:t>
      </w:r>
      <w:r w:rsidR="00CB1FEC">
        <w:rPr>
          <w:rFonts w:ascii="Times New Roman" w:hAnsi="Times New Roman" w:cs="Times New Roman"/>
          <w:sz w:val="28"/>
          <w:szCs w:val="28"/>
        </w:rPr>
        <w:t>е</w:t>
      </w:r>
      <w:r w:rsidRPr="00DA260D">
        <w:rPr>
          <w:rFonts w:ascii="Times New Roman" w:hAnsi="Times New Roman" w:cs="Times New Roman"/>
          <w:sz w:val="28"/>
          <w:szCs w:val="28"/>
        </w:rPr>
        <w:t xml:space="preserve"> отдельного человека во всем его богатстве и многообразии личностных интересов, потребностей и устремлений. Отсюда основной задачей системы образования становится создание благоприятных условий для их проявления и удовле</w:t>
      </w:r>
      <w:r w:rsidR="00CB1FEC">
        <w:rPr>
          <w:rFonts w:ascii="Times New Roman" w:hAnsi="Times New Roman" w:cs="Times New Roman"/>
          <w:sz w:val="28"/>
          <w:szCs w:val="28"/>
        </w:rPr>
        <w:t>творения</w:t>
      </w:r>
      <w:r w:rsidRPr="00DA260D">
        <w:rPr>
          <w:rFonts w:ascii="Times New Roman" w:hAnsi="Times New Roman" w:cs="Times New Roman"/>
          <w:sz w:val="28"/>
          <w:szCs w:val="28"/>
        </w:rPr>
        <w:t xml:space="preserve"> [1, с.30].</w:t>
      </w:r>
    </w:p>
    <w:p w14:paraId="28508E95" w14:textId="77777777" w:rsidR="006C39E8" w:rsidRPr="00DA260D" w:rsidRDefault="00CB1FEC" w:rsidP="00011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до сих пор 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многие преподаватели продолжают опираться на репродуктивные (лишенные творческого, критического подхода) методы обучения, </w:t>
      </w:r>
      <w:r>
        <w:rPr>
          <w:rFonts w:ascii="Times New Roman" w:hAnsi="Times New Roman" w:cs="Times New Roman"/>
          <w:sz w:val="28"/>
          <w:szCs w:val="28"/>
        </w:rPr>
        <w:t xml:space="preserve">часто </w:t>
      </w:r>
      <w:r w:rsidR="006C39E8" w:rsidRPr="00DA260D">
        <w:rPr>
          <w:rFonts w:ascii="Times New Roman" w:hAnsi="Times New Roman" w:cs="Times New Roman"/>
          <w:sz w:val="28"/>
          <w:szCs w:val="28"/>
        </w:rPr>
        <w:t>серь</w:t>
      </w:r>
      <w:r w:rsidR="00912B67" w:rsidRPr="00DA260D">
        <w:rPr>
          <w:rFonts w:ascii="Times New Roman" w:hAnsi="Times New Roman" w:cs="Times New Roman"/>
          <w:sz w:val="28"/>
          <w:szCs w:val="28"/>
        </w:rPr>
        <w:t xml:space="preserve">езно отставая от своих </w:t>
      </w:r>
      <w:r>
        <w:rPr>
          <w:rFonts w:ascii="Times New Roman" w:hAnsi="Times New Roman" w:cs="Times New Roman"/>
          <w:sz w:val="28"/>
          <w:szCs w:val="28"/>
        </w:rPr>
        <w:t>студентов технически и технологически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[2, с.20].</w:t>
      </w:r>
    </w:p>
    <w:p w14:paraId="357AB1B0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Следовательно, существуют противоречия между потребностью современного общества в личностях, способных критически мыслить, и недостаточной направленностью системы образования на решение названной проблемы; между наличием исследований проблемы критического мышления в психологической науке и недостаточной разработанностью педагогических аспектов формирования </w:t>
      </w:r>
      <w:r w:rsidR="00912B67" w:rsidRPr="00DA260D">
        <w:rPr>
          <w:rFonts w:ascii="Times New Roman" w:hAnsi="Times New Roman" w:cs="Times New Roman"/>
          <w:sz w:val="28"/>
          <w:szCs w:val="28"/>
        </w:rPr>
        <w:t xml:space="preserve">его </w:t>
      </w:r>
      <w:r w:rsidRPr="00DA260D">
        <w:rPr>
          <w:rFonts w:ascii="Times New Roman" w:hAnsi="Times New Roman" w:cs="Times New Roman"/>
          <w:sz w:val="28"/>
          <w:szCs w:val="28"/>
        </w:rPr>
        <w:t>в процессе обучения.</w:t>
      </w:r>
    </w:p>
    <w:p w14:paraId="3EFF7252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b/>
          <w:sz w:val="28"/>
          <w:szCs w:val="28"/>
        </w:rPr>
        <w:t>Анализ последних исследований и публикаций.</w:t>
      </w:r>
      <w:r w:rsidRPr="00DA260D">
        <w:rPr>
          <w:rFonts w:ascii="Times New Roman" w:hAnsi="Times New Roman" w:cs="Times New Roman"/>
          <w:sz w:val="28"/>
          <w:szCs w:val="28"/>
        </w:rPr>
        <w:t xml:space="preserve"> Исследованию феномена критического мышления посвящены труды многих ученых. Принципы и закономерности функционирования критического мышления в контексте общих умственных способностей рассматривали В. Библер, М. Вертгеймер, Д. Вилькеев, Дж. Гилфорд, И. Ильясов, З. Калмыкова, И. Лернер, О. Матюшкин, М. Махмутов, С. Рубинштейн, О. Тихомиров и др. Значение критичности в структуре </w:t>
      </w:r>
      <w:r w:rsidR="00CB1FEC">
        <w:rPr>
          <w:rFonts w:ascii="Times New Roman" w:hAnsi="Times New Roman" w:cs="Times New Roman"/>
          <w:sz w:val="28"/>
          <w:szCs w:val="28"/>
        </w:rPr>
        <w:t xml:space="preserve">самой </w:t>
      </w:r>
      <w:r w:rsidRPr="00DA260D"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="00CB1FEC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DA260D">
        <w:rPr>
          <w:rFonts w:ascii="Times New Roman" w:hAnsi="Times New Roman" w:cs="Times New Roman"/>
          <w:sz w:val="28"/>
          <w:szCs w:val="28"/>
        </w:rPr>
        <w:t xml:space="preserve">освещали Т. Бизенков, П. Блонский, Б. Теплов и </w:t>
      </w:r>
      <w:r w:rsidR="00CB1FEC">
        <w:rPr>
          <w:rFonts w:ascii="Times New Roman" w:hAnsi="Times New Roman" w:cs="Times New Roman"/>
          <w:sz w:val="28"/>
          <w:szCs w:val="28"/>
        </w:rPr>
        <w:t>другие</w:t>
      </w:r>
      <w:r w:rsidRPr="00DA260D">
        <w:rPr>
          <w:rFonts w:ascii="Times New Roman" w:hAnsi="Times New Roman" w:cs="Times New Roman"/>
          <w:sz w:val="28"/>
          <w:szCs w:val="28"/>
        </w:rPr>
        <w:t xml:space="preserve">. Изучению условий, путей формирования критичности у </w:t>
      </w:r>
      <w:r w:rsidR="00912B67" w:rsidRPr="00DA260D">
        <w:rPr>
          <w:rFonts w:ascii="Times New Roman" w:hAnsi="Times New Roman" w:cs="Times New Roman"/>
          <w:sz w:val="28"/>
          <w:szCs w:val="28"/>
        </w:rPr>
        <w:t>обучающихся</w:t>
      </w:r>
      <w:r w:rsidRPr="00DA260D">
        <w:rPr>
          <w:rFonts w:ascii="Times New Roman" w:hAnsi="Times New Roman" w:cs="Times New Roman"/>
          <w:sz w:val="28"/>
          <w:szCs w:val="28"/>
        </w:rPr>
        <w:t xml:space="preserve"> разных возрастов посвящены диссертационные исследования Т. Бизенкова, С. Векслера, Д. Джумалиевой, Ф. Минкиной, В. Синельникова и </w:t>
      </w:r>
      <w:r w:rsidR="00CB1FEC">
        <w:rPr>
          <w:rFonts w:ascii="Times New Roman" w:hAnsi="Times New Roman" w:cs="Times New Roman"/>
          <w:sz w:val="28"/>
          <w:szCs w:val="28"/>
        </w:rPr>
        <w:t>многих других</w:t>
      </w:r>
      <w:r w:rsidRPr="00DA260D">
        <w:rPr>
          <w:rFonts w:ascii="Times New Roman" w:hAnsi="Times New Roman" w:cs="Times New Roman"/>
          <w:sz w:val="28"/>
          <w:szCs w:val="28"/>
        </w:rPr>
        <w:t>. Анализ психолого-педагогической литературы позволяет заключить, что критическое мышление было преимущественно предметом исследований ученых-психологов. Обращает на себя внимание также тот факт, что практ</w:t>
      </w:r>
      <w:r w:rsidR="00912B67" w:rsidRPr="00DA260D">
        <w:rPr>
          <w:rFonts w:ascii="Times New Roman" w:hAnsi="Times New Roman" w:cs="Times New Roman"/>
          <w:sz w:val="28"/>
          <w:szCs w:val="28"/>
        </w:rPr>
        <w:t>ически не разработаны</w:t>
      </w:r>
      <w:r w:rsidRPr="00DA260D">
        <w:rPr>
          <w:rFonts w:ascii="Times New Roman" w:hAnsi="Times New Roman" w:cs="Times New Roman"/>
          <w:sz w:val="28"/>
          <w:szCs w:val="28"/>
        </w:rPr>
        <w:t xml:space="preserve"> вопросы формирования критичес</w:t>
      </w:r>
      <w:r w:rsidR="00CB1FEC">
        <w:rPr>
          <w:rFonts w:ascii="Times New Roman" w:hAnsi="Times New Roman" w:cs="Times New Roman"/>
          <w:sz w:val="28"/>
          <w:szCs w:val="28"/>
        </w:rPr>
        <w:t>кого мышления у студентов</w:t>
      </w:r>
      <w:r w:rsidRPr="00DA260D">
        <w:rPr>
          <w:rFonts w:ascii="Times New Roman" w:hAnsi="Times New Roman" w:cs="Times New Roman"/>
          <w:sz w:val="28"/>
          <w:szCs w:val="28"/>
        </w:rPr>
        <w:t xml:space="preserve"> учебных заведений</w:t>
      </w:r>
      <w:r w:rsidR="00CB1FEC">
        <w:rPr>
          <w:rFonts w:ascii="Times New Roman" w:hAnsi="Times New Roman" w:cs="Times New Roman"/>
          <w:sz w:val="28"/>
          <w:szCs w:val="28"/>
        </w:rPr>
        <w:t xml:space="preserve"> различного уровня</w:t>
      </w:r>
      <w:r w:rsidRPr="00DA260D">
        <w:rPr>
          <w:rFonts w:ascii="Times New Roman" w:hAnsi="Times New Roman" w:cs="Times New Roman"/>
          <w:sz w:val="28"/>
          <w:szCs w:val="28"/>
        </w:rPr>
        <w:t>.</w:t>
      </w:r>
    </w:p>
    <w:p w14:paraId="68D19545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b/>
          <w:sz w:val="28"/>
          <w:szCs w:val="28"/>
        </w:rPr>
        <w:t>Постановка задачи.</w:t>
      </w:r>
      <w:r w:rsidRPr="00DA260D">
        <w:rPr>
          <w:rFonts w:ascii="Times New Roman" w:hAnsi="Times New Roman" w:cs="Times New Roman"/>
          <w:sz w:val="28"/>
          <w:szCs w:val="28"/>
        </w:rPr>
        <w:t xml:space="preserve"> Целью исследования является осуществление научного анализа сущности критического мышления в психолого-педагогическом аспекте и обоснование способов его формирования у студентов </w:t>
      </w:r>
      <w:r w:rsidR="00CB1FEC">
        <w:rPr>
          <w:rFonts w:ascii="Times New Roman" w:hAnsi="Times New Roman" w:cs="Times New Roman"/>
          <w:sz w:val="28"/>
          <w:szCs w:val="28"/>
        </w:rPr>
        <w:t>технических специальностей</w:t>
      </w:r>
      <w:r w:rsidRPr="00DA260D">
        <w:rPr>
          <w:rFonts w:ascii="Times New Roman" w:hAnsi="Times New Roman" w:cs="Times New Roman"/>
          <w:sz w:val="28"/>
          <w:szCs w:val="28"/>
        </w:rPr>
        <w:t>.</w:t>
      </w:r>
    </w:p>
    <w:p w14:paraId="4B585DF8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b/>
          <w:sz w:val="28"/>
          <w:szCs w:val="28"/>
        </w:rPr>
        <w:lastRenderedPageBreak/>
        <w:t>Изложение основного материала.</w:t>
      </w:r>
      <w:r w:rsidRPr="00DA260D">
        <w:rPr>
          <w:rFonts w:ascii="Times New Roman" w:hAnsi="Times New Roman" w:cs="Times New Roman"/>
          <w:sz w:val="28"/>
          <w:szCs w:val="28"/>
        </w:rPr>
        <w:t xml:space="preserve"> Загадка развития человеческого мышления всегда волновала человечество: философы, биологи, психологи, педагоги, ученые практически всех областей знания пытались разгадать ее, постичь загадочную природу феномена человеческого знания, сознания, мышления. Этой </w:t>
      </w:r>
      <w:r w:rsidR="00CB1FEC">
        <w:rPr>
          <w:rFonts w:ascii="Times New Roman" w:hAnsi="Times New Roman" w:cs="Times New Roman"/>
          <w:sz w:val="28"/>
          <w:szCs w:val="28"/>
        </w:rPr>
        <w:t xml:space="preserve">актуальной </w:t>
      </w:r>
      <w:r w:rsidRPr="00DA260D">
        <w:rPr>
          <w:rFonts w:ascii="Times New Roman" w:hAnsi="Times New Roman" w:cs="Times New Roman"/>
          <w:sz w:val="28"/>
          <w:szCs w:val="28"/>
        </w:rPr>
        <w:t>проблеме посвящены труды К. Поппера, А. Дистервега, Д. Дьюи, Л.С. Выготского и др</w:t>
      </w:r>
      <w:r w:rsidR="00CB1FEC">
        <w:rPr>
          <w:rFonts w:ascii="Times New Roman" w:hAnsi="Times New Roman" w:cs="Times New Roman"/>
          <w:sz w:val="28"/>
          <w:szCs w:val="28"/>
        </w:rPr>
        <w:t>угих</w:t>
      </w:r>
      <w:r w:rsidRPr="00DA260D">
        <w:rPr>
          <w:rFonts w:ascii="Times New Roman" w:hAnsi="Times New Roman" w:cs="Times New Roman"/>
          <w:sz w:val="28"/>
          <w:szCs w:val="28"/>
        </w:rPr>
        <w:t>. В Педагогическом энциклопедическом словаре мышлени</w:t>
      </w:r>
      <w:r w:rsidR="00912B67" w:rsidRPr="00DA260D">
        <w:rPr>
          <w:rFonts w:ascii="Times New Roman" w:hAnsi="Times New Roman" w:cs="Times New Roman"/>
          <w:sz w:val="28"/>
          <w:szCs w:val="28"/>
        </w:rPr>
        <w:t>е</w:t>
      </w:r>
      <w:r w:rsidRPr="00DA260D">
        <w:rPr>
          <w:rFonts w:ascii="Times New Roman" w:hAnsi="Times New Roman" w:cs="Times New Roman"/>
          <w:sz w:val="28"/>
          <w:szCs w:val="28"/>
        </w:rPr>
        <w:t xml:space="preserve"> определяется как «социально обусловленный, неразрывно связанный с языком психический процесс поисков и открытий существенно нового, процесс опосредованного и обобщенного отражения действительности в ходе </w:t>
      </w:r>
      <w:r w:rsidR="00CB1FEC">
        <w:rPr>
          <w:rFonts w:ascii="Times New Roman" w:hAnsi="Times New Roman" w:cs="Times New Roman"/>
          <w:sz w:val="28"/>
          <w:szCs w:val="28"/>
        </w:rPr>
        <w:t>ее</w:t>
      </w:r>
      <w:r w:rsidRPr="00DA260D">
        <w:rPr>
          <w:rFonts w:ascii="Times New Roman" w:hAnsi="Times New Roman" w:cs="Times New Roman"/>
          <w:sz w:val="28"/>
          <w:szCs w:val="28"/>
        </w:rPr>
        <w:t xml:space="preserve"> анализа и синтеза. Мышление возникает на основе практической деятельности по чувственному познанию и далеко выходит за его пределы» [3, с.431].</w:t>
      </w:r>
    </w:p>
    <w:p w14:paraId="1819CE22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Существует ряд трактовок понятия критическое мышление, предложенных отечественными и зарубежными авторами. В проанализированных нами работах, связанных с анализом критического мышления, можно выделить несколько направлений:</w:t>
      </w:r>
    </w:p>
    <w:p w14:paraId="3105BC6E" w14:textId="77777777" w:rsidR="006C39E8" w:rsidRPr="00DA260D" w:rsidRDefault="00912B67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критическое мышление или критичность трактуется как предел личности (Б.В. Зейгарник, Т.В. Кудрявцев, И.И. Кожуховская, Н.Б. Березанская и др.);</w:t>
      </w:r>
    </w:p>
    <w:p w14:paraId="441A85C7" w14:textId="77777777" w:rsidR="006C39E8" w:rsidRPr="00DA260D" w:rsidRDefault="00912B67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критическое мышление выделяется как качество разума в широком смысле слова (Д. Дьюи, С.Л. Рубинштейн, Б.М. Теплов, А.А. Смирнов и др.);</w:t>
      </w:r>
    </w:p>
    <w:p w14:paraId="488AF783" w14:textId="77777777" w:rsidR="006C39E8" w:rsidRPr="00DA260D" w:rsidRDefault="00912B67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-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критическое мышление связывается с комплексом когнитивных и метакогнитивных стратегий, умений и навыков (Д. Халперн, Р. Поул, Э.А. Ходос, А.В. Бутенко и др.), влияющих на характер умственной деятельности.</w:t>
      </w:r>
    </w:p>
    <w:p w14:paraId="16463CBA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В первом случае критичность мышления психологи рассматривают как интегральное личностное образование, обеспечивающее регуляцию поведения в целом [4]. Описывая нарушение критичности мышления, они рассматривают это понятие в широком смысле слова как некритичность к </w:t>
      </w:r>
      <w:r w:rsidR="00912B67" w:rsidRPr="00DA260D">
        <w:rPr>
          <w:rFonts w:ascii="Times New Roman" w:hAnsi="Times New Roman" w:cs="Times New Roman"/>
          <w:sz w:val="28"/>
          <w:szCs w:val="28"/>
        </w:rPr>
        <w:t>себе</w:t>
      </w:r>
      <w:r w:rsidRPr="00DA260D">
        <w:rPr>
          <w:rFonts w:ascii="Times New Roman" w:hAnsi="Times New Roman" w:cs="Times New Roman"/>
          <w:sz w:val="28"/>
          <w:szCs w:val="28"/>
        </w:rPr>
        <w:t>, как следствие нарушения контролируемости поведения в целом, выходящего за пределы нарушений познавательных процессов. К слабости этой позиции можно отнести неспособность отличить критичность мышления от других видов регуляции.</w:t>
      </w:r>
    </w:p>
    <w:p w14:paraId="1F9460C6" w14:textId="77777777" w:rsidR="007C5C52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Во втором подходе критическое мышление определяется как осознанный контроль за исполнением именно интеллектуальной деятельности. В частности, С.Л. Рубинштейн </w:t>
      </w:r>
      <w:r w:rsidR="00912B67" w:rsidRPr="00DA260D">
        <w:rPr>
          <w:rFonts w:ascii="Times New Roman" w:hAnsi="Times New Roman" w:cs="Times New Roman"/>
          <w:sz w:val="28"/>
          <w:szCs w:val="28"/>
        </w:rPr>
        <w:t>[5] указывает на необходимость</w:t>
      </w:r>
      <w:r w:rsidRPr="00DA260D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912B67" w:rsidRPr="00DA260D">
        <w:rPr>
          <w:rFonts w:ascii="Times New Roman" w:hAnsi="Times New Roman" w:cs="Times New Roman"/>
          <w:sz w:val="28"/>
          <w:szCs w:val="28"/>
        </w:rPr>
        <w:t>и</w:t>
      </w:r>
      <w:r w:rsidRPr="00DA260D">
        <w:rPr>
          <w:rFonts w:ascii="Times New Roman" w:hAnsi="Times New Roman" w:cs="Times New Roman"/>
          <w:sz w:val="28"/>
          <w:szCs w:val="28"/>
        </w:rPr>
        <w:t xml:space="preserve"> именно в тех случаях, когда перед </w:t>
      </w:r>
      <w:r w:rsidR="00912B67" w:rsidRPr="00DA260D">
        <w:rPr>
          <w:rFonts w:ascii="Times New Roman" w:hAnsi="Times New Roman" w:cs="Times New Roman"/>
          <w:sz w:val="28"/>
          <w:szCs w:val="28"/>
        </w:rPr>
        <w:t>нами</w:t>
      </w:r>
      <w:r w:rsidRPr="00DA260D">
        <w:rPr>
          <w:rFonts w:ascii="Times New Roman" w:hAnsi="Times New Roman" w:cs="Times New Roman"/>
          <w:sz w:val="28"/>
          <w:szCs w:val="28"/>
        </w:rPr>
        <w:t xml:space="preserve"> предстает несколько возможных вариантов решения задачи (гипотез). Он связывает критичность разума с возможностью осуществлять проверку наметившихся гипотез. Главной из составляющих критичности мышления есть способность к оценке, способность к выбору одного из многих вариантов. Оцен</w:t>
      </w:r>
      <w:r w:rsidR="00CB1FEC">
        <w:rPr>
          <w:rFonts w:ascii="Times New Roman" w:hAnsi="Times New Roman" w:cs="Times New Roman"/>
          <w:sz w:val="28"/>
          <w:szCs w:val="28"/>
        </w:rPr>
        <w:t>нивание</w:t>
      </w:r>
      <w:r w:rsidRPr="00DA260D">
        <w:rPr>
          <w:rFonts w:ascii="Times New Roman" w:hAnsi="Times New Roman" w:cs="Times New Roman"/>
          <w:sz w:val="28"/>
          <w:szCs w:val="28"/>
        </w:rPr>
        <w:t xml:space="preserve"> деяния, как указывает А.Н. Лук [6] происходят не только после окончания работы, но и много раз во время ее выполнения. Однако имеющиеся определения критичности фактически не дифференцируют ее от более широкого понятия «контроль».</w:t>
      </w:r>
    </w:p>
    <w:p w14:paraId="1A513E0F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lastRenderedPageBreak/>
        <w:t>В третьем направлении критическое мышление определяют как мышление, направленное на само мышление в целях его улучшения [7]: «Мы мыслим критически тогда, когда оцениваем результат своих мыслительных процессов – насколько правильно принятое нами решение или насколько удачно мы справились с поставленной задачей. Кроме этого, критическое мышление также включает оценку самого мыслительного процесса – хо</w:t>
      </w:r>
      <w:r w:rsidR="00CB1FEC">
        <w:rPr>
          <w:rFonts w:ascii="Times New Roman" w:hAnsi="Times New Roman" w:cs="Times New Roman"/>
          <w:sz w:val="28"/>
          <w:szCs w:val="28"/>
        </w:rPr>
        <w:t>да соображений, который привел</w:t>
      </w:r>
      <w:r w:rsidRPr="00DA260D">
        <w:rPr>
          <w:rFonts w:ascii="Times New Roman" w:hAnsi="Times New Roman" w:cs="Times New Roman"/>
          <w:sz w:val="28"/>
          <w:szCs w:val="28"/>
        </w:rPr>
        <w:t xml:space="preserve"> именно </w:t>
      </w:r>
      <w:r w:rsidR="00CB1FEC">
        <w:rPr>
          <w:rFonts w:ascii="Times New Roman" w:hAnsi="Times New Roman" w:cs="Times New Roman"/>
          <w:sz w:val="28"/>
          <w:szCs w:val="28"/>
        </w:rPr>
        <w:t xml:space="preserve">к </w:t>
      </w:r>
      <w:r w:rsidRPr="00DA260D">
        <w:rPr>
          <w:rFonts w:ascii="Times New Roman" w:hAnsi="Times New Roman" w:cs="Times New Roman"/>
          <w:sz w:val="28"/>
          <w:szCs w:val="28"/>
        </w:rPr>
        <w:t xml:space="preserve">таким выводам или </w:t>
      </w:r>
      <w:r w:rsidR="00CB1FEC">
        <w:rPr>
          <w:rFonts w:ascii="Times New Roman" w:hAnsi="Times New Roman" w:cs="Times New Roman"/>
          <w:sz w:val="28"/>
          <w:szCs w:val="28"/>
        </w:rPr>
        <w:t xml:space="preserve">к </w:t>
      </w:r>
      <w:r w:rsidRPr="00DA260D">
        <w:rPr>
          <w:rFonts w:ascii="Times New Roman" w:hAnsi="Times New Roman" w:cs="Times New Roman"/>
          <w:sz w:val="28"/>
          <w:szCs w:val="28"/>
        </w:rPr>
        <w:t>тем факторам, которые мы учли при принятии решения». Д. Халперн дает следующее рабочее определение: «Критическое мышление – это использование когнитивной техники или стратегий, увеличивающих вероятность желаемого конечного результата» [8]. Э.А. Ходос и А.В. Бутенко один из его аспектов вид</w:t>
      </w:r>
      <w:r w:rsidR="00912B67" w:rsidRPr="00DA260D">
        <w:rPr>
          <w:rFonts w:ascii="Times New Roman" w:hAnsi="Times New Roman" w:cs="Times New Roman"/>
          <w:sz w:val="28"/>
          <w:szCs w:val="28"/>
        </w:rPr>
        <w:t>я</w:t>
      </w:r>
      <w:r w:rsidRPr="00DA260D">
        <w:rPr>
          <w:rFonts w:ascii="Times New Roman" w:hAnsi="Times New Roman" w:cs="Times New Roman"/>
          <w:sz w:val="28"/>
          <w:szCs w:val="28"/>
        </w:rPr>
        <w:t>т в том, чтобы отслеживать логическую правильность мнений, убедительность аргументации и доказательств. Для них критическое мышление – комплекс когнитивных, метакогнитивных умений и установок [9].</w:t>
      </w:r>
    </w:p>
    <w:p w14:paraId="39C68CC8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Таким образом, описанные подходы достаточно согласованы в понимании функций критического мышления. Его связывают с логикой и аргументацией, с рациональностью и осознанностью. Роль критического мышления состоит в </w:t>
      </w:r>
      <w:r w:rsidR="00CB1FEC">
        <w:rPr>
          <w:rFonts w:ascii="Times New Roman" w:hAnsi="Times New Roman" w:cs="Times New Roman"/>
          <w:sz w:val="28"/>
          <w:szCs w:val="28"/>
        </w:rPr>
        <w:t xml:space="preserve">осуществлении </w:t>
      </w:r>
      <w:r w:rsidRPr="00DA260D">
        <w:rPr>
          <w:rFonts w:ascii="Times New Roman" w:hAnsi="Times New Roman" w:cs="Times New Roman"/>
          <w:sz w:val="28"/>
          <w:szCs w:val="28"/>
        </w:rPr>
        <w:t>контрол</w:t>
      </w:r>
      <w:r w:rsidR="00CB1FEC">
        <w:rPr>
          <w:rFonts w:ascii="Times New Roman" w:hAnsi="Times New Roman" w:cs="Times New Roman"/>
          <w:sz w:val="28"/>
          <w:szCs w:val="28"/>
        </w:rPr>
        <w:t>я</w:t>
      </w:r>
      <w:r w:rsidRPr="00DA260D">
        <w:rPr>
          <w:rFonts w:ascii="Times New Roman" w:hAnsi="Times New Roman" w:cs="Times New Roman"/>
          <w:sz w:val="28"/>
          <w:szCs w:val="28"/>
        </w:rPr>
        <w:t xml:space="preserve"> за выполнением интеллектуальной деятельности с целью повышения ее эффективности. В противоположность интуитивному мышлению, обладающему способностью увидеть правильный ответ без возможности обосновать решение и доказать его правильность, критическое мышление работает за счет конкретных процедур и стратегий, повышающих вероятность преодоления проблемных ситуаций. Критическое мышление посредством оценки, селекции и аргументации в процессе работы с проблемной ситуацией обеспечивает обоснованный выбор дальнейшего направления решения. Д. Халперн в своей работе «Психология критического мышления» отмечает, что «критическое мышление означает не негативность суждений и критику, а разумное рассмотрение различных решений проблемы, для того чтобы выносить обоснованные суждения, то есть «критическое» в этом случае может пониматься как « аналитическое». [8, с.70].</w:t>
      </w:r>
    </w:p>
    <w:p w14:paraId="1113AB80" w14:textId="77777777" w:rsidR="006C39E8" w:rsidRPr="00DA260D" w:rsidRDefault="00176553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Данное мнение поддерживается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Т.Ф. Ноэль-Цигульск</w:t>
      </w:r>
      <w:r w:rsidRPr="00DA260D">
        <w:rPr>
          <w:rFonts w:ascii="Times New Roman" w:hAnsi="Times New Roman" w:cs="Times New Roman"/>
          <w:sz w:val="28"/>
          <w:szCs w:val="28"/>
        </w:rPr>
        <w:t>о</w:t>
      </w:r>
      <w:r w:rsidR="006C39E8" w:rsidRPr="00DA260D">
        <w:rPr>
          <w:rFonts w:ascii="Times New Roman" w:hAnsi="Times New Roman" w:cs="Times New Roman"/>
          <w:sz w:val="28"/>
          <w:szCs w:val="28"/>
        </w:rPr>
        <w:t>й: «Критическое мышление не понимают в значении «от</w:t>
      </w:r>
      <w:r w:rsidRPr="00DA260D">
        <w:rPr>
          <w:rFonts w:ascii="Times New Roman" w:hAnsi="Times New Roman" w:cs="Times New Roman"/>
          <w:sz w:val="28"/>
          <w:szCs w:val="28"/>
        </w:rPr>
        <w:t xml:space="preserve">рицательное» </w:t>
      </w:r>
      <w:r w:rsidR="006C39E8" w:rsidRPr="00DA260D">
        <w:rPr>
          <w:rFonts w:ascii="Times New Roman" w:hAnsi="Times New Roman" w:cs="Times New Roman"/>
          <w:sz w:val="28"/>
          <w:szCs w:val="28"/>
        </w:rPr>
        <w:t>... Критическое мышление – это мышление, приводящее к объективной истине. Ведь необходимость критического мышления возникает тогда, когда возникает необходимость проверять вероятность суждений, выражаемых людьми – либо нами самими, либо другими...» [10].</w:t>
      </w:r>
    </w:p>
    <w:p w14:paraId="3AA714FB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Канадский доктор Р.X. Джонсон определяет критическое мышление как особый вид умственной деятельности, позволяющий человеку вынести здоровое суждение о предложенной ему точке зрения или модели поведения. Дж. А. Браус и Д. Вуд рассматривают критическое мышление как разумное рефлексивное мышление, которое сфокусировано на решении того, во что </w:t>
      </w:r>
      <w:r w:rsidR="00A03C86"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DA260D">
        <w:rPr>
          <w:rFonts w:ascii="Times New Roman" w:hAnsi="Times New Roman" w:cs="Times New Roman"/>
          <w:sz w:val="28"/>
          <w:szCs w:val="28"/>
        </w:rPr>
        <w:t xml:space="preserve">верить и что </w:t>
      </w:r>
      <w:r w:rsidR="00A03C8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DA260D">
        <w:rPr>
          <w:rFonts w:ascii="Times New Roman" w:hAnsi="Times New Roman" w:cs="Times New Roman"/>
          <w:sz w:val="28"/>
          <w:szCs w:val="28"/>
        </w:rPr>
        <w:t xml:space="preserve">делать. Критическое мышление – </w:t>
      </w:r>
      <w:r w:rsidR="00A03C86">
        <w:rPr>
          <w:rFonts w:ascii="Times New Roman" w:hAnsi="Times New Roman" w:cs="Times New Roman"/>
          <w:sz w:val="28"/>
          <w:szCs w:val="28"/>
        </w:rPr>
        <w:t xml:space="preserve">это </w:t>
      </w:r>
      <w:r w:rsidRPr="00DA260D">
        <w:rPr>
          <w:rFonts w:ascii="Times New Roman" w:hAnsi="Times New Roman" w:cs="Times New Roman"/>
          <w:sz w:val="28"/>
          <w:szCs w:val="28"/>
        </w:rPr>
        <w:t xml:space="preserve">поиск здравого смысла: объективные и логические поступки должны соотноситься </w:t>
      </w:r>
      <w:r w:rsidRPr="00DA260D">
        <w:rPr>
          <w:rFonts w:ascii="Times New Roman" w:hAnsi="Times New Roman" w:cs="Times New Roman"/>
          <w:sz w:val="28"/>
          <w:szCs w:val="28"/>
        </w:rPr>
        <w:lastRenderedPageBreak/>
        <w:t>как со своей точкой зрения, так и с другими. Критически мыслить – уметь отказываться от своих предубеждений [11].</w:t>
      </w:r>
    </w:p>
    <w:p w14:paraId="36DCC5F7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По мнению М.В. Кларина, «...критическое мышление представляет собой рациональное, рефлексивное мышление, направленное на решение того, чему следует верить или какие действия следует нач</w:t>
      </w:r>
      <w:r w:rsidR="00A03C86">
        <w:rPr>
          <w:rFonts w:ascii="Times New Roman" w:hAnsi="Times New Roman" w:cs="Times New Roman"/>
          <w:sz w:val="28"/>
          <w:szCs w:val="28"/>
        </w:rPr>
        <w:t>ин</w:t>
      </w:r>
      <w:r w:rsidRPr="00DA260D">
        <w:rPr>
          <w:rFonts w:ascii="Times New Roman" w:hAnsi="Times New Roman" w:cs="Times New Roman"/>
          <w:sz w:val="28"/>
          <w:szCs w:val="28"/>
        </w:rPr>
        <w:t>ать</w:t>
      </w:r>
      <w:r w:rsidR="00A03C86">
        <w:rPr>
          <w:rFonts w:ascii="Times New Roman" w:hAnsi="Times New Roman" w:cs="Times New Roman"/>
          <w:sz w:val="28"/>
          <w:szCs w:val="28"/>
        </w:rPr>
        <w:t xml:space="preserve"> производить</w:t>
      </w:r>
      <w:r w:rsidRPr="00DA260D">
        <w:rPr>
          <w:rFonts w:ascii="Times New Roman" w:hAnsi="Times New Roman" w:cs="Times New Roman"/>
          <w:sz w:val="28"/>
          <w:szCs w:val="28"/>
        </w:rPr>
        <w:t>. При таком понимании критическое мышление включает как способности (умени</w:t>
      </w:r>
      <w:r w:rsidR="00176553" w:rsidRPr="00DA260D">
        <w:rPr>
          <w:rFonts w:ascii="Times New Roman" w:hAnsi="Times New Roman" w:cs="Times New Roman"/>
          <w:sz w:val="28"/>
          <w:szCs w:val="28"/>
        </w:rPr>
        <w:t>я</w:t>
      </w:r>
      <w:r w:rsidRPr="00DA260D">
        <w:rPr>
          <w:rFonts w:ascii="Times New Roman" w:hAnsi="Times New Roman" w:cs="Times New Roman"/>
          <w:sz w:val="28"/>
          <w:szCs w:val="28"/>
        </w:rPr>
        <w:t>), так и склонност</w:t>
      </w:r>
      <w:r w:rsidR="00176553" w:rsidRPr="00DA260D">
        <w:rPr>
          <w:rFonts w:ascii="Times New Roman" w:hAnsi="Times New Roman" w:cs="Times New Roman"/>
          <w:sz w:val="28"/>
          <w:szCs w:val="28"/>
        </w:rPr>
        <w:t>и</w:t>
      </w:r>
      <w:r w:rsidRPr="00DA260D">
        <w:rPr>
          <w:rFonts w:ascii="Times New Roman" w:hAnsi="Times New Roman" w:cs="Times New Roman"/>
          <w:sz w:val="28"/>
          <w:szCs w:val="28"/>
        </w:rPr>
        <w:t xml:space="preserve"> (установки)»[12].</w:t>
      </w:r>
    </w:p>
    <w:p w14:paraId="4EA353F8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Несмотря на разнообразные трактовки понятия «критическое мышление», общий смысл их сводится к следующему: критически мыслить – значит осознанно оценивать, размышлять, мыслить, то есть проявлять человек</w:t>
      </w:r>
      <w:r w:rsidR="00A03C86">
        <w:rPr>
          <w:rFonts w:ascii="Times New Roman" w:hAnsi="Times New Roman" w:cs="Times New Roman"/>
          <w:sz w:val="28"/>
          <w:szCs w:val="28"/>
        </w:rPr>
        <w:t>у</w:t>
      </w:r>
      <w:r w:rsidRPr="00DA260D">
        <w:rPr>
          <w:rFonts w:ascii="Times New Roman" w:hAnsi="Times New Roman" w:cs="Times New Roman"/>
          <w:sz w:val="28"/>
          <w:szCs w:val="28"/>
        </w:rPr>
        <w:t xml:space="preserve"> психическую, эмоциональную, познавательную активность, к</w:t>
      </w:r>
      <w:r w:rsidR="00176553" w:rsidRPr="00DA260D">
        <w:rPr>
          <w:rFonts w:ascii="Times New Roman" w:hAnsi="Times New Roman" w:cs="Times New Roman"/>
          <w:sz w:val="28"/>
          <w:szCs w:val="28"/>
        </w:rPr>
        <w:t xml:space="preserve">оторая должна быть направлена </w:t>
      </w:r>
      <w:r w:rsidRPr="00DA260D">
        <w:rPr>
          <w:rFonts w:ascii="Times New Roman" w:hAnsi="Times New Roman" w:cs="Times New Roman"/>
          <w:sz w:val="28"/>
          <w:szCs w:val="28"/>
        </w:rPr>
        <w:t>на решение конкретной проблемы.</w:t>
      </w:r>
    </w:p>
    <w:p w14:paraId="6AD9369F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Е.О.Галицких обобщил основные характеристики критического мышления в рамках технологии. Оно «...повышает уровень культуры индивидуальной работы с информацией, формирует умение анализировать и делать самостоятельные выводы, прогнозировать последствия своих решений и отвечать за них» [13, с.112].</w:t>
      </w:r>
    </w:p>
    <w:p w14:paraId="2A115053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Рассмотрим подробнее эти характеристики, которые, как нам кажется, являются основными при изучении феномена критического мышления.</w:t>
      </w:r>
    </w:p>
    <w:p w14:paraId="75433C9E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Один из ведущих аспектов, характеризующи</w:t>
      </w:r>
      <w:r w:rsidR="00A03C86">
        <w:rPr>
          <w:rFonts w:ascii="Times New Roman" w:hAnsi="Times New Roman" w:cs="Times New Roman"/>
          <w:sz w:val="28"/>
          <w:szCs w:val="28"/>
        </w:rPr>
        <w:t>м</w:t>
      </w:r>
      <w:r w:rsidRPr="00DA260D">
        <w:rPr>
          <w:rFonts w:ascii="Times New Roman" w:hAnsi="Times New Roman" w:cs="Times New Roman"/>
          <w:sz w:val="28"/>
          <w:szCs w:val="28"/>
        </w:rPr>
        <w:t xml:space="preserve"> критическое мышление</w:t>
      </w:r>
      <w:r w:rsidR="00A03C86">
        <w:rPr>
          <w:rFonts w:ascii="Times New Roman" w:hAnsi="Times New Roman" w:cs="Times New Roman"/>
          <w:sz w:val="28"/>
          <w:szCs w:val="28"/>
        </w:rPr>
        <w:t>,</w:t>
      </w:r>
      <w:r w:rsidRPr="00DA260D">
        <w:rPr>
          <w:rFonts w:ascii="Times New Roman" w:hAnsi="Times New Roman" w:cs="Times New Roman"/>
          <w:sz w:val="28"/>
          <w:szCs w:val="28"/>
        </w:rPr>
        <w:t xml:space="preserve"> </w:t>
      </w:r>
      <w:r w:rsidR="00A03C86">
        <w:rPr>
          <w:rFonts w:ascii="Times New Roman" w:hAnsi="Times New Roman" w:cs="Times New Roman"/>
          <w:sz w:val="28"/>
          <w:szCs w:val="28"/>
        </w:rPr>
        <w:t>является</w:t>
      </w:r>
      <w:r w:rsidRPr="00DA260D">
        <w:rPr>
          <w:rFonts w:ascii="Times New Roman" w:hAnsi="Times New Roman" w:cs="Times New Roman"/>
          <w:sz w:val="28"/>
          <w:szCs w:val="28"/>
        </w:rPr>
        <w:t xml:space="preserve"> творчество. Творчество выступает как деятельность, направленная на решение проблем или нестандартных задач. Движущая сила творчества – противоречие, </w:t>
      </w:r>
      <w:r w:rsidR="00A03C86">
        <w:rPr>
          <w:rFonts w:ascii="Times New Roman" w:hAnsi="Times New Roman" w:cs="Times New Roman"/>
          <w:sz w:val="28"/>
          <w:szCs w:val="28"/>
        </w:rPr>
        <w:t>его</w:t>
      </w:r>
      <w:r w:rsidRPr="00DA260D">
        <w:rPr>
          <w:rFonts w:ascii="Times New Roman" w:hAnsi="Times New Roman" w:cs="Times New Roman"/>
          <w:sz w:val="28"/>
          <w:szCs w:val="28"/>
        </w:rPr>
        <w:t xml:space="preserve"> решение – содержание творчества, а удовлетворение потребностей – его цель.</w:t>
      </w:r>
    </w:p>
    <w:p w14:paraId="2F7969A4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Решение проблем осуществляется в процессе мышления (как формы сознания) человека. Это сложный процесс. Простейшая модель мышления включает в себя два этапа: постановку проблемы (задания) и ее решение, однако при этом структура решения остается невыясненной [14]. А.Ф. Есаулов говорит о шести стадиях мышления: усмотрении, выявлении и постановке задачи, условно-схематическому и реальному решению, а также критическому анализу найденного решения [15, с. 199].</w:t>
      </w:r>
    </w:p>
    <w:p w14:paraId="5FD69650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В процессе мышления име</w:t>
      </w:r>
      <w:r w:rsidR="00176553" w:rsidRPr="00DA260D">
        <w:rPr>
          <w:rFonts w:ascii="Times New Roman" w:hAnsi="Times New Roman" w:cs="Times New Roman"/>
          <w:sz w:val="28"/>
          <w:szCs w:val="28"/>
        </w:rPr>
        <w:t>ю</w:t>
      </w:r>
      <w:r w:rsidRPr="00DA260D">
        <w:rPr>
          <w:rFonts w:ascii="Times New Roman" w:hAnsi="Times New Roman" w:cs="Times New Roman"/>
          <w:sz w:val="28"/>
          <w:szCs w:val="28"/>
        </w:rPr>
        <w:t>т место новизна продукта, внезапность и случайность. Некоторые учёные счита</w:t>
      </w:r>
      <w:r w:rsidR="00A03C86">
        <w:rPr>
          <w:rFonts w:ascii="Times New Roman" w:hAnsi="Times New Roman" w:cs="Times New Roman"/>
          <w:sz w:val="28"/>
          <w:szCs w:val="28"/>
        </w:rPr>
        <w:t>ют</w:t>
      </w:r>
      <w:r w:rsidRPr="00DA260D">
        <w:rPr>
          <w:rFonts w:ascii="Times New Roman" w:hAnsi="Times New Roman" w:cs="Times New Roman"/>
          <w:sz w:val="28"/>
          <w:szCs w:val="28"/>
        </w:rPr>
        <w:t xml:space="preserve">, что механизм творческого процесса определяет интуиция. По В. Освальду, творческий процесс </w:t>
      </w:r>
      <w:r w:rsidR="00A03C86">
        <w:rPr>
          <w:rFonts w:ascii="Times New Roman" w:hAnsi="Times New Roman" w:cs="Times New Roman"/>
          <w:sz w:val="28"/>
          <w:szCs w:val="28"/>
        </w:rPr>
        <w:t xml:space="preserve">– это </w:t>
      </w:r>
      <w:r w:rsidRPr="00DA260D">
        <w:rPr>
          <w:rFonts w:ascii="Times New Roman" w:hAnsi="Times New Roman" w:cs="Times New Roman"/>
          <w:sz w:val="28"/>
          <w:szCs w:val="28"/>
        </w:rPr>
        <w:t xml:space="preserve">не непрерывная цепь логических операций, он идет с отступлениями, возвратами, повторениями и только после определенных усилий наступает озарение (инсайт). А. Пуанкаре утверждал, что с помощью логики доказывают, а </w:t>
      </w:r>
      <w:r w:rsidR="00A03C86">
        <w:rPr>
          <w:rFonts w:ascii="Times New Roman" w:hAnsi="Times New Roman" w:cs="Times New Roman"/>
          <w:sz w:val="28"/>
          <w:szCs w:val="28"/>
        </w:rPr>
        <w:t xml:space="preserve">при помощи </w:t>
      </w:r>
      <w:r w:rsidRPr="00DA260D">
        <w:rPr>
          <w:rFonts w:ascii="Times New Roman" w:hAnsi="Times New Roman" w:cs="Times New Roman"/>
          <w:sz w:val="28"/>
          <w:szCs w:val="28"/>
        </w:rPr>
        <w:t>интуиции – изобретают.</w:t>
      </w:r>
    </w:p>
    <w:p w14:paraId="46515DD1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Но для принятия эффективных и верных по сути решений процесс творческого мышления должен быть дополнен критическим осмыслением, а критическое осмысление – умением находить в явлении новые ценности, идеи, мысли. Потому невозможно отделить критическое мышление от творческого.</w:t>
      </w:r>
    </w:p>
    <w:p w14:paraId="3A890433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«Творческое мышление – это мышление, результатом которого является открытие принципиально нового или усовершенствованного </w:t>
      </w:r>
      <w:r w:rsidRPr="00DA260D">
        <w:rPr>
          <w:rFonts w:ascii="Times New Roman" w:hAnsi="Times New Roman" w:cs="Times New Roman"/>
          <w:sz w:val="28"/>
          <w:szCs w:val="28"/>
        </w:rPr>
        <w:lastRenderedPageBreak/>
        <w:t xml:space="preserve">решения той или иной задачи. Критическое мышление представляет собой проверку предложенных решений с целью определения их возможного применения. Творческое мышление направлено на создание новых идей, а критическое – </w:t>
      </w:r>
      <w:r w:rsidR="00A03C86">
        <w:rPr>
          <w:rFonts w:ascii="Times New Roman" w:hAnsi="Times New Roman" w:cs="Times New Roman"/>
          <w:sz w:val="28"/>
          <w:szCs w:val="28"/>
        </w:rPr>
        <w:t xml:space="preserve">на </w:t>
      </w:r>
      <w:r w:rsidRPr="00DA260D">
        <w:rPr>
          <w:rFonts w:ascii="Times New Roman" w:hAnsi="Times New Roman" w:cs="Times New Roman"/>
          <w:sz w:val="28"/>
          <w:szCs w:val="28"/>
        </w:rPr>
        <w:t>выявл</w:t>
      </w:r>
      <w:r w:rsidR="00A03C86">
        <w:rPr>
          <w:rFonts w:ascii="Times New Roman" w:hAnsi="Times New Roman" w:cs="Times New Roman"/>
          <w:sz w:val="28"/>
          <w:szCs w:val="28"/>
        </w:rPr>
        <w:t>ение</w:t>
      </w:r>
      <w:r w:rsidRPr="00DA260D">
        <w:rPr>
          <w:rFonts w:ascii="Times New Roman" w:hAnsi="Times New Roman" w:cs="Times New Roman"/>
          <w:sz w:val="28"/>
          <w:szCs w:val="28"/>
        </w:rPr>
        <w:t xml:space="preserve"> их недостатк</w:t>
      </w:r>
      <w:r w:rsidR="00A03C86">
        <w:rPr>
          <w:rFonts w:ascii="Times New Roman" w:hAnsi="Times New Roman" w:cs="Times New Roman"/>
          <w:sz w:val="28"/>
          <w:szCs w:val="28"/>
        </w:rPr>
        <w:t>ов</w:t>
      </w:r>
      <w:r w:rsidRPr="00DA260D">
        <w:rPr>
          <w:rFonts w:ascii="Times New Roman" w:hAnsi="Times New Roman" w:cs="Times New Roman"/>
          <w:sz w:val="28"/>
          <w:szCs w:val="28"/>
        </w:rPr>
        <w:t xml:space="preserve"> и дефект</w:t>
      </w:r>
      <w:r w:rsidR="00A03C86">
        <w:rPr>
          <w:rFonts w:ascii="Times New Roman" w:hAnsi="Times New Roman" w:cs="Times New Roman"/>
          <w:sz w:val="28"/>
          <w:szCs w:val="28"/>
        </w:rPr>
        <w:t>ов</w:t>
      </w:r>
      <w:r w:rsidRPr="00DA260D">
        <w:rPr>
          <w:rFonts w:ascii="Times New Roman" w:hAnsi="Times New Roman" w:cs="Times New Roman"/>
          <w:sz w:val="28"/>
          <w:szCs w:val="28"/>
        </w:rPr>
        <w:t>»[16].</w:t>
      </w:r>
    </w:p>
    <w:p w14:paraId="3572FA3C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Информация является отправной точкой развития критического мышления. С точки зрения психологии критического мышления любая новая информация влечет за собой критическое осмысление, однако сам процесс критического осмысления на этом не заканчивается: «...знание дает мотивировку, без которой человек не может мыслить критически» [17, с.8].</w:t>
      </w:r>
    </w:p>
    <w:p w14:paraId="16F6A43E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Критическое мышление включает в себя оценку самого мыслительного процесса – хода рассуждений, приведших к определенным выводам, или </w:t>
      </w:r>
      <w:r w:rsidR="00A03C86">
        <w:rPr>
          <w:rFonts w:ascii="Times New Roman" w:hAnsi="Times New Roman" w:cs="Times New Roman"/>
          <w:sz w:val="28"/>
          <w:szCs w:val="28"/>
        </w:rPr>
        <w:t xml:space="preserve">к </w:t>
      </w:r>
      <w:r w:rsidRPr="00DA260D">
        <w:rPr>
          <w:rFonts w:ascii="Times New Roman" w:hAnsi="Times New Roman" w:cs="Times New Roman"/>
          <w:sz w:val="28"/>
          <w:szCs w:val="28"/>
        </w:rPr>
        <w:t>тем факторам, которые учитывались при принятии решения. Критическое мышление иногда называют еще и направленным мышлением, поскольку оно нацелено на получение желаемого результата. Ядром, центром аргументации является утверждение – тезис, основное положение или идея, подкрепляемая при осмыслении рядом доводов, подкрепленных доказательствами. Наконец, «...под всеми названными элементами аргументации – утверждениями, доводами и доказательствами, лежит элемент четвертый – основание. Основание - это некая общая ссылка, точка отсчета, которая дает обоснование всей аргументации» [17, с.10]. Процесс аргументации выражается в умении принимать самостоятельное решение, основываясь на собственном мнении.</w:t>
      </w:r>
    </w:p>
    <w:p w14:paraId="0F07AD34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Таким образом, развитие критического мышления – это одновременно активный и интерактивный процесс.</w:t>
      </w:r>
    </w:p>
    <w:p w14:paraId="348C4CBA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Слово «интерактив» пришло к нам </w:t>
      </w:r>
      <w:r w:rsidR="00176553" w:rsidRPr="00DA260D">
        <w:rPr>
          <w:rFonts w:ascii="Times New Roman" w:hAnsi="Times New Roman" w:cs="Times New Roman"/>
          <w:sz w:val="28"/>
          <w:szCs w:val="28"/>
        </w:rPr>
        <w:t>из</w:t>
      </w:r>
      <w:r w:rsidRPr="00DA260D">
        <w:rPr>
          <w:rFonts w:ascii="Times New Roman" w:hAnsi="Times New Roman" w:cs="Times New Roman"/>
          <w:sz w:val="28"/>
          <w:szCs w:val="28"/>
        </w:rPr>
        <w:t xml:space="preserve"> английско</w:t>
      </w:r>
      <w:r w:rsidR="00176553" w:rsidRPr="00DA260D">
        <w:rPr>
          <w:rFonts w:ascii="Times New Roman" w:hAnsi="Times New Roman" w:cs="Times New Roman"/>
          <w:sz w:val="28"/>
          <w:szCs w:val="28"/>
        </w:rPr>
        <w:t>го</w:t>
      </w:r>
      <w:r w:rsidRPr="00DA260D">
        <w:rPr>
          <w:rFonts w:ascii="Times New Roman" w:hAnsi="Times New Roman" w:cs="Times New Roman"/>
          <w:sz w:val="28"/>
          <w:szCs w:val="28"/>
        </w:rPr>
        <w:t xml:space="preserve"> язык</w:t>
      </w:r>
      <w:r w:rsidR="00176553" w:rsidRPr="00DA260D">
        <w:rPr>
          <w:rFonts w:ascii="Times New Roman" w:hAnsi="Times New Roman" w:cs="Times New Roman"/>
          <w:sz w:val="28"/>
          <w:szCs w:val="28"/>
        </w:rPr>
        <w:t>а и происходит</w:t>
      </w:r>
      <w:r w:rsidR="00A03C86">
        <w:rPr>
          <w:rFonts w:ascii="Times New Roman" w:hAnsi="Times New Roman" w:cs="Times New Roman"/>
          <w:sz w:val="28"/>
          <w:szCs w:val="28"/>
        </w:rPr>
        <w:t xml:space="preserve"> от слова «interact»:</w:t>
      </w:r>
      <w:r w:rsidRPr="00DA260D">
        <w:rPr>
          <w:rFonts w:ascii="Times New Roman" w:hAnsi="Times New Roman" w:cs="Times New Roman"/>
          <w:sz w:val="28"/>
          <w:szCs w:val="28"/>
        </w:rPr>
        <w:t xml:space="preserve"> «</w:t>
      </w:r>
      <w:r w:rsidR="00A03C86" w:rsidRPr="00DA260D">
        <w:rPr>
          <w:rFonts w:ascii="Times New Roman" w:hAnsi="Times New Roman" w:cs="Times New Roman"/>
          <w:sz w:val="28"/>
          <w:szCs w:val="28"/>
        </w:rPr>
        <w:t>i</w:t>
      </w:r>
      <w:r w:rsidR="00A03C86">
        <w:rPr>
          <w:rFonts w:ascii="Times New Roman" w:hAnsi="Times New Roman" w:cs="Times New Roman"/>
          <w:sz w:val="28"/>
          <w:szCs w:val="28"/>
        </w:rPr>
        <w:t>nter» – взаимная</w:t>
      </w:r>
      <w:r w:rsidRPr="00DA260D">
        <w:rPr>
          <w:rFonts w:ascii="Times New Roman" w:hAnsi="Times New Roman" w:cs="Times New Roman"/>
          <w:sz w:val="28"/>
          <w:szCs w:val="28"/>
        </w:rPr>
        <w:t xml:space="preserve">, «akt» – деятельность. Интерактивный – означает </w:t>
      </w:r>
      <w:r w:rsidR="00A03C86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DA260D">
        <w:rPr>
          <w:rFonts w:ascii="Times New Roman" w:hAnsi="Times New Roman" w:cs="Times New Roman"/>
          <w:sz w:val="28"/>
          <w:szCs w:val="28"/>
        </w:rPr>
        <w:t>свойств</w:t>
      </w:r>
      <w:r w:rsidR="00A03C86">
        <w:rPr>
          <w:rFonts w:ascii="Times New Roman" w:hAnsi="Times New Roman" w:cs="Times New Roman"/>
          <w:sz w:val="28"/>
          <w:szCs w:val="28"/>
        </w:rPr>
        <w:t>а</w:t>
      </w:r>
      <w:r w:rsidRPr="00DA260D">
        <w:rPr>
          <w:rFonts w:ascii="Times New Roman" w:hAnsi="Times New Roman" w:cs="Times New Roman"/>
          <w:sz w:val="28"/>
          <w:szCs w:val="28"/>
        </w:rPr>
        <w:t xml:space="preserve"> взаимодействовать или находиться в режиме беседы, диалога с чем-либо (например, компьютером) или с кем-либо (человеком). Итак, интерактивное обучение – это</w:t>
      </w:r>
      <w:r w:rsidR="00A03C86">
        <w:rPr>
          <w:rFonts w:ascii="Times New Roman" w:hAnsi="Times New Roman" w:cs="Times New Roman"/>
          <w:sz w:val="28"/>
          <w:szCs w:val="28"/>
        </w:rPr>
        <w:t>,</w:t>
      </w:r>
      <w:r w:rsidRPr="00DA260D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 w:rsidR="00A03C86">
        <w:rPr>
          <w:rFonts w:ascii="Times New Roman" w:hAnsi="Times New Roman" w:cs="Times New Roman"/>
          <w:sz w:val="28"/>
          <w:szCs w:val="28"/>
        </w:rPr>
        <w:t>,</w:t>
      </w:r>
      <w:r w:rsidRPr="00DA260D">
        <w:rPr>
          <w:rFonts w:ascii="Times New Roman" w:hAnsi="Times New Roman" w:cs="Times New Roman"/>
          <w:sz w:val="28"/>
          <w:szCs w:val="28"/>
        </w:rPr>
        <w:t xml:space="preserve"> диалоговое обучение, в ходе которого осуществляется взаимодействие преподавателя и студента. Одной из его целей является создание комфортных условий обучения, при которых студент учится успешно.</w:t>
      </w:r>
    </w:p>
    <w:p w14:paraId="05685530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Интерактивное обучение – это специальная форма организации познавательной деятельности, в процессе которой достигаются конкретные и прогнозируемые результаты.</w:t>
      </w:r>
    </w:p>
    <w:p w14:paraId="0E98CF35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Значение интерактивных методик основывается на активизации познавательной и трудовой деятельности студентов, повышении интереса к занятиям. Благодаря </w:t>
      </w:r>
      <w:r w:rsidR="00A03C86">
        <w:rPr>
          <w:rFonts w:ascii="Times New Roman" w:hAnsi="Times New Roman" w:cs="Times New Roman"/>
          <w:sz w:val="28"/>
          <w:szCs w:val="28"/>
        </w:rPr>
        <w:t>этим методикам</w:t>
      </w:r>
      <w:r w:rsidR="00176553" w:rsidRPr="00DA260D">
        <w:rPr>
          <w:rFonts w:ascii="Times New Roman" w:hAnsi="Times New Roman" w:cs="Times New Roman"/>
          <w:sz w:val="28"/>
          <w:szCs w:val="28"/>
        </w:rPr>
        <w:t>,</w:t>
      </w:r>
      <w:r w:rsidRPr="00DA260D">
        <w:rPr>
          <w:rFonts w:ascii="Times New Roman" w:hAnsi="Times New Roman" w:cs="Times New Roman"/>
          <w:sz w:val="28"/>
          <w:szCs w:val="28"/>
        </w:rPr>
        <w:t xml:space="preserve"> у студентов появляется установка на творческую деятельность, на неизменный поиск.</w:t>
      </w:r>
    </w:p>
    <w:p w14:paraId="1751E3A5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Интерактивная деятельность предполагает организацию и развитие диалогового общения, ведущее к взаимопониман</w:t>
      </w:r>
      <w:r w:rsidR="00176553" w:rsidRPr="00DA260D">
        <w:rPr>
          <w:rFonts w:ascii="Times New Roman" w:hAnsi="Times New Roman" w:cs="Times New Roman"/>
          <w:sz w:val="28"/>
          <w:szCs w:val="28"/>
        </w:rPr>
        <w:t>ию, взаимным действиям, к</w:t>
      </w:r>
      <w:r w:rsidRPr="00DA260D">
        <w:rPr>
          <w:rFonts w:ascii="Times New Roman" w:hAnsi="Times New Roman" w:cs="Times New Roman"/>
          <w:sz w:val="28"/>
          <w:szCs w:val="28"/>
        </w:rPr>
        <w:t xml:space="preserve"> решению общих, но значимых для каждого участника задач. В ходе диалогового обучения студенты учатся критически мыслить, разрешать сложные проблемы на основе анализа обстоятельств и соответствующей </w:t>
      </w:r>
      <w:r w:rsidRPr="00DA260D">
        <w:rPr>
          <w:rFonts w:ascii="Times New Roman" w:hAnsi="Times New Roman" w:cs="Times New Roman"/>
          <w:sz w:val="28"/>
          <w:szCs w:val="28"/>
        </w:rPr>
        <w:lastRenderedPageBreak/>
        <w:t>информации, взвешивать альтернативные мнения, принимать продуманные решения, участвовать в дискуссиях, общаться с другими людьми.</w:t>
      </w:r>
    </w:p>
    <w:p w14:paraId="3B96FE0B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Т.С. Панина и Л.Н. Вавилова [18, с.11] выделяют следующие формы и методы интерактивного обучения: дискуссионные (групповая дискуссия, анализ ситуаций, мозговая атака и т.п.), игровые (дидактические, творческие, деловые игры и т.п.), тренинговые задания.</w:t>
      </w:r>
    </w:p>
    <w:p w14:paraId="2A9CC251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Следовательно, интерактивные методики предполагают совместное обучение (обучение в сотрудничестве: студент, и преподаватель являются субъектами обучения). Все участники учебного процесса при этом взаимодействуют друг с другом, обмениваются информацией, совместно решают проблемы, моделируют ситуации, оценивают действия, результаты труда </w:t>
      </w:r>
      <w:r w:rsidR="00A03C86">
        <w:rPr>
          <w:rFonts w:ascii="Times New Roman" w:hAnsi="Times New Roman" w:cs="Times New Roman"/>
          <w:sz w:val="28"/>
          <w:szCs w:val="28"/>
        </w:rPr>
        <w:t xml:space="preserve">свои и </w:t>
      </w:r>
      <w:r w:rsidRPr="00DA260D">
        <w:rPr>
          <w:rFonts w:ascii="Times New Roman" w:hAnsi="Times New Roman" w:cs="Times New Roman"/>
          <w:sz w:val="28"/>
          <w:szCs w:val="28"/>
        </w:rPr>
        <w:t>своих коллег</w:t>
      </w:r>
      <w:r w:rsidR="00A03C86">
        <w:rPr>
          <w:rFonts w:ascii="Times New Roman" w:hAnsi="Times New Roman" w:cs="Times New Roman"/>
          <w:sz w:val="28"/>
          <w:szCs w:val="28"/>
        </w:rPr>
        <w:t>, а также</w:t>
      </w:r>
      <w:r w:rsidRPr="00DA260D">
        <w:rPr>
          <w:rFonts w:ascii="Times New Roman" w:hAnsi="Times New Roman" w:cs="Times New Roman"/>
          <w:sz w:val="28"/>
          <w:szCs w:val="28"/>
        </w:rPr>
        <w:t xml:space="preserve"> собственное поведение. Особенностью этих методик является то, что они наиболее естественны, создают благоприятные условия для повышения мотивации студентов, поисковой активизации, развития творческих способностей, формирования критического мышления.</w:t>
      </w:r>
    </w:p>
    <w:p w14:paraId="5AD75A7E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Обучение критическому осмыслению информации по своему существу проективно. Метод проектов ориентирован на исследовательскую деятельность студентов, направленн</w:t>
      </w:r>
      <w:r w:rsidR="00DC5C90">
        <w:rPr>
          <w:rFonts w:ascii="Times New Roman" w:hAnsi="Times New Roman" w:cs="Times New Roman"/>
          <w:sz w:val="28"/>
          <w:szCs w:val="28"/>
        </w:rPr>
        <w:t>ую</w:t>
      </w:r>
      <w:r w:rsidRPr="00DA260D">
        <w:rPr>
          <w:rFonts w:ascii="Times New Roman" w:hAnsi="Times New Roman" w:cs="Times New Roman"/>
          <w:sz w:val="28"/>
          <w:szCs w:val="28"/>
        </w:rPr>
        <w:t xml:space="preserve"> на развитие креативности и одновременно</w:t>
      </w:r>
      <w:r w:rsidR="008D4500" w:rsidRPr="00DA260D">
        <w:rPr>
          <w:rFonts w:ascii="Times New Roman" w:hAnsi="Times New Roman" w:cs="Times New Roman"/>
          <w:sz w:val="28"/>
          <w:szCs w:val="28"/>
        </w:rPr>
        <w:t>е</w:t>
      </w:r>
      <w:r w:rsidRPr="00DA260D">
        <w:rPr>
          <w:rFonts w:ascii="Times New Roman" w:hAnsi="Times New Roman" w:cs="Times New Roman"/>
          <w:sz w:val="28"/>
          <w:szCs w:val="28"/>
        </w:rPr>
        <w:t xml:space="preserve"> формирование определенных личностных качеств, таких как критичность мышления.</w:t>
      </w:r>
    </w:p>
    <w:p w14:paraId="12B76F0A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Проектная технология подразумевает способ достижения дидактической цели через детальную разработку проблемы (технологию), которая приведет к конкретному практическому результату. Результат можно понять, увидеть, применить в практической деятельности. Такая технология предполагает совокупность исследовательских, поисковых, проблемных методов, творческих по своей сути.</w:t>
      </w:r>
    </w:p>
    <w:p w14:paraId="222B8F40" w14:textId="77777777" w:rsidR="006C39E8" w:rsidRPr="00DC5C90" w:rsidRDefault="006C39E8" w:rsidP="00894501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DA260D">
        <w:rPr>
          <w:sz w:val="28"/>
          <w:szCs w:val="28"/>
        </w:rPr>
        <w:t xml:space="preserve">Экспериментальная часть. </w:t>
      </w:r>
      <w:r w:rsidRPr="00DA260D">
        <w:rPr>
          <w:b w:val="0"/>
          <w:sz w:val="28"/>
          <w:szCs w:val="28"/>
        </w:rPr>
        <w:t xml:space="preserve">Экспериментальная проверка эффективности предложенных способов формирования критического мышления студентов с использованием разнообразных технологий была проведена на базе </w:t>
      </w:r>
      <w:r w:rsidR="00DC5C90">
        <w:rPr>
          <w:b w:val="0"/>
          <w:bCs w:val="0"/>
          <w:sz w:val="28"/>
          <w:szCs w:val="28"/>
        </w:rPr>
        <w:t>Г</w:t>
      </w:r>
      <w:r w:rsidR="00DC5C90" w:rsidRPr="00DC5C90">
        <w:rPr>
          <w:b w:val="0"/>
          <w:bCs w:val="0"/>
          <w:sz w:val="28"/>
          <w:szCs w:val="28"/>
        </w:rPr>
        <w:t>осударственно</w:t>
      </w:r>
      <w:r w:rsidR="00DC5C90">
        <w:rPr>
          <w:b w:val="0"/>
          <w:bCs w:val="0"/>
          <w:sz w:val="28"/>
          <w:szCs w:val="28"/>
        </w:rPr>
        <w:t>го</w:t>
      </w:r>
      <w:r w:rsidR="00DC5C90" w:rsidRPr="00DC5C90">
        <w:rPr>
          <w:b w:val="0"/>
          <w:bCs w:val="0"/>
          <w:sz w:val="28"/>
          <w:szCs w:val="28"/>
        </w:rPr>
        <w:t xml:space="preserve"> профессионально</w:t>
      </w:r>
      <w:r w:rsidR="00DC5C90">
        <w:rPr>
          <w:b w:val="0"/>
          <w:bCs w:val="0"/>
          <w:sz w:val="28"/>
          <w:szCs w:val="28"/>
        </w:rPr>
        <w:t xml:space="preserve">го </w:t>
      </w:r>
      <w:r w:rsidR="00DC5C90" w:rsidRPr="00DC5C90">
        <w:rPr>
          <w:b w:val="0"/>
          <w:bCs w:val="0"/>
          <w:sz w:val="28"/>
          <w:szCs w:val="28"/>
        </w:rPr>
        <w:t>образовательно</w:t>
      </w:r>
      <w:r w:rsidR="00DC5C90">
        <w:rPr>
          <w:b w:val="0"/>
          <w:bCs w:val="0"/>
          <w:sz w:val="28"/>
          <w:szCs w:val="28"/>
        </w:rPr>
        <w:t>го</w:t>
      </w:r>
      <w:r w:rsidR="00DC5C90" w:rsidRPr="00DC5C90">
        <w:rPr>
          <w:b w:val="0"/>
          <w:bCs w:val="0"/>
          <w:sz w:val="28"/>
          <w:szCs w:val="28"/>
        </w:rPr>
        <w:t xml:space="preserve"> учреждени</w:t>
      </w:r>
      <w:r w:rsidR="00DC5C90">
        <w:rPr>
          <w:b w:val="0"/>
          <w:bCs w:val="0"/>
          <w:sz w:val="28"/>
          <w:szCs w:val="28"/>
        </w:rPr>
        <w:t>я Я</w:t>
      </w:r>
      <w:r w:rsidR="00DC5C90" w:rsidRPr="00DC5C90">
        <w:rPr>
          <w:b w:val="0"/>
          <w:bCs w:val="0"/>
          <w:sz w:val="28"/>
          <w:szCs w:val="28"/>
        </w:rPr>
        <w:t>мало-</w:t>
      </w:r>
      <w:r w:rsidR="00DC5C90">
        <w:rPr>
          <w:b w:val="0"/>
          <w:bCs w:val="0"/>
          <w:sz w:val="28"/>
          <w:szCs w:val="28"/>
        </w:rPr>
        <w:t>Н</w:t>
      </w:r>
      <w:r w:rsidR="00DC5C90" w:rsidRPr="00DC5C90">
        <w:rPr>
          <w:b w:val="0"/>
          <w:bCs w:val="0"/>
          <w:sz w:val="28"/>
          <w:szCs w:val="28"/>
        </w:rPr>
        <w:t>енецкого автономного округа</w:t>
      </w:r>
      <w:r w:rsidR="00DC5C90">
        <w:rPr>
          <w:b w:val="0"/>
          <w:bCs w:val="0"/>
          <w:sz w:val="28"/>
          <w:szCs w:val="28"/>
        </w:rPr>
        <w:t xml:space="preserve"> </w:t>
      </w:r>
      <w:r w:rsidR="00DC5C90" w:rsidRPr="00DC5C90">
        <w:rPr>
          <w:b w:val="0"/>
          <w:bCs w:val="0"/>
          <w:sz w:val="28"/>
          <w:szCs w:val="28"/>
        </w:rPr>
        <w:t>«</w:t>
      </w:r>
      <w:r w:rsidR="00DC5C90">
        <w:rPr>
          <w:b w:val="0"/>
          <w:bCs w:val="0"/>
          <w:sz w:val="28"/>
          <w:szCs w:val="28"/>
        </w:rPr>
        <w:t>Н</w:t>
      </w:r>
      <w:r w:rsidR="00DC5C90" w:rsidRPr="00DC5C90">
        <w:rPr>
          <w:b w:val="0"/>
          <w:bCs w:val="0"/>
          <w:sz w:val="28"/>
          <w:szCs w:val="28"/>
        </w:rPr>
        <w:t>адымский профессиональный колледж»</w:t>
      </w:r>
      <w:r w:rsidR="00DC5C90" w:rsidRPr="00DC5C90">
        <w:rPr>
          <w:b w:val="0"/>
          <w:sz w:val="28"/>
          <w:szCs w:val="28"/>
        </w:rPr>
        <w:t>.</w:t>
      </w:r>
    </w:p>
    <w:p w14:paraId="7C236210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Преподавание</w:t>
      </w:r>
      <w:r w:rsidR="008D4500" w:rsidRPr="00DA260D">
        <w:rPr>
          <w:rFonts w:ascii="Times New Roman" w:hAnsi="Times New Roman" w:cs="Times New Roman"/>
          <w:sz w:val="28"/>
          <w:szCs w:val="28"/>
        </w:rPr>
        <w:t xml:space="preserve"> </w:t>
      </w:r>
      <w:r w:rsidRPr="00DA260D">
        <w:rPr>
          <w:rFonts w:ascii="Times New Roman" w:hAnsi="Times New Roman" w:cs="Times New Roman"/>
          <w:sz w:val="28"/>
          <w:szCs w:val="28"/>
        </w:rPr>
        <w:t>учебного материала курса «</w:t>
      </w:r>
      <w:r w:rsidR="007144B9">
        <w:rPr>
          <w:rFonts w:ascii="Times New Roman" w:hAnsi="Times New Roman" w:cs="Times New Roman"/>
          <w:sz w:val="28"/>
          <w:szCs w:val="28"/>
        </w:rPr>
        <w:t>Основы организации управления оборудованием промышленных организаций</w:t>
      </w:r>
      <w:r w:rsidRPr="00DA260D">
        <w:rPr>
          <w:rFonts w:ascii="Times New Roman" w:hAnsi="Times New Roman" w:cs="Times New Roman"/>
          <w:sz w:val="28"/>
          <w:szCs w:val="28"/>
        </w:rPr>
        <w:t>» для студентов контрольной группы</w:t>
      </w:r>
      <w:r w:rsidR="00DC5C90">
        <w:rPr>
          <w:rFonts w:ascii="Times New Roman" w:hAnsi="Times New Roman" w:cs="Times New Roman"/>
          <w:sz w:val="28"/>
          <w:szCs w:val="28"/>
        </w:rPr>
        <w:t xml:space="preserve"> (</w:t>
      </w:r>
      <w:r w:rsidR="00191712">
        <w:rPr>
          <w:rFonts w:ascii="Times New Roman" w:hAnsi="Times New Roman" w:cs="Times New Roman"/>
          <w:sz w:val="28"/>
          <w:szCs w:val="28"/>
        </w:rPr>
        <w:t>2</w:t>
      </w:r>
      <w:r w:rsidR="00DC5C90">
        <w:rPr>
          <w:rFonts w:ascii="Times New Roman" w:hAnsi="Times New Roman" w:cs="Times New Roman"/>
          <w:sz w:val="28"/>
          <w:szCs w:val="28"/>
        </w:rPr>
        <w:t>0 человек)</w:t>
      </w:r>
      <w:r w:rsidRPr="00DA260D">
        <w:rPr>
          <w:rFonts w:ascii="Times New Roman" w:hAnsi="Times New Roman" w:cs="Times New Roman"/>
          <w:sz w:val="28"/>
          <w:szCs w:val="28"/>
        </w:rPr>
        <w:t xml:space="preserve"> осуществлялось по традиционной системе, тогда как </w:t>
      </w:r>
      <w:r w:rsidR="00DC5C90">
        <w:rPr>
          <w:rFonts w:ascii="Times New Roman" w:hAnsi="Times New Roman" w:cs="Times New Roman"/>
          <w:sz w:val="28"/>
          <w:szCs w:val="28"/>
        </w:rPr>
        <w:t xml:space="preserve">у </w:t>
      </w:r>
      <w:r w:rsidRPr="00DA260D">
        <w:rPr>
          <w:rFonts w:ascii="Times New Roman" w:hAnsi="Times New Roman" w:cs="Times New Roman"/>
          <w:sz w:val="28"/>
          <w:szCs w:val="28"/>
        </w:rPr>
        <w:t>студентов экспериментальных групп – по разработанной методике, а именно:</w:t>
      </w:r>
    </w:p>
    <w:p w14:paraId="7475FB84" w14:textId="77777777" w:rsidR="006C39E8" w:rsidRPr="00DA260D" w:rsidRDefault="008D4500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экспериментальная группа №1 (ЭГ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="006C39E8" w:rsidRPr="00DA260D">
        <w:rPr>
          <w:rFonts w:ascii="Times New Roman" w:hAnsi="Times New Roman" w:cs="Times New Roman"/>
          <w:sz w:val="28"/>
          <w:szCs w:val="28"/>
        </w:rPr>
        <w:t>1</w:t>
      </w:r>
      <w:r w:rsidR="007144B9">
        <w:rPr>
          <w:rFonts w:ascii="Times New Roman" w:hAnsi="Times New Roman" w:cs="Times New Roman"/>
          <w:sz w:val="28"/>
          <w:szCs w:val="28"/>
        </w:rPr>
        <w:t xml:space="preserve"> – </w:t>
      </w:r>
      <w:r w:rsidR="00191712">
        <w:rPr>
          <w:rFonts w:ascii="Times New Roman" w:hAnsi="Times New Roman" w:cs="Times New Roman"/>
          <w:sz w:val="28"/>
          <w:szCs w:val="28"/>
        </w:rPr>
        <w:t>2</w:t>
      </w:r>
      <w:r w:rsidR="007144B9">
        <w:rPr>
          <w:rFonts w:ascii="Times New Roman" w:hAnsi="Times New Roman" w:cs="Times New Roman"/>
          <w:sz w:val="28"/>
          <w:szCs w:val="28"/>
        </w:rPr>
        <w:t>0 человек</w:t>
      </w:r>
      <w:r w:rsidR="006C39E8" w:rsidRPr="00DA260D">
        <w:rPr>
          <w:rFonts w:ascii="Times New Roman" w:hAnsi="Times New Roman" w:cs="Times New Roman"/>
          <w:sz w:val="28"/>
          <w:szCs w:val="28"/>
        </w:rPr>
        <w:t>) – с использованием проектной технологии;</w:t>
      </w:r>
    </w:p>
    <w:p w14:paraId="6D3EF2F5" w14:textId="77777777" w:rsidR="006C39E8" w:rsidRPr="00DA260D" w:rsidRDefault="008D4500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экспериментальная группа №2 (ЭГ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="006C39E8" w:rsidRPr="00DA260D">
        <w:rPr>
          <w:rFonts w:ascii="Times New Roman" w:hAnsi="Times New Roman" w:cs="Times New Roman"/>
          <w:sz w:val="28"/>
          <w:szCs w:val="28"/>
        </w:rPr>
        <w:t>2</w:t>
      </w:r>
      <w:r w:rsidR="007144B9">
        <w:rPr>
          <w:rFonts w:ascii="Times New Roman" w:hAnsi="Times New Roman" w:cs="Times New Roman"/>
          <w:sz w:val="28"/>
          <w:szCs w:val="28"/>
        </w:rPr>
        <w:t xml:space="preserve"> – </w:t>
      </w:r>
      <w:r w:rsidR="00191712">
        <w:rPr>
          <w:rFonts w:ascii="Times New Roman" w:hAnsi="Times New Roman" w:cs="Times New Roman"/>
          <w:sz w:val="28"/>
          <w:szCs w:val="28"/>
        </w:rPr>
        <w:t>2</w:t>
      </w:r>
      <w:r w:rsidR="007144B9">
        <w:rPr>
          <w:rFonts w:ascii="Times New Roman" w:hAnsi="Times New Roman" w:cs="Times New Roman"/>
          <w:sz w:val="28"/>
          <w:szCs w:val="28"/>
        </w:rPr>
        <w:t>0 человек</w:t>
      </w:r>
      <w:r w:rsidR="006C39E8" w:rsidRPr="00DA260D">
        <w:rPr>
          <w:rFonts w:ascii="Times New Roman" w:hAnsi="Times New Roman" w:cs="Times New Roman"/>
          <w:sz w:val="28"/>
          <w:szCs w:val="28"/>
        </w:rPr>
        <w:t>) – с применением деловых игр на практических занятиях;</w:t>
      </w:r>
    </w:p>
    <w:p w14:paraId="22FB9286" w14:textId="77777777" w:rsidR="006C39E8" w:rsidRPr="00DA260D" w:rsidRDefault="008D4500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экспериментальная группа №3 (ЭГ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="006C39E8" w:rsidRPr="00DA260D">
        <w:rPr>
          <w:rFonts w:ascii="Times New Roman" w:hAnsi="Times New Roman" w:cs="Times New Roman"/>
          <w:sz w:val="28"/>
          <w:szCs w:val="28"/>
        </w:rPr>
        <w:t>3</w:t>
      </w:r>
      <w:r w:rsidR="007144B9">
        <w:rPr>
          <w:rFonts w:ascii="Times New Roman" w:hAnsi="Times New Roman" w:cs="Times New Roman"/>
          <w:sz w:val="28"/>
          <w:szCs w:val="28"/>
        </w:rPr>
        <w:t xml:space="preserve"> – </w:t>
      </w:r>
      <w:r w:rsidR="00191712">
        <w:rPr>
          <w:rFonts w:ascii="Times New Roman" w:hAnsi="Times New Roman" w:cs="Times New Roman"/>
          <w:sz w:val="28"/>
          <w:szCs w:val="28"/>
        </w:rPr>
        <w:t>2</w:t>
      </w:r>
      <w:r w:rsidR="007144B9">
        <w:rPr>
          <w:rFonts w:ascii="Times New Roman" w:hAnsi="Times New Roman" w:cs="Times New Roman"/>
          <w:sz w:val="28"/>
          <w:szCs w:val="28"/>
        </w:rPr>
        <w:t>0 человек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) – с использованием лекций-дискуссий, семинаров-дискуссий с применением </w:t>
      </w:r>
      <w:r w:rsidR="007144B9">
        <w:rPr>
          <w:rFonts w:ascii="Times New Roman" w:hAnsi="Times New Roman" w:cs="Times New Roman"/>
          <w:sz w:val="28"/>
          <w:szCs w:val="28"/>
        </w:rPr>
        <w:t>«</w:t>
      </w:r>
      <w:r w:rsidR="006C39E8" w:rsidRPr="00DA260D">
        <w:rPr>
          <w:rFonts w:ascii="Times New Roman" w:hAnsi="Times New Roman" w:cs="Times New Roman"/>
          <w:sz w:val="28"/>
          <w:szCs w:val="28"/>
        </w:rPr>
        <w:t>мозговой атаки</w:t>
      </w:r>
      <w:r w:rsidR="007144B9">
        <w:rPr>
          <w:rFonts w:ascii="Times New Roman" w:hAnsi="Times New Roman" w:cs="Times New Roman"/>
          <w:sz w:val="28"/>
          <w:szCs w:val="28"/>
        </w:rPr>
        <w:t>»</w:t>
      </w:r>
      <w:r w:rsidR="006C39E8" w:rsidRPr="00DA260D">
        <w:rPr>
          <w:rFonts w:ascii="Times New Roman" w:hAnsi="Times New Roman" w:cs="Times New Roman"/>
          <w:sz w:val="28"/>
          <w:szCs w:val="28"/>
        </w:rPr>
        <w:t>.</w:t>
      </w:r>
    </w:p>
    <w:p w14:paraId="2830D95A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lastRenderedPageBreak/>
        <w:t>Для диагности</w:t>
      </w:r>
      <w:r w:rsidR="00DC5C90">
        <w:rPr>
          <w:rFonts w:ascii="Times New Roman" w:hAnsi="Times New Roman" w:cs="Times New Roman"/>
          <w:sz w:val="28"/>
          <w:szCs w:val="28"/>
        </w:rPr>
        <w:t>ки</w:t>
      </w:r>
      <w:r w:rsidRPr="00DA260D">
        <w:rPr>
          <w:rFonts w:ascii="Times New Roman" w:hAnsi="Times New Roman" w:cs="Times New Roman"/>
          <w:sz w:val="28"/>
          <w:szCs w:val="28"/>
        </w:rPr>
        <w:t xml:space="preserve"> уровня сформированности критичности мышления студентов </w:t>
      </w:r>
      <w:r w:rsidR="008D4500" w:rsidRPr="00DA260D">
        <w:rPr>
          <w:rFonts w:ascii="Times New Roman" w:hAnsi="Times New Roman" w:cs="Times New Roman"/>
          <w:sz w:val="28"/>
          <w:szCs w:val="28"/>
        </w:rPr>
        <w:t xml:space="preserve">нами была составлена </w:t>
      </w:r>
      <w:r w:rsidRPr="00DA260D">
        <w:rPr>
          <w:rFonts w:ascii="Times New Roman" w:hAnsi="Times New Roman" w:cs="Times New Roman"/>
          <w:sz w:val="28"/>
          <w:szCs w:val="28"/>
        </w:rPr>
        <w:t xml:space="preserve">анкета, в </w:t>
      </w:r>
      <w:r w:rsidR="00DC5C90">
        <w:rPr>
          <w:rFonts w:ascii="Times New Roman" w:hAnsi="Times New Roman" w:cs="Times New Roman"/>
          <w:sz w:val="28"/>
          <w:szCs w:val="28"/>
        </w:rPr>
        <w:t>базис</w:t>
      </w:r>
      <w:r w:rsidRPr="00DA260D">
        <w:rPr>
          <w:rFonts w:ascii="Times New Roman" w:hAnsi="Times New Roman" w:cs="Times New Roman"/>
          <w:sz w:val="28"/>
          <w:szCs w:val="28"/>
        </w:rPr>
        <w:t xml:space="preserve">е которой лежат основные положения анкеты, разработанной </w:t>
      </w:r>
      <w:r w:rsidR="00DC5C90" w:rsidRPr="00DA260D">
        <w:rPr>
          <w:rFonts w:ascii="Times New Roman" w:hAnsi="Times New Roman" w:cs="Times New Roman"/>
          <w:sz w:val="28"/>
          <w:szCs w:val="28"/>
        </w:rPr>
        <w:t xml:space="preserve">Н.В. </w:t>
      </w:r>
      <w:r w:rsidRPr="00DA260D">
        <w:rPr>
          <w:rFonts w:ascii="Times New Roman" w:hAnsi="Times New Roman" w:cs="Times New Roman"/>
          <w:sz w:val="28"/>
          <w:szCs w:val="28"/>
        </w:rPr>
        <w:t>Изотовой [19].</w:t>
      </w:r>
    </w:p>
    <w:p w14:paraId="750F0DC9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В анкете студентам </w:t>
      </w:r>
      <w:r w:rsidR="00DC5C90" w:rsidRPr="00DA260D">
        <w:rPr>
          <w:rFonts w:ascii="Times New Roman" w:hAnsi="Times New Roman" w:cs="Times New Roman"/>
          <w:sz w:val="28"/>
          <w:szCs w:val="28"/>
        </w:rPr>
        <w:t xml:space="preserve">нужно было </w:t>
      </w:r>
      <w:r w:rsidRPr="00DA260D">
        <w:rPr>
          <w:rFonts w:ascii="Times New Roman" w:hAnsi="Times New Roman" w:cs="Times New Roman"/>
          <w:sz w:val="28"/>
          <w:szCs w:val="28"/>
        </w:rPr>
        <w:t>оценить свойства собственного поведения или характера по следующим пунктам:</w:t>
      </w:r>
    </w:p>
    <w:p w14:paraId="5D90CBC8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Я анализирую проделанную работу в соответствии с собственными критериями.</w:t>
      </w:r>
    </w:p>
    <w:p w14:paraId="16E6A9ED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Я анализирую все возможные варианты развития событий, прежде чем принять решение.</w:t>
      </w:r>
    </w:p>
    <w:p w14:paraId="2A119CA6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Я принимаю истину, независимо от того, насколько она не совпадает или совпадает с мнением большинства.</w:t>
      </w:r>
    </w:p>
    <w:p w14:paraId="00B364F3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Я стараюсь самостоятельно убедиться в истинности получаемых знаний.</w:t>
      </w:r>
    </w:p>
    <w:p w14:paraId="7D346D2E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Я подвергаю сомнению некоторые спорные, на мой взгляд, утверждения преподавателя.</w:t>
      </w:r>
    </w:p>
    <w:p w14:paraId="5F4D72AC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Я м</w:t>
      </w:r>
      <w:r w:rsidR="00DC5C90">
        <w:rPr>
          <w:rFonts w:ascii="Times New Roman" w:hAnsi="Times New Roman" w:cs="Times New Roman"/>
          <w:sz w:val="28"/>
          <w:szCs w:val="28"/>
        </w:rPr>
        <w:t>огу объективно и аргументирован</w:t>
      </w:r>
      <w:r w:rsidRPr="00DA260D">
        <w:rPr>
          <w:rFonts w:ascii="Times New Roman" w:hAnsi="Times New Roman" w:cs="Times New Roman"/>
          <w:sz w:val="28"/>
          <w:szCs w:val="28"/>
        </w:rPr>
        <w:t>о оценить любое собственное действие или поступок.</w:t>
      </w:r>
    </w:p>
    <w:p w14:paraId="39352AB1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Принимая решение, я взвешиваю все за и против.</w:t>
      </w:r>
    </w:p>
    <w:p w14:paraId="47B3ABF5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Мое мнение о собственных способностях, а также действиях и поступках совпадает с мыслями о них окружающих меня людей.</w:t>
      </w:r>
    </w:p>
    <w:p w14:paraId="52D89FCF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Я всегда выделяю в своей деятельности главное и второстепенное.</w:t>
      </w:r>
    </w:p>
    <w:p w14:paraId="5B779ED1" w14:textId="77777777" w:rsidR="006C39E8" w:rsidRPr="00DA260D" w:rsidRDefault="006C39E8" w:rsidP="0089450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Оценки, полученные на занятиях, совпадают с моими оценками.</w:t>
      </w:r>
    </w:p>
    <w:p w14:paraId="171490DE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Оценка уровня критичности определялась по 4-балльной шкале:</w:t>
      </w:r>
    </w:p>
    <w:p w14:paraId="0B065F6E" w14:textId="77777777" w:rsidR="006C39E8" w:rsidRPr="00DA260D" w:rsidRDefault="007144B9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«в крайне редких случаях» – 0 баллов;</w:t>
      </w:r>
    </w:p>
    <w:p w14:paraId="0E87BD14" w14:textId="77777777" w:rsidR="006C39E8" w:rsidRPr="00DA260D" w:rsidRDefault="007144B9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«достаточно редко» – 1 балл;</w:t>
      </w:r>
    </w:p>
    <w:p w14:paraId="086D7200" w14:textId="77777777" w:rsidR="006C39E8" w:rsidRPr="00DA260D" w:rsidRDefault="007144B9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«достаточно часто» – 2 балла;</w:t>
      </w:r>
    </w:p>
    <w:p w14:paraId="69BB1349" w14:textId="77777777" w:rsidR="006C39E8" w:rsidRPr="00DA260D" w:rsidRDefault="007144B9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«практически всегда» – 3 балла.</w:t>
      </w:r>
    </w:p>
    <w:p w14:paraId="48DFB495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Максимальное суммарное количество баллов в предложенной анкете составляло 30 баллов.</w:t>
      </w:r>
    </w:p>
    <w:p w14:paraId="491F8288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Для определения коэффициента критичности мышления была применена формула:</w:t>
      </w:r>
    </w:p>
    <w:p w14:paraId="58DF8368" w14:textId="77777777" w:rsidR="00894501" w:rsidRDefault="008D4500" w:rsidP="00DC5C9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260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BF2C32" wp14:editId="7B0F25B2">
            <wp:extent cx="907047" cy="438150"/>
            <wp:effectExtent l="0" t="0" r="0" b="0"/>
            <wp:docPr id="1" name="Рисунок 1" descr="https://zavantag.com/tw_files2/urls_33/18/d-17942/17942_html_m484942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vantag.com/tw_files2/urls_33/18/d-17942/17942_html_m4849422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47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26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94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(1)</w:t>
      </w:r>
    </w:p>
    <w:p w14:paraId="11C10B1E" w14:textId="77777777" w:rsidR="006C39E8" w:rsidRPr="00DA260D" w:rsidRDefault="00894501" w:rsidP="00DC5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5C9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ab/>
      </w:r>
      <w:r w:rsidR="006C39E8" w:rsidRPr="00DC5C90">
        <w:rPr>
          <w:rFonts w:ascii="Times New Roman" w:hAnsi="Times New Roman" w:cs="Times New Roman"/>
          <w:i/>
          <w:sz w:val="28"/>
          <w:szCs w:val="28"/>
        </w:rPr>
        <w:t>К</w:t>
      </w:r>
      <w:r w:rsidR="006C39E8" w:rsidRPr="007144B9">
        <w:rPr>
          <w:rFonts w:ascii="Times New Roman" w:hAnsi="Times New Roman" w:cs="Times New Roman"/>
          <w:i/>
          <w:sz w:val="28"/>
          <w:szCs w:val="28"/>
          <w:vertAlign w:val="subscript"/>
        </w:rPr>
        <w:t>крит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– коэффициент критичности мышления;</w:t>
      </w:r>
    </w:p>
    <w:p w14:paraId="35D44BAD" w14:textId="77777777" w:rsidR="006C39E8" w:rsidRPr="00DA260D" w:rsidRDefault="006C39E8" w:rsidP="008945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C90">
        <w:rPr>
          <w:rFonts w:ascii="Times New Roman" w:hAnsi="Times New Roman" w:cs="Times New Roman"/>
          <w:i/>
          <w:sz w:val="28"/>
          <w:szCs w:val="28"/>
        </w:rPr>
        <w:t>N</w:t>
      </w:r>
      <w:r w:rsidRPr="00DA260D">
        <w:rPr>
          <w:rFonts w:ascii="Times New Roman" w:hAnsi="Times New Roman" w:cs="Times New Roman"/>
          <w:sz w:val="28"/>
          <w:szCs w:val="28"/>
        </w:rPr>
        <w:t xml:space="preserve"> – общая сумма набранных баллов.</w:t>
      </w:r>
    </w:p>
    <w:p w14:paraId="2C67F428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Согласно полученным значениям коэффициента, студенты распределялись по трем уровням сформированности критичности:</w:t>
      </w:r>
    </w:p>
    <w:p w14:paraId="2B0E60E0" w14:textId="77777777" w:rsidR="006C39E8" w:rsidRPr="00DA260D" w:rsidRDefault="00762797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низкий уровень (</w:t>
      </w:r>
      <w:r w:rsidR="006C39E8" w:rsidRPr="00DC5C90">
        <w:rPr>
          <w:rFonts w:ascii="Times New Roman" w:hAnsi="Times New Roman" w:cs="Times New Roman"/>
          <w:i/>
          <w:sz w:val="28"/>
          <w:szCs w:val="28"/>
        </w:rPr>
        <w:t>К</w:t>
      </w:r>
      <w:r w:rsidR="006C39E8" w:rsidRPr="007144B9">
        <w:rPr>
          <w:rFonts w:ascii="Times New Roman" w:hAnsi="Times New Roman" w:cs="Times New Roman"/>
          <w:i/>
          <w:sz w:val="28"/>
          <w:szCs w:val="28"/>
          <w:vertAlign w:val="subscript"/>
        </w:rPr>
        <w:t>орг</w:t>
      </w:r>
      <w:r w:rsidR="006C39E8" w:rsidRPr="00DA260D">
        <w:rPr>
          <w:rFonts w:ascii="Times New Roman" w:hAnsi="Times New Roman" w:cs="Times New Roman"/>
          <w:sz w:val="28"/>
          <w:szCs w:val="28"/>
        </w:rPr>
        <w:t>&lt;0,65) – характеризуется достаточно редкими проявлениями саморефлексии, неадекватной самооценкой, редкими проявлениями стремления к поиску истины, отсутствием четких критериев для оценки событий, явлений и других людей;</w:t>
      </w:r>
    </w:p>
    <w:p w14:paraId="61A729A5" w14:textId="77777777" w:rsidR="006C39E8" w:rsidRPr="00DA260D" w:rsidRDefault="00762797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средний уровень (0,65≤</w:t>
      </w:r>
      <w:r w:rsidR="006C39E8" w:rsidRPr="00DC5C90">
        <w:rPr>
          <w:rFonts w:ascii="Times New Roman" w:hAnsi="Times New Roman" w:cs="Times New Roman"/>
          <w:i/>
          <w:sz w:val="28"/>
          <w:szCs w:val="28"/>
        </w:rPr>
        <w:t>К</w:t>
      </w:r>
      <w:r w:rsidR="006C39E8" w:rsidRPr="007144B9">
        <w:rPr>
          <w:rFonts w:ascii="Times New Roman" w:hAnsi="Times New Roman" w:cs="Times New Roman"/>
          <w:i/>
          <w:sz w:val="28"/>
          <w:szCs w:val="28"/>
          <w:vertAlign w:val="subscript"/>
        </w:rPr>
        <w:t>орг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&lt;0,8) – проявления саморефлексии и самоанализа довольно частые, наличие критериев оценки людей и явлений, </w:t>
      </w:r>
      <w:r w:rsidR="006C39E8" w:rsidRPr="00DA260D">
        <w:rPr>
          <w:rFonts w:ascii="Times New Roman" w:hAnsi="Times New Roman" w:cs="Times New Roman"/>
          <w:sz w:val="28"/>
          <w:szCs w:val="28"/>
        </w:rPr>
        <w:lastRenderedPageBreak/>
        <w:t>адекватная самооценка, стойкое стремление к поиску истины, анализ</w:t>
      </w:r>
      <w:r w:rsidR="00DC5C90">
        <w:rPr>
          <w:rFonts w:ascii="Times New Roman" w:hAnsi="Times New Roman" w:cs="Times New Roman"/>
          <w:sz w:val="28"/>
          <w:szCs w:val="28"/>
        </w:rPr>
        <w:t>у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событий и явлений;</w:t>
      </w:r>
    </w:p>
    <w:p w14:paraId="64F58897" w14:textId="77777777" w:rsidR="006C39E8" w:rsidRPr="00DA260D" w:rsidRDefault="00762797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- </w:t>
      </w:r>
      <w:r w:rsidR="006C39E8" w:rsidRPr="00DA260D">
        <w:rPr>
          <w:rFonts w:ascii="Times New Roman" w:hAnsi="Times New Roman" w:cs="Times New Roman"/>
          <w:sz w:val="28"/>
          <w:szCs w:val="28"/>
        </w:rPr>
        <w:t>высокий уровень (</w:t>
      </w:r>
      <w:r w:rsidR="006C39E8" w:rsidRPr="00DC5C90">
        <w:rPr>
          <w:rFonts w:ascii="Times New Roman" w:hAnsi="Times New Roman" w:cs="Times New Roman"/>
          <w:i/>
          <w:sz w:val="28"/>
          <w:szCs w:val="28"/>
        </w:rPr>
        <w:t>К</w:t>
      </w:r>
      <w:r w:rsidR="006C39E8" w:rsidRPr="007144B9">
        <w:rPr>
          <w:rFonts w:ascii="Times New Roman" w:hAnsi="Times New Roman" w:cs="Times New Roman"/>
          <w:i/>
          <w:sz w:val="28"/>
          <w:szCs w:val="28"/>
          <w:vertAlign w:val="subscript"/>
        </w:rPr>
        <w:t>орг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≥0,8) – характерное устойчивое стремление систематически строго оценивать собственную деятельность и деятельность других людей, подвергать всесторонней проверке выдвинутые предположения, умение смотреть на </w:t>
      </w:r>
      <w:r w:rsidR="00DC5C90">
        <w:rPr>
          <w:rFonts w:ascii="Times New Roman" w:hAnsi="Times New Roman" w:cs="Times New Roman"/>
          <w:sz w:val="28"/>
          <w:szCs w:val="28"/>
        </w:rPr>
        <w:t xml:space="preserve">основе </w:t>
      </w:r>
      <w:r w:rsidR="006C39E8" w:rsidRPr="00DA260D">
        <w:rPr>
          <w:rFonts w:ascii="Times New Roman" w:hAnsi="Times New Roman" w:cs="Times New Roman"/>
          <w:sz w:val="28"/>
          <w:szCs w:val="28"/>
        </w:rPr>
        <w:t>свои</w:t>
      </w:r>
      <w:r w:rsidR="00DC5C90">
        <w:rPr>
          <w:rFonts w:ascii="Times New Roman" w:hAnsi="Times New Roman" w:cs="Times New Roman"/>
          <w:sz w:val="28"/>
          <w:szCs w:val="28"/>
        </w:rPr>
        <w:t>х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предположени</w:t>
      </w:r>
      <w:r w:rsidR="00DC5C90">
        <w:rPr>
          <w:rFonts w:ascii="Times New Roman" w:hAnsi="Times New Roman" w:cs="Times New Roman"/>
          <w:sz w:val="28"/>
          <w:szCs w:val="28"/>
        </w:rPr>
        <w:t>й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гипотезы, требующие проверки, и отказываться от тех, к</w:t>
      </w:r>
      <w:r w:rsidR="00DC5C90">
        <w:rPr>
          <w:rFonts w:ascii="Times New Roman" w:hAnsi="Times New Roman" w:cs="Times New Roman"/>
          <w:sz w:val="28"/>
          <w:szCs w:val="28"/>
        </w:rPr>
        <w:t>оторые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ее не выдержали, адекватная самооценка [19, с.136].</w:t>
      </w:r>
    </w:p>
    <w:p w14:paraId="3A85E70A" w14:textId="77777777" w:rsidR="006C39E8" w:rsidRDefault="00762797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Гр</w:t>
      </w:r>
      <w:r w:rsidR="006C39E8" w:rsidRPr="00DA260D">
        <w:rPr>
          <w:rFonts w:ascii="Times New Roman" w:hAnsi="Times New Roman" w:cs="Times New Roman"/>
          <w:sz w:val="28"/>
          <w:szCs w:val="28"/>
        </w:rPr>
        <w:t>афич</w:t>
      </w:r>
      <w:r w:rsidRPr="00DA260D">
        <w:rPr>
          <w:rFonts w:ascii="Times New Roman" w:hAnsi="Times New Roman" w:cs="Times New Roman"/>
          <w:sz w:val="28"/>
          <w:szCs w:val="28"/>
        </w:rPr>
        <w:t>еск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ое распределение студентов </w:t>
      </w:r>
      <w:r w:rsidR="00894501" w:rsidRPr="00DA260D">
        <w:rPr>
          <w:rFonts w:ascii="Times New Roman" w:hAnsi="Times New Roman" w:cs="Times New Roman"/>
          <w:sz w:val="28"/>
          <w:szCs w:val="28"/>
        </w:rPr>
        <w:t>контрол</w:t>
      </w:r>
      <w:r w:rsidR="00894501">
        <w:rPr>
          <w:rFonts w:ascii="Times New Roman" w:hAnsi="Times New Roman" w:cs="Times New Roman"/>
          <w:sz w:val="28"/>
          <w:szCs w:val="28"/>
        </w:rPr>
        <w:t>ьной и экспериментальных групп в зависимости от по уровня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 сформиро</w:t>
      </w:r>
      <w:r w:rsidR="00894501">
        <w:rPr>
          <w:rFonts w:ascii="Times New Roman" w:hAnsi="Times New Roman" w:cs="Times New Roman"/>
          <w:sz w:val="28"/>
          <w:szCs w:val="28"/>
        </w:rPr>
        <w:t xml:space="preserve">ванности критичности мышления </w:t>
      </w:r>
      <w:r w:rsidR="006C39E8" w:rsidRPr="00DA260D">
        <w:rPr>
          <w:rFonts w:ascii="Times New Roman" w:hAnsi="Times New Roman" w:cs="Times New Roman"/>
          <w:sz w:val="28"/>
          <w:szCs w:val="28"/>
        </w:rPr>
        <w:t xml:space="preserve">в конце эксперимента представлено </w:t>
      </w:r>
      <w:r w:rsidR="00DC5C90">
        <w:rPr>
          <w:rFonts w:ascii="Times New Roman" w:hAnsi="Times New Roman" w:cs="Times New Roman"/>
          <w:sz w:val="28"/>
          <w:szCs w:val="28"/>
        </w:rPr>
        <w:t xml:space="preserve">нами </w:t>
      </w:r>
      <w:r w:rsidR="006C39E8" w:rsidRPr="00DA260D">
        <w:rPr>
          <w:rFonts w:ascii="Times New Roman" w:hAnsi="Times New Roman" w:cs="Times New Roman"/>
          <w:sz w:val="28"/>
          <w:szCs w:val="28"/>
        </w:rPr>
        <w:t>на рис.</w:t>
      </w:r>
      <w:r w:rsidR="00DC5C90"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3DFD50D6" w14:textId="77777777" w:rsidR="00894501" w:rsidRPr="00894501" w:rsidRDefault="00894501" w:rsidP="00DA2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2F24A" w14:textId="77777777" w:rsidR="006C39E8" w:rsidRDefault="00894501" w:rsidP="008945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5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260BF7" wp14:editId="41A5B54F">
            <wp:extent cx="5486400" cy="3200400"/>
            <wp:effectExtent l="19050" t="0" r="1905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3E5E4D7" w14:textId="77777777" w:rsidR="00894501" w:rsidRPr="00894501" w:rsidRDefault="00894501" w:rsidP="00894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88CB6C" w14:textId="77777777" w:rsidR="006C39E8" w:rsidRPr="00191712" w:rsidRDefault="006C39E8" w:rsidP="001917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1712">
        <w:rPr>
          <w:rFonts w:ascii="Times New Roman" w:hAnsi="Times New Roman" w:cs="Times New Roman"/>
          <w:i/>
          <w:sz w:val="24"/>
          <w:szCs w:val="24"/>
        </w:rPr>
        <w:t>Рис.</w:t>
      </w:r>
      <w:r w:rsidR="00191712" w:rsidRPr="00191712">
        <w:rPr>
          <w:rFonts w:ascii="Times New Roman" w:hAnsi="Times New Roman" w:cs="Times New Roman"/>
          <w:i/>
          <w:sz w:val="24"/>
          <w:szCs w:val="24"/>
        </w:rPr>
        <w:t>1.</w:t>
      </w:r>
      <w:r w:rsidRPr="00191712">
        <w:rPr>
          <w:rFonts w:ascii="Times New Roman" w:hAnsi="Times New Roman" w:cs="Times New Roman"/>
          <w:sz w:val="24"/>
          <w:szCs w:val="24"/>
        </w:rPr>
        <w:t xml:space="preserve"> Распределение студентов по уровням сформированности критичности мышления в конце эксперимента</w:t>
      </w:r>
    </w:p>
    <w:p w14:paraId="0BF0B45F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Из гистограмм</w:t>
      </w:r>
      <w:r w:rsidR="00894501">
        <w:rPr>
          <w:rFonts w:ascii="Times New Roman" w:hAnsi="Times New Roman" w:cs="Times New Roman"/>
          <w:sz w:val="28"/>
          <w:szCs w:val="28"/>
        </w:rPr>
        <w:t>ы</w:t>
      </w:r>
      <w:r w:rsidRPr="00DA260D">
        <w:rPr>
          <w:rFonts w:ascii="Times New Roman" w:hAnsi="Times New Roman" w:cs="Times New Roman"/>
          <w:sz w:val="28"/>
          <w:szCs w:val="28"/>
        </w:rPr>
        <w:t xml:space="preserve"> видно, что в экспериментальных группах 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Pr="00DA260D">
        <w:rPr>
          <w:rFonts w:ascii="Times New Roman" w:hAnsi="Times New Roman" w:cs="Times New Roman"/>
          <w:sz w:val="28"/>
          <w:szCs w:val="28"/>
        </w:rPr>
        <w:t>2 и 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Pr="00DA260D">
        <w:rPr>
          <w:rFonts w:ascii="Times New Roman" w:hAnsi="Times New Roman" w:cs="Times New Roman"/>
          <w:sz w:val="28"/>
          <w:szCs w:val="28"/>
        </w:rPr>
        <w:t>3 количество студентов, находящихся на высоком уровне критичности мышления (55% и 30% соответственно), превышает количество студентов экспериментальной группы 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Pr="00DA260D">
        <w:rPr>
          <w:rFonts w:ascii="Times New Roman" w:hAnsi="Times New Roman" w:cs="Times New Roman"/>
          <w:sz w:val="28"/>
          <w:szCs w:val="28"/>
        </w:rPr>
        <w:t>1 – 10%; в экспериментальных группах только 30% студентов отличаются низким уровнем критичности, тогда как в контрольной группе – 55%.</w:t>
      </w:r>
    </w:p>
    <w:p w14:paraId="2C445497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>Следует отметить, что после завершения эксперимента показатель сформированности данного профессионально важного качества увеличился на 13,99%, 22,63%, 20,79% и 4,45% у студентов экспериментальных (ЭГ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Pr="00DA260D">
        <w:rPr>
          <w:rFonts w:ascii="Times New Roman" w:hAnsi="Times New Roman" w:cs="Times New Roman"/>
          <w:sz w:val="28"/>
          <w:szCs w:val="28"/>
        </w:rPr>
        <w:t>1, 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Pr="00DA260D">
        <w:rPr>
          <w:rFonts w:ascii="Times New Roman" w:hAnsi="Times New Roman" w:cs="Times New Roman"/>
          <w:sz w:val="28"/>
          <w:szCs w:val="28"/>
        </w:rPr>
        <w:t>2, ЭГ</w:t>
      </w:r>
      <w:r w:rsidR="007144B9">
        <w:rPr>
          <w:rFonts w:ascii="Times New Roman" w:hAnsi="Times New Roman" w:cs="Times New Roman"/>
          <w:sz w:val="28"/>
          <w:szCs w:val="28"/>
        </w:rPr>
        <w:t xml:space="preserve"> </w:t>
      </w:r>
      <w:r w:rsidRPr="00DA260D">
        <w:rPr>
          <w:rFonts w:ascii="Times New Roman" w:hAnsi="Times New Roman" w:cs="Times New Roman"/>
          <w:sz w:val="28"/>
          <w:szCs w:val="28"/>
        </w:rPr>
        <w:t xml:space="preserve">3) и контрольной групп соответственно </w:t>
      </w:r>
      <w:r w:rsidR="00191712">
        <w:rPr>
          <w:rFonts w:ascii="Times New Roman" w:hAnsi="Times New Roman" w:cs="Times New Roman"/>
          <w:sz w:val="28"/>
          <w:szCs w:val="28"/>
        </w:rPr>
        <w:t>в</w:t>
      </w:r>
      <w:r w:rsidRPr="00DA260D">
        <w:rPr>
          <w:rFonts w:ascii="Times New Roman" w:hAnsi="Times New Roman" w:cs="Times New Roman"/>
          <w:sz w:val="28"/>
          <w:szCs w:val="28"/>
        </w:rPr>
        <w:t xml:space="preserve"> сравнени</w:t>
      </w:r>
      <w:r w:rsidR="00191712">
        <w:rPr>
          <w:rFonts w:ascii="Times New Roman" w:hAnsi="Times New Roman" w:cs="Times New Roman"/>
          <w:sz w:val="28"/>
          <w:szCs w:val="28"/>
        </w:rPr>
        <w:t>и</w:t>
      </w:r>
      <w:r w:rsidRPr="00DA260D">
        <w:rPr>
          <w:rFonts w:ascii="Times New Roman" w:hAnsi="Times New Roman" w:cs="Times New Roman"/>
          <w:sz w:val="28"/>
          <w:szCs w:val="28"/>
        </w:rPr>
        <w:t xml:space="preserve"> </w:t>
      </w:r>
      <w:r w:rsidR="00191712">
        <w:rPr>
          <w:rFonts w:ascii="Times New Roman" w:hAnsi="Times New Roman" w:cs="Times New Roman"/>
          <w:sz w:val="28"/>
          <w:szCs w:val="28"/>
        </w:rPr>
        <w:t>с</w:t>
      </w:r>
      <w:r w:rsidRPr="00DA260D">
        <w:rPr>
          <w:rFonts w:ascii="Times New Roman" w:hAnsi="Times New Roman" w:cs="Times New Roman"/>
          <w:sz w:val="28"/>
          <w:szCs w:val="28"/>
        </w:rPr>
        <w:t xml:space="preserve"> показателям</w:t>
      </w:r>
      <w:r w:rsidR="00191712">
        <w:rPr>
          <w:rFonts w:ascii="Times New Roman" w:hAnsi="Times New Roman" w:cs="Times New Roman"/>
          <w:sz w:val="28"/>
          <w:szCs w:val="28"/>
        </w:rPr>
        <w:t>и</w:t>
      </w:r>
      <w:r w:rsidRPr="00DA260D">
        <w:rPr>
          <w:rFonts w:ascii="Times New Roman" w:hAnsi="Times New Roman" w:cs="Times New Roman"/>
          <w:sz w:val="28"/>
          <w:szCs w:val="28"/>
        </w:rPr>
        <w:t xml:space="preserve"> </w:t>
      </w:r>
      <w:r w:rsidR="00762797" w:rsidRPr="00DA260D">
        <w:rPr>
          <w:rFonts w:ascii="Times New Roman" w:hAnsi="Times New Roman" w:cs="Times New Roman"/>
          <w:sz w:val="28"/>
          <w:szCs w:val="28"/>
        </w:rPr>
        <w:t xml:space="preserve">на </w:t>
      </w:r>
      <w:r w:rsidRPr="00DA260D">
        <w:rPr>
          <w:rFonts w:ascii="Times New Roman" w:hAnsi="Times New Roman" w:cs="Times New Roman"/>
          <w:sz w:val="28"/>
          <w:szCs w:val="28"/>
        </w:rPr>
        <w:t>начал</w:t>
      </w:r>
      <w:r w:rsidR="00762797" w:rsidRPr="00DA260D">
        <w:rPr>
          <w:rFonts w:ascii="Times New Roman" w:hAnsi="Times New Roman" w:cs="Times New Roman"/>
          <w:sz w:val="28"/>
          <w:szCs w:val="28"/>
        </w:rPr>
        <w:t>о</w:t>
      </w:r>
      <w:r w:rsidRPr="00DA260D">
        <w:rPr>
          <w:rFonts w:ascii="Times New Roman" w:hAnsi="Times New Roman" w:cs="Times New Roman"/>
          <w:sz w:val="28"/>
          <w:szCs w:val="28"/>
        </w:rPr>
        <w:t xml:space="preserve"> эксперимента.</w:t>
      </w:r>
    </w:p>
    <w:p w14:paraId="546DE18C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Таким образом, применение интерактивных технологий в учебном процессе очень существенно влияет на </w:t>
      </w:r>
      <w:r w:rsidR="00191712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DA260D">
        <w:rPr>
          <w:rFonts w:ascii="Times New Roman" w:hAnsi="Times New Roman" w:cs="Times New Roman"/>
          <w:sz w:val="28"/>
          <w:szCs w:val="28"/>
        </w:rPr>
        <w:t>сформированност</w:t>
      </w:r>
      <w:r w:rsidR="00191712">
        <w:rPr>
          <w:rFonts w:ascii="Times New Roman" w:hAnsi="Times New Roman" w:cs="Times New Roman"/>
          <w:sz w:val="28"/>
          <w:szCs w:val="28"/>
        </w:rPr>
        <w:t>и</w:t>
      </w:r>
      <w:r w:rsidRPr="00DA260D">
        <w:rPr>
          <w:rFonts w:ascii="Times New Roman" w:hAnsi="Times New Roman" w:cs="Times New Roman"/>
          <w:sz w:val="28"/>
          <w:szCs w:val="28"/>
        </w:rPr>
        <w:t xml:space="preserve"> критичности мышления у студентов.</w:t>
      </w:r>
    </w:p>
    <w:p w14:paraId="167296A6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b/>
          <w:sz w:val="28"/>
          <w:szCs w:val="28"/>
        </w:rPr>
        <w:lastRenderedPageBreak/>
        <w:t>Выводы и перспективы дальнейших исследований.</w:t>
      </w:r>
      <w:r w:rsidRPr="00DA260D">
        <w:rPr>
          <w:rFonts w:ascii="Times New Roman" w:hAnsi="Times New Roman" w:cs="Times New Roman"/>
          <w:sz w:val="28"/>
          <w:szCs w:val="28"/>
        </w:rPr>
        <w:t xml:space="preserve"> Анализ полученных результатов показывает, что комплексное использование предлагаемых технологий способствует существенному повышению уровня сформированности критического мышления студентов в процессе изучения курса «</w:t>
      </w:r>
      <w:r w:rsidR="007144B9">
        <w:rPr>
          <w:rFonts w:ascii="Times New Roman" w:hAnsi="Times New Roman" w:cs="Times New Roman"/>
          <w:sz w:val="28"/>
          <w:szCs w:val="28"/>
        </w:rPr>
        <w:t>Основы организации управления оборудованием промышленных организаций</w:t>
      </w:r>
      <w:r w:rsidRPr="00DA260D">
        <w:rPr>
          <w:rFonts w:ascii="Times New Roman" w:hAnsi="Times New Roman" w:cs="Times New Roman"/>
          <w:sz w:val="28"/>
          <w:szCs w:val="28"/>
        </w:rPr>
        <w:t>».</w:t>
      </w:r>
    </w:p>
    <w:p w14:paraId="450A092A" w14:textId="77777777" w:rsidR="006C39E8" w:rsidRPr="00DA260D" w:rsidRDefault="006C39E8" w:rsidP="00894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hAnsi="Times New Roman" w:cs="Times New Roman"/>
          <w:sz w:val="28"/>
          <w:szCs w:val="28"/>
        </w:rPr>
        <w:t xml:space="preserve">Выполненное исследование не исчерпывает всех аспектов поставленной проблемы. </w:t>
      </w:r>
      <w:r w:rsidR="00191712">
        <w:rPr>
          <w:rFonts w:ascii="Times New Roman" w:hAnsi="Times New Roman" w:cs="Times New Roman"/>
          <w:sz w:val="28"/>
          <w:szCs w:val="28"/>
        </w:rPr>
        <w:t>Остаются а</w:t>
      </w:r>
      <w:r w:rsidRPr="00DA260D">
        <w:rPr>
          <w:rFonts w:ascii="Times New Roman" w:hAnsi="Times New Roman" w:cs="Times New Roman"/>
          <w:sz w:val="28"/>
          <w:szCs w:val="28"/>
        </w:rPr>
        <w:t>ктуальны</w:t>
      </w:r>
      <w:r w:rsidR="00191712">
        <w:rPr>
          <w:rFonts w:ascii="Times New Roman" w:hAnsi="Times New Roman" w:cs="Times New Roman"/>
          <w:sz w:val="28"/>
          <w:szCs w:val="28"/>
        </w:rPr>
        <w:t>ми</w:t>
      </w:r>
      <w:r w:rsidRPr="00DA260D">
        <w:rPr>
          <w:rFonts w:ascii="Times New Roman" w:hAnsi="Times New Roman" w:cs="Times New Roman"/>
          <w:sz w:val="28"/>
          <w:szCs w:val="28"/>
        </w:rPr>
        <w:t xml:space="preserve"> вопросы формирования критического мышления при изучении других учебных дисциплин.</w:t>
      </w:r>
    </w:p>
    <w:p w14:paraId="2D0E6634" w14:textId="77777777" w:rsidR="007144B9" w:rsidRDefault="00DA260D" w:rsidP="00894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Л</w:t>
      </w:r>
      <w:r w:rsidR="007144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</w:t>
      </w:r>
      <w:r w:rsidRPr="00DA26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тература</w:t>
      </w:r>
    </w:p>
    <w:p w14:paraId="1C73997B" w14:textId="77777777" w:rsidR="00DA260D" w:rsidRPr="007144B9" w:rsidRDefault="00DA260D" w:rsidP="0089450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Белозерцев Е.П., Черных Л.А. Идея и принцип народности в образовании: современная сельская школа. Елец: Изд-во Елец. гос. ун-та, 2003. – 307 с.</w:t>
      </w:r>
    </w:p>
    <w:p w14:paraId="19D3CD31" w14:textId="77777777" w:rsidR="00DA260D" w:rsidRPr="007144B9" w:rsidRDefault="00DA260D" w:rsidP="0089450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Федоров А.В. Медиаобразование и медиаграмотность. Таганрог: Изд-во Кучма, 2004. – 340 с.</w:t>
      </w:r>
    </w:p>
    <w:p w14:paraId="6D738B8B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Педагогический энциклопедический словарь/Гл. ред. Б.М. Бим-Бад. М.: Большая российская энциклопедия, 2003. – 528 с.</w:t>
      </w:r>
    </w:p>
    <w:p w14:paraId="04BD3CED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Кудрявцев Т.В. Психология технического мышления: Автореф. </w:t>
      </w:r>
      <w:proofErr w:type="gramStart"/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дис. ..</w:t>
      </w:r>
      <w:proofErr w:type="gramEnd"/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д-ра психол. наук.– М., 1971. –31с.</w:t>
      </w:r>
    </w:p>
    <w:p w14:paraId="6AD6F316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Рубинштейн С.Л. О мышлении и путях его исследования. М.: АН СССР, 1958. – 147с.</w:t>
      </w:r>
    </w:p>
    <w:p w14:paraId="53388C86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Лук А.Н. Мышление и творчество. М.: Политиздат, 1976. – 144 с.</w:t>
      </w:r>
    </w:p>
    <w:p w14:paraId="3B73E27F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Paul R., Binker </w:t>
      </w: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 Critical thinking Handbook. Sonoma State Uni., 1987.</w:t>
      </w:r>
    </w:p>
    <w:p w14:paraId="67C4F89A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Халперн Д. Психология критического мышления. СПб., 2000. – 187 c.</w:t>
      </w:r>
    </w:p>
    <w:p w14:paraId="0A821D51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Ходос Е.А., Бутенко А.В. Критическое мышление: метод, теория, практика. Учебно- метод. пособие. – Красноярск, 2002. – 139 с.</w:t>
      </w:r>
    </w:p>
    <w:p w14:paraId="3CAB5915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Ноэль-Цигульская Т.Ф. О критическом мышлении. 2000 //</w:t>
      </w:r>
      <w:hyperlink r:id="rId7" w:history="1">
        <w:r w:rsidRPr="00DA260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http://zhurnal.lib.ru/c/cigulxskaja_t_f/criticalthink.shtml</w:t>
        </w:r>
      </w:hyperlink>
    </w:p>
    <w:p w14:paraId="14855E5D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Браус Д.А., Вуд. Д. Инвайронментальное образование в школах: Руководство: как разработать эффективную программу. СПб.: NAAEE, 1994. – 102 с.</w:t>
      </w:r>
    </w:p>
    <w:p w14:paraId="5B81C031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Кларин М.В. Инновационные модели обучения в зарубежных педагогических поисках. М.: Арена, 1994. – 124 с.</w:t>
      </w:r>
    </w:p>
    <w:p w14:paraId="1BB710AA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Галицких Е.О. Диалог в образовании как способ становления толерантности. М.: Академический проект, 2004. – 240 с.</w:t>
      </w:r>
    </w:p>
    <w:p w14:paraId="5906FCB5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Шумилин А.Т. Проблемы теории творчества: Монография. – Высшая школа, 1989. - 143 с.</w:t>
      </w:r>
    </w:p>
    <w:p w14:paraId="7C19995F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Эсаулов А.Ф. Активизация учебно-познавательной деятельности студентов. - М.: Высшая школа, 1982. - 223 с.</w:t>
      </w:r>
    </w:p>
    <w:p w14:paraId="7D1DC7BF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Линдсей Г., Халл К.С., Томпсон Р.Ф. Творческое и критическое мышление http://www.tsure.ru/University/Faculties/Fib/PiBG/creative.html</w:t>
      </w:r>
    </w:p>
    <w:p w14:paraId="7A84DC80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Критическое мышление и новые виды грамотности/Сост. О.Варшавер. М.: ЦГЛ, 2005. – 80 с.</w:t>
      </w:r>
    </w:p>
    <w:p w14:paraId="560C0CEA" w14:textId="77777777" w:rsidR="00DA260D" w:rsidRPr="00DA260D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Панина Т.С., Вавилова Л.Н. Современные способы активизации обучения. М.: Академия, 2006. – 176 с.</w:t>
      </w:r>
    </w:p>
    <w:p w14:paraId="275854EF" w14:textId="77777777" w:rsidR="00DA260D" w:rsidRPr="007144B9" w:rsidRDefault="00DA260D" w:rsidP="0089450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Изотова Н.В. Корректирующий контроль как фактор повышения качества обучения в </w:t>
      </w:r>
      <w:r w:rsidR="00360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вузе: Дис </w:t>
      </w:r>
      <w:proofErr w:type="gramStart"/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канд.пед</w:t>
      </w:r>
      <w:proofErr w:type="gramEnd"/>
      <w:r w:rsidRPr="00DA2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.наук: 13.00.08. – Брянск, 2004. – 217 с.</w:t>
      </w:r>
    </w:p>
    <w:sectPr w:rsidR="00DA260D" w:rsidRPr="007144B9" w:rsidSect="007C5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F2845"/>
    <w:multiLevelType w:val="multilevel"/>
    <w:tmpl w:val="2DF20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6C501F"/>
    <w:multiLevelType w:val="hybridMultilevel"/>
    <w:tmpl w:val="0194D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45909"/>
    <w:multiLevelType w:val="hybridMultilevel"/>
    <w:tmpl w:val="030C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9E8"/>
    <w:rsid w:val="00011FCC"/>
    <w:rsid w:val="00176553"/>
    <w:rsid w:val="00191712"/>
    <w:rsid w:val="00360A29"/>
    <w:rsid w:val="003B3D93"/>
    <w:rsid w:val="004308DF"/>
    <w:rsid w:val="00491B87"/>
    <w:rsid w:val="006C39E8"/>
    <w:rsid w:val="007144B9"/>
    <w:rsid w:val="00762797"/>
    <w:rsid w:val="007C5C52"/>
    <w:rsid w:val="00894501"/>
    <w:rsid w:val="008D4500"/>
    <w:rsid w:val="00912B67"/>
    <w:rsid w:val="00A03C86"/>
    <w:rsid w:val="00CB1FEC"/>
    <w:rsid w:val="00DA260D"/>
    <w:rsid w:val="00DC5C90"/>
    <w:rsid w:val="00DF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34A89"/>
  <w15:docId w15:val="{45D23C67-62D8-4A66-AB76-9C84093E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C52"/>
  </w:style>
  <w:style w:type="paragraph" w:styleId="1">
    <w:name w:val="heading 1"/>
    <w:basedOn w:val="a"/>
    <w:link w:val="10"/>
    <w:uiPriority w:val="9"/>
    <w:qFormat/>
    <w:rsid w:val="008D45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5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8D45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50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A2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hurnal.lib.ru/c/cigulxskaja_t_f/criticalthink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'Лист1'!$B$1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'Лист1'!$A$2:$A$5</c:f>
              <c:strCache>
                <c:ptCount val="4"/>
                <c:pt idx="0">
                  <c:v>ЭГ 1</c:v>
                </c:pt>
                <c:pt idx="1">
                  <c:v>ЭГ 2</c:v>
                </c:pt>
                <c:pt idx="2">
                  <c:v>ЭГ 3</c:v>
                </c:pt>
                <c:pt idx="3">
                  <c:v>КГ</c:v>
                </c:pt>
              </c:strCache>
            </c:strRef>
          </c:cat>
          <c:val>
            <c:numRef>
              <c:f>'Лист1'!$B$2:$B$5</c:f>
              <c:numCache>
                <c:formatCode>0%</c:formatCode>
                <c:ptCount val="4"/>
                <c:pt idx="0">
                  <c:v>0.1</c:v>
                </c:pt>
                <c:pt idx="1">
                  <c:v>0.55000000000000004</c:v>
                </c:pt>
                <c:pt idx="2">
                  <c:v>0.3000000000000001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F0-4F59-B001-90188BF7E7D6}"/>
            </c:ext>
          </c:extLst>
        </c:ser>
        <c:ser>
          <c:idx val="1"/>
          <c:order val="1"/>
          <c:tx>
            <c:strRef>
              <c:f>'Лист1'!$C$1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-2.3148148148148147E-3"/>
                  <c:y val="-1.58730158730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EF0-4F59-B001-90188BF7E7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'Лист1'!$A$2:$A$5</c:f>
              <c:strCache>
                <c:ptCount val="4"/>
                <c:pt idx="0">
                  <c:v>ЭГ 1</c:v>
                </c:pt>
                <c:pt idx="1">
                  <c:v>ЭГ 2</c:v>
                </c:pt>
                <c:pt idx="2">
                  <c:v>ЭГ 3</c:v>
                </c:pt>
                <c:pt idx="3">
                  <c:v>КГ</c:v>
                </c:pt>
              </c:strCache>
            </c:strRef>
          </c:cat>
          <c:val>
            <c:numRef>
              <c:f>'Лист1'!$C$2:$C$5</c:f>
              <c:numCache>
                <c:formatCode>0%</c:formatCode>
                <c:ptCount val="4"/>
                <c:pt idx="0">
                  <c:v>0.6000000000000002</c:v>
                </c:pt>
                <c:pt idx="1">
                  <c:v>0.15000000000000005</c:v>
                </c:pt>
                <c:pt idx="2">
                  <c:v>0.35000000000000009</c:v>
                </c:pt>
                <c:pt idx="3">
                  <c:v>0.45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EF0-4F59-B001-90188BF7E7D6}"/>
            </c:ext>
          </c:extLst>
        </c:ser>
        <c:ser>
          <c:idx val="2"/>
          <c:order val="2"/>
          <c:tx>
            <c:strRef>
              <c:f>'Лист1'!$D$1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'Лист1'!$A$2:$A$5</c:f>
              <c:strCache>
                <c:ptCount val="4"/>
                <c:pt idx="0">
                  <c:v>ЭГ 1</c:v>
                </c:pt>
                <c:pt idx="1">
                  <c:v>ЭГ 2</c:v>
                </c:pt>
                <c:pt idx="2">
                  <c:v>ЭГ 3</c:v>
                </c:pt>
                <c:pt idx="3">
                  <c:v>КГ</c:v>
                </c:pt>
              </c:strCache>
            </c:strRef>
          </c:cat>
          <c:val>
            <c:numRef>
              <c:f>'Лист1'!$D$2:$D$5</c:f>
              <c:numCache>
                <c:formatCode>0%</c:formatCode>
                <c:ptCount val="4"/>
                <c:pt idx="0">
                  <c:v>0.3000000000000001</c:v>
                </c:pt>
                <c:pt idx="1">
                  <c:v>0.3000000000000001</c:v>
                </c:pt>
                <c:pt idx="2">
                  <c:v>0.35000000000000009</c:v>
                </c:pt>
                <c:pt idx="3">
                  <c:v>0.55000000000000004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EF0-4F59-B001-90188BF7E7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9316352"/>
        <c:axId val="88814336"/>
        <c:axId val="0"/>
      </c:bar3DChart>
      <c:catAx>
        <c:axId val="893163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8814336"/>
        <c:crosses val="autoZero"/>
        <c:auto val="1"/>
        <c:lblAlgn val="ctr"/>
        <c:lblOffset val="100"/>
        <c:noMultiLvlLbl val="0"/>
      </c:catAx>
      <c:valAx>
        <c:axId val="8881433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93163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10</Pages>
  <Words>3365</Words>
  <Characters>19183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НПК</Company>
  <LinksUpToDate>false</LinksUpToDate>
  <CharactersWithSpaces>22503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 Самохвалов</cp:lastModifiedBy>
  <cp:revision>4</cp:revision>
  <dcterms:created xsi:type="dcterms:W3CDTF">2021-12-10T05:21:00Z</dcterms:created>
  <dcterms:modified xsi:type="dcterms:W3CDTF">2022-01-02T22:06:00Z</dcterms:modified>
</cp:coreProperties>
</file>