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16A31" w14:textId="46F2C31B" w:rsidR="002D7216" w:rsidRPr="002D7216" w:rsidRDefault="002D7216" w:rsidP="002D7216">
      <w:pPr>
        <w:shd w:val="clear" w:color="auto" w:fill="ECECEC"/>
        <w:spacing w:line="240" w:lineRule="auto"/>
        <w:textAlignment w:val="center"/>
        <w:outlineLvl w:val="0"/>
        <w:rPr>
          <w:rFonts w:ascii="Times New Roman" w:eastAsia="Times New Roman" w:hAnsi="Times New Roman" w:cs="Times New Roman"/>
          <w:color w:val="4E4E3F"/>
          <w:kern w:val="36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E3CB9">
        <w:rPr>
          <w:rFonts w:ascii="Times New Roman" w:eastAsia="Times New Roman" w:hAnsi="Times New Roman" w:cs="Times New Roman"/>
          <w:color w:val="4E4E3F"/>
          <w:kern w:val="36"/>
          <w:sz w:val="24"/>
          <w:szCs w:val="24"/>
          <w:lang w:eastAsia="ru-RU"/>
        </w:rPr>
        <w:t>Виртуальные ловушки и правила безопасной работы в сети Интернет</w:t>
      </w:r>
      <w:r w:rsidRPr="0076434B">
        <w:rPr>
          <w:rFonts w:ascii="Times New Roman" w:eastAsia="Times New Roman" w:hAnsi="Times New Roman" w:cs="Times New Roman"/>
          <w:color w:val="4E4E3F"/>
          <w:kern w:val="36"/>
          <w:sz w:val="24"/>
          <w:szCs w:val="24"/>
          <w:lang w:eastAsia="ru-RU"/>
        </w:rPr>
        <w:t xml:space="preserve"> по управлению своими финансовыми средствами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bookmarkEnd w:id="0"/>
    <w:p w14:paraId="4EC3B164" w14:textId="77777777" w:rsidR="002D7216" w:rsidRPr="002D7216" w:rsidRDefault="002D7216" w:rsidP="002D721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Участники: учащиеся 9 класса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44793021" w14:textId="77777777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Актуализация вопросов финансовой грамотности учащихся, развитие </w:t>
      </w:r>
    </w:p>
    <w:p w14:paraId="219277B9" w14:textId="1657B033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компетенций, необходимых для грамотного </w:t>
      </w:r>
      <w:r w:rsidRPr="00764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безопасного 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 в финансово экономической сфере</w:t>
      </w:r>
      <w:r w:rsidRPr="00764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сети Интернет.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0B07B6AC" w14:textId="77777777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Задачи: 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41F79C62" w14:textId="77777777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развитие мотивации учащихся к повышению собственной финансовой </w:t>
      </w:r>
    </w:p>
    <w:p w14:paraId="052FE293" w14:textId="5EA80981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рамотности</w:t>
      </w:r>
      <w:r w:rsidRPr="00764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безопасности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повышение уровня осведомленности в различных областях финансовой грамотности;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1913DF5F" w14:textId="77777777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у учащихся компетенций, связанных с поиском информации, </w:t>
      </w:r>
    </w:p>
    <w:p w14:paraId="31F1B73A" w14:textId="00DB2290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анализом и планированием</w:t>
      </w:r>
      <w:r w:rsidRPr="00764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безопасного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управления собственными финансовыми ресурсами; 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0EE7DC36" w14:textId="35D770B0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развитие у старшеклассников </w:t>
      </w:r>
      <w:r w:rsidRPr="007643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ответственности, 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творческого потенциала, социальной 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активности, коммуникативной компетентности в контексте обеспечения финансового благополучия</w:t>
      </w:r>
      <w:r w:rsidRPr="00764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экономической </w:t>
      </w:r>
      <w:proofErr w:type="gramStart"/>
      <w:r w:rsidRPr="00764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безопасности 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6FF7B7D7" w14:textId="77777777" w:rsidR="002D7216" w:rsidRPr="002D7216" w:rsidRDefault="002D7216" w:rsidP="002D721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Подготовительная 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</w:t>
      </w:r>
      <w:proofErr w:type="gramEnd"/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подготовить  для  каждого  учащегося  памятки </w:t>
      </w:r>
    </w:p>
    <w:p w14:paraId="2C41C54A" w14:textId="77777777" w:rsidR="002D7216" w:rsidRPr="0076434B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4BFB65" w14:textId="77777777" w:rsidR="002D7216" w:rsidRPr="00CE3CB9" w:rsidRDefault="002D7216" w:rsidP="002D7216">
      <w:pPr>
        <w:shd w:val="clear" w:color="auto" w:fill="76A900"/>
        <w:spacing w:after="0" w:line="353" w:lineRule="atLeast"/>
        <w:outlineLvl w:val="2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Теория:</w:t>
      </w:r>
    </w:p>
    <w:p w14:paraId="3AF833A0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Оплата услуг и покупка товаров через сеть Интернет происходит разными способами:</w:t>
      </w:r>
    </w:p>
    <w:p w14:paraId="5EE1441C" w14:textId="77777777" w:rsidR="002D7216" w:rsidRPr="00CE3CB9" w:rsidRDefault="002D7216" w:rsidP="002D721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 использованием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электронного кошелька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;</w:t>
      </w:r>
    </w:p>
    <w:p w14:paraId="02FECEDA" w14:textId="77777777" w:rsidR="002D7216" w:rsidRPr="00CE3CB9" w:rsidRDefault="002D7216" w:rsidP="002D721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 использованием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банковской карты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;</w:t>
      </w:r>
    </w:p>
    <w:p w14:paraId="04522B29" w14:textId="77777777" w:rsidR="002D7216" w:rsidRPr="00CE3CB9" w:rsidRDefault="002D7216" w:rsidP="002D721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перечислением средств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со счёта мобильного телефона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5F4E6C95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5EA872CC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При совершении этих операций платёжные реквизиты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могут быть похищены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!</w:t>
      </w:r>
    </w:p>
    <w:p w14:paraId="7F48F57D" w14:textId="77777777" w:rsidR="002D7216" w:rsidRPr="00CE3CB9" w:rsidRDefault="002D7216" w:rsidP="002D721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Виртуальные ловушки в сети Интернет</w:t>
      </w:r>
    </w:p>
    <w:p w14:paraId="2CFEC681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Существует множество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виртуальных ловушек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в сети Интернет.</w:t>
      </w:r>
    </w:p>
    <w:p w14:paraId="451213B6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Развитие технологий приводит к появлению всё новых и новых виртуальных ловушек, но на данный момент наиболее распространёнными являются:</w:t>
      </w:r>
    </w:p>
    <w:p w14:paraId="618B0694" w14:textId="77777777" w:rsidR="002D7216" w:rsidRPr="00CE3CB9" w:rsidRDefault="002D7216" w:rsidP="002D72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proofErr w:type="spellStart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фишинг</w:t>
      </w:r>
      <w:proofErr w:type="spellEnd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;</w:t>
      </w:r>
    </w:p>
    <w:p w14:paraId="2D885753" w14:textId="77777777" w:rsidR="002D7216" w:rsidRPr="00CE3CB9" w:rsidRDefault="002D7216" w:rsidP="002D72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proofErr w:type="spellStart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фарминг</w:t>
      </w:r>
      <w:proofErr w:type="spellEnd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;</w:t>
      </w:r>
    </w:p>
    <w:p w14:paraId="628AD2C8" w14:textId="77777777" w:rsidR="002D7216" w:rsidRPr="00CE3CB9" w:rsidRDefault="002D7216" w:rsidP="002D72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скандинавский аукцион;</w:t>
      </w:r>
    </w:p>
    <w:p w14:paraId="02C53560" w14:textId="77777777" w:rsidR="002D7216" w:rsidRPr="00CE3CB9" w:rsidRDefault="002D7216" w:rsidP="002D72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«семь кошельков»;</w:t>
      </w:r>
    </w:p>
    <w:p w14:paraId="629D5ADF" w14:textId="77777777" w:rsidR="002D7216" w:rsidRPr="00CE3CB9" w:rsidRDefault="002D7216" w:rsidP="002D72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proofErr w:type="spellStart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лже</w:t>
      </w:r>
      <w:proofErr w:type="spellEnd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-интернет-благотворительность.</w:t>
      </w:r>
    </w:p>
    <w:p w14:paraId="49B4034A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Мошенники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получают платёжные реквизиты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и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переводят деньги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 банковских карт и электронных кошельков пользователей сети Интернет.</w:t>
      </w:r>
    </w:p>
    <w:p w14:paraId="19EF1C68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Условно выделяют два основных способа получения платёжных реквизитов пользователей: </w:t>
      </w:r>
      <w:proofErr w:type="spellStart"/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фишинг</w:t>
      </w:r>
      <w:proofErr w:type="spellEnd"/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и </w:t>
      </w:r>
      <w:proofErr w:type="spellStart"/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фарминг</w:t>
      </w:r>
      <w:proofErr w:type="spellEnd"/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05217230" w14:textId="77777777" w:rsidR="002D7216" w:rsidRPr="00CE3CB9" w:rsidRDefault="002D7216" w:rsidP="002D721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proofErr w:type="spellStart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Фишинг</w:t>
      </w:r>
      <w:proofErr w:type="spellEnd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 xml:space="preserve"> — это схема похищения платёжных реквизитов с использованием поддельных сайтов, на которых пользователь сам вводит свои данные.</w:t>
      </w:r>
    </w:p>
    <w:p w14:paraId="6F265BF3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Пользователя «заманивают» в неизвестный интернет-магазин и, когда он хочет совершить покупку, перенаправляют его по поддельной ссылке не на сайт его банка, а на похожий поддельный сайт, где пользователь вводит свои платёжные данные и таким образом передаёт их мошенникам.</w:t>
      </w:r>
    </w:p>
    <w:p w14:paraId="2DA2622E" w14:textId="77777777" w:rsidR="002D7216" w:rsidRPr="00CE3CB9" w:rsidRDefault="002D7216" w:rsidP="002D7216">
      <w:pPr>
        <w:shd w:val="clear" w:color="auto" w:fill="F3F3F3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 xml:space="preserve">Для того чтобы защититься от </w:t>
      </w:r>
      <w:proofErr w:type="spellStart"/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фишинга</w:t>
      </w:r>
      <w:proofErr w:type="spellEnd"/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, необходимо:</w:t>
      </w:r>
    </w:p>
    <w:p w14:paraId="499D3D93" w14:textId="77777777" w:rsidR="002D7216" w:rsidRPr="00CE3CB9" w:rsidRDefault="002D7216" w:rsidP="002D7216">
      <w:pPr>
        <w:numPr>
          <w:ilvl w:val="0"/>
          <w:numId w:val="3"/>
        </w:numPr>
        <w:shd w:val="clear" w:color="auto" w:fill="F3F3F3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пользоваться сайтами только проверенных интернет-магазинов;</w:t>
      </w:r>
    </w:p>
    <w:p w14:paraId="30501974" w14:textId="77777777" w:rsidR="002D7216" w:rsidRPr="00CE3CB9" w:rsidRDefault="002D7216" w:rsidP="002D7216">
      <w:pPr>
        <w:numPr>
          <w:ilvl w:val="0"/>
          <w:numId w:val="3"/>
        </w:numPr>
        <w:shd w:val="clear" w:color="auto" w:fill="F3F3F3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lastRenderedPageBreak/>
        <w:t>перед введением информации с банковской карты внимательно изучать адресную строку сайта в браузере;</w:t>
      </w:r>
    </w:p>
    <w:p w14:paraId="0BED43F2" w14:textId="77777777" w:rsidR="002D7216" w:rsidRPr="00CE3CB9" w:rsidRDefault="002D7216" w:rsidP="002D7216">
      <w:pPr>
        <w:numPr>
          <w:ilvl w:val="0"/>
          <w:numId w:val="3"/>
        </w:numPr>
        <w:shd w:val="clear" w:color="auto" w:fill="F3F3F3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адресная строка сайта, на странице которого необходимо ввести платёжные реквизиты, должна начинаться с http:// или https://;</w:t>
      </w:r>
    </w:p>
    <w:p w14:paraId="2854555C" w14:textId="77777777" w:rsidR="002D7216" w:rsidRPr="00CE3CB9" w:rsidRDefault="002D7216" w:rsidP="002D7216">
      <w:pPr>
        <w:numPr>
          <w:ilvl w:val="0"/>
          <w:numId w:val="3"/>
        </w:numPr>
        <w:shd w:val="clear" w:color="auto" w:fill="F3F3F3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не вводить платёжные реквизиты, если адрес сайта в адресной строке браузера вызывает сомнения.</w:t>
      </w:r>
    </w:p>
    <w:p w14:paraId="465B77F9" w14:textId="77777777" w:rsidR="002D7216" w:rsidRPr="00CE3CB9" w:rsidRDefault="002D7216" w:rsidP="002D721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proofErr w:type="spellStart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Фарминг</w:t>
      </w:r>
      <w:proofErr w:type="spellEnd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 — это схема похищения платёжных реквизитов при помощи вредоносного программного обеспечения.</w:t>
      </w:r>
    </w:p>
    <w:p w14:paraId="3E166539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Вирус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, попадая на компьютер, планшет или телефон пользователя,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передаёт платёжные реквизиты мошенникам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7C360668" w14:textId="77777777" w:rsidR="002D7216" w:rsidRPr="00CE3CB9" w:rsidRDefault="002D7216" w:rsidP="002D7216">
      <w:pPr>
        <w:shd w:val="clear" w:color="auto" w:fill="F3F3F3"/>
        <w:spacing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 xml:space="preserve">Для того чтобы защититься от </w:t>
      </w:r>
      <w:proofErr w:type="spellStart"/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фарминга</w:t>
      </w:r>
      <w:proofErr w:type="spellEnd"/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, необходимо использовать лицензионный антивирус на всех устройствах, подключённых к сети Интернет.</w:t>
      </w:r>
    </w:p>
    <w:p w14:paraId="3FA0C7A8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Скандинавский аукцион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— это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способ «почти честного» отъёма денег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в сети Интернет.</w:t>
      </w:r>
    </w:p>
    <w:p w14:paraId="161845E2" w14:textId="77777777" w:rsidR="002D7216" w:rsidRPr="00CE3CB9" w:rsidRDefault="002D7216" w:rsidP="002D721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В аукционе побеждает тот, кто назовёт цену последним. В скандинавском аукционе побеждает тот, кто сделает ставку, </w:t>
      </w:r>
      <w:proofErr w:type="gramStart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и</w:t>
      </w:r>
      <w:proofErr w:type="gramEnd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 xml:space="preserve"> если после него в течение </w:t>
      </w:r>
      <w:r w:rsidRPr="00CE3CB9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30</w:t>
      </w: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 минут ставок не будет.</w:t>
      </w:r>
    </w:p>
    <w:p w14:paraId="3C3DBE60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Ставка (или шаг аукциона) может быть разной (к примеру, </w:t>
      </w:r>
      <w:r w:rsidRPr="00CE3CB9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25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коп.). За право сделать ставку, то есть возможность стать последним и приобрести товар, нужно заплатить стоимость шага (к примеру, </w:t>
      </w:r>
      <w:r w:rsidRPr="00CE3CB9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10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руб.).</w:t>
      </w:r>
    </w:p>
    <w:p w14:paraId="27BD4976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23B7EC84" w14:textId="77777777" w:rsidR="002D7216" w:rsidRPr="00CE3CB9" w:rsidRDefault="002D7216" w:rsidP="002D721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i/>
          <w:i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i/>
          <w:iCs/>
          <w:color w:val="4E4E3F"/>
          <w:sz w:val="24"/>
          <w:szCs w:val="24"/>
          <w:lang w:eastAsia="ru-RU"/>
        </w:rPr>
        <w:t>Обрати внимание!</w:t>
      </w:r>
    </w:p>
    <w:p w14:paraId="61F943B7" w14:textId="77777777" w:rsidR="002D7216" w:rsidRPr="00CE3CB9" w:rsidRDefault="002D7216" w:rsidP="002D7216">
      <w:pPr>
        <w:spacing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Доказать мошенничество в скандинавском аукционе практически невозможно, поскольку реальные люди, являющиеся участниками,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добровольно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делают выплаты. Но кроме реальных людей в скандинавском аукционе принимают участие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роботы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, чья задача — не дать аукциону закончиться.</w:t>
      </w:r>
    </w:p>
    <w:p w14:paraId="32A7B36D" w14:textId="77777777" w:rsidR="002D7216" w:rsidRPr="00CE3CB9" w:rsidRDefault="002D7216" w:rsidP="002D721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Одним из видов мошенничества в сети Интернет является схема под названием «семь кошельков», когда пользователь получает письмо с предложением перевести небольшую сумму на несколько электронных кошельков в надежде на то, что следующие участники тоже перечислят деньги на электронные кошельки, среди которых будет указан и его электронный кошелёк.</w:t>
      </w:r>
    </w:p>
    <w:p w14:paraId="669B1E4F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Гарантия получения денег в свой электронный кошелёк полностью отсутствует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, таким образом, человек добровольно отдаёт некоторую сумму мошенникам.</w:t>
      </w:r>
    </w:p>
    <w:p w14:paraId="67E6A200" w14:textId="77777777" w:rsidR="002D7216" w:rsidRPr="00CE3CB9" w:rsidRDefault="002D7216" w:rsidP="002D721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proofErr w:type="spellStart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Лже</w:t>
      </w:r>
      <w:proofErr w:type="spellEnd"/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-интернет-благотворительность — это схема мошенничества, связанная с распространением поддельных сообщений о сборе средств на благотворительные цели.</w:t>
      </w:r>
    </w:p>
    <w:p w14:paraId="15E1CA05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Мошенники зачастую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копируют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информацию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о реальных людях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,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нуждающихся в помощи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, копируют оформление сайтов благотворительных фондов,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заменяя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при этом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платёжные реквизиты на собственные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 Таким образом, пожертвованные средства поступают не на заявленные цели, а в личный кошелёк мошенника.</w:t>
      </w:r>
    </w:p>
    <w:p w14:paraId="120FEA80" w14:textId="77777777" w:rsidR="002D7216" w:rsidRPr="00CE3CB9" w:rsidRDefault="002D7216" w:rsidP="002D7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07A3EB53" w14:textId="77777777" w:rsidR="002D7216" w:rsidRPr="00CE3CB9" w:rsidRDefault="002D7216" w:rsidP="002D721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i/>
          <w:i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i/>
          <w:iCs/>
          <w:color w:val="4E4E3F"/>
          <w:sz w:val="24"/>
          <w:szCs w:val="24"/>
          <w:lang w:eastAsia="ru-RU"/>
        </w:rPr>
        <w:t>Обрати внимание!</w:t>
      </w:r>
    </w:p>
    <w:p w14:paraId="368772D2" w14:textId="77777777" w:rsidR="002D7216" w:rsidRPr="00CE3CB9" w:rsidRDefault="002D7216" w:rsidP="002D7216">
      <w:pPr>
        <w:spacing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Доказать факт мошенничества бывает крайне трудно, поскольку перевод средств обманутые граждане совершают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добровольно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12890011" w14:textId="77777777" w:rsidR="0076434B" w:rsidRDefault="0076434B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523088" w14:textId="77777777" w:rsidR="0076434B" w:rsidRDefault="0076434B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5FB841" w14:textId="2CD45874" w:rsidR="002D7216" w:rsidRPr="002D7216" w:rsidRDefault="0076434B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Практическая часть. Решение тестовых задач на странице https://www.yaklass.ru/p/osnovy-finansovoj-gramotnosti/7-9-klass/riski-i-finansovaia-bezopasnost-159624/virtualnye-lovushki-ili-kak-ne-poteriat-dengi-v-seti-internet-159210/re-df747c30-e039-4f19-8d7e-c7f6c7c0640f/pe?resultId=3617317050&amp;c=1</w:t>
      </w:r>
    </w:p>
    <w:p w14:paraId="562C663C" w14:textId="73A37EC0" w:rsidR="002D7216" w:rsidRPr="0076434B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96A7364" w14:textId="77777777" w:rsidR="0076434B" w:rsidRPr="0076434B" w:rsidRDefault="0076434B" w:rsidP="0076434B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Начало формы</w:t>
      </w:r>
    </w:p>
    <w:p w14:paraId="73D984AA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Выбери вариант, наиболее точно соответствующий утверждению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7AC35694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32DD7077" w14:textId="66F5CC24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1.Современные финансовые пирамиды переместились в сеть Интернет, поскольку Интернет предоставляет организаторам финансовых пирамид ряд преимуществ, одно из которых:</w:t>
      </w:r>
    </w:p>
    <w:p w14:paraId="74305314" w14:textId="6B6894A4" w:rsidR="0076434B" w:rsidRPr="0076434B" w:rsidRDefault="0076434B" w:rsidP="0076434B">
      <w:pPr>
        <w:numPr>
          <w:ilvl w:val="0"/>
          <w:numId w:val="7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68BA79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2" type="#_x0000_t75" style="width:20.25pt;height:18pt" o:ole="">
            <v:imagedata r:id="rId6" o:title=""/>
          </v:shape>
          <w:control r:id="rId7" w:name="DefaultOcxName" w:shapeid="_x0000_i1092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необходимо отчитываться перед вкладчиками о результатах работы финансовой организации</w:t>
      </w:r>
    </w:p>
    <w:p w14:paraId="7CF01BE6" w14:textId="4ABD9F72" w:rsidR="0076434B" w:rsidRPr="0076434B" w:rsidRDefault="0076434B" w:rsidP="0076434B">
      <w:pPr>
        <w:numPr>
          <w:ilvl w:val="0"/>
          <w:numId w:val="7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54E098F3">
          <v:shape id="_x0000_i1095" type="#_x0000_t75" style="width:20.25pt;height:18pt" o:ole="">
            <v:imagedata r:id="rId6" o:title=""/>
          </v:shape>
          <w:control r:id="rId8" w:name="DefaultOcxName1" w:shapeid="_x0000_i1095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необходимо платить налоги с доходов</w:t>
      </w:r>
    </w:p>
    <w:p w14:paraId="226B4DA7" w14:textId="21CEC56A" w:rsidR="0076434B" w:rsidRPr="0076434B" w:rsidRDefault="0076434B" w:rsidP="0076434B">
      <w:pPr>
        <w:numPr>
          <w:ilvl w:val="0"/>
          <w:numId w:val="7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47588170">
          <v:shape id="_x0000_i1098" type="#_x0000_t75" style="width:20.25pt;height:18pt" o:ole="">
            <v:imagedata r:id="rId6" o:title=""/>
          </v:shape>
          <w:control r:id="rId9" w:name="DefaultOcxName2" w:shapeid="_x0000_i1098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организаторы финансовых пирамид в сети Интернет избавлены от необходимости вести бухгалтерскую документацию</w:t>
      </w:r>
    </w:p>
    <w:p w14:paraId="455B4301" w14:textId="7EA57EF4" w:rsidR="0076434B" w:rsidRPr="0076434B" w:rsidRDefault="0076434B" w:rsidP="0076434B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14:paraId="75676E38" w14:textId="4073EC4E" w:rsidR="0076434B" w:rsidRPr="0076434B" w:rsidRDefault="0076434B" w:rsidP="0076434B">
      <w:pPr>
        <w:shd w:val="clear" w:color="auto" w:fill="FFFFFF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2.</w:t>
      </w:r>
      <w:r w:rsidRPr="0076434B">
        <w:rPr>
          <w:rStyle w:val="gxs-text"/>
          <w:rFonts w:ascii="Times New Roman" w:hAnsi="Times New Roman" w:cs="Times New Roman"/>
          <w:b/>
          <w:bCs/>
          <w:color w:val="4E4E3F"/>
          <w:sz w:val="24"/>
          <w:szCs w:val="24"/>
        </w:rPr>
        <w:t xml:space="preserve"> </w:t>
      </w:r>
      <w:r w:rsidRPr="0076434B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Отметь верный вариант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1BFC43EC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37C665AA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Схема похищения платёжных реквизитов, которые крадутся с компьютера пользователя при помощи вредоносного программного обеспечения, называется...</w:t>
      </w:r>
    </w:p>
    <w:p w14:paraId="5136F5AF" w14:textId="5294268F" w:rsidR="0076434B" w:rsidRPr="0076434B" w:rsidRDefault="0076434B" w:rsidP="0076434B">
      <w:pPr>
        <w:numPr>
          <w:ilvl w:val="0"/>
          <w:numId w:val="8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7AB0A080">
          <v:shape id="_x0000_i1101" type="#_x0000_t75" style="width:20.25pt;height:18pt" o:ole="">
            <v:imagedata r:id="rId6" o:title=""/>
          </v:shape>
          <w:control r:id="rId10" w:name="DefaultOcxName3" w:shapeid="_x0000_i1101"/>
        </w:object>
      </w:r>
      <w:proofErr w:type="spellStart"/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коучинг</w:t>
      </w:r>
      <w:proofErr w:type="spellEnd"/>
    </w:p>
    <w:p w14:paraId="447C2CFD" w14:textId="1E5F8BAA" w:rsidR="0076434B" w:rsidRPr="0076434B" w:rsidRDefault="0076434B" w:rsidP="0076434B">
      <w:pPr>
        <w:numPr>
          <w:ilvl w:val="0"/>
          <w:numId w:val="8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650A542C">
          <v:shape id="_x0000_i1104" type="#_x0000_t75" style="width:20.25pt;height:18pt" o:ole="">
            <v:imagedata r:id="rId6" o:title=""/>
          </v:shape>
          <w:control r:id="rId11" w:name="DefaultOcxName11" w:shapeid="_x0000_i1104"/>
        </w:object>
      </w:r>
      <w:proofErr w:type="spellStart"/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фарминг</w:t>
      </w:r>
      <w:proofErr w:type="spellEnd"/>
    </w:p>
    <w:p w14:paraId="6AD6CDC2" w14:textId="354EFAFA" w:rsidR="0076434B" w:rsidRPr="0076434B" w:rsidRDefault="0076434B" w:rsidP="0076434B">
      <w:pPr>
        <w:numPr>
          <w:ilvl w:val="0"/>
          <w:numId w:val="8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584BF79F">
          <v:shape id="_x0000_i1107" type="#_x0000_t75" style="width:20.25pt;height:18pt" o:ole="">
            <v:imagedata r:id="rId6" o:title=""/>
          </v:shape>
          <w:control r:id="rId12" w:name="DefaultOcxName21" w:shapeid="_x0000_i1107"/>
        </w:object>
      </w:r>
      <w:proofErr w:type="spellStart"/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таргетинг</w:t>
      </w:r>
      <w:proofErr w:type="spellEnd"/>
    </w:p>
    <w:p w14:paraId="2E045CD7" w14:textId="3282DA12" w:rsidR="0076434B" w:rsidRPr="0076434B" w:rsidRDefault="0076434B" w:rsidP="0076434B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0523E0" w14:textId="32312BD7" w:rsidR="0076434B" w:rsidRPr="0076434B" w:rsidRDefault="0076434B" w:rsidP="0076434B">
      <w:pPr>
        <w:shd w:val="clear" w:color="auto" w:fill="FFFFFF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6434B">
        <w:rPr>
          <w:rFonts w:ascii="Times New Roman" w:hAnsi="Times New Roman" w:cs="Times New Roman"/>
          <w:color w:val="4E4E3F"/>
          <w:sz w:val="24"/>
          <w:szCs w:val="24"/>
        </w:rPr>
        <w:t xml:space="preserve"> 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Новый смартфон был продан на скандинавском аукционе за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1884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 Рассчитай, сколько участников должны были сделать ставки, если шаг аукциона —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24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коп.</w:t>
      </w:r>
    </w:p>
    <w:p w14:paraId="5A3E3219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1F14CE3D" w14:textId="616FF32D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Ответ: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3AE32B81">
          <v:shape id="_x0000_i1110" type="#_x0000_t75" style="width:1in;height:18pt" o:ole="">
            <v:imagedata r:id="rId13" o:title=""/>
          </v:shape>
          <w:control r:id="rId14" w:name="DefaultOcxName4" w:shapeid="_x0000_i1110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участников.</w:t>
      </w:r>
    </w:p>
    <w:p w14:paraId="7C38B5E0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26A649AA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Какую сумму получил владелец скандинавского аукциона от продажи смартфона, если стоимость шага —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17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руб.?</w:t>
      </w:r>
    </w:p>
    <w:p w14:paraId="5464B8D4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37136E17" w14:textId="57F153A2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Ответ: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3808BB45">
          <v:shape id="_x0000_i1113" type="#_x0000_t75" style="width:1in;height:18pt" o:ole="">
            <v:imagedata r:id="rId13" o:title=""/>
          </v:shape>
          <w:control r:id="rId15" w:name="DefaultOcxName12" w:shapeid="_x0000_i1113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60F4A414" w14:textId="469E6FE5" w:rsidR="0076434B" w:rsidRPr="0076434B" w:rsidRDefault="0076434B" w:rsidP="0076434B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8BE37" w14:textId="4DD778F3" w:rsidR="0076434B" w:rsidRPr="0076434B" w:rsidRDefault="0076434B" w:rsidP="0076434B">
      <w:pPr>
        <w:shd w:val="clear" w:color="auto" w:fill="FFFFFF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76434B">
        <w:rPr>
          <w:rFonts w:ascii="Times New Roman" w:hAnsi="Times New Roman" w:cs="Times New Roman"/>
          <w:color w:val="4E4E3F"/>
          <w:sz w:val="24"/>
          <w:szCs w:val="24"/>
        </w:rPr>
        <w:t xml:space="preserve"> 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Шаг скандинавского аукциона равен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25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коп.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br/>
        <w:t>Стоимость шага равна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19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br/>
        <w:t>Товар стоимостью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36678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 был продан на скандинавском аукционе за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1685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br/>
        <w:t>В аукционе принимали участие не только реальные люди, но и робот, который сделал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1685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шагов. Чему равны общие затраты реальных участников скандинавского аукциона?</w:t>
      </w:r>
    </w:p>
    <w:p w14:paraId="33062B02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0EACBC34" w14:textId="62BBBFD4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Всего в аукционе было сделано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46CF9A72">
          <v:shape id="_x0000_i1116" type="#_x0000_t75" style="width:1in;height:18pt" o:ole="">
            <v:imagedata r:id="rId13" o:title=""/>
          </v:shape>
          <w:control r:id="rId16" w:name="DefaultOcxName5" w:shapeid="_x0000_i1116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шаг(-а, -</w:t>
      </w:r>
      <w:proofErr w:type="spellStart"/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ов</w:t>
      </w:r>
      <w:proofErr w:type="spellEnd"/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).</w:t>
      </w:r>
    </w:p>
    <w:p w14:paraId="13BCCD84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4D250463" w14:textId="26F691EF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Число шагов, сделанных реальными людьми, равно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2564F303">
          <v:shape id="_x0000_i1119" type="#_x0000_t75" style="width:1in;height:18pt" o:ole="">
            <v:imagedata r:id="rId13" o:title=""/>
          </v:shape>
          <w:control r:id="rId17" w:name="DefaultOcxName13" w:shapeid="_x0000_i1119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20263617" w14:textId="04000DB5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lastRenderedPageBreak/>
        <w:br/>
        <w:t>Общие затраты реальных участников аукциона составили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2CCB8DA3">
          <v:shape id="_x0000_i1122" type="#_x0000_t75" style="width:1in;height:18pt" o:ole="">
            <v:imagedata r:id="rId13" o:title=""/>
          </v:shape>
          <w:control r:id="rId18" w:name="DefaultOcxName22" w:shapeid="_x0000_i1122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74F5C7F3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1404ACF1" w14:textId="7FD38EE8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Таким образом, организаторы продали товар на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18056E00">
          <v:shape id="_x0000_i1125" type="#_x0000_t75" style="width:1in;height:18pt" o:ole="">
            <v:imagedata r:id="rId13" o:title=""/>
          </v:shape>
          <w:control r:id="rId19" w:name="DefaultOcxName31" w:shapeid="_x0000_i1125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 дешевле, но получили за этот товар на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2359A9ED">
          <v:shape id="_x0000_i1128" type="#_x0000_t75" style="width:1in;height:18pt" o:ole="">
            <v:imagedata r:id="rId13" o:title=""/>
          </v:shape>
          <w:control r:id="rId20" w:name="DefaultOcxName41" w:shapeid="_x0000_i1128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 больше.</w:t>
      </w:r>
    </w:p>
    <w:p w14:paraId="3952D0C2" w14:textId="56CD6BC5" w:rsidR="0076434B" w:rsidRPr="0076434B" w:rsidRDefault="0076434B" w:rsidP="0076434B">
      <w:pPr>
        <w:shd w:val="clear" w:color="auto" w:fill="FFFFFF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6434B">
        <w:rPr>
          <w:rFonts w:ascii="Times New Roman" w:hAnsi="Times New Roman" w:cs="Times New Roman"/>
          <w:color w:val="4E4E3F"/>
          <w:sz w:val="24"/>
          <w:szCs w:val="24"/>
        </w:rPr>
        <w:t xml:space="preserve"> 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Письмо, в котором содержится приглашение перевести деньги в «семь кошельков», получили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47005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человек(-а). Из них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0,25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% откликнулись на это приглашение и перевели на каждый из электронных кошельков по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14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391F81B6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br/>
        <w:t>Какой доход получили мошенники?</w:t>
      </w:r>
    </w:p>
    <w:p w14:paraId="08BFF7CA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i/>
          <w:iCs/>
          <w:color w:val="4E4E3F"/>
          <w:sz w:val="24"/>
          <w:szCs w:val="24"/>
          <w:lang w:eastAsia="ru-RU"/>
        </w:rPr>
        <w:t>(Ответ округли до десятых.)</w:t>
      </w:r>
    </w:p>
    <w:p w14:paraId="4791BD99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3D237FC8" w14:textId="35EBFB5C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Ответ: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504C76F8">
          <v:shape id="_x0000_i1131" type="#_x0000_t75" style="width:1in;height:18pt" o:ole="">
            <v:imagedata r:id="rId13" o:title=""/>
          </v:shape>
          <w:control r:id="rId21" w:name="DefaultOcxName6" w:shapeid="_x0000_i1131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15E9F666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4B9E5942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Сколько потратил человек, откликнувшийся на письмо?</w:t>
      </w:r>
    </w:p>
    <w:p w14:paraId="14D30748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7ECB0183" w14:textId="1AFC0AA6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Ответ: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207CDDAA">
          <v:shape id="_x0000_i1134" type="#_x0000_t75" style="width:1in;height:18pt" o:ole="">
            <v:imagedata r:id="rId13" o:title=""/>
          </v:shape>
          <w:control r:id="rId22" w:name="DefaultOcxName14" w:shapeid="_x0000_i1134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4D05ECCF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br/>
        <w:t>Какую сумму получил человек, откликнувшийся на письмо?</w:t>
      </w:r>
    </w:p>
    <w:p w14:paraId="775AA287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6B1A135F" w14:textId="3CDAB83C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Ответ: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715086DD">
          <v:shape id="_x0000_i1137" type="#_x0000_t75" style="width:1in;height:18pt" o:ole="">
            <v:imagedata r:id="rId13" o:title=""/>
          </v:shape>
          <w:control r:id="rId23" w:name="DefaultOcxName23" w:shapeid="_x0000_i1137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473776EA" w14:textId="4799430B" w:rsidR="0076434B" w:rsidRPr="0076434B" w:rsidRDefault="0076434B" w:rsidP="0076434B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1514D2A0" w14:textId="756D1501" w:rsidR="0076434B" w:rsidRPr="0076434B" w:rsidRDefault="0076434B" w:rsidP="0076434B">
      <w:pPr>
        <w:shd w:val="clear" w:color="auto" w:fill="FFFFFF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6.</w:t>
      </w:r>
      <w:r w:rsidRPr="0076434B">
        <w:rPr>
          <w:rFonts w:ascii="Times New Roman" w:hAnsi="Times New Roman" w:cs="Times New Roman"/>
          <w:color w:val="4E4E3F"/>
          <w:sz w:val="24"/>
          <w:szCs w:val="24"/>
        </w:rPr>
        <w:t xml:space="preserve"> 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Представь, что Вася привёл в некий финансовый проект в сети Интернет Петю и Ивана. Петя привёл в проект Олю и Полину, а Иван смог привести в проект Софью и Романа.</w:t>
      </w:r>
    </w:p>
    <w:p w14:paraId="5AE0EF22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Каждый участник сделал взнос в размере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20000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 Тому, кто привёл нового участника, выплачивается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20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% от взноса.</w:t>
      </w:r>
    </w:p>
    <w:p w14:paraId="0242CF3C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5814E924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Сколько получит Иван?</w:t>
      </w:r>
    </w:p>
    <w:p w14:paraId="3540FAB3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18DE6FBC" w14:textId="2C44A0D5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Ответ: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151ADD29">
          <v:shape id="_x0000_i1140" type="#_x0000_t75" style="width:1in;height:18pt" o:ole="">
            <v:imagedata r:id="rId13" o:title=""/>
          </v:shape>
          <w:control r:id="rId24" w:name="DefaultOcxName7" w:shapeid="_x0000_i1140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28713672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1A428144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Сколько затратил Иван для того, чтобы вступить в проект?</w:t>
      </w:r>
    </w:p>
    <w:p w14:paraId="0465DCFB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52DB4367" w14:textId="14784203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Ответ: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42A321D2">
          <v:shape id="_x0000_i1143" type="#_x0000_t75" style="width:1in;height:18pt" o:ole="">
            <v:imagedata r:id="rId13" o:title=""/>
          </v:shape>
          <w:control r:id="rId25" w:name="DefaultOcxName15" w:shapeid="_x0000_i1143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40B5A56D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br/>
        <w:t>Сколько человек нужно привлечь Ольге, чтобы оправдать затраты от вступления в проект?</w:t>
      </w:r>
    </w:p>
    <w:p w14:paraId="13982CBA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i/>
          <w:iCs/>
          <w:color w:val="4E4E3F"/>
          <w:sz w:val="24"/>
          <w:szCs w:val="24"/>
          <w:lang w:eastAsia="ru-RU"/>
        </w:rPr>
        <w:t>(Ответ округли до целого числа.)</w:t>
      </w:r>
    </w:p>
    <w:p w14:paraId="4FF8A526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10E48AE2" w14:textId="2BE8A8E1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Ответ: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07554A69">
          <v:shape id="_x0000_i1146" type="#_x0000_t75" style="width:1in;height:18pt" o:ole="">
            <v:imagedata r:id="rId13" o:title=""/>
          </v:shape>
          <w:control r:id="rId26" w:name="DefaultOcxName24" w:shapeid="_x0000_i1146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человек(-а).</w:t>
      </w:r>
    </w:p>
    <w:p w14:paraId="2AB0BF0B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Есть ли гарантия того, что Ольге перечислят деньги?</w:t>
      </w:r>
    </w:p>
    <w:p w14:paraId="599DD2A6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br/>
      </w:r>
    </w:p>
    <w:p w14:paraId="16A7195A" w14:textId="4CFC662E" w:rsidR="0076434B" w:rsidRPr="0076434B" w:rsidRDefault="0076434B" w:rsidP="0076434B">
      <w:pPr>
        <w:numPr>
          <w:ilvl w:val="0"/>
          <w:numId w:val="9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6E145ECE">
          <v:shape id="_x0000_i1149" type="#_x0000_t75" style="width:20.25pt;height:18pt" o:ole="">
            <v:imagedata r:id="rId6" o:title=""/>
          </v:shape>
          <w:control r:id="rId27" w:name="DefaultOcxName32" w:shapeid="_x0000_i1149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Да</w:t>
      </w:r>
    </w:p>
    <w:p w14:paraId="23844C84" w14:textId="2608CC90" w:rsidR="0076434B" w:rsidRPr="0076434B" w:rsidRDefault="0076434B" w:rsidP="0076434B">
      <w:pPr>
        <w:numPr>
          <w:ilvl w:val="0"/>
          <w:numId w:val="9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1E85FBAD">
          <v:shape id="_x0000_i1152" type="#_x0000_t75" style="width:20.25pt;height:18pt" o:ole="">
            <v:imagedata r:id="rId6" o:title=""/>
          </v:shape>
          <w:control r:id="rId28" w:name="DefaultOcxName42" w:shapeid="_x0000_i1152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Нет</w:t>
      </w:r>
    </w:p>
    <w:p w14:paraId="43D64FA0" w14:textId="478A2F3A" w:rsidR="0076434B" w:rsidRPr="0076434B" w:rsidRDefault="0076434B" w:rsidP="0076434B">
      <w:pPr>
        <w:shd w:val="clear" w:color="auto" w:fill="FFFFFF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lastRenderedPageBreak/>
        <w:t>7.</w:t>
      </w:r>
      <w:r w:rsidRPr="0076434B">
        <w:rPr>
          <w:rFonts w:ascii="Times New Roman" w:hAnsi="Times New Roman" w:cs="Times New Roman"/>
          <w:color w:val="4E4E3F"/>
          <w:sz w:val="24"/>
          <w:szCs w:val="24"/>
        </w:rPr>
        <w:t xml:space="preserve"> 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Организаторы финансовой пирамиды запланировали получить доход в размере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2500000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0FB97F53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25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% собранных средств направляется на выплаты тем, кто привёл новых участников пирамиды,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10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% собранных средств направляется на выплаты остальным участникам пирамиды, а остальные — организаторам пирамиды.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br/>
        <w:t>Рассчитай, сколько времени может работать финансовая пирамида, если ей удаётся привлечь в день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50000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</w:t>
      </w:r>
    </w:p>
    <w:p w14:paraId="5A565098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3C5EAEF6" w14:textId="0B9CB095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После выплаты процентов вкладчикам организаторам останется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51508BFA">
          <v:shape id="_x0000_i1155" type="#_x0000_t75" style="width:1in;height:18pt" o:ole="">
            <v:imagedata r:id="rId13" o:title=""/>
          </v:shape>
          <w:control r:id="rId29" w:name="DefaultOcxName8" w:shapeid="_x0000_i1155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% дохода.</w:t>
      </w:r>
    </w:p>
    <w:p w14:paraId="176AE1BF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7A630FB6" w14:textId="2A42E52D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Для того чтобы организаторы смогли получить доход </w:t>
      </w:r>
      <w:r w:rsidRPr="0076434B">
        <w:rPr>
          <w:rFonts w:ascii="Times New Roman" w:eastAsia="Times New Roman" w:hAnsi="Times New Roman" w:cs="Times New Roman"/>
          <w:color w:val="76A900"/>
          <w:sz w:val="24"/>
          <w:szCs w:val="24"/>
          <w:bdr w:val="none" w:sz="0" w:space="0" w:color="auto" w:frame="1"/>
          <w:lang w:eastAsia="ru-RU"/>
        </w:rPr>
        <w:t>2500000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руб., им необходимо привлечь в пирамиду денежные средства на сумму (</w:t>
      </w:r>
      <w:r w:rsidRPr="0076434B">
        <w:rPr>
          <w:rFonts w:ascii="Times New Roman" w:eastAsia="Times New Roman" w:hAnsi="Times New Roman" w:cs="Times New Roman"/>
          <w:i/>
          <w:iCs/>
          <w:color w:val="4E4E3F"/>
          <w:sz w:val="24"/>
          <w:szCs w:val="24"/>
          <w:lang w:eastAsia="ru-RU"/>
        </w:rPr>
        <w:t>ответ округли до единиц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)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1A16C8C5">
          <v:shape id="_x0000_i1158" type="#_x0000_t75" style="width:1in;height:18pt" o:ole="">
            <v:imagedata r:id="rId13" o:title=""/>
          </v:shape>
          <w:control r:id="rId30" w:name="DefaultOcxName16" w:shapeid="_x0000_i1158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руб. </w:t>
      </w:r>
    </w:p>
    <w:p w14:paraId="455EA337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5AA8569C" w14:textId="6BA03850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Подобная пирамида может работать до (</w:t>
      </w:r>
      <w:r w:rsidRPr="0076434B">
        <w:rPr>
          <w:rFonts w:ascii="Times New Roman" w:eastAsia="Times New Roman" w:hAnsi="Times New Roman" w:cs="Times New Roman"/>
          <w:i/>
          <w:iCs/>
          <w:color w:val="4E4E3F"/>
          <w:sz w:val="24"/>
          <w:szCs w:val="24"/>
          <w:lang w:eastAsia="ru-RU"/>
        </w:rPr>
        <w:t>ответ округли до единиц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) 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7720E3F6">
          <v:shape id="_x0000_i1161" type="#_x0000_t75" style="width:1in;height:18pt" o:ole="">
            <v:imagedata r:id="rId13" o:title=""/>
          </v:shape>
          <w:control r:id="rId31" w:name="DefaultOcxName25" w:shapeid="_x0000_i1161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  <w:proofErr w:type="spellStart"/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дн</w:t>
      </w:r>
      <w:proofErr w:type="spellEnd"/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(-я, -ей).</w:t>
      </w:r>
    </w:p>
    <w:p w14:paraId="5DADEB37" w14:textId="07BC8CE2" w:rsidR="0076434B" w:rsidRPr="0076434B" w:rsidRDefault="0076434B" w:rsidP="0076434B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25F0BFD7" w14:textId="39D872E4" w:rsidR="0076434B" w:rsidRPr="0076434B" w:rsidRDefault="0076434B" w:rsidP="0076434B">
      <w:pPr>
        <w:shd w:val="clear" w:color="auto" w:fill="FFFFFF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8.</w:t>
      </w:r>
      <w:r w:rsidRPr="0076434B">
        <w:rPr>
          <w:rStyle w:val="gxs-text"/>
          <w:rFonts w:ascii="Times New Roman" w:hAnsi="Times New Roman" w:cs="Times New Roman"/>
          <w:b/>
          <w:bCs/>
          <w:color w:val="4E4E3F"/>
          <w:sz w:val="24"/>
          <w:szCs w:val="24"/>
        </w:rPr>
        <w:t xml:space="preserve"> </w:t>
      </w:r>
      <w:r w:rsidRPr="0076434B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Отметь верный вариант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1FFC7446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33055AC0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Как защититься от финансового мошенничества в сети Интернет?</w:t>
      </w:r>
    </w:p>
    <w:p w14:paraId="6F774FDD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4F3FC280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Ответ:</w:t>
      </w:r>
    </w:p>
    <w:p w14:paraId="5C159405" w14:textId="11508116" w:rsidR="0076434B" w:rsidRPr="0076434B" w:rsidRDefault="0076434B" w:rsidP="0076434B">
      <w:pPr>
        <w:numPr>
          <w:ilvl w:val="0"/>
          <w:numId w:val="10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1DCD9727">
          <v:shape id="_x0000_i1164" type="#_x0000_t75" style="width:20.25pt;height:18pt" o:ole="">
            <v:imagedata r:id="rId32" o:title=""/>
          </v:shape>
          <w:control r:id="rId33" w:name="DefaultOcxName9" w:shapeid="_x0000_i1164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украсть деньги через Интернет невозможно</w:t>
      </w:r>
    </w:p>
    <w:p w14:paraId="42DC76C2" w14:textId="267FA0EC" w:rsidR="0076434B" w:rsidRPr="0076434B" w:rsidRDefault="0076434B" w:rsidP="0076434B">
      <w:pPr>
        <w:numPr>
          <w:ilvl w:val="0"/>
          <w:numId w:val="10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732C782D">
          <v:shape id="_x0000_i1167" type="#_x0000_t75" style="width:20.25pt;height:18pt" o:ole="">
            <v:imagedata r:id="rId32" o:title=""/>
          </v:shape>
          <w:control r:id="rId34" w:name="DefaultOcxName17" w:shapeid="_x0000_i1167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подбирать надёжные пароли</w:t>
      </w:r>
    </w:p>
    <w:p w14:paraId="1EC4BC62" w14:textId="1762607E" w:rsidR="0076434B" w:rsidRPr="0076434B" w:rsidRDefault="0076434B" w:rsidP="0076434B">
      <w:pPr>
        <w:numPr>
          <w:ilvl w:val="0"/>
          <w:numId w:val="10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0C0B3B5B">
          <v:shape id="_x0000_i1170" type="#_x0000_t75" style="width:20.25pt;height:18pt" o:ole="">
            <v:imagedata r:id="rId32" o:title=""/>
          </v:shape>
          <w:control r:id="rId35" w:name="DefaultOcxName26" w:shapeid="_x0000_i1170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изучать банковские выписки и перечень совершённых операций с банковской карты</w:t>
      </w:r>
    </w:p>
    <w:p w14:paraId="67757F09" w14:textId="3ABF0531" w:rsidR="0076434B" w:rsidRPr="0076434B" w:rsidRDefault="0076434B" w:rsidP="0076434B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0B4F07D9" w14:textId="5B594026" w:rsidR="0076434B" w:rsidRPr="0076434B" w:rsidRDefault="0076434B" w:rsidP="0076434B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О</w:t>
      </w:r>
      <w:proofErr w:type="spellStart"/>
      <w:r w:rsidRPr="0076434B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тметь</w:t>
      </w:r>
      <w:proofErr w:type="spellEnd"/>
      <w:r w:rsidRPr="0076434B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 xml:space="preserve"> верный вариант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71ECB4C5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20DFD876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Услуги и товары можно оплачивать в сети Интернет различными способами, например...</w:t>
      </w:r>
    </w:p>
    <w:p w14:paraId="467FFA1D" w14:textId="5F3BEEBC" w:rsidR="0076434B" w:rsidRPr="0076434B" w:rsidRDefault="0076434B" w:rsidP="0076434B">
      <w:pPr>
        <w:numPr>
          <w:ilvl w:val="0"/>
          <w:numId w:val="11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361908B1">
          <v:shape id="_x0000_i1173" type="#_x0000_t75" style="width:20.25pt;height:18pt" o:ole="">
            <v:imagedata r:id="rId6" o:title=""/>
          </v:shape>
          <w:control r:id="rId36" w:name="DefaultOcxName10" w:shapeid="_x0000_i1173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дивидендами</w:t>
      </w:r>
    </w:p>
    <w:p w14:paraId="36AAFCCF" w14:textId="1B3DB027" w:rsidR="0076434B" w:rsidRPr="0076434B" w:rsidRDefault="0076434B" w:rsidP="0076434B">
      <w:pPr>
        <w:numPr>
          <w:ilvl w:val="0"/>
          <w:numId w:val="11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796F4F68">
          <v:shape id="_x0000_i1176" type="#_x0000_t75" style="width:20.25pt;height:18pt" o:ole="">
            <v:imagedata r:id="rId6" o:title=""/>
          </v:shape>
          <w:control r:id="rId37" w:name="DefaultOcxName18" w:shapeid="_x0000_i1176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процентами</w:t>
      </w:r>
    </w:p>
    <w:p w14:paraId="58B1559C" w14:textId="4A4C80E4" w:rsidR="0076434B" w:rsidRPr="0076434B" w:rsidRDefault="0076434B" w:rsidP="0076434B">
      <w:pPr>
        <w:numPr>
          <w:ilvl w:val="0"/>
          <w:numId w:val="11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3E463235">
          <v:shape id="_x0000_i1179" type="#_x0000_t75" style="width:20.25pt;height:18pt" o:ole="">
            <v:imagedata r:id="rId6" o:title=""/>
          </v:shape>
          <w:control r:id="rId38" w:name="DefaultOcxName27" w:shapeid="_x0000_i1179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 использованием электронного кошелька</w:t>
      </w:r>
    </w:p>
    <w:p w14:paraId="262E154B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Ответить!</w:t>
      </w:r>
    </w:p>
    <w:p w14:paraId="50F3ACFF" w14:textId="77777777" w:rsidR="0076434B" w:rsidRPr="0076434B" w:rsidRDefault="0076434B" w:rsidP="0076434B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14:paraId="5A22B318" w14:textId="21D0BA53" w:rsidR="0076434B" w:rsidRPr="0076434B" w:rsidRDefault="0076434B" w:rsidP="0076434B">
      <w:pPr>
        <w:pStyle w:val="z-"/>
        <w:jc w:val="left"/>
        <w:rPr>
          <w:rFonts w:ascii="Times New Roman" w:hAnsi="Times New Roman" w:cs="Times New Roman"/>
          <w:sz w:val="24"/>
          <w:szCs w:val="24"/>
        </w:rPr>
      </w:pPr>
      <w:r w:rsidRPr="0076434B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76434B">
        <w:rPr>
          <w:rFonts w:ascii="Times New Roman" w:hAnsi="Times New Roman" w:cs="Times New Roman"/>
          <w:sz w:val="24"/>
          <w:szCs w:val="24"/>
        </w:rPr>
        <w:t xml:space="preserve"> Начало формы</w:t>
      </w:r>
    </w:p>
    <w:p w14:paraId="003D93F0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Отметь верный вариант</w: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</w:t>
      </w:r>
    </w:p>
    <w:p w14:paraId="55610719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065A2AAB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Правила безопасной работы в сети Интернет:</w:t>
      </w:r>
    </w:p>
    <w:p w14:paraId="4C23A927" w14:textId="79DD57D0" w:rsidR="0076434B" w:rsidRPr="0076434B" w:rsidRDefault="0076434B" w:rsidP="0076434B">
      <w:pPr>
        <w:numPr>
          <w:ilvl w:val="0"/>
          <w:numId w:val="12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2DA349A7">
          <v:shape id="_x0000_i1182" type="#_x0000_t75" style="width:20.25pt;height:18pt" o:ole="">
            <v:imagedata r:id="rId32" o:title=""/>
          </v:shape>
          <w:control r:id="rId39" w:name="DefaultOcxName20" w:shapeid="_x0000_i1182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при работе с банкоматом и при оплате банковской картой в магазине закрывать рукой клавиатуру</w:t>
      </w:r>
    </w:p>
    <w:p w14:paraId="0F1D1E81" w14:textId="5F13A99D" w:rsidR="0076434B" w:rsidRPr="0076434B" w:rsidRDefault="0076434B" w:rsidP="0076434B">
      <w:pPr>
        <w:numPr>
          <w:ilvl w:val="0"/>
          <w:numId w:val="12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6C4D6A4D">
          <v:shape id="_x0000_i1185" type="#_x0000_t75" style="width:20.25pt;height:18pt" o:ole="">
            <v:imagedata r:id="rId32" o:title=""/>
          </v:shape>
          <w:control r:id="rId40" w:name="DefaultOcxName19" w:shapeid="_x0000_i1185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антивирус — пустая трата денег</w:t>
      </w:r>
    </w:p>
    <w:p w14:paraId="6B27EC77" w14:textId="69C69C22" w:rsidR="0076434B" w:rsidRPr="0076434B" w:rsidRDefault="0076434B" w:rsidP="0076434B">
      <w:pPr>
        <w:numPr>
          <w:ilvl w:val="0"/>
          <w:numId w:val="12"/>
        </w:numPr>
        <w:shd w:val="clear" w:color="auto" w:fill="FFFFFF"/>
        <w:spacing w:before="75" w:after="0" w:line="300" w:lineRule="atLeast"/>
        <w:textAlignment w:val="center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</w:rPr>
        <w:object w:dxaOrig="225" w:dyaOrig="225" w14:anchorId="70F3F59E">
          <v:shape id="_x0000_i1188" type="#_x0000_t75" style="width:20.25pt;height:18pt" o:ole="">
            <v:imagedata r:id="rId32" o:title=""/>
          </v:shape>
          <w:control r:id="rId41" w:name="DefaultOcxName28" w:shapeid="_x0000_i1188"/>
        </w:object>
      </w: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использовать только официальные приложения</w:t>
      </w:r>
    </w:p>
    <w:p w14:paraId="75A77482" w14:textId="77777777" w:rsidR="0076434B" w:rsidRPr="0076434B" w:rsidRDefault="0076434B" w:rsidP="00764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Ответить!</w:t>
      </w:r>
    </w:p>
    <w:p w14:paraId="342D92FE" w14:textId="77777777" w:rsidR="0076434B" w:rsidRPr="0076434B" w:rsidRDefault="0076434B" w:rsidP="0076434B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14:paraId="624270C0" w14:textId="536CE62D" w:rsidR="0076434B" w:rsidRPr="0076434B" w:rsidRDefault="0076434B" w:rsidP="0076434B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0FE6486B" w14:textId="77777777" w:rsidR="0076434B" w:rsidRPr="002D7216" w:rsidRDefault="0076434B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5AF6B9" w14:textId="275C94FE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64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Подведение итогов </w:t>
      </w:r>
    </w:p>
    <w:p w14:paraId="3CB7D267" w14:textId="77777777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38F45B1" w14:textId="77777777" w:rsidR="002078D7" w:rsidRPr="00CE3CB9" w:rsidRDefault="002D7216" w:rsidP="002078D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="002078D7"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Безопасная работа в сети Интернет</w:t>
      </w:r>
    </w:p>
    <w:p w14:paraId="0A7179FC" w14:textId="77777777" w:rsidR="002078D7" w:rsidRPr="00CE3CB9" w:rsidRDefault="002078D7" w:rsidP="00207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Для того чтобы защититься от финансового мошенничества в сети Интернет, необходимо:</w:t>
      </w:r>
    </w:p>
    <w:p w14:paraId="3E61747D" w14:textId="77777777" w:rsidR="002078D7" w:rsidRPr="00CE3CB9" w:rsidRDefault="002078D7" w:rsidP="002078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менять пароли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не реже одного раза в месяц;</w:t>
      </w:r>
    </w:p>
    <w:p w14:paraId="3BBEC53D" w14:textId="77777777" w:rsidR="002078D7" w:rsidRPr="00CE3CB9" w:rsidRDefault="002078D7" w:rsidP="002078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для компаний: компьютер, на котором хранится бухгалтерская информация,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не подключать к сети Интернет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; </w:t>
      </w:r>
    </w:p>
    <w:p w14:paraId="20A1893B" w14:textId="77777777" w:rsidR="002078D7" w:rsidRPr="00CE3CB9" w:rsidRDefault="002078D7" w:rsidP="002078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изучать банковские выписки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и перечень совершённых операций с банковской карты;</w:t>
      </w:r>
    </w:p>
    <w:p w14:paraId="701A6EA1" w14:textId="77777777" w:rsidR="002078D7" w:rsidRPr="00CE3CB9" w:rsidRDefault="002078D7" w:rsidP="002078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подбирать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надёжные пароли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;</w:t>
      </w:r>
    </w:p>
    <w:p w14:paraId="4112FA4B" w14:textId="77777777" w:rsidR="002078D7" w:rsidRPr="00CE3CB9" w:rsidRDefault="002078D7" w:rsidP="002078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завести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отдельную банковскую карту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для оплаты покупок через сеть Интернет;</w:t>
      </w:r>
    </w:p>
    <w:p w14:paraId="1018E6FE" w14:textId="77777777" w:rsidR="002078D7" w:rsidRPr="00CE3CB9" w:rsidRDefault="002078D7" w:rsidP="002078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не хранить средства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на карте для совершения покупок через сеть Интернет, переводить на неё средства только для совершения покупки;</w:t>
      </w:r>
    </w:p>
    <w:p w14:paraId="26624649" w14:textId="77777777" w:rsidR="002078D7" w:rsidRPr="00CE3CB9" w:rsidRDefault="002078D7" w:rsidP="002078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при обнаружении операции, которую не совершали,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срочно обратиться в банк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 заявлением.</w:t>
      </w:r>
    </w:p>
    <w:p w14:paraId="232F3836" w14:textId="77777777" w:rsidR="002078D7" w:rsidRPr="00CE3CB9" w:rsidRDefault="002078D7" w:rsidP="00207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 </w:t>
      </w:r>
    </w:p>
    <w:p w14:paraId="730F7FED" w14:textId="4E9AE554" w:rsidR="002D7216" w:rsidRPr="002D7216" w:rsidRDefault="002D7216" w:rsidP="002D72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EA85AF" w14:textId="4A992D71" w:rsidR="002078D7" w:rsidRPr="00CE3CB9" w:rsidRDefault="002D7216" w:rsidP="002078D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2D7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0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2078D7"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ополнительной защитой интернет-платежей является использование </w:t>
      </w:r>
      <w:r w:rsidR="002078D7"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 xml:space="preserve">технологии 3-D </w:t>
      </w:r>
      <w:proofErr w:type="spellStart"/>
      <w:r w:rsidR="002078D7"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Secure</w:t>
      </w:r>
      <w:proofErr w:type="spellEnd"/>
      <w:r w:rsidR="002078D7"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 xml:space="preserve">. По правилам 3-D </w:t>
      </w:r>
      <w:proofErr w:type="spellStart"/>
      <w:r w:rsidR="002078D7"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Secure</w:t>
      </w:r>
      <w:proofErr w:type="spellEnd"/>
      <w:r w:rsidR="002078D7"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, интернет-платежи с карты нужно дополнительно подтверждать. Обычно банк присылает одноразовый пароль в СМС, иногда выдаёт карточку с набором кодов, совсем редко назначает постоянный пароль. Информация о технологии </w:t>
      </w:r>
      <w:r w:rsidR="002078D7"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 xml:space="preserve">3-D </w:t>
      </w:r>
      <w:proofErr w:type="spellStart"/>
      <w:r w:rsidR="002078D7"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Secure</w:t>
      </w:r>
      <w:proofErr w:type="spellEnd"/>
      <w:r w:rsidR="002078D7"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 </w:t>
      </w:r>
      <w:r w:rsidR="002078D7"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размещена в разделе «</w:t>
      </w:r>
      <w:hyperlink r:id="rId42" w:tgtFrame="_blank" w:history="1">
        <w:r w:rsidR="002078D7" w:rsidRPr="00CE3CB9">
          <w:rPr>
            <w:rFonts w:ascii="Times New Roman" w:eastAsia="Times New Roman" w:hAnsi="Times New Roman" w:cs="Times New Roman"/>
            <w:color w:val="00AEEF"/>
            <w:sz w:val="24"/>
            <w:szCs w:val="24"/>
            <w:u w:val="single"/>
            <w:lang w:eastAsia="ru-RU"/>
          </w:rPr>
          <w:t>Польза и риски банковских карт</w:t>
        </w:r>
      </w:hyperlink>
      <w:r w:rsidR="002078D7"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».</w:t>
      </w:r>
    </w:p>
    <w:p w14:paraId="3A176FA7" w14:textId="77777777" w:rsidR="002078D7" w:rsidRPr="00CE3CB9" w:rsidRDefault="002078D7" w:rsidP="00207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Правила безопасной работы в сети Интернет:</w:t>
      </w:r>
    </w:p>
    <w:p w14:paraId="302334C8" w14:textId="77777777" w:rsidR="002078D7" w:rsidRPr="00CE3CB9" w:rsidRDefault="002078D7" w:rsidP="002078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не сообщать никому, даже сотрудникам банка, свои пароли и ПИН-коды от банковских карт;</w:t>
      </w:r>
    </w:p>
    <w:p w14:paraId="51ACB1B3" w14:textId="77777777" w:rsidR="002078D7" w:rsidRPr="00CE3CB9" w:rsidRDefault="002078D7" w:rsidP="002078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использовать антивирус не только на компьютере, но и на мобильном телефоне и планшете;</w:t>
      </w:r>
    </w:p>
    <w:p w14:paraId="692A0015" w14:textId="77777777" w:rsidR="002078D7" w:rsidRPr="00CE3CB9" w:rsidRDefault="002078D7" w:rsidP="002078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не переходить по ссылкам, присланным в социальных сетях и по электронной почте;</w:t>
      </w:r>
    </w:p>
    <w:p w14:paraId="0B522097" w14:textId="77777777" w:rsidR="002078D7" w:rsidRPr="00CE3CB9" w:rsidRDefault="002078D7" w:rsidP="002078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использовать только официальные приложения;</w:t>
      </w:r>
    </w:p>
    <w:p w14:paraId="68B8F71A" w14:textId="77777777" w:rsidR="002078D7" w:rsidRPr="00CE3CB9" w:rsidRDefault="002078D7" w:rsidP="002078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при работе с банкоматом и при оплате банковской картой в магазине закрывать рукой клавиатуру;</w:t>
      </w:r>
    </w:p>
    <w:p w14:paraId="1AEC8DC5" w14:textId="77777777" w:rsidR="002078D7" w:rsidRPr="00CE3CB9" w:rsidRDefault="002078D7" w:rsidP="002078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пользоваться СМС-оповещением о совершённых операциях с банковской карты;</w:t>
      </w:r>
    </w:p>
    <w:p w14:paraId="00077292" w14:textId="77777777" w:rsidR="002078D7" w:rsidRPr="00CE3CB9" w:rsidRDefault="002078D7" w:rsidP="002078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не использовать сомнительные сайты;</w:t>
      </w:r>
    </w:p>
    <w:p w14:paraId="38C300C3" w14:textId="77777777" w:rsidR="002078D7" w:rsidRPr="00CE3CB9" w:rsidRDefault="002078D7" w:rsidP="002078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помнить правило «бесплатный сыр бывает только в мышеловке» и не отвечать на письма о выигрышах.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 </w:t>
      </w:r>
      <w:r w:rsidRPr="00CE3CB9">
        <w:rPr>
          <w:rFonts w:ascii="Times New Roman" w:eastAsia="Times New Roman" w:hAnsi="Times New Roman" w:cs="Times New Roman"/>
          <w:b/>
          <w:bCs/>
          <w:color w:val="4E4E3F"/>
          <w:sz w:val="24"/>
          <w:szCs w:val="24"/>
          <w:lang w:eastAsia="ru-RU"/>
        </w:rPr>
        <w:t> </w:t>
      </w:r>
    </w:p>
    <w:p w14:paraId="2C011BC0" w14:textId="77777777" w:rsidR="002078D7" w:rsidRPr="00CE3CB9" w:rsidRDefault="002078D7" w:rsidP="00207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При совершении оплаты на сайте нужно внимательно посмотреть на адресную строку:</w:t>
      </w:r>
    </w:p>
    <w:p w14:paraId="41924CDF" w14:textId="77777777" w:rsidR="002078D7" w:rsidRPr="00CE3CB9" w:rsidRDefault="002078D7" w:rsidP="002078D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страница ввода данных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 защищена по протоколу SSL/TLS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: адрес сайта будет начинаться на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https://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;</w:t>
      </w:r>
    </w:p>
    <w:p w14:paraId="249BE2BA" w14:textId="77777777" w:rsidR="002078D7" w:rsidRPr="00CE3CB9" w:rsidRDefault="002078D7" w:rsidP="002078D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в адресной строке должна быть надпись «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Защищённый режим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» и значок «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замочек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»;</w:t>
      </w:r>
    </w:p>
    <w:p w14:paraId="0B55B9A3" w14:textId="77777777" w:rsidR="002078D7" w:rsidRPr="00CE3CB9" w:rsidRDefault="002078D7" w:rsidP="002078D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должно насторожить, если адрес сайта является доменом третьего уровня, например: </w:t>
      </w:r>
      <w:hyperlink r:id="rId43" w:history="1">
        <w:r w:rsidRPr="00CE3CB9">
          <w:rPr>
            <w:rFonts w:ascii="Times New Roman" w:eastAsia="Times New Roman" w:hAnsi="Times New Roman" w:cs="Times New Roman"/>
            <w:b/>
            <w:bCs/>
            <w:color w:val="00AEEF"/>
            <w:sz w:val="24"/>
            <w:szCs w:val="24"/>
            <w:u w:val="single"/>
            <w:lang w:eastAsia="ru-RU"/>
          </w:rPr>
          <w:t>www.МАГАЗИН.XXXX.ru</w:t>
        </w:r>
      </w:hyperlink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;</w:t>
      </w:r>
    </w:p>
    <w:p w14:paraId="72BF614D" w14:textId="77777777" w:rsidR="002078D7" w:rsidRPr="00CE3CB9" w:rsidRDefault="002078D7" w:rsidP="002078D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нужно знать, что на сайте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nalog.ru 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можно проверить, </w:t>
      </w:r>
      <w:r w:rsidRPr="00CE3CB9">
        <w:rPr>
          <w:rFonts w:ascii="Times New Roman" w:eastAsia="Times New Roman" w:hAnsi="Times New Roman" w:cs="Times New Roman"/>
          <w:b/>
          <w:bCs/>
          <w:color w:val="76A900"/>
          <w:sz w:val="24"/>
          <w:szCs w:val="24"/>
          <w:lang w:eastAsia="ru-RU"/>
        </w:rPr>
        <w:t>зарегистрирована ли компания с таким названием и ИНН и существует ли она на данный момент</w:t>
      </w:r>
      <w:r w:rsidRPr="00CE3CB9"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  <w:t>.  </w:t>
      </w:r>
    </w:p>
    <w:p w14:paraId="1834C701" w14:textId="717135D1" w:rsidR="002F44EB" w:rsidRPr="002078D7" w:rsidRDefault="002078D7" w:rsidP="00207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4"/>
          <w:szCs w:val="24"/>
          <w:lang w:eastAsia="ru-RU"/>
        </w:rPr>
      </w:pPr>
      <w:r w:rsidRPr="0076434B">
        <w:rPr>
          <w:rFonts w:ascii="Times New Roman" w:eastAsia="Times New Roman" w:hAnsi="Times New Roman" w:cs="Times New Roman"/>
          <w:noProof/>
          <w:color w:val="4E4E3F"/>
          <w:sz w:val="24"/>
          <w:szCs w:val="24"/>
          <w:lang w:eastAsia="ru-RU"/>
        </w:rPr>
        <w:lastRenderedPageBreak/>
        <w:drawing>
          <wp:inline distT="0" distB="0" distL="0" distR="0" wp14:anchorId="624C4B49" wp14:editId="23F118A5">
            <wp:extent cx="4962525" cy="400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44EB" w:rsidRPr="0020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C36DD"/>
    <w:multiLevelType w:val="multilevel"/>
    <w:tmpl w:val="11F6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11BF8"/>
    <w:multiLevelType w:val="multilevel"/>
    <w:tmpl w:val="7B725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493378"/>
    <w:multiLevelType w:val="multilevel"/>
    <w:tmpl w:val="9A0E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0B5918"/>
    <w:multiLevelType w:val="multilevel"/>
    <w:tmpl w:val="8F5C5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79759B"/>
    <w:multiLevelType w:val="multilevel"/>
    <w:tmpl w:val="03E6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0D6F0D"/>
    <w:multiLevelType w:val="multilevel"/>
    <w:tmpl w:val="31C25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361633"/>
    <w:multiLevelType w:val="multilevel"/>
    <w:tmpl w:val="9160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F061D8"/>
    <w:multiLevelType w:val="multilevel"/>
    <w:tmpl w:val="D2769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3533E4"/>
    <w:multiLevelType w:val="multilevel"/>
    <w:tmpl w:val="CA98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733C92"/>
    <w:multiLevelType w:val="multilevel"/>
    <w:tmpl w:val="D11E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EC3EEC"/>
    <w:multiLevelType w:val="multilevel"/>
    <w:tmpl w:val="3E8E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D701E5"/>
    <w:multiLevelType w:val="multilevel"/>
    <w:tmpl w:val="9C946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10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8B3"/>
    <w:rsid w:val="002078D7"/>
    <w:rsid w:val="002D7216"/>
    <w:rsid w:val="002F44EB"/>
    <w:rsid w:val="0076434B"/>
    <w:rsid w:val="00C248B3"/>
    <w:rsid w:val="00CE3CB9"/>
    <w:rsid w:val="00FE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1EE0A6E5"/>
  <w15:chartTrackingRefBased/>
  <w15:docId w15:val="{47A60C6F-92D7-4778-8A18-DF81E8BC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3C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643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E3C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3C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3C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title-number">
    <w:name w:val="title-number"/>
    <w:basedOn w:val="a0"/>
    <w:rsid w:val="00CE3CB9"/>
  </w:style>
  <w:style w:type="character" w:customStyle="1" w:styleId="gxst-emph">
    <w:name w:val="gxst-emph"/>
    <w:basedOn w:val="a0"/>
    <w:rsid w:val="00CE3CB9"/>
  </w:style>
  <w:style w:type="character" w:customStyle="1" w:styleId="mn">
    <w:name w:val="mn"/>
    <w:basedOn w:val="a0"/>
    <w:rsid w:val="00CE3CB9"/>
  </w:style>
  <w:style w:type="character" w:styleId="a3">
    <w:name w:val="Hyperlink"/>
    <w:basedOn w:val="a0"/>
    <w:uiPriority w:val="99"/>
    <w:semiHidden/>
    <w:unhideWhenUsed/>
    <w:rsid w:val="00CE3CB9"/>
    <w:rPr>
      <w:color w:val="0000FF"/>
      <w:u w:val="single"/>
    </w:rPr>
  </w:style>
  <w:style w:type="character" w:customStyle="1" w:styleId="gxst-color-emph">
    <w:name w:val="gxst-color-emph"/>
    <w:basedOn w:val="a0"/>
    <w:rsid w:val="00CE3CB9"/>
  </w:style>
  <w:style w:type="paragraph" w:customStyle="1" w:styleId="msonormal0">
    <w:name w:val="msonormal"/>
    <w:basedOn w:val="a"/>
    <w:rsid w:val="002D7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_"/>
    <w:basedOn w:val="a0"/>
    <w:rsid w:val="002D7216"/>
  </w:style>
  <w:style w:type="character" w:customStyle="1" w:styleId="ff2">
    <w:name w:val="ff2"/>
    <w:basedOn w:val="a0"/>
    <w:rsid w:val="002D7216"/>
  </w:style>
  <w:style w:type="character" w:customStyle="1" w:styleId="ff4">
    <w:name w:val="ff4"/>
    <w:basedOn w:val="a0"/>
    <w:rsid w:val="002D7216"/>
  </w:style>
  <w:style w:type="character" w:customStyle="1" w:styleId="ff1">
    <w:name w:val="ff1"/>
    <w:basedOn w:val="a0"/>
    <w:rsid w:val="002D7216"/>
  </w:style>
  <w:style w:type="character" w:customStyle="1" w:styleId="ff6">
    <w:name w:val="ff6"/>
    <w:basedOn w:val="a0"/>
    <w:rsid w:val="002D7216"/>
  </w:style>
  <w:style w:type="character" w:customStyle="1" w:styleId="ls0">
    <w:name w:val="ls0"/>
    <w:basedOn w:val="a0"/>
    <w:rsid w:val="002D7216"/>
  </w:style>
  <w:style w:type="character" w:customStyle="1" w:styleId="ff7">
    <w:name w:val="ff7"/>
    <w:basedOn w:val="a0"/>
    <w:rsid w:val="002D7216"/>
  </w:style>
  <w:style w:type="character" w:customStyle="1" w:styleId="fc0">
    <w:name w:val="fc0"/>
    <w:basedOn w:val="a0"/>
    <w:rsid w:val="002D721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6434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6434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gxs-text">
    <w:name w:val="gxs-text"/>
    <w:basedOn w:val="a0"/>
    <w:rsid w:val="0076434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6434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6434B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76434B"/>
    <w:rPr>
      <w:i/>
      <w:iCs/>
    </w:rPr>
  </w:style>
  <w:style w:type="character" w:customStyle="1" w:styleId="select-text">
    <w:name w:val="select-text"/>
    <w:basedOn w:val="a0"/>
    <w:rsid w:val="0076434B"/>
  </w:style>
  <w:style w:type="character" w:styleId="a6">
    <w:name w:val="Strong"/>
    <w:basedOn w:val="a0"/>
    <w:uiPriority w:val="22"/>
    <w:qFormat/>
    <w:rsid w:val="0076434B"/>
    <w:rPr>
      <w:b/>
      <w:bCs/>
    </w:rPr>
  </w:style>
  <w:style w:type="paragraph" w:styleId="a7">
    <w:name w:val="No Spacing"/>
    <w:uiPriority w:val="1"/>
    <w:qFormat/>
    <w:rsid w:val="0076434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7643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0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7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6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804233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1330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1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6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4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54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93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32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78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7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22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20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16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67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4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11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1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5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93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9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84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9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7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0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2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6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1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35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4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3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16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83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58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90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15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11924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29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5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97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5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37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9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09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26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8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8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8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5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95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0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80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29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7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25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5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49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48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7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7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9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01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6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3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25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2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55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16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800220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7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59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5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3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05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9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85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65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37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99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53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25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84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96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33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3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8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17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5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73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5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69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58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13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3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63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82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0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4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1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79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96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2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36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29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1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072368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80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55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14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13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75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20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87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09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3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8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39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3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1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14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3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80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84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68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07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4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00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7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2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6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8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17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34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3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26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46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04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09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27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06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8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02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07947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7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2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9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93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54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10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34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20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73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0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23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81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5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3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86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33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25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29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10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8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3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91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06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2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5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01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36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88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35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6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77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44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62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56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31869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7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68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75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9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06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9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7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25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66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65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20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61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23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81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76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86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4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15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2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7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6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4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15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08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98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8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41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36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21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0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64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7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7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80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41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96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2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15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2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0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61013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46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0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87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80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32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2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86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2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71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06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93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79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0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8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15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92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67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09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3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6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11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4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9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8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0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5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3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0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34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8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12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63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15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9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82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21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4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4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867262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36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15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1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2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11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67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03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4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24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88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8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56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39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60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4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64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21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7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27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58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60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73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97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55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06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5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13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82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1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35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74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61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82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63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98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694525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6865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56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44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98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14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34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90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80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42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7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98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89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8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52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89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9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72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1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9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9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01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4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9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9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97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23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9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23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8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54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74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86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7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40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5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03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64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4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4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65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0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49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198126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4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53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16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32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649960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9060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9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0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05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390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3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49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275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127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16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0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55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00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604932">
                                  <w:marLeft w:val="0"/>
                                  <w:marRight w:val="0"/>
                                  <w:marTop w:val="375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901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56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00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615311">
                                          <w:marLeft w:val="0"/>
                                          <w:marRight w:val="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824751">
                                              <w:marLeft w:val="0"/>
                                              <w:marRight w:val="0"/>
                                              <w:marTop w:val="375"/>
                                              <w:marBottom w:val="375"/>
                                              <w:divBdr>
                                                <w:top w:val="single" w:sz="6" w:space="15" w:color="76A900"/>
                                                <w:left w:val="single" w:sz="6" w:space="19" w:color="76A900"/>
                                                <w:bottom w:val="single" w:sz="6" w:space="15" w:color="76A900"/>
                                                <w:right w:val="single" w:sz="6" w:space="19" w:color="76A900"/>
                                              </w:divBdr>
                                              <w:divsChild>
                                                <w:div w:id="1597245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1844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263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5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073493">
                                  <w:marLeft w:val="0"/>
                                  <w:marRight w:val="0"/>
                                  <w:marTop w:val="375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063453">
                                      <w:marLeft w:val="0"/>
                                      <w:marRight w:val="0"/>
                                      <w:marTop w:val="375"/>
                                      <w:marBottom w:val="375"/>
                                      <w:divBdr>
                                        <w:top w:val="single" w:sz="6" w:space="15" w:color="76A900"/>
                                        <w:left w:val="single" w:sz="6" w:space="19" w:color="76A900"/>
                                        <w:bottom w:val="single" w:sz="6" w:space="15" w:color="76A900"/>
                                        <w:right w:val="single" w:sz="6" w:space="19" w:color="76A9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759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58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66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492772">
                                      <w:marLeft w:val="0"/>
                                      <w:marRight w:val="0"/>
                                      <w:marTop w:val="375"/>
                                      <w:marBottom w:val="375"/>
                                      <w:divBdr>
                                        <w:top w:val="single" w:sz="6" w:space="15" w:color="76A900"/>
                                        <w:left w:val="single" w:sz="6" w:space="19" w:color="76A900"/>
                                        <w:bottom w:val="single" w:sz="6" w:space="15" w:color="76A900"/>
                                        <w:right w:val="single" w:sz="6" w:space="19" w:color="76A900"/>
                                      </w:divBdr>
                                      <w:divsChild>
                                        <w:div w:id="1151942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618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53324">
                                  <w:marLeft w:val="0"/>
                                  <w:marRight w:val="0"/>
                                  <w:marTop w:val="375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750585">
                                      <w:marLeft w:val="0"/>
                                      <w:marRight w:val="0"/>
                                      <w:marTop w:val="375"/>
                                      <w:marBottom w:val="375"/>
                                      <w:divBdr>
                                        <w:top w:val="single" w:sz="6" w:space="15" w:color="76A900"/>
                                        <w:left w:val="single" w:sz="6" w:space="19" w:color="76A900"/>
                                        <w:bottom w:val="single" w:sz="6" w:space="15" w:color="76A900"/>
                                        <w:right w:val="single" w:sz="6" w:space="19" w:color="76A9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6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55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61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706228">
                                      <w:marLeft w:val="0"/>
                                      <w:marRight w:val="0"/>
                                      <w:marTop w:val="375"/>
                                      <w:marBottom w:val="375"/>
                                      <w:divBdr>
                                        <w:top w:val="single" w:sz="6" w:space="15" w:color="76A900"/>
                                        <w:left w:val="single" w:sz="6" w:space="19" w:color="76A900"/>
                                        <w:bottom w:val="single" w:sz="6" w:space="15" w:color="76A900"/>
                                        <w:right w:val="single" w:sz="6" w:space="19" w:color="76A900"/>
                                      </w:divBdr>
                                      <w:divsChild>
                                        <w:div w:id="67307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49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0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9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043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59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397513">
                                          <w:marLeft w:val="0"/>
                                          <w:marRight w:val="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744575">
                                              <w:marLeft w:val="0"/>
                                              <w:marRight w:val="0"/>
                                              <w:marTop w:val="375"/>
                                              <w:marBottom w:val="375"/>
                                              <w:divBdr>
                                                <w:top w:val="single" w:sz="6" w:space="15" w:color="76A900"/>
                                                <w:left w:val="single" w:sz="6" w:space="19" w:color="76A900"/>
                                                <w:bottom w:val="single" w:sz="6" w:space="15" w:color="76A900"/>
                                                <w:right w:val="single" w:sz="6" w:space="19" w:color="76A900"/>
                                              </w:divBdr>
                                            </w:div>
                                          </w:divsChild>
                                        </w:div>
                                        <w:div w:id="1962223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145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13001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1661422">
                                              <w:marLeft w:val="0"/>
                                              <w:marRight w:val="0"/>
                                              <w:marTop w:val="375"/>
                                              <w:marBottom w:val="375"/>
                                              <w:divBdr>
                                                <w:top w:val="single" w:sz="6" w:space="15" w:color="76A900"/>
                                                <w:left w:val="none" w:sz="0" w:space="31" w:color="auto"/>
                                                <w:bottom w:val="single" w:sz="6" w:space="15" w:color="76A900"/>
                                                <w:right w:val="none" w:sz="0" w:space="19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956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07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403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788147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691025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375"/>
                                                          <w:divBdr>
                                                            <w:top w:val="single" w:sz="6" w:space="15" w:color="76A900"/>
                                                            <w:left w:val="single" w:sz="6" w:space="19" w:color="76A900"/>
                                                            <w:bottom w:val="single" w:sz="6" w:space="15" w:color="76A900"/>
                                                            <w:right w:val="single" w:sz="6" w:space="19" w:color="76A900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1138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99746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362755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375"/>
                                                      <w:divBdr>
                                                        <w:top w:val="single" w:sz="6" w:space="15" w:color="76A900"/>
                                                        <w:left w:val="single" w:sz="6" w:space="19" w:color="76A900"/>
                                                        <w:bottom w:val="single" w:sz="6" w:space="15" w:color="76A900"/>
                                                        <w:right w:val="single" w:sz="6" w:space="19" w:color="76A9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76139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75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1460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55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562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8802067">
                                                          <w:marLeft w:val="0"/>
                                                          <w:marRight w:val="0"/>
                                                          <w:marTop w:val="375"/>
                                                          <w:marBottom w:val="375"/>
                                                          <w:divBdr>
                                                            <w:top w:val="single" w:sz="6" w:space="15" w:color="76A900"/>
                                                            <w:left w:val="none" w:sz="0" w:space="31" w:color="auto"/>
                                                            <w:bottom w:val="single" w:sz="6" w:space="15" w:color="76A900"/>
                                                            <w:right w:val="none" w:sz="0" w:space="19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94546813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79540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609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1106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640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1444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2743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17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55578">
                                                                  <w:marLeft w:val="0"/>
                                                                  <w:marRight w:val="0"/>
                                                                  <w:marTop w:val="375"/>
                                                                  <w:marBottom w:val="3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5789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375"/>
                                                                      <w:marBottom w:val="375"/>
                                                                      <w:divBdr>
                                                                        <w:top w:val="single" w:sz="6" w:space="15" w:color="76A900"/>
                                                                        <w:left w:val="single" w:sz="6" w:space="19" w:color="76A900"/>
                                                                        <w:bottom w:val="single" w:sz="6" w:space="15" w:color="76A900"/>
                                                                        <w:right w:val="single" w:sz="6" w:space="19" w:color="76A900"/>
                                                                      </w:divBdr>
                                                                      <w:divsChild>
                                                                        <w:div w:id="113988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9921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1509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8581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53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2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45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04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40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361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81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2.wmf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1.xml"/><Relationship Id="rId3" Type="http://schemas.openxmlformats.org/officeDocument/2006/relationships/styles" Target="style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hyperlink" Target="http://www.yaklass.ru/p/osnovy-finansovoj-gramotnosti/7-9-klass/bankovskaia-i-nalogovaia-sistemy-127377/polza-i-riski-bankovskikh-kart-127386/re-63ae8749-f7c0-4299-9d57-3ab970e664ef" TargetMode="Externa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3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image" Target="media/image3.wmf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8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7.xml"/><Relationship Id="rId43" Type="http://schemas.openxmlformats.org/officeDocument/2006/relationships/hyperlink" Target="http://www.xn--80aairftm.xxxx.ru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96D83-403A-429C-82E7-12F0E06C7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 Ахметзянов</dc:creator>
  <cp:keywords/>
  <dc:description/>
  <cp:lastModifiedBy>Пользователь Windows</cp:lastModifiedBy>
  <cp:revision>4</cp:revision>
  <dcterms:created xsi:type="dcterms:W3CDTF">2021-10-28T07:25:00Z</dcterms:created>
  <dcterms:modified xsi:type="dcterms:W3CDTF">2022-01-11T08:58:00Z</dcterms:modified>
</cp:coreProperties>
</file>