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1ED" w:rsidRPr="005161ED" w:rsidRDefault="005161ED" w:rsidP="00C046A3">
      <w:pPr>
        <w:suppressAutoHyphens/>
        <w:spacing w:after="0" w:line="360" w:lineRule="auto"/>
        <w:rPr>
          <w:rFonts w:ascii="Times New Roman" w:hAnsi="Times New Roman" w:cs="Times New Roman"/>
          <w:sz w:val="28"/>
          <w:szCs w:val="28"/>
          <w:lang w:eastAsia="ar-SA"/>
        </w:rPr>
      </w:pPr>
    </w:p>
    <w:p w:rsidR="000F6E57" w:rsidRDefault="000F6E57" w:rsidP="000F6E57">
      <w:pPr>
        <w:spacing w:line="360" w:lineRule="auto"/>
        <w:ind w:firstLine="540"/>
        <w:jc w:val="center"/>
        <w:rPr>
          <w:rFonts w:ascii="Times New Roman" w:hAnsi="Times New Roman"/>
          <w:b/>
          <w:sz w:val="28"/>
        </w:rPr>
      </w:pPr>
      <w:r>
        <w:rPr>
          <w:rFonts w:ascii="Times New Roman" w:hAnsi="Times New Roman" w:cs="Times New Roman"/>
          <w:b/>
          <w:sz w:val="28"/>
          <w:szCs w:val="28"/>
          <w:lang w:eastAsia="ar-SA"/>
        </w:rPr>
        <w:t>АННОТАЦИЯ</w:t>
      </w:r>
    </w:p>
    <w:p w:rsidR="000F6E57" w:rsidRDefault="000F6E57" w:rsidP="00B057DB">
      <w:pPr>
        <w:spacing w:line="360" w:lineRule="auto"/>
        <w:jc w:val="both"/>
        <w:rPr>
          <w:rFonts w:ascii="Times New Roman" w:hAnsi="Times New Roman"/>
          <w:sz w:val="28"/>
        </w:rPr>
      </w:pPr>
      <w:r w:rsidRPr="003F724F">
        <w:rPr>
          <w:rFonts w:ascii="Times New Roman" w:hAnsi="Times New Roman"/>
          <w:b/>
          <w:sz w:val="28"/>
        </w:rPr>
        <w:t>Актуальность</w:t>
      </w:r>
      <w:r w:rsidR="008E3892">
        <w:rPr>
          <w:rFonts w:ascii="Times New Roman" w:hAnsi="Times New Roman"/>
          <w:b/>
          <w:sz w:val="28"/>
        </w:rPr>
        <w:t>:</w:t>
      </w:r>
      <w:r w:rsidRPr="003F724F">
        <w:rPr>
          <w:rFonts w:ascii="Times New Roman" w:hAnsi="Times New Roman"/>
          <w:sz w:val="28"/>
        </w:rPr>
        <w:t xml:space="preserve"> </w:t>
      </w:r>
      <w:r w:rsidR="008E3892">
        <w:rPr>
          <w:rFonts w:ascii="Times New Roman" w:hAnsi="Times New Roman"/>
          <w:sz w:val="28"/>
        </w:rPr>
        <w:t xml:space="preserve"> </w:t>
      </w:r>
      <w:r>
        <w:rPr>
          <w:rFonts w:ascii="Times New Roman" w:hAnsi="Times New Roman"/>
          <w:sz w:val="28"/>
        </w:rPr>
        <w:t>существует глубокая взаимозависимость между народным инструментальным музицированием и общими культурно-историческими процессами, которая должна учитываться в образовательной деятельности, в том числе и в работе в ДМШ.</w:t>
      </w:r>
    </w:p>
    <w:p w:rsidR="000F6E57" w:rsidRPr="00C54CE0" w:rsidRDefault="000F6E57" w:rsidP="008E3892">
      <w:pPr>
        <w:spacing w:line="360" w:lineRule="auto"/>
        <w:jc w:val="both"/>
        <w:rPr>
          <w:rFonts w:ascii="Times New Roman" w:hAnsi="Times New Roman"/>
          <w:sz w:val="28"/>
        </w:rPr>
      </w:pPr>
      <w:r w:rsidRPr="00D935EC">
        <w:rPr>
          <w:rFonts w:ascii="Times New Roman" w:hAnsi="Times New Roman"/>
          <w:b/>
          <w:sz w:val="28"/>
        </w:rPr>
        <w:t>Предмет исследования</w:t>
      </w:r>
      <w:r>
        <w:rPr>
          <w:rFonts w:ascii="Times New Roman" w:hAnsi="Times New Roman"/>
          <w:b/>
          <w:sz w:val="28"/>
        </w:rPr>
        <w:t xml:space="preserve"> – </w:t>
      </w:r>
      <w:r>
        <w:rPr>
          <w:rFonts w:ascii="Times New Roman" w:hAnsi="Times New Roman"/>
          <w:sz w:val="28"/>
        </w:rPr>
        <w:t>историко-культурная</w:t>
      </w:r>
      <w:r w:rsidR="00993105">
        <w:rPr>
          <w:rFonts w:ascii="Times New Roman" w:hAnsi="Times New Roman"/>
          <w:sz w:val="28"/>
        </w:rPr>
        <w:t xml:space="preserve"> </w:t>
      </w:r>
      <w:r>
        <w:rPr>
          <w:rFonts w:ascii="Times New Roman" w:hAnsi="Times New Roman"/>
          <w:sz w:val="28"/>
        </w:rPr>
        <w:t>амбивалентность домры</w:t>
      </w:r>
      <w:r w:rsidR="00993105">
        <w:rPr>
          <w:rFonts w:ascii="Times New Roman" w:hAnsi="Times New Roman"/>
          <w:sz w:val="28"/>
        </w:rPr>
        <w:t xml:space="preserve"> </w:t>
      </w:r>
      <w:r w:rsidR="005161ED">
        <w:rPr>
          <w:rFonts w:ascii="Times New Roman" w:hAnsi="Times New Roman"/>
          <w:sz w:val="28"/>
        </w:rPr>
        <w:t>.</w:t>
      </w:r>
    </w:p>
    <w:p w:rsidR="000F6E57" w:rsidRPr="00167581" w:rsidRDefault="000F6E57" w:rsidP="008E3892">
      <w:pPr>
        <w:spacing w:line="360" w:lineRule="auto"/>
        <w:jc w:val="both"/>
        <w:rPr>
          <w:rFonts w:ascii="Times New Roman" w:hAnsi="Times New Roman"/>
          <w:sz w:val="28"/>
        </w:rPr>
      </w:pPr>
      <w:r w:rsidRPr="00D935EC">
        <w:rPr>
          <w:rFonts w:ascii="Times New Roman" w:hAnsi="Times New Roman"/>
          <w:b/>
          <w:sz w:val="28"/>
        </w:rPr>
        <w:t xml:space="preserve">Цель </w:t>
      </w:r>
      <w:r w:rsidR="00993105">
        <w:rPr>
          <w:rFonts w:ascii="Times New Roman" w:hAnsi="Times New Roman"/>
          <w:sz w:val="28"/>
          <w:szCs w:val="28"/>
        </w:rPr>
        <w:t xml:space="preserve">данного доклада </w:t>
      </w:r>
      <w:r w:rsidRPr="00993105">
        <w:rPr>
          <w:rFonts w:ascii="Times New Roman" w:hAnsi="Times New Roman"/>
          <w:sz w:val="28"/>
          <w:szCs w:val="28"/>
        </w:rPr>
        <w:t>заключается</w:t>
      </w:r>
      <w:r w:rsidRPr="00651991">
        <w:rPr>
          <w:rFonts w:ascii="Times New Roman" w:hAnsi="Times New Roman"/>
          <w:sz w:val="28"/>
        </w:rPr>
        <w:t xml:space="preserve"> в</w:t>
      </w:r>
      <w:r w:rsidR="00993105">
        <w:rPr>
          <w:rFonts w:ascii="Times New Roman" w:hAnsi="Times New Roman"/>
          <w:sz w:val="28"/>
        </w:rPr>
        <w:t xml:space="preserve"> </w:t>
      </w:r>
      <w:r w:rsidRPr="00651991">
        <w:rPr>
          <w:rFonts w:ascii="Times New Roman" w:hAnsi="Times New Roman"/>
          <w:sz w:val="28"/>
        </w:rPr>
        <w:t>аргументации и эмпирическом обосновании</w:t>
      </w:r>
      <w:r w:rsidR="00993105">
        <w:rPr>
          <w:rFonts w:ascii="Times New Roman" w:hAnsi="Times New Roman"/>
          <w:sz w:val="28"/>
        </w:rPr>
        <w:t xml:space="preserve"> </w:t>
      </w:r>
      <w:r w:rsidRPr="00651991">
        <w:rPr>
          <w:rFonts w:ascii="Times New Roman" w:hAnsi="Times New Roman"/>
          <w:sz w:val="28"/>
        </w:rPr>
        <w:t>историко-культурной</w:t>
      </w:r>
      <w:r w:rsidR="00993105">
        <w:rPr>
          <w:rFonts w:ascii="Times New Roman" w:hAnsi="Times New Roman"/>
          <w:sz w:val="28"/>
        </w:rPr>
        <w:t xml:space="preserve"> </w:t>
      </w:r>
      <w:r>
        <w:rPr>
          <w:rFonts w:ascii="Times New Roman" w:hAnsi="Times New Roman"/>
          <w:sz w:val="28"/>
        </w:rPr>
        <w:t>амби</w:t>
      </w:r>
      <w:r w:rsidR="005161ED">
        <w:rPr>
          <w:rFonts w:ascii="Times New Roman" w:hAnsi="Times New Roman"/>
          <w:sz w:val="28"/>
        </w:rPr>
        <w:t>валентности домры .</w:t>
      </w:r>
    </w:p>
    <w:p w:rsidR="000F6E57" w:rsidRDefault="00993105" w:rsidP="00B057DB">
      <w:pPr>
        <w:spacing w:line="360" w:lineRule="auto"/>
        <w:jc w:val="both"/>
        <w:rPr>
          <w:rFonts w:ascii="Times New Roman" w:hAnsi="Times New Roman"/>
          <w:sz w:val="28"/>
        </w:rPr>
      </w:pPr>
      <w:r>
        <w:rPr>
          <w:rFonts w:ascii="Times New Roman" w:hAnsi="Times New Roman"/>
          <w:b/>
          <w:sz w:val="28"/>
        </w:rPr>
        <w:t>Задач</w:t>
      </w:r>
      <w:r w:rsidR="005161ED">
        <w:rPr>
          <w:rFonts w:ascii="Times New Roman" w:hAnsi="Times New Roman"/>
          <w:b/>
          <w:sz w:val="28"/>
        </w:rPr>
        <w:t xml:space="preserve">а - </w:t>
      </w:r>
      <w:r w:rsidR="000F6E57">
        <w:rPr>
          <w:rFonts w:ascii="Times New Roman" w:hAnsi="Times New Roman"/>
          <w:sz w:val="28"/>
        </w:rPr>
        <w:t>рассмотреть домровое исполнительское искусство, как многовариантное явление культуры;</w:t>
      </w:r>
    </w:p>
    <w:p w:rsidR="00C046A3" w:rsidRDefault="00C046A3" w:rsidP="00B057DB">
      <w:pPr>
        <w:spacing w:line="360" w:lineRule="auto"/>
        <w:jc w:val="both"/>
        <w:rPr>
          <w:rFonts w:ascii="Times New Roman" w:hAnsi="Times New Roman"/>
          <w:sz w:val="28"/>
        </w:rPr>
      </w:pPr>
    </w:p>
    <w:p w:rsidR="00C046A3" w:rsidRDefault="00C046A3" w:rsidP="00B057DB">
      <w:pPr>
        <w:spacing w:line="360" w:lineRule="auto"/>
        <w:jc w:val="both"/>
        <w:rPr>
          <w:rFonts w:ascii="Times New Roman" w:hAnsi="Times New Roman"/>
          <w:sz w:val="28"/>
        </w:rPr>
      </w:pPr>
    </w:p>
    <w:p w:rsidR="00C046A3" w:rsidRDefault="00C046A3" w:rsidP="00B057DB">
      <w:pPr>
        <w:spacing w:line="360" w:lineRule="auto"/>
        <w:jc w:val="both"/>
        <w:rPr>
          <w:rFonts w:ascii="Times New Roman" w:hAnsi="Times New Roman"/>
          <w:sz w:val="28"/>
        </w:rPr>
      </w:pPr>
    </w:p>
    <w:p w:rsidR="00C046A3" w:rsidRDefault="00C046A3" w:rsidP="00B057DB">
      <w:pPr>
        <w:spacing w:line="360" w:lineRule="auto"/>
        <w:jc w:val="both"/>
        <w:rPr>
          <w:rFonts w:ascii="Times New Roman" w:hAnsi="Times New Roman"/>
          <w:sz w:val="28"/>
        </w:rPr>
      </w:pPr>
    </w:p>
    <w:p w:rsidR="00C046A3" w:rsidRDefault="00C046A3" w:rsidP="00B057DB">
      <w:pPr>
        <w:spacing w:line="360" w:lineRule="auto"/>
        <w:jc w:val="both"/>
        <w:rPr>
          <w:rFonts w:ascii="Times New Roman" w:hAnsi="Times New Roman"/>
          <w:sz w:val="28"/>
        </w:rPr>
      </w:pPr>
    </w:p>
    <w:p w:rsidR="00C046A3" w:rsidRDefault="00C046A3" w:rsidP="00B057DB">
      <w:pPr>
        <w:spacing w:line="360" w:lineRule="auto"/>
        <w:jc w:val="both"/>
        <w:rPr>
          <w:rFonts w:ascii="Times New Roman" w:hAnsi="Times New Roman"/>
          <w:sz w:val="28"/>
        </w:rPr>
      </w:pPr>
    </w:p>
    <w:p w:rsidR="00C046A3" w:rsidRDefault="00C046A3" w:rsidP="00B057DB">
      <w:pPr>
        <w:spacing w:line="360" w:lineRule="auto"/>
        <w:jc w:val="both"/>
        <w:rPr>
          <w:rFonts w:ascii="Times New Roman" w:hAnsi="Times New Roman"/>
          <w:sz w:val="28"/>
        </w:rPr>
      </w:pPr>
    </w:p>
    <w:p w:rsidR="00C046A3" w:rsidRDefault="00C046A3" w:rsidP="00B057DB">
      <w:pPr>
        <w:spacing w:line="360" w:lineRule="auto"/>
        <w:jc w:val="both"/>
        <w:rPr>
          <w:rFonts w:ascii="Times New Roman" w:hAnsi="Times New Roman"/>
          <w:sz w:val="28"/>
        </w:rPr>
      </w:pPr>
    </w:p>
    <w:p w:rsidR="00C046A3" w:rsidRDefault="00C046A3" w:rsidP="00B057DB">
      <w:pPr>
        <w:spacing w:line="360" w:lineRule="auto"/>
        <w:jc w:val="both"/>
        <w:rPr>
          <w:rFonts w:ascii="Times New Roman" w:hAnsi="Times New Roman"/>
          <w:sz w:val="28"/>
        </w:rPr>
      </w:pPr>
    </w:p>
    <w:p w:rsidR="00C046A3" w:rsidRDefault="00C046A3" w:rsidP="00B057DB">
      <w:pPr>
        <w:spacing w:line="360" w:lineRule="auto"/>
        <w:jc w:val="both"/>
        <w:rPr>
          <w:rFonts w:ascii="Times New Roman" w:hAnsi="Times New Roman"/>
          <w:sz w:val="28"/>
        </w:rPr>
      </w:pPr>
    </w:p>
    <w:p w:rsidR="00C046A3" w:rsidRDefault="00C046A3" w:rsidP="00B057DB">
      <w:pPr>
        <w:spacing w:line="360" w:lineRule="auto"/>
        <w:jc w:val="both"/>
        <w:rPr>
          <w:rFonts w:ascii="Times New Roman" w:hAnsi="Times New Roman"/>
          <w:sz w:val="28"/>
        </w:rPr>
      </w:pPr>
    </w:p>
    <w:p w:rsidR="00C046A3" w:rsidRPr="00B057DB" w:rsidRDefault="00C046A3" w:rsidP="00B057DB">
      <w:pPr>
        <w:spacing w:line="360" w:lineRule="auto"/>
        <w:jc w:val="both"/>
        <w:rPr>
          <w:rFonts w:ascii="Times New Roman" w:hAnsi="Times New Roman"/>
          <w:b/>
          <w:sz w:val="28"/>
        </w:rPr>
      </w:pPr>
    </w:p>
    <w:p w:rsidR="008E3892" w:rsidRDefault="008E3892" w:rsidP="007C4B6F">
      <w:pPr>
        <w:ind w:firstLine="540"/>
        <w:rPr>
          <w:rFonts w:ascii="Times New Roman" w:hAnsi="Times New Roman"/>
          <w:b/>
        </w:rPr>
      </w:pPr>
      <w:r>
        <w:rPr>
          <w:rFonts w:ascii="Times New Roman" w:hAnsi="Times New Roman"/>
          <w:b/>
          <w:sz w:val="28"/>
          <w:szCs w:val="28"/>
        </w:rPr>
        <w:lastRenderedPageBreak/>
        <w:t>СОДЕРЖАНИЕ</w:t>
      </w:r>
    </w:p>
    <w:p w:rsidR="00BC67B9" w:rsidRDefault="00DE716D" w:rsidP="00DE716D">
      <w:pPr>
        <w:pStyle w:val="1"/>
        <w:spacing w:line="360" w:lineRule="auto"/>
        <w:ind w:left="0" w:firstLine="540"/>
        <w:jc w:val="both"/>
        <w:rPr>
          <w:rFonts w:ascii="Times New Roman" w:hAnsi="Times New Roman"/>
          <w:b/>
        </w:rPr>
      </w:pPr>
      <w:r>
        <w:rPr>
          <w:rFonts w:ascii="Times New Roman" w:hAnsi="Times New Roman"/>
          <w:b/>
          <w:lang w:val="en-US"/>
        </w:rPr>
        <w:t>I</w:t>
      </w:r>
      <w:r w:rsidRPr="00DE716D">
        <w:rPr>
          <w:rFonts w:ascii="Times New Roman" w:hAnsi="Times New Roman"/>
          <w:b/>
        </w:rPr>
        <w:t xml:space="preserve"> </w:t>
      </w:r>
      <w:r w:rsidR="00BC67B9" w:rsidRPr="00BC67B9">
        <w:rPr>
          <w:rFonts w:ascii="Times New Roman" w:hAnsi="Times New Roman"/>
          <w:b/>
        </w:rPr>
        <w:t>.</w:t>
      </w:r>
      <w:r w:rsidR="00BC67B9">
        <w:rPr>
          <w:rFonts w:ascii="Times New Roman" w:hAnsi="Times New Roman"/>
          <w:b/>
        </w:rPr>
        <w:t xml:space="preserve"> Историко-культурная амбивалентность происхождения</w:t>
      </w:r>
      <w:r w:rsidR="007C4B6F">
        <w:rPr>
          <w:rFonts w:ascii="Times New Roman" w:hAnsi="Times New Roman"/>
          <w:b/>
        </w:rPr>
        <w:t xml:space="preserve"> </w:t>
      </w:r>
      <w:r w:rsidR="00B057DB">
        <w:rPr>
          <w:rFonts w:ascii="Times New Roman" w:hAnsi="Times New Roman"/>
          <w:b/>
        </w:rPr>
        <w:t>домры</w:t>
      </w:r>
      <w:r w:rsidR="00BC67B9">
        <w:rPr>
          <w:rFonts w:ascii="Times New Roman" w:hAnsi="Times New Roman"/>
          <w:b/>
        </w:rPr>
        <w:t>.</w:t>
      </w:r>
    </w:p>
    <w:p w:rsidR="007C4B6F" w:rsidRPr="00BC67B9" w:rsidRDefault="005161ED" w:rsidP="007C4B6F">
      <w:pPr>
        <w:ind w:firstLine="540"/>
        <w:rPr>
          <w:rFonts w:ascii="Times New Roman" w:hAnsi="Times New Roman"/>
          <w:b/>
          <w:sz w:val="28"/>
          <w:szCs w:val="28"/>
        </w:rPr>
      </w:pPr>
      <w:r>
        <w:rPr>
          <w:rFonts w:ascii="Times New Roman" w:hAnsi="Times New Roman"/>
          <w:b/>
          <w:lang w:val="en-US"/>
        </w:rPr>
        <w:t>II</w:t>
      </w:r>
      <w:r w:rsidRPr="007F73C2">
        <w:rPr>
          <w:rFonts w:ascii="Times New Roman" w:hAnsi="Times New Roman"/>
          <w:b/>
        </w:rPr>
        <w:t>.</w:t>
      </w:r>
      <w:r w:rsidR="007C4B6F" w:rsidRPr="00CD5B2D">
        <w:rPr>
          <w:rFonts w:ascii="Times New Roman" w:hAnsi="Times New Roman"/>
          <w:b/>
        </w:rPr>
        <w:t xml:space="preserve">Выводы </w:t>
      </w:r>
    </w:p>
    <w:p w:rsidR="005161ED" w:rsidRDefault="007C4B6F" w:rsidP="007C4B6F">
      <w:pPr>
        <w:ind w:firstLine="540"/>
        <w:rPr>
          <w:rFonts w:ascii="Times New Roman" w:hAnsi="Times New Roman"/>
          <w:b/>
          <w:sz w:val="24"/>
          <w:szCs w:val="24"/>
        </w:rPr>
      </w:pPr>
      <w:r w:rsidRPr="00BC67B9">
        <w:rPr>
          <w:rFonts w:ascii="Times New Roman" w:hAnsi="Times New Roman"/>
          <w:b/>
          <w:sz w:val="24"/>
          <w:szCs w:val="24"/>
        </w:rPr>
        <w:t>Заключение</w:t>
      </w:r>
    </w:p>
    <w:p w:rsidR="007C4B6F" w:rsidRPr="00BC67B9" w:rsidRDefault="007C4B6F" w:rsidP="007C4B6F">
      <w:pPr>
        <w:ind w:firstLine="540"/>
        <w:rPr>
          <w:rFonts w:ascii="Times New Roman" w:hAnsi="Times New Roman"/>
          <w:b/>
          <w:sz w:val="24"/>
          <w:szCs w:val="24"/>
        </w:rPr>
      </w:pPr>
      <w:r w:rsidRPr="00BC67B9">
        <w:rPr>
          <w:rFonts w:ascii="Times New Roman" w:hAnsi="Times New Roman"/>
          <w:b/>
          <w:sz w:val="24"/>
          <w:szCs w:val="24"/>
        </w:rPr>
        <w:t>Список литературы</w:t>
      </w:r>
      <w:r w:rsidR="00BC67B9">
        <w:rPr>
          <w:rFonts w:ascii="Times New Roman" w:hAnsi="Times New Roman"/>
          <w:b/>
          <w:sz w:val="24"/>
          <w:szCs w:val="24"/>
        </w:rPr>
        <w:t xml:space="preserve"> </w:t>
      </w:r>
    </w:p>
    <w:p w:rsidR="007C4B6F" w:rsidRDefault="007C4B6F" w:rsidP="007C4B6F">
      <w:pPr>
        <w:ind w:firstLine="540"/>
      </w:pPr>
    </w:p>
    <w:p w:rsidR="005161ED" w:rsidRDefault="005161ED" w:rsidP="007C4B6F">
      <w:pPr>
        <w:ind w:firstLine="540"/>
      </w:pPr>
    </w:p>
    <w:p w:rsidR="005161ED" w:rsidRDefault="005161ED" w:rsidP="007C4B6F">
      <w:pPr>
        <w:ind w:firstLine="540"/>
      </w:pPr>
    </w:p>
    <w:p w:rsidR="005161ED" w:rsidRDefault="005161ED" w:rsidP="007C4B6F">
      <w:pPr>
        <w:ind w:firstLine="540"/>
      </w:pPr>
    </w:p>
    <w:p w:rsidR="005161ED" w:rsidRDefault="005161ED" w:rsidP="007C4B6F">
      <w:pPr>
        <w:ind w:firstLine="540"/>
      </w:pPr>
    </w:p>
    <w:p w:rsidR="005161ED" w:rsidRDefault="005161ED" w:rsidP="007C4B6F">
      <w:pPr>
        <w:ind w:firstLine="540"/>
      </w:pPr>
    </w:p>
    <w:p w:rsidR="005161ED" w:rsidRDefault="005161ED" w:rsidP="007C4B6F">
      <w:pPr>
        <w:ind w:firstLine="540"/>
      </w:pPr>
    </w:p>
    <w:p w:rsidR="005161ED" w:rsidRDefault="005161ED" w:rsidP="007C4B6F">
      <w:pPr>
        <w:ind w:firstLine="540"/>
      </w:pPr>
    </w:p>
    <w:p w:rsidR="005161ED" w:rsidRDefault="005161ED" w:rsidP="007C4B6F">
      <w:pPr>
        <w:ind w:firstLine="540"/>
      </w:pPr>
    </w:p>
    <w:p w:rsidR="007C4B6F" w:rsidRPr="007F73C2" w:rsidRDefault="007C4B6F" w:rsidP="007C4B6F">
      <w:pPr>
        <w:ind w:firstLine="540"/>
      </w:pPr>
    </w:p>
    <w:p w:rsidR="005161ED" w:rsidRDefault="005161ED" w:rsidP="007C4B6F">
      <w:pPr>
        <w:ind w:firstLine="540"/>
      </w:pPr>
    </w:p>
    <w:p w:rsidR="00C046A3" w:rsidRDefault="00C046A3" w:rsidP="007C4B6F">
      <w:pPr>
        <w:ind w:firstLine="540"/>
      </w:pPr>
    </w:p>
    <w:p w:rsidR="00C046A3" w:rsidRDefault="00C046A3" w:rsidP="007C4B6F">
      <w:pPr>
        <w:ind w:firstLine="540"/>
      </w:pPr>
    </w:p>
    <w:p w:rsidR="00C046A3" w:rsidRDefault="00C046A3" w:rsidP="007C4B6F">
      <w:pPr>
        <w:ind w:firstLine="540"/>
      </w:pPr>
    </w:p>
    <w:p w:rsidR="00C046A3" w:rsidRDefault="00C046A3" w:rsidP="007C4B6F">
      <w:pPr>
        <w:ind w:firstLine="540"/>
      </w:pPr>
    </w:p>
    <w:p w:rsidR="00C046A3" w:rsidRDefault="00C046A3" w:rsidP="007C4B6F">
      <w:pPr>
        <w:ind w:firstLine="540"/>
      </w:pPr>
    </w:p>
    <w:p w:rsidR="00C046A3" w:rsidRDefault="00C046A3" w:rsidP="007C4B6F">
      <w:pPr>
        <w:ind w:firstLine="540"/>
      </w:pPr>
    </w:p>
    <w:p w:rsidR="00C046A3" w:rsidRDefault="00C046A3" w:rsidP="007C4B6F">
      <w:pPr>
        <w:ind w:firstLine="540"/>
      </w:pPr>
    </w:p>
    <w:p w:rsidR="00C046A3" w:rsidRDefault="00C046A3" w:rsidP="007C4B6F">
      <w:pPr>
        <w:ind w:firstLine="540"/>
      </w:pPr>
    </w:p>
    <w:p w:rsidR="00C046A3" w:rsidRDefault="00C046A3" w:rsidP="007C4B6F">
      <w:pPr>
        <w:ind w:firstLine="540"/>
      </w:pPr>
    </w:p>
    <w:p w:rsidR="00C046A3" w:rsidRDefault="00C046A3" w:rsidP="007C4B6F">
      <w:pPr>
        <w:ind w:firstLine="540"/>
      </w:pPr>
    </w:p>
    <w:p w:rsidR="00C046A3" w:rsidRDefault="00C046A3" w:rsidP="007C4B6F">
      <w:pPr>
        <w:ind w:firstLine="540"/>
      </w:pPr>
    </w:p>
    <w:p w:rsidR="00C046A3" w:rsidRPr="007F73C2" w:rsidRDefault="00C046A3" w:rsidP="007C4B6F">
      <w:pPr>
        <w:ind w:firstLine="540"/>
      </w:pPr>
    </w:p>
    <w:p w:rsidR="005161ED" w:rsidRPr="007F73C2" w:rsidRDefault="005161ED" w:rsidP="007C4B6F">
      <w:pPr>
        <w:ind w:firstLine="540"/>
      </w:pPr>
    </w:p>
    <w:p w:rsidR="00BC67B9" w:rsidRPr="00A91F94" w:rsidRDefault="00BC67B9" w:rsidP="00BC67B9">
      <w:pPr>
        <w:spacing w:line="360" w:lineRule="auto"/>
        <w:ind w:firstLine="540"/>
        <w:jc w:val="center"/>
        <w:rPr>
          <w:rFonts w:ascii="Times New Roman" w:hAnsi="Times New Roman" w:cs="Times New Roman"/>
          <w:b/>
          <w:sz w:val="28"/>
          <w:szCs w:val="28"/>
        </w:rPr>
      </w:pPr>
      <w:r w:rsidRPr="00A91F94">
        <w:rPr>
          <w:rFonts w:ascii="Times New Roman" w:hAnsi="Times New Roman" w:cs="Times New Roman"/>
          <w:b/>
          <w:sz w:val="28"/>
          <w:szCs w:val="28"/>
        </w:rPr>
        <w:lastRenderedPageBreak/>
        <w:t xml:space="preserve"> </w:t>
      </w:r>
      <w:r>
        <w:rPr>
          <w:rFonts w:ascii="Times New Roman" w:hAnsi="Times New Roman" w:cs="Times New Roman"/>
          <w:b/>
          <w:sz w:val="28"/>
          <w:szCs w:val="28"/>
        </w:rPr>
        <w:t>Историко-культурная а</w:t>
      </w:r>
      <w:r w:rsidRPr="00A91F94">
        <w:rPr>
          <w:rFonts w:ascii="Times New Roman" w:hAnsi="Times New Roman" w:cs="Times New Roman"/>
          <w:b/>
          <w:sz w:val="28"/>
          <w:szCs w:val="28"/>
        </w:rPr>
        <w:t xml:space="preserve">мбивалентность </w:t>
      </w:r>
      <w:r>
        <w:rPr>
          <w:rFonts w:ascii="Times New Roman" w:hAnsi="Times New Roman" w:cs="Times New Roman"/>
          <w:b/>
          <w:sz w:val="28"/>
          <w:szCs w:val="28"/>
        </w:rPr>
        <w:t>происхождения</w:t>
      </w:r>
      <w:r w:rsidRPr="00A91F94">
        <w:rPr>
          <w:rFonts w:ascii="Times New Roman" w:hAnsi="Times New Roman" w:cs="Times New Roman"/>
          <w:b/>
          <w:sz w:val="28"/>
          <w:szCs w:val="28"/>
        </w:rPr>
        <w:t xml:space="preserve"> </w:t>
      </w:r>
      <w:r>
        <w:rPr>
          <w:rFonts w:ascii="Times New Roman" w:hAnsi="Times New Roman" w:cs="Times New Roman"/>
          <w:b/>
          <w:sz w:val="28"/>
          <w:szCs w:val="28"/>
        </w:rPr>
        <w:t>домры</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Феномен инструмента «домра»</w:t>
      </w:r>
      <w:r>
        <w:rPr>
          <w:rFonts w:ascii="Times New Roman" w:hAnsi="Times New Roman" w:cs="Times New Roman"/>
          <w:sz w:val="28"/>
          <w:szCs w:val="28"/>
        </w:rPr>
        <w:t xml:space="preserve"> заключается в неоднозначности </w:t>
      </w:r>
      <w:r w:rsidRPr="00A91F94">
        <w:rPr>
          <w:rFonts w:ascii="Times New Roman" w:hAnsi="Times New Roman" w:cs="Times New Roman"/>
          <w:sz w:val="28"/>
          <w:szCs w:val="28"/>
        </w:rPr>
        <w:t>взглядов ученых - инструментоведов относительно происхождения инструмента. Более чем за сто лет с начала изучения домры и домрового искусства было издано немалое количество разнообразных исследований. И все-таки в генезисе</w:t>
      </w:r>
      <w:r w:rsidRPr="00A91F94">
        <w:rPr>
          <w:rFonts w:ascii="Times New Roman" w:hAnsi="Times New Roman" w:cs="Times New Roman"/>
          <w:sz w:val="28"/>
          <w:szCs w:val="28"/>
          <w:vertAlign w:val="superscript"/>
        </w:rPr>
        <w:footnoteReference w:id="2"/>
      </w:r>
      <w:r w:rsidRPr="00A91F94">
        <w:rPr>
          <w:rFonts w:ascii="Times New Roman" w:hAnsi="Times New Roman" w:cs="Times New Roman"/>
          <w:sz w:val="28"/>
          <w:szCs w:val="28"/>
        </w:rPr>
        <w:t xml:space="preserve"> этого инструмента остается большое количество «белых пятен», а также неясностей и противоречий, которые  авторы различных книг, брошюр и статей заполняли  субъективными размышлениями и </w:t>
      </w:r>
      <w:r>
        <w:rPr>
          <w:rFonts w:ascii="Times New Roman" w:hAnsi="Times New Roman" w:cs="Times New Roman"/>
          <w:sz w:val="28"/>
          <w:szCs w:val="28"/>
        </w:rPr>
        <w:t>предположениями</w:t>
      </w:r>
      <w:r w:rsidRPr="00A91F94">
        <w:rPr>
          <w:rFonts w:ascii="Times New Roman" w:hAnsi="Times New Roman" w:cs="Times New Roman"/>
          <w:sz w:val="28"/>
          <w:szCs w:val="28"/>
        </w:rPr>
        <w:t>.</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 xml:space="preserve"> Несмотря на то, что мы называем домру древнерусским струнным щипковым инструментом, время появления домры на Руси до сих пор остается загадкой для исследователей. Также не найдены сохранившие</w:t>
      </w:r>
      <w:r>
        <w:rPr>
          <w:rFonts w:ascii="Times New Roman" w:hAnsi="Times New Roman" w:cs="Times New Roman"/>
          <w:sz w:val="28"/>
          <w:szCs w:val="28"/>
        </w:rPr>
        <w:t>ся</w:t>
      </w:r>
      <w:r w:rsidRPr="00A91F94">
        <w:rPr>
          <w:rFonts w:ascii="Times New Roman" w:hAnsi="Times New Roman" w:cs="Times New Roman"/>
          <w:sz w:val="28"/>
          <w:szCs w:val="28"/>
        </w:rPr>
        <w:t xml:space="preserve"> </w:t>
      </w:r>
      <w:r>
        <w:rPr>
          <w:rFonts w:ascii="Times New Roman" w:hAnsi="Times New Roman" w:cs="Times New Roman"/>
          <w:sz w:val="28"/>
          <w:szCs w:val="28"/>
        </w:rPr>
        <w:t xml:space="preserve">аутентичные </w:t>
      </w:r>
      <w:r w:rsidRPr="00A91F94">
        <w:rPr>
          <w:rFonts w:ascii="Times New Roman" w:hAnsi="Times New Roman" w:cs="Times New Roman"/>
          <w:sz w:val="28"/>
          <w:szCs w:val="28"/>
        </w:rPr>
        <w:t xml:space="preserve">экземпляры этого инструмента. Даже само слово «домра» в русском языке не дает нам </w:t>
      </w:r>
      <w:r>
        <w:rPr>
          <w:rFonts w:ascii="Times New Roman" w:hAnsi="Times New Roman" w:cs="Times New Roman"/>
          <w:sz w:val="28"/>
          <w:szCs w:val="28"/>
        </w:rPr>
        <w:t>ясного представления о её происхождении</w:t>
      </w:r>
      <w:r w:rsidRPr="00A91F94">
        <w:rPr>
          <w:rFonts w:ascii="Times New Roman" w:hAnsi="Times New Roman" w:cs="Times New Roman"/>
          <w:sz w:val="28"/>
          <w:szCs w:val="28"/>
        </w:rPr>
        <w:t xml:space="preserve">. </w:t>
      </w:r>
    </w:p>
    <w:p w:rsidR="00BC67B9" w:rsidRPr="00A91F94" w:rsidRDefault="00BC67B9" w:rsidP="00BC67B9">
      <w:pPr>
        <w:spacing w:line="360" w:lineRule="auto"/>
        <w:ind w:firstLine="540"/>
        <w:jc w:val="both"/>
        <w:rPr>
          <w:rFonts w:ascii="Times New Roman" w:hAnsi="Times New Roman" w:cs="Times New Roman"/>
          <w:color w:val="FF0000"/>
          <w:sz w:val="28"/>
          <w:szCs w:val="28"/>
        </w:rPr>
      </w:pPr>
      <w:r w:rsidRPr="00A91F94">
        <w:rPr>
          <w:rFonts w:ascii="Times New Roman" w:hAnsi="Times New Roman" w:cs="Times New Roman"/>
          <w:sz w:val="28"/>
          <w:szCs w:val="28"/>
        </w:rPr>
        <w:t>Так, в толковом словаре В. Даля,  домра –  домра́ «музыкальный инструмент с проволочн</w:t>
      </w:r>
      <w:r w:rsidR="00082259">
        <w:rPr>
          <w:rFonts w:ascii="Times New Roman" w:hAnsi="Times New Roman" w:cs="Times New Roman"/>
          <w:sz w:val="28"/>
          <w:szCs w:val="28"/>
        </w:rPr>
        <w:t>ыми струнами типа балалайки» [</w:t>
      </w:r>
      <w:r w:rsidR="004E5674">
        <w:rPr>
          <w:rFonts w:ascii="Times New Roman" w:hAnsi="Times New Roman" w:cs="Times New Roman"/>
          <w:sz w:val="28"/>
          <w:szCs w:val="28"/>
        </w:rPr>
        <w:t>2</w:t>
      </w:r>
      <w:r w:rsidRPr="00A91F94">
        <w:rPr>
          <w:rFonts w:ascii="Times New Roman" w:hAnsi="Times New Roman" w:cs="Times New Roman"/>
          <w:sz w:val="28"/>
          <w:szCs w:val="28"/>
        </w:rPr>
        <w:t>].</w:t>
      </w:r>
      <w:r w:rsidRPr="00A91F94">
        <w:rPr>
          <w:rFonts w:ascii="Times New Roman" w:hAnsi="Times New Roman" w:cs="Times New Roman"/>
          <w:color w:val="FF0000"/>
          <w:sz w:val="28"/>
          <w:szCs w:val="28"/>
        </w:rPr>
        <w:t xml:space="preserve"> </w:t>
      </w:r>
    </w:p>
    <w:p w:rsidR="00BC67B9" w:rsidRPr="00A91F94" w:rsidRDefault="00BC67B9" w:rsidP="00BC67B9">
      <w:pPr>
        <w:spacing w:line="360" w:lineRule="auto"/>
        <w:ind w:firstLine="540"/>
        <w:jc w:val="both"/>
        <w:rPr>
          <w:rFonts w:ascii="Times New Roman" w:hAnsi="Times New Roman" w:cs="Times New Roman"/>
          <w:color w:val="FF0000"/>
          <w:sz w:val="28"/>
          <w:szCs w:val="28"/>
        </w:rPr>
      </w:pPr>
      <w:r w:rsidRPr="00A91F94">
        <w:rPr>
          <w:rFonts w:ascii="Times New Roman" w:hAnsi="Times New Roman" w:cs="Times New Roman"/>
          <w:sz w:val="28"/>
          <w:szCs w:val="28"/>
        </w:rPr>
        <w:t>В Этимологическом словаре русского языка «домра» - древнерусское слово. Заимствование из тюркского: ср. тат. dumbra «балалайка», крым.-тат. dambura «гитара», тур. tambura «гитара», казах. dom</w:t>
      </w:r>
      <w:r>
        <w:rPr>
          <w:rFonts w:ascii="Times New Roman" w:hAnsi="Times New Roman" w:cs="Times New Roman"/>
          <w:sz w:val="28"/>
          <w:szCs w:val="28"/>
        </w:rPr>
        <w:t>bra, монг. dombura, калм. dombr</w:t>
      </w:r>
      <w:r w:rsidRPr="00A91F94">
        <w:rPr>
          <w:rFonts w:ascii="Times New Roman" w:hAnsi="Times New Roman" w:cs="Times New Roman"/>
          <w:sz w:val="28"/>
          <w:szCs w:val="28"/>
        </w:rPr>
        <w:t xml:space="preserve">. Сюда же </w:t>
      </w:r>
      <w:r>
        <w:rPr>
          <w:rFonts w:ascii="Times New Roman" w:hAnsi="Times New Roman" w:cs="Times New Roman"/>
          <w:sz w:val="28"/>
          <w:szCs w:val="28"/>
        </w:rPr>
        <w:t xml:space="preserve">тюрк. «домраче́й» </w:t>
      </w:r>
      <w:r w:rsidRPr="00A91F94">
        <w:rPr>
          <w:rFonts w:ascii="Times New Roman" w:hAnsi="Times New Roman" w:cs="Times New Roman"/>
          <w:sz w:val="28"/>
          <w:szCs w:val="28"/>
        </w:rPr>
        <w:t>(домраче́я) — музыкант, играющий на д</w:t>
      </w:r>
      <w:r>
        <w:rPr>
          <w:rFonts w:ascii="Times New Roman" w:hAnsi="Times New Roman" w:cs="Times New Roman"/>
          <w:sz w:val="28"/>
          <w:szCs w:val="28"/>
        </w:rPr>
        <w:t>омре»</w:t>
      </w:r>
      <w:r w:rsidR="004E5674">
        <w:rPr>
          <w:rFonts w:ascii="Times New Roman" w:hAnsi="Times New Roman" w:cs="Times New Roman"/>
          <w:sz w:val="28"/>
          <w:szCs w:val="28"/>
        </w:rPr>
        <w:t xml:space="preserve"> [10</w:t>
      </w:r>
      <w:r w:rsidRPr="00A91F94">
        <w:rPr>
          <w:rFonts w:ascii="Times New Roman" w:hAnsi="Times New Roman" w:cs="Times New Roman"/>
          <w:sz w:val="28"/>
          <w:szCs w:val="28"/>
        </w:rPr>
        <w:t>].</w:t>
      </w:r>
      <w:r w:rsidRPr="00A91F94">
        <w:rPr>
          <w:rFonts w:ascii="Times New Roman" w:hAnsi="Times New Roman" w:cs="Times New Roman"/>
          <w:color w:val="FF0000"/>
          <w:sz w:val="28"/>
          <w:szCs w:val="28"/>
        </w:rPr>
        <w:t xml:space="preserve"> </w:t>
      </w:r>
      <w:r w:rsidRPr="00A91F94">
        <w:rPr>
          <w:rFonts w:cs="Times New Roman"/>
          <w:color w:val="FF0000"/>
        </w:rPr>
        <w:t xml:space="preserve">  </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А в таком источнике, как «Полный словарь иностранных слов, вошедших в употребление в русском языке» Попова, мы читаем, что «домра» - это татарская балалайка с проволочными струнами; известна в России со времен татарского нашествия»</w:t>
      </w:r>
      <w:r>
        <w:rPr>
          <w:rFonts w:ascii="Times New Roman" w:hAnsi="Times New Roman" w:cs="Times New Roman"/>
          <w:sz w:val="28"/>
          <w:szCs w:val="28"/>
        </w:rPr>
        <w:t xml:space="preserve"> </w:t>
      </w:r>
      <w:r w:rsidR="004E5674">
        <w:rPr>
          <w:rFonts w:ascii="Times New Roman" w:hAnsi="Times New Roman" w:cs="Times New Roman"/>
          <w:sz w:val="28"/>
          <w:szCs w:val="28"/>
        </w:rPr>
        <w:t>[7</w:t>
      </w:r>
      <w:r w:rsidRPr="00A91F94">
        <w:rPr>
          <w:rFonts w:ascii="Times New Roman" w:hAnsi="Times New Roman" w:cs="Times New Roman"/>
          <w:sz w:val="28"/>
          <w:szCs w:val="28"/>
        </w:rPr>
        <w:t>].</w:t>
      </w:r>
      <w:r w:rsidRPr="00A91F94">
        <w:rPr>
          <w:rFonts w:ascii="Arial" w:hAnsi="Arial" w:cs="Arial"/>
          <w:b/>
          <w:bCs/>
          <w:sz w:val="27"/>
          <w:szCs w:val="27"/>
        </w:rPr>
        <w:t xml:space="preserve"> </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lastRenderedPageBreak/>
        <w:t xml:space="preserve">Сведений о домре в </w:t>
      </w:r>
      <w:r>
        <w:rPr>
          <w:rFonts w:ascii="Times New Roman" w:hAnsi="Times New Roman" w:cs="Times New Roman"/>
          <w:sz w:val="28"/>
          <w:szCs w:val="28"/>
        </w:rPr>
        <w:t>письменных</w:t>
      </w:r>
      <w:r w:rsidRPr="00A91F94">
        <w:rPr>
          <w:rFonts w:ascii="Times New Roman" w:hAnsi="Times New Roman" w:cs="Times New Roman"/>
          <w:sz w:val="28"/>
          <w:szCs w:val="28"/>
        </w:rPr>
        <w:t xml:space="preserve"> источниках сохранилось немного, а изображений еще меньше; и никто из исследователей не берется утверждать, что это именно древнерусская домра. Известный инструментовед М.И. Имханицкий пишет, что «не располагая графическим воспроизведением инструмента, ученые под старинной домрой часто понимали самые различные по типу инструменты – не только струнные щипковые, </w:t>
      </w:r>
      <w:r w:rsidR="004E5674">
        <w:rPr>
          <w:rFonts w:ascii="Times New Roman" w:hAnsi="Times New Roman" w:cs="Times New Roman"/>
          <w:sz w:val="28"/>
          <w:szCs w:val="28"/>
        </w:rPr>
        <w:t>но и ударные и даже духовые» [5</w:t>
      </w:r>
      <w:r w:rsidRPr="00A91F94">
        <w:rPr>
          <w:rFonts w:ascii="Times New Roman" w:hAnsi="Times New Roman" w:cs="Times New Roman"/>
          <w:sz w:val="28"/>
          <w:szCs w:val="28"/>
        </w:rPr>
        <w:t xml:space="preserve">, </w:t>
      </w:r>
      <w:r w:rsidRPr="00A91F94">
        <w:rPr>
          <w:rFonts w:ascii="Times New Roman" w:hAnsi="Times New Roman" w:cs="Times New Roman"/>
          <w:sz w:val="28"/>
          <w:szCs w:val="28"/>
          <w:lang w:val="en-US"/>
        </w:rPr>
        <w:t>c</w:t>
      </w:r>
      <w:r w:rsidRPr="00A91F94">
        <w:rPr>
          <w:rFonts w:ascii="Times New Roman" w:hAnsi="Times New Roman" w:cs="Times New Roman"/>
          <w:sz w:val="28"/>
          <w:szCs w:val="28"/>
        </w:rPr>
        <w:t xml:space="preserve">.91]. Так, у выдающего русского диалектолога В. И. Даля первоосновой термина «домра» является древнеславянское слово «дму» («дуть») и значит «встарь это было духовое орудие, дудка».  А «видный историк </w:t>
      </w:r>
      <w:r w:rsidRPr="00A91F94">
        <w:rPr>
          <w:rFonts w:ascii="Times New Roman" w:hAnsi="Times New Roman" w:cs="Times New Roman"/>
          <w:sz w:val="28"/>
          <w:szCs w:val="28"/>
          <w:lang w:val="en-US"/>
        </w:rPr>
        <w:t>XIX</w:t>
      </w:r>
      <w:r w:rsidRPr="00A91F94">
        <w:rPr>
          <w:rFonts w:ascii="Times New Roman" w:hAnsi="Times New Roman" w:cs="Times New Roman"/>
          <w:sz w:val="28"/>
          <w:szCs w:val="28"/>
        </w:rPr>
        <w:t xml:space="preserve"> века Н. И. Костомаров причислял домру к ударным инструментам, исходя из текстов старинных рукописей, отмечавших, что скоморохи </w:t>
      </w:r>
      <w:r>
        <w:rPr>
          <w:rFonts w:ascii="Times New Roman" w:hAnsi="Times New Roman" w:cs="Times New Roman"/>
          <w:sz w:val="28"/>
          <w:szCs w:val="28"/>
        </w:rPr>
        <w:t>«били в бубны, домры и накры» [</w:t>
      </w:r>
      <w:r w:rsidR="004E5674">
        <w:rPr>
          <w:rFonts w:ascii="Times New Roman" w:hAnsi="Times New Roman" w:cs="Times New Roman"/>
          <w:sz w:val="28"/>
          <w:szCs w:val="28"/>
        </w:rPr>
        <w:t>4</w:t>
      </w:r>
      <w:r w:rsidRPr="00A91F94">
        <w:rPr>
          <w:rFonts w:ascii="Times New Roman" w:hAnsi="Times New Roman" w:cs="Times New Roman"/>
          <w:sz w:val="28"/>
          <w:szCs w:val="28"/>
        </w:rPr>
        <w:t xml:space="preserve">, </w:t>
      </w:r>
      <w:r w:rsidRPr="00A91F94">
        <w:rPr>
          <w:rFonts w:ascii="Times New Roman" w:hAnsi="Times New Roman" w:cs="Times New Roman"/>
          <w:sz w:val="28"/>
          <w:szCs w:val="28"/>
          <w:lang w:val="en-US"/>
        </w:rPr>
        <w:t>c</w:t>
      </w:r>
      <w:r w:rsidRPr="00A91F94">
        <w:rPr>
          <w:rFonts w:ascii="Times New Roman" w:hAnsi="Times New Roman" w:cs="Times New Roman"/>
          <w:sz w:val="28"/>
          <w:szCs w:val="28"/>
        </w:rPr>
        <w:t xml:space="preserve">. 18].    </w:t>
      </w:r>
    </w:p>
    <w:p w:rsidR="00BC67B9" w:rsidRPr="00A91F94" w:rsidRDefault="00BC67B9" w:rsidP="00BC67B9">
      <w:pPr>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Лишь</w:t>
      </w:r>
      <w:r w:rsidRPr="00A91F94">
        <w:rPr>
          <w:rFonts w:ascii="Times New Roman" w:hAnsi="Times New Roman" w:cs="Times New Roman"/>
          <w:sz w:val="28"/>
          <w:szCs w:val="28"/>
        </w:rPr>
        <w:t xml:space="preserve"> в документах </w:t>
      </w:r>
      <w:r w:rsidRPr="00A91F94">
        <w:rPr>
          <w:rFonts w:ascii="Times New Roman" w:hAnsi="Times New Roman" w:cs="Times New Roman"/>
          <w:sz w:val="28"/>
          <w:szCs w:val="28"/>
          <w:lang w:val="en-US"/>
        </w:rPr>
        <w:t>XVI</w:t>
      </w:r>
      <w:r w:rsidRPr="00A91F94">
        <w:rPr>
          <w:rFonts w:ascii="Times New Roman" w:hAnsi="Times New Roman" w:cs="Times New Roman"/>
          <w:sz w:val="28"/>
          <w:szCs w:val="28"/>
        </w:rPr>
        <w:t xml:space="preserve"> века появляются первые упоминания о домре, как о распространенном на Руси инструменте.</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cs="Times New Roman"/>
        </w:rPr>
        <w:t xml:space="preserve"> </w:t>
      </w:r>
      <w:r w:rsidRPr="00A91F94">
        <w:rPr>
          <w:rFonts w:ascii="Times New Roman" w:hAnsi="Times New Roman" w:cs="Times New Roman"/>
          <w:sz w:val="28"/>
          <w:szCs w:val="28"/>
        </w:rPr>
        <w:t>Только выявив социальные, исторические и культурные закономерности, обусловившие ассимиляцию инструмента в новой культурной среде и оказавшие непосредственное влияние на развитие русского народного</w:t>
      </w:r>
      <w:r>
        <w:rPr>
          <w:rFonts w:ascii="Times New Roman" w:hAnsi="Times New Roman" w:cs="Times New Roman"/>
          <w:sz w:val="28"/>
          <w:szCs w:val="28"/>
        </w:rPr>
        <w:t xml:space="preserve"> музыкального инструментоведения</w:t>
      </w:r>
      <w:r w:rsidRPr="00A91F94">
        <w:rPr>
          <w:rFonts w:ascii="Times New Roman" w:hAnsi="Times New Roman" w:cs="Times New Roman"/>
          <w:sz w:val="28"/>
          <w:szCs w:val="28"/>
        </w:rPr>
        <w:t xml:space="preserve">, можно определить предпосылки возникновения домры на Руси, а также место и роль древней домры в музыкальной культуре русского народа. Кроме того необходимо учесть изменяющееся экономическое и политическое положение русского государства, проводимые социальные и культурные преобразования, а также рассмотреть отношения церкви и государства к народной культуре. Изучение всех этих факторов и процессов, находившихся в тесном взаимодействии, даст возможность более точно выявить и обозначить вопросы происхождения домры и домрового искусства. </w:t>
      </w:r>
    </w:p>
    <w:p w:rsidR="00BC67B9"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 xml:space="preserve">Еще до того, как В. В.  Андреев осуществит реконструкцию домры, появляются  первые публикации об этом инструменте. Это книги известного музыковеда, подлинного энтузиаста, профессора Петербургской </w:t>
      </w:r>
      <w:r w:rsidRPr="00A91F94">
        <w:rPr>
          <w:rFonts w:ascii="Times New Roman" w:hAnsi="Times New Roman" w:cs="Times New Roman"/>
          <w:sz w:val="28"/>
          <w:szCs w:val="28"/>
        </w:rPr>
        <w:lastRenderedPageBreak/>
        <w:t>консерватории А. С. Фаминцына «Скоморохи на Руси» (1889) и «Домра и сродные ей музыкальные инструменты русского народа» (1891). В этих бесценных трудах автор впервые приводит сведения о происхождении и распространении домры в музыкальной культуре княжеской Руси, определяет время ее бытования, дает описание конструкции инструмента и способов игры, обобщает сведения о разновидностях домры в сферах бытового и профессионального музицирования.</w:t>
      </w:r>
    </w:p>
    <w:p w:rsidR="00BC67B9" w:rsidRDefault="00BC67B9" w:rsidP="00BC67B9">
      <w:pPr>
        <w:spacing w:line="360" w:lineRule="auto"/>
        <w:ind w:firstLine="540"/>
        <w:jc w:val="both"/>
        <w:rPr>
          <w:rFonts w:ascii="Times New Roman" w:hAnsi="Times New Roman" w:cs="Times New Roman"/>
          <w:sz w:val="28"/>
          <w:szCs w:val="28"/>
        </w:rPr>
      </w:pPr>
      <w:r w:rsidRPr="00A91F94">
        <w:rPr>
          <w:rFonts w:cs="Times New Roman"/>
        </w:rPr>
        <w:t xml:space="preserve"> </w:t>
      </w:r>
      <w:r w:rsidRPr="00A91F94">
        <w:rPr>
          <w:rFonts w:ascii="Times New Roman" w:hAnsi="Times New Roman" w:cs="Times New Roman"/>
          <w:sz w:val="28"/>
          <w:szCs w:val="28"/>
        </w:rPr>
        <w:t>«Невероятную сложность представляло для автора отсутствие образов инструментов, о которых идёт речь в его работах - древних гуслей, домры, кобзы и др. Фаминцын обращается к различным свидетельствам о них и восстанавливает их облик, стремится найти объективные факты и дать им научные объяснения. Изучает русские летописи, жития, труды древних русских, византийских, арабских писателей, многочисленные работы русских и иностранных историков» - пишет Л. В. Марченко в статье «Русские народные музыкальные инструменты в отечественных исследованиях конца XIX ве</w:t>
      </w:r>
      <w:r w:rsidR="004E5674">
        <w:rPr>
          <w:rFonts w:ascii="Times New Roman" w:hAnsi="Times New Roman" w:cs="Times New Roman"/>
          <w:sz w:val="28"/>
          <w:szCs w:val="28"/>
        </w:rPr>
        <w:t>ка» [6</w:t>
      </w:r>
      <w:r w:rsidRPr="00A91F94">
        <w:rPr>
          <w:rFonts w:ascii="Times New Roman" w:hAnsi="Times New Roman" w:cs="Times New Roman"/>
          <w:sz w:val="28"/>
          <w:szCs w:val="28"/>
        </w:rPr>
        <w:t xml:space="preserve">]. В своей работе Фаминцын подчеркивает, что «к числу русских музыкальных орудий, нередко упоминаемых в старинных исторических памятниках, принадлежит инструмент домра». Далее он пишет – «Несмотря на довольно частые упоминания о нём, до нас не дошло ни изображения, ни даже описания этого инструмента, вследствие чего представления о нём до последнего времени были самые шаткие, гадательные. </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Не знали даже в точности, к какому роду инструмент</w:t>
      </w:r>
      <w:r w:rsidR="004E5674">
        <w:rPr>
          <w:rFonts w:ascii="Times New Roman" w:hAnsi="Times New Roman" w:cs="Times New Roman"/>
          <w:sz w:val="28"/>
          <w:szCs w:val="28"/>
        </w:rPr>
        <w:t>ов она должна быть отнесена» [13</w:t>
      </w:r>
      <w:r w:rsidRPr="00A91F94">
        <w:rPr>
          <w:rFonts w:ascii="Times New Roman" w:hAnsi="Times New Roman" w:cs="Times New Roman"/>
          <w:sz w:val="28"/>
          <w:szCs w:val="28"/>
        </w:rPr>
        <w:t>, с. 49].</w:t>
      </w:r>
      <w:r w:rsidRPr="00A91F94">
        <w:rPr>
          <w:rFonts w:ascii="Times New Roman" w:hAnsi="Times New Roman" w:cs="Times New Roman"/>
          <w:color w:val="FF0000"/>
          <w:sz w:val="28"/>
          <w:szCs w:val="28"/>
        </w:rPr>
        <w:t xml:space="preserve"> </w:t>
      </w:r>
      <w:r w:rsidRPr="00A91F94">
        <w:rPr>
          <w:rFonts w:ascii="Times New Roman" w:hAnsi="Times New Roman" w:cs="Times New Roman"/>
          <w:sz w:val="28"/>
          <w:szCs w:val="28"/>
        </w:rPr>
        <w:t xml:space="preserve"> Поэтому мы предполагаем, что некоторые мысли и выводы, сделанные А. Фаминцыным, за отсутствием достаточного количества доказательств, остались открытыми.</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 xml:space="preserve"> Выдвинутое А. Фаминцыным утверждение, что родоначальником домры является арабо-персидский танбур, струнно-щипковый инструмент с вытянутым овальным корпусом и удлиненным грифом, возникло в связи с тюркскими корнями термина «домра».</w:t>
      </w:r>
      <w:r w:rsidRPr="00A91F94">
        <w:rPr>
          <w:rFonts w:cs="Times New Roman"/>
        </w:rPr>
        <w:t xml:space="preserve"> </w:t>
      </w:r>
      <w:r w:rsidRPr="00A91F94">
        <w:rPr>
          <w:rFonts w:ascii="Times New Roman" w:hAnsi="Times New Roman" w:cs="Times New Roman"/>
          <w:sz w:val="28"/>
          <w:szCs w:val="28"/>
        </w:rPr>
        <w:t xml:space="preserve">По мнению А. Фаминцына, именно </w:t>
      </w:r>
      <w:r w:rsidRPr="00A91F94">
        <w:rPr>
          <w:rFonts w:ascii="Times New Roman" w:hAnsi="Times New Roman" w:cs="Times New Roman"/>
          <w:sz w:val="28"/>
          <w:szCs w:val="28"/>
        </w:rPr>
        <w:lastRenderedPageBreak/>
        <w:t>арабо-персидский танбур был трансформирован славянами в домру, которая находилась в их музыкальном обиходе до XVI-XVII веков.</w:t>
      </w:r>
    </w:p>
    <w:p w:rsidR="00BC67B9"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 xml:space="preserve"> Некоторые ученые – исследователи также предполагают, что древним предком нашей русской домры является древневосточный щипковый «танбуровидный»  инструмент, известный уже в Х веке. Так, исследователь И. Добродомов пишет, что «наименование «домра» происходит от названия древневосточного щипкового грифного  инструмента – «тамбур» или «танбур». От  этого же древнего термина происходят и названия аналогичных грифных щипковых инструментов у многих других народов – украинская бандура, итальянская мандолина, латиноамериканская бандола, </w:t>
      </w:r>
      <w:r w:rsidR="004E5674">
        <w:rPr>
          <w:rFonts w:ascii="Times New Roman" w:hAnsi="Times New Roman" w:cs="Times New Roman"/>
          <w:sz w:val="28"/>
          <w:szCs w:val="28"/>
        </w:rPr>
        <w:t>американское банджо и т. д.» [2</w:t>
      </w:r>
      <w:r w:rsidRPr="00A91F94">
        <w:rPr>
          <w:rFonts w:ascii="Times New Roman" w:hAnsi="Times New Roman" w:cs="Times New Roman"/>
          <w:sz w:val="28"/>
          <w:szCs w:val="28"/>
        </w:rPr>
        <w:t xml:space="preserve">, </w:t>
      </w:r>
      <w:r w:rsidRPr="00A91F94">
        <w:rPr>
          <w:rFonts w:ascii="Times New Roman" w:hAnsi="Times New Roman" w:cs="Times New Roman"/>
          <w:sz w:val="28"/>
          <w:szCs w:val="28"/>
          <w:lang w:val="en-US"/>
        </w:rPr>
        <w:t>c</w:t>
      </w:r>
      <w:r w:rsidRPr="00A91F94">
        <w:rPr>
          <w:rFonts w:ascii="Times New Roman" w:hAnsi="Times New Roman" w:cs="Times New Roman"/>
          <w:sz w:val="28"/>
          <w:szCs w:val="28"/>
        </w:rPr>
        <w:t>. 121].</w:t>
      </w:r>
      <w:r w:rsidRPr="00A91F94">
        <w:rPr>
          <w:rFonts w:cs="Times New Roman"/>
        </w:rPr>
        <w:t xml:space="preserve"> </w:t>
      </w:r>
      <w:r>
        <w:rPr>
          <w:rFonts w:ascii="Times New Roman" w:hAnsi="Times New Roman" w:cs="Times New Roman"/>
          <w:sz w:val="28"/>
          <w:szCs w:val="28"/>
        </w:rPr>
        <w:t xml:space="preserve">«Танбур» также был описан </w:t>
      </w:r>
      <w:r w:rsidRPr="00A91F94">
        <w:rPr>
          <w:rFonts w:ascii="Times New Roman" w:hAnsi="Times New Roman" w:cs="Times New Roman"/>
          <w:sz w:val="28"/>
          <w:szCs w:val="28"/>
        </w:rPr>
        <w:t>иранским  ученым и философом Х века Ибн Дастом, который после посещения Киева между 903 и 912 годами писал о том, что «современные славяне играют на раз</w:t>
      </w:r>
      <w:r w:rsidR="004E5674">
        <w:rPr>
          <w:rFonts w:ascii="Times New Roman" w:hAnsi="Times New Roman" w:cs="Times New Roman"/>
          <w:sz w:val="28"/>
          <w:szCs w:val="28"/>
        </w:rPr>
        <w:t>новидностях лютни и танбура» [3</w:t>
      </w:r>
      <w:r w:rsidRPr="00A91F94">
        <w:rPr>
          <w:rFonts w:ascii="Times New Roman" w:hAnsi="Times New Roman" w:cs="Times New Roman"/>
          <w:sz w:val="28"/>
          <w:szCs w:val="28"/>
        </w:rPr>
        <w:t xml:space="preserve">, </w:t>
      </w:r>
      <w:r w:rsidRPr="00A91F94">
        <w:rPr>
          <w:rFonts w:ascii="Times New Roman" w:hAnsi="Times New Roman" w:cs="Times New Roman"/>
          <w:sz w:val="28"/>
          <w:szCs w:val="28"/>
          <w:lang w:val="en-US"/>
        </w:rPr>
        <w:t>c</w:t>
      </w:r>
      <w:r>
        <w:rPr>
          <w:rFonts w:ascii="Times New Roman" w:hAnsi="Times New Roman" w:cs="Times New Roman"/>
          <w:sz w:val="28"/>
          <w:szCs w:val="28"/>
        </w:rPr>
        <w:t>. 31].</w:t>
      </w:r>
    </w:p>
    <w:p w:rsidR="00BC67B9" w:rsidRPr="00A91F94" w:rsidRDefault="00BC67B9" w:rsidP="00BC67B9">
      <w:pPr>
        <w:spacing w:line="360" w:lineRule="auto"/>
        <w:ind w:firstLine="540"/>
        <w:jc w:val="both"/>
        <w:rPr>
          <w:rFonts w:ascii="Times New Roman" w:hAnsi="Times New Roman" w:cs="Times New Roman"/>
          <w:color w:val="FF0000"/>
          <w:sz w:val="28"/>
          <w:szCs w:val="28"/>
        </w:rPr>
      </w:pPr>
      <w:r>
        <w:rPr>
          <w:rFonts w:ascii="Times New Roman" w:hAnsi="Times New Roman" w:cs="Times New Roman"/>
          <w:sz w:val="28"/>
          <w:szCs w:val="28"/>
        </w:rPr>
        <w:t>А Ибн Фавлан, секретарь</w:t>
      </w:r>
      <w:r w:rsidRPr="00A91F94">
        <w:rPr>
          <w:rFonts w:ascii="Times New Roman" w:hAnsi="Times New Roman" w:cs="Times New Roman"/>
          <w:sz w:val="28"/>
          <w:szCs w:val="28"/>
        </w:rPr>
        <w:t xml:space="preserve"> </w:t>
      </w:r>
      <w:r>
        <w:rPr>
          <w:rFonts w:ascii="Times New Roman" w:hAnsi="Times New Roman" w:cs="Times New Roman"/>
          <w:sz w:val="28"/>
          <w:szCs w:val="28"/>
        </w:rPr>
        <w:t xml:space="preserve">посольства багдадского халифа, будучи </w:t>
      </w:r>
      <w:r w:rsidRPr="00A91F94">
        <w:rPr>
          <w:rFonts w:ascii="Times New Roman" w:hAnsi="Times New Roman" w:cs="Times New Roman"/>
          <w:sz w:val="28"/>
          <w:szCs w:val="28"/>
        </w:rPr>
        <w:t xml:space="preserve">очевидцем захоронения «знатного руса» в 921 году, </w:t>
      </w:r>
      <w:r>
        <w:rPr>
          <w:rFonts w:ascii="Times New Roman" w:hAnsi="Times New Roman" w:cs="Times New Roman"/>
          <w:sz w:val="28"/>
          <w:szCs w:val="28"/>
        </w:rPr>
        <w:t>пишет</w:t>
      </w:r>
      <w:r w:rsidRPr="00A91F94">
        <w:rPr>
          <w:rFonts w:ascii="Times New Roman" w:hAnsi="Times New Roman" w:cs="Times New Roman"/>
          <w:sz w:val="28"/>
          <w:szCs w:val="28"/>
        </w:rPr>
        <w:t>, что «умершему ставили в могилу, наряду с пище</w:t>
      </w:r>
      <w:r w:rsidR="004E5674">
        <w:rPr>
          <w:rFonts w:ascii="Times New Roman" w:hAnsi="Times New Roman" w:cs="Times New Roman"/>
          <w:sz w:val="28"/>
          <w:szCs w:val="28"/>
        </w:rPr>
        <w:t>й и питьем, также и «тунбур» [9</w:t>
      </w:r>
      <w:r w:rsidRPr="00A91F94">
        <w:rPr>
          <w:rFonts w:ascii="Times New Roman" w:hAnsi="Times New Roman" w:cs="Times New Roman"/>
          <w:sz w:val="28"/>
          <w:szCs w:val="28"/>
        </w:rPr>
        <w:t xml:space="preserve">, </w:t>
      </w:r>
      <w:r w:rsidRPr="00A91F94">
        <w:rPr>
          <w:rFonts w:ascii="Times New Roman" w:hAnsi="Times New Roman" w:cs="Times New Roman"/>
          <w:sz w:val="28"/>
          <w:szCs w:val="28"/>
          <w:lang w:val="en-US"/>
        </w:rPr>
        <w:t>c</w:t>
      </w:r>
      <w:r w:rsidRPr="00A91F94">
        <w:rPr>
          <w:rFonts w:ascii="Times New Roman" w:hAnsi="Times New Roman" w:cs="Times New Roman"/>
          <w:sz w:val="28"/>
          <w:szCs w:val="28"/>
        </w:rPr>
        <w:t>. 81].</w:t>
      </w:r>
      <w:r w:rsidRPr="00A91F94">
        <w:rPr>
          <w:rFonts w:ascii="Times New Roman" w:hAnsi="Times New Roman" w:cs="Times New Roman"/>
          <w:color w:val="FF0000"/>
          <w:sz w:val="28"/>
          <w:szCs w:val="28"/>
        </w:rPr>
        <w:t xml:space="preserve"> </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Исследовательскую тематику Фаминцына по народным инструментам продолжил и  Н. И. Привалов, инструментовед, крупный ученый этнограф, артист Великорусского оркестра. Среди множества его трудов есть исследование о струнных народных инструментах, полное название  которой   «Тамбуровидные музыкальные инструменты русского народа. Очерк их происхождения, появления на Руси и существования. (Домра, балалайка, лютня, кобза, бандурка, бандура, торбан, мандолина, гитара)». В ней Привалов, опираясь на труды Фаминцына, подробно описывает историю этих инструментов и дополняет книгу новыми данными и также придерживается мнения Фаминцына о восточном происхождении домры.</w:t>
      </w:r>
      <w:r w:rsidRPr="00A91F94">
        <w:rPr>
          <w:rFonts w:cs="Times New Roman"/>
        </w:rPr>
        <w:t xml:space="preserve"> </w:t>
      </w:r>
      <w:r w:rsidRPr="00A91F94">
        <w:rPr>
          <w:rFonts w:ascii="Times New Roman" w:hAnsi="Times New Roman" w:cs="Times New Roman"/>
          <w:sz w:val="28"/>
          <w:szCs w:val="28"/>
        </w:rPr>
        <w:t xml:space="preserve">Он считал, что домра была принесена на Русь татарами в силу восточного влияния, «усилившегося после монгольского </w:t>
      </w:r>
      <w:r w:rsidR="004E5674">
        <w:rPr>
          <w:rFonts w:ascii="Times New Roman" w:hAnsi="Times New Roman" w:cs="Times New Roman"/>
          <w:sz w:val="28"/>
          <w:szCs w:val="28"/>
        </w:rPr>
        <w:t>ига» [8</w:t>
      </w:r>
      <w:r w:rsidRPr="00A91F94">
        <w:rPr>
          <w:rFonts w:ascii="Times New Roman" w:hAnsi="Times New Roman" w:cs="Times New Roman"/>
          <w:sz w:val="28"/>
          <w:szCs w:val="28"/>
        </w:rPr>
        <w:t xml:space="preserve">]. Некоторые исследователи </w:t>
      </w:r>
      <w:r w:rsidRPr="00A91F94">
        <w:rPr>
          <w:rFonts w:ascii="Times New Roman" w:hAnsi="Times New Roman" w:cs="Times New Roman"/>
          <w:sz w:val="28"/>
          <w:szCs w:val="28"/>
        </w:rPr>
        <w:lastRenderedPageBreak/>
        <w:t xml:space="preserve">предполагают, что инструмент, похожий на домру, была завезен на Русь в ходе торговых отношений с Восточными странами; или же их могли преподнести в качестве подарка или сувенира. </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 xml:space="preserve"> По мнению  М.И. Имханицкого, «первые сведения о подобных инструментах были известны у славянских племен еще до создания общерусского государства, что в корне противоречит суждениям некоторых ученых о домре как инструменте, тип которого будто бы  был заимствован у восточных народов лишь в Х</w:t>
      </w:r>
      <w:r w:rsidRPr="00A91F94">
        <w:rPr>
          <w:rFonts w:ascii="Times New Roman" w:hAnsi="Times New Roman" w:cs="Times New Roman"/>
          <w:sz w:val="28"/>
          <w:szCs w:val="28"/>
          <w:lang w:val="en-US"/>
        </w:rPr>
        <w:t>III</w:t>
      </w:r>
      <w:r w:rsidRPr="00A91F94">
        <w:rPr>
          <w:rFonts w:ascii="Times New Roman" w:hAnsi="Times New Roman" w:cs="Times New Roman"/>
          <w:sz w:val="28"/>
          <w:szCs w:val="28"/>
        </w:rPr>
        <w:t xml:space="preserve"> – </w:t>
      </w:r>
      <w:r w:rsidRPr="00A91F94">
        <w:rPr>
          <w:rFonts w:ascii="Times New Roman" w:hAnsi="Times New Roman" w:cs="Times New Roman"/>
          <w:sz w:val="28"/>
          <w:szCs w:val="28"/>
          <w:lang w:val="en-US"/>
        </w:rPr>
        <w:t>XIV</w:t>
      </w:r>
      <w:r w:rsidRPr="00A91F94">
        <w:rPr>
          <w:rFonts w:ascii="Times New Roman" w:hAnsi="Times New Roman" w:cs="Times New Roman"/>
          <w:sz w:val="28"/>
          <w:szCs w:val="28"/>
        </w:rPr>
        <w:t xml:space="preserve"> веках, во время татаро – монгольского  ига» [20, </w:t>
      </w:r>
      <w:r w:rsidRPr="00A91F94">
        <w:rPr>
          <w:rFonts w:ascii="Times New Roman" w:hAnsi="Times New Roman" w:cs="Times New Roman"/>
          <w:sz w:val="28"/>
          <w:szCs w:val="28"/>
          <w:lang w:val="en-US"/>
        </w:rPr>
        <w:t>c</w:t>
      </w:r>
      <w:r w:rsidRPr="00A91F94">
        <w:rPr>
          <w:rFonts w:ascii="Times New Roman" w:hAnsi="Times New Roman" w:cs="Times New Roman"/>
          <w:sz w:val="28"/>
          <w:szCs w:val="28"/>
        </w:rPr>
        <w:t xml:space="preserve">. 89]. Проанализировав рукописные миниатюры </w:t>
      </w:r>
      <w:r w:rsidRPr="00A91F94">
        <w:rPr>
          <w:rFonts w:ascii="Times New Roman" w:hAnsi="Times New Roman" w:cs="Times New Roman"/>
          <w:sz w:val="28"/>
          <w:szCs w:val="28"/>
          <w:lang w:val="en-US"/>
        </w:rPr>
        <w:t>XVI</w:t>
      </w:r>
      <w:r w:rsidRPr="00A91F94">
        <w:rPr>
          <w:rFonts w:ascii="Times New Roman" w:hAnsi="Times New Roman" w:cs="Times New Roman"/>
          <w:sz w:val="28"/>
          <w:szCs w:val="28"/>
        </w:rPr>
        <w:t>-</w:t>
      </w:r>
      <w:r w:rsidRPr="00A91F94">
        <w:rPr>
          <w:rFonts w:ascii="Times New Roman" w:hAnsi="Times New Roman" w:cs="Times New Roman"/>
          <w:sz w:val="28"/>
          <w:szCs w:val="28"/>
          <w:lang w:val="en-US"/>
        </w:rPr>
        <w:t>XVII</w:t>
      </w:r>
      <w:r w:rsidRPr="00A91F94">
        <w:rPr>
          <w:rFonts w:ascii="Times New Roman" w:hAnsi="Times New Roman" w:cs="Times New Roman"/>
          <w:sz w:val="28"/>
          <w:szCs w:val="28"/>
        </w:rPr>
        <w:t xml:space="preserve"> столетий и подробно изучив иллюстрации из церковных книг, он приходит к следующему выводу: «под названием «домра» понимался любой грифный, или как его принято называт</w:t>
      </w:r>
      <w:r w:rsidR="004E5674">
        <w:rPr>
          <w:rFonts w:ascii="Times New Roman" w:hAnsi="Times New Roman" w:cs="Times New Roman"/>
          <w:sz w:val="28"/>
          <w:szCs w:val="28"/>
        </w:rPr>
        <w:t>ь, танбуровидный инструмент» [5</w:t>
      </w:r>
      <w:r w:rsidRPr="00A91F94">
        <w:rPr>
          <w:rFonts w:ascii="Times New Roman" w:hAnsi="Times New Roman" w:cs="Times New Roman"/>
          <w:sz w:val="28"/>
          <w:szCs w:val="28"/>
        </w:rPr>
        <w:t xml:space="preserve">, </w:t>
      </w:r>
      <w:r w:rsidRPr="00A91F94">
        <w:rPr>
          <w:rFonts w:ascii="Times New Roman" w:hAnsi="Times New Roman" w:cs="Times New Roman"/>
          <w:sz w:val="28"/>
          <w:szCs w:val="28"/>
          <w:lang w:val="en-US"/>
        </w:rPr>
        <w:t>c</w:t>
      </w:r>
      <w:r w:rsidRPr="00A91F94">
        <w:rPr>
          <w:rFonts w:ascii="Times New Roman" w:hAnsi="Times New Roman" w:cs="Times New Roman"/>
          <w:sz w:val="28"/>
          <w:szCs w:val="28"/>
        </w:rPr>
        <w:t>. 92].</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 xml:space="preserve"> Некоторые ученые придерживаются еще одной версии относительно родословной домры. Так, например М.И.  Имханицкий допускает такую мысль, что древнерусская домра «могла представлять собой и разновидность лютни – многострунного инструмента с большим корпусом, довольно коротким грифом</w:t>
      </w:r>
      <w:r w:rsidR="004E5674">
        <w:rPr>
          <w:rFonts w:ascii="Times New Roman" w:hAnsi="Times New Roman" w:cs="Times New Roman"/>
          <w:sz w:val="28"/>
          <w:szCs w:val="28"/>
        </w:rPr>
        <w:t xml:space="preserve"> и отогнутой назад головкой» [5</w:t>
      </w:r>
      <w:r w:rsidRPr="00A91F94">
        <w:rPr>
          <w:rFonts w:ascii="Times New Roman" w:hAnsi="Times New Roman" w:cs="Times New Roman"/>
          <w:sz w:val="28"/>
          <w:szCs w:val="28"/>
        </w:rPr>
        <w:t xml:space="preserve">, с.92]. Хотя </w:t>
      </w:r>
      <w:r w:rsidRPr="00A91F94">
        <w:rPr>
          <w:rFonts w:cs="Times New Roman"/>
        </w:rPr>
        <w:t xml:space="preserve"> </w:t>
      </w:r>
      <w:r w:rsidRPr="00A91F94">
        <w:rPr>
          <w:rFonts w:ascii="Times New Roman" w:hAnsi="Times New Roman" w:cs="Times New Roman"/>
          <w:sz w:val="28"/>
          <w:szCs w:val="28"/>
        </w:rPr>
        <w:t xml:space="preserve">К. А. Вертков отмечает, что «в те времена термин «лютня» имел весьма «расширительное» понятие, им назывался любой незнакомый </w:t>
      </w:r>
      <w:r w:rsidR="004E5674">
        <w:rPr>
          <w:rFonts w:ascii="Times New Roman" w:hAnsi="Times New Roman" w:cs="Times New Roman"/>
          <w:sz w:val="28"/>
          <w:szCs w:val="28"/>
        </w:rPr>
        <w:t>народный инструмент» [2</w:t>
      </w:r>
      <w:r w:rsidRPr="00A91F94">
        <w:rPr>
          <w:rFonts w:ascii="Times New Roman" w:hAnsi="Times New Roman" w:cs="Times New Roman"/>
          <w:sz w:val="28"/>
          <w:szCs w:val="28"/>
        </w:rPr>
        <w:t>, с. 174]. То есть, в эпоху средневековья лютневыми  называли любой струнный щипковый инструмент, имевший корпус, гриф и струны.</w:t>
      </w:r>
      <w:r w:rsidRPr="00A91F94">
        <w:rPr>
          <w:rFonts w:ascii="Arial" w:hAnsi="Arial" w:cs="Arial"/>
          <w:color w:val="000000"/>
          <w:sz w:val="19"/>
          <w:szCs w:val="19"/>
          <w:shd w:val="clear" w:color="auto" w:fill="FFFFFF"/>
        </w:rPr>
        <w:t xml:space="preserve"> «</w:t>
      </w:r>
      <w:r w:rsidRPr="00A91F94">
        <w:rPr>
          <w:rFonts w:ascii="Times New Roman" w:hAnsi="Times New Roman" w:cs="Times New Roman"/>
          <w:sz w:val="28"/>
          <w:szCs w:val="28"/>
        </w:rPr>
        <w:t>Её предшественники, приближающиеся по форме к классической лютне появляются на Ближнем Востоке в первом тысячелетии н.э. Оттуда лютневидные инструменты распространяются в Европу, где на протяжении век</w:t>
      </w:r>
      <w:r w:rsidR="004E5674">
        <w:rPr>
          <w:rFonts w:ascii="Times New Roman" w:hAnsi="Times New Roman" w:cs="Times New Roman"/>
          <w:sz w:val="28"/>
          <w:szCs w:val="28"/>
        </w:rPr>
        <w:t>ов принимают различные формы» [2</w:t>
      </w:r>
      <w:r w:rsidRPr="00A91F94">
        <w:rPr>
          <w:rFonts w:ascii="Times New Roman" w:hAnsi="Times New Roman" w:cs="Times New Roman"/>
          <w:sz w:val="28"/>
          <w:szCs w:val="28"/>
        </w:rPr>
        <w:t xml:space="preserve">, с. 175]. </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 xml:space="preserve">Лютня была очень популярна в </w:t>
      </w:r>
      <w:r w:rsidRPr="00A91F94">
        <w:rPr>
          <w:rFonts w:ascii="Times New Roman" w:hAnsi="Times New Roman" w:cs="Times New Roman"/>
          <w:sz w:val="28"/>
          <w:szCs w:val="28"/>
          <w:lang w:val="en-US"/>
        </w:rPr>
        <w:t>XV</w:t>
      </w:r>
      <w:r w:rsidRPr="00A91F94">
        <w:rPr>
          <w:rFonts w:ascii="Times New Roman" w:hAnsi="Times New Roman" w:cs="Times New Roman"/>
          <w:sz w:val="28"/>
          <w:szCs w:val="28"/>
        </w:rPr>
        <w:t>-</w:t>
      </w:r>
      <w:r w:rsidRPr="00A91F94">
        <w:rPr>
          <w:rFonts w:ascii="Times New Roman" w:hAnsi="Times New Roman" w:cs="Times New Roman"/>
          <w:sz w:val="28"/>
          <w:szCs w:val="28"/>
          <w:lang w:val="en-US"/>
        </w:rPr>
        <w:t>XVI</w:t>
      </w:r>
      <w:r w:rsidRPr="00A91F94">
        <w:rPr>
          <w:rFonts w:ascii="Times New Roman" w:hAnsi="Times New Roman" w:cs="Times New Roman"/>
          <w:sz w:val="28"/>
          <w:szCs w:val="28"/>
        </w:rPr>
        <w:t xml:space="preserve"> века, специально для нее сочиняли известные композиторы Германии, Англии, Франции, перекладывали известные песни и танцы. Лютня использовалась как сольный инструмент, и как аккомпанирующий </w:t>
      </w:r>
      <w:r>
        <w:rPr>
          <w:rFonts w:ascii="Times New Roman" w:hAnsi="Times New Roman" w:cs="Times New Roman"/>
          <w:sz w:val="28"/>
          <w:szCs w:val="28"/>
        </w:rPr>
        <w:t>для пения</w:t>
      </w:r>
      <w:r w:rsidRPr="00A91F94">
        <w:rPr>
          <w:rFonts w:ascii="Times New Roman" w:hAnsi="Times New Roman" w:cs="Times New Roman"/>
          <w:sz w:val="28"/>
          <w:szCs w:val="28"/>
        </w:rPr>
        <w:t xml:space="preserve"> певцам. Также было модным </w:t>
      </w:r>
      <w:r w:rsidRPr="00A91F94">
        <w:rPr>
          <w:rFonts w:ascii="Times New Roman" w:hAnsi="Times New Roman" w:cs="Times New Roman"/>
          <w:sz w:val="28"/>
          <w:szCs w:val="28"/>
        </w:rPr>
        <w:lastRenderedPageBreak/>
        <w:t xml:space="preserve">позировать художникам, держа в руках этот инструмент. В Испании лютню называют «царицей инструментов». </w:t>
      </w:r>
      <w:r>
        <w:rPr>
          <w:rFonts w:ascii="Times New Roman" w:hAnsi="Times New Roman" w:cs="Times New Roman"/>
          <w:sz w:val="28"/>
          <w:szCs w:val="28"/>
        </w:rPr>
        <w:t>Чешский и</w:t>
      </w:r>
      <w:r w:rsidRPr="00A91F94">
        <w:rPr>
          <w:rFonts w:ascii="Times New Roman" w:hAnsi="Times New Roman" w:cs="Times New Roman"/>
          <w:sz w:val="28"/>
          <w:szCs w:val="28"/>
        </w:rPr>
        <w:t>сследователь-инструментовед А. Модр определяет лютню как «самый интересный в музыкально-истори</w:t>
      </w:r>
      <w:r w:rsidR="004E5674">
        <w:rPr>
          <w:rFonts w:ascii="Times New Roman" w:hAnsi="Times New Roman" w:cs="Times New Roman"/>
          <w:sz w:val="28"/>
          <w:szCs w:val="28"/>
        </w:rPr>
        <w:t>ческом отношении инструмент» [12</w:t>
      </w:r>
      <w:r w:rsidRPr="00A91F94">
        <w:rPr>
          <w:rFonts w:ascii="Times New Roman" w:hAnsi="Times New Roman" w:cs="Times New Roman"/>
          <w:sz w:val="28"/>
          <w:szCs w:val="28"/>
        </w:rPr>
        <w:t>]. Особенно наивысшего расцвета лютневая культура достигает в Италии.</w:t>
      </w:r>
      <w:r w:rsidRPr="00A91F94">
        <w:rPr>
          <w:rFonts w:cs="Times New Roman"/>
        </w:rPr>
        <w:t xml:space="preserve"> </w:t>
      </w:r>
      <w:r w:rsidRPr="00A91F94">
        <w:rPr>
          <w:rFonts w:ascii="Times New Roman" w:hAnsi="Times New Roman" w:cs="Times New Roman"/>
          <w:sz w:val="28"/>
          <w:szCs w:val="28"/>
        </w:rPr>
        <w:t>Сложившаяся итальянская инструментальная школа оказала большое влияние на развитие европейского и славянского инструментализма.</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 xml:space="preserve"> Во второй половине XVI в. вместе с лютней в музыкальной жизни Европы появляется еще один струнный щипковый инструмент - «пандора», который был изобретен в Англии в 1560-х гг. В конструкцию этого инструмента были внесены характерные признаки древнеанглийской виелы и современной европейской лютни. Пандора, созданная как национальная разновидность лютни, за короткий срок становится популярным инструментом в знатных польских кругах. В свою очередь пандора, закрепившись в обширной сфере вокально-инструментального музицирования, повлияла на усовершенствование старинного польско-украинского инструмента «кобза» и получила новое название – «бандура», заимствованное из древних тюркских языков. После конструктивных изменений объем кузова кобзы становится больше, спинка кузова - более плоской, гриф – шире,  вместо 2—3 струн натягивается 5—6. Поэтому, некоторое время, два типа кобзы – старинная кобза и  усовершенствованная кобза-бандура сосуществуют между собой. </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Бандура более чем кобза, походила на лютню и широко распространилась сначала в Польше, а затем и на Украине. Н. И. Привалов, изучая движение кобзы к границам Руси, отмечает: «Так, в XVII столетии кобза в Польше была вытеснена лютней. Последняя начала проникать в Малороссию в виде более простой формы этого инструмента — бандуры. Бандура в свою очередь вытеснила кобзу из Малороссии, будучи инструментом более пол</w:t>
      </w:r>
      <w:r w:rsidR="004E5674">
        <w:rPr>
          <w:rFonts w:ascii="Times New Roman" w:hAnsi="Times New Roman" w:cs="Times New Roman"/>
          <w:sz w:val="28"/>
          <w:szCs w:val="28"/>
        </w:rPr>
        <w:t>нозвучным и того же типа...» [8</w:t>
      </w:r>
      <w:r w:rsidRPr="00A91F94">
        <w:rPr>
          <w:rFonts w:ascii="Times New Roman" w:hAnsi="Times New Roman" w:cs="Times New Roman"/>
          <w:sz w:val="28"/>
          <w:szCs w:val="28"/>
        </w:rPr>
        <w:t xml:space="preserve">].  В XVI столетии </w:t>
      </w:r>
      <w:r w:rsidRPr="00A91F94">
        <w:rPr>
          <w:rFonts w:ascii="Times New Roman" w:hAnsi="Times New Roman" w:cs="Times New Roman"/>
          <w:sz w:val="28"/>
          <w:szCs w:val="28"/>
        </w:rPr>
        <w:lastRenderedPageBreak/>
        <w:t xml:space="preserve">кобза была любимым инструментом запорожского казачества, которая выражала их «думы» — исторические песни, проникнутые духом национально-освободительной борьбы. На известном украинском лубке начала </w:t>
      </w:r>
      <w:r w:rsidRPr="00A91F94">
        <w:rPr>
          <w:rFonts w:ascii="Times New Roman" w:hAnsi="Times New Roman" w:cs="Times New Roman"/>
          <w:sz w:val="28"/>
          <w:szCs w:val="28"/>
          <w:lang w:val="en-US"/>
        </w:rPr>
        <w:t>XIX</w:t>
      </w:r>
      <w:r w:rsidRPr="00A91F94">
        <w:rPr>
          <w:rFonts w:ascii="Times New Roman" w:hAnsi="Times New Roman" w:cs="Times New Roman"/>
          <w:sz w:val="28"/>
          <w:szCs w:val="28"/>
        </w:rPr>
        <w:t xml:space="preserve"> века «Казак-мамай» изображен странствующий казак, играющий на трехструнной кобзе, очень похожей на русскую домру.</w:t>
      </w:r>
    </w:p>
    <w:p w:rsidR="00BC67B9"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 xml:space="preserve">То, что Россия жила с Украиной по соседству и находилась с ней в историко - культурных взаимоотношениях, позволяло появиться в русском народном инструментарии украинской кобзе. И об этом пишет в своей книге М.И. Имханицкий: «Если мы обратимся к изучению украинских кобз </w:t>
      </w:r>
      <w:r w:rsidRPr="00A91F94">
        <w:rPr>
          <w:rFonts w:ascii="Times New Roman" w:hAnsi="Times New Roman" w:cs="Times New Roman"/>
          <w:sz w:val="28"/>
          <w:szCs w:val="28"/>
          <w:lang w:val="en-US"/>
        </w:rPr>
        <w:t>XVI</w:t>
      </w:r>
      <w:r w:rsidRPr="00A91F94">
        <w:rPr>
          <w:rFonts w:ascii="Times New Roman" w:hAnsi="Times New Roman" w:cs="Times New Roman"/>
          <w:sz w:val="28"/>
          <w:szCs w:val="28"/>
        </w:rPr>
        <w:t>-</w:t>
      </w:r>
      <w:r w:rsidRPr="00A91F94">
        <w:rPr>
          <w:rFonts w:ascii="Times New Roman" w:hAnsi="Times New Roman" w:cs="Times New Roman"/>
          <w:sz w:val="28"/>
          <w:szCs w:val="28"/>
          <w:lang w:val="en-US"/>
        </w:rPr>
        <w:t>XVII</w:t>
      </w:r>
      <w:r w:rsidRPr="00A91F94">
        <w:rPr>
          <w:rFonts w:ascii="Times New Roman" w:hAnsi="Times New Roman" w:cs="Times New Roman"/>
          <w:sz w:val="28"/>
          <w:szCs w:val="28"/>
        </w:rPr>
        <w:t xml:space="preserve"> столетий и сравним их изображения с русскими домрами того же периода времени, то обнаружим интересную особе</w:t>
      </w:r>
      <w:r w:rsidR="004E5674">
        <w:rPr>
          <w:rFonts w:ascii="Times New Roman" w:hAnsi="Times New Roman" w:cs="Times New Roman"/>
          <w:sz w:val="28"/>
          <w:szCs w:val="28"/>
        </w:rPr>
        <w:t>нность: они почти идентичны» [5</w:t>
      </w:r>
      <w:r w:rsidRPr="00A91F94">
        <w:rPr>
          <w:rFonts w:ascii="Times New Roman" w:hAnsi="Times New Roman" w:cs="Times New Roman"/>
          <w:sz w:val="28"/>
          <w:szCs w:val="28"/>
        </w:rPr>
        <w:t xml:space="preserve">, с.97]. </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Поэтому существовала и такая версия среди ученых, согласно которой домра имела еще один источник происхождения - украинскую кобзу. Т</w:t>
      </w:r>
      <w:r>
        <w:rPr>
          <w:rFonts w:ascii="Times New Roman" w:hAnsi="Times New Roman" w:cs="Times New Roman"/>
          <w:sz w:val="28"/>
          <w:szCs w:val="28"/>
        </w:rPr>
        <w:t>ак, по мнению Ю. В. Яковлева, «</w:t>
      </w:r>
      <w:r w:rsidRPr="00A91F94">
        <w:rPr>
          <w:rFonts w:ascii="Times New Roman" w:hAnsi="Times New Roman" w:cs="Times New Roman"/>
          <w:sz w:val="28"/>
          <w:szCs w:val="28"/>
        </w:rPr>
        <w:t xml:space="preserve">во второй половине </w:t>
      </w:r>
      <w:r w:rsidRPr="00A91F94">
        <w:rPr>
          <w:rFonts w:ascii="Times New Roman" w:hAnsi="Times New Roman" w:cs="Times New Roman"/>
          <w:sz w:val="28"/>
          <w:szCs w:val="28"/>
          <w:lang w:val="en-US"/>
        </w:rPr>
        <w:t>XVI</w:t>
      </w:r>
      <w:r w:rsidRPr="00A91F94">
        <w:rPr>
          <w:rFonts w:ascii="Times New Roman" w:hAnsi="Times New Roman" w:cs="Times New Roman"/>
          <w:sz w:val="28"/>
          <w:szCs w:val="28"/>
        </w:rPr>
        <w:t xml:space="preserve"> века путь кобзы лежал на Русь, в силу близости всех указанных территорий, этнического родства и культурно-исторической взаимосвязи». Поэтому, утверждает автор, «попавший на территорию Московской Руси и распространившийся под названием «домра» музыкальный инструмент вел </w:t>
      </w:r>
      <w:r>
        <w:rPr>
          <w:rFonts w:ascii="Times New Roman" w:hAnsi="Times New Roman" w:cs="Times New Roman"/>
          <w:sz w:val="28"/>
          <w:szCs w:val="28"/>
        </w:rPr>
        <w:t>свое происхождение от кобзы» [53</w:t>
      </w:r>
      <w:r w:rsidRPr="00A91F94">
        <w:rPr>
          <w:rFonts w:ascii="Times New Roman" w:hAnsi="Times New Roman" w:cs="Times New Roman"/>
          <w:sz w:val="28"/>
          <w:szCs w:val="28"/>
        </w:rPr>
        <w:t>]. Новый щипковый музыкальный инструмент кобза получил имя уже известного на Руси восточного инструмента, название которого имело тюркский корень: «домбур», «домбр», «домр». Со временем они были трансформированы в русском языке в слово «домра».</w:t>
      </w:r>
    </w:p>
    <w:p w:rsidR="00BC67B9"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 xml:space="preserve">Также причиной того, что только в документах </w:t>
      </w:r>
      <w:r w:rsidRPr="00A91F94">
        <w:rPr>
          <w:rFonts w:ascii="Times New Roman" w:hAnsi="Times New Roman" w:cs="Times New Roman"/>
          <w:sz w:val="28"/>
          <w:szCs w:val="28"/>
          <w:lang w:val="en-US"/>
        </w:rPr>
        <w:t>XVI</w:t>
      </w:r>
      <w:r w:rsidRPr="00A91F94">
        <w:rPr>
          <w:rFonts w:ascii="Times New Roman" w:hAnsi="Times New Roman" w:cs="Times New Roman"/>
          <w:sz w:val="28"/>
          <w:szCs w:val="28"/>
        </w:rPr>
        <w:t xml:space="preserve"> века появляются первые упоминания о домре, как о распространенном на Руси инструменте, Имханицкий считает невнимание исследователей к церковным рукописным книгам. Ведь «все изучавшие историю домры опирались почти исключительно на изданные материалы», а церковные иллюстрированные издания «в поле зрения исследователей русского инстр</w:t>
      </w:r>
      <w:r w:rsidR="004E5674">
        <w:rPr>
          <w:rFonts w:ascii="Times New Roman" w:hAnsi="Times New Roman" w:cs="Times New Roman"/>
          <w:sz w:val="28"/>
          <w:szCs w:val="28"/>
        </w:rPr>
        <w:t xml:space="preserve">ументария почти не </w:t>
      </w:r>
      <w:r w:rsidR="004E5674">
        <w:rPr>
          <w:rFonts w:ascii="Times New Roman" w:hAnsi="Times New Roman" w:cs="Times New Roman"/>
          <w:sz w:val="28"/>
          <w:szCs w:val="28"/>
        </w:rPr>
        <w:lastRenderedPageBreak/>
        <w:t>попадали» [5</w:t>
      </w:r>
      <w:r w:rsidRPr="00A91F94">
        <w:rPr>
          <w:rFonts w:ascii="Times New Roman" w:hAnsi="Times New Roman" w:cs="Times New Roman"/>
          <w:sz w:val="28"/>
          <w:szCs w:val="28"/>
        </w:rPr>
        <w:t xml:space="preserve">, </w:t>
      </w:r>
      <w:r w:rsidRPr="00A91F94">
        <w:rPr>
          <w:rFonts w:ascii="Times New Roman" w:hAnsi="Times New Roman" w:cs="Times New Roman"/>
          <w:sz w:val="28"/>
          <w:szCs w:val="28"/>
          <w:lang w:val="en-US"/>
        </w:rPr>
        <w:t>c</w:t>
      </w:r>
      <w:r w:rsidRPr="00A91F94">
        <w:rPr>
          <w:rFonts w:ascii="Times New Roman" w:hAnsi="Times New Roman" w:cs="Times New Roman"/>
          <w:sz w:val="28"/>
          <w:szCs w:val="28"/>
        </w:rPr>
        <w:t>. 91]. О том, что церков</w:t>
      </w:r>
      <w:r>
        <w:rPr>
          <w:rFonts w:ascii="Times New Roman" w:hAnsi="Times New Roman" w:cs="Times New Roman"/>
          <w:sz w:val="28"/>
          <w:szCs w:val="28"/>
        </w:rPr>
        <w:t xml:space="preserve">ные служители также играли на </w:t>
      </w:r>
      <w:r w:rsidRPr="00A91F94">
        <w:rPr>
          <w:rFonts w:ascii="Times New Roman" w:hAnsi="Times New Roman" w:cs="Times New Roman"/>
          <w:sz w:val="28"/>
          <w:szCs w:val="28"/>
        </w:rPr>
        <w:t xml:space="preserve">народных музыкальных инструментах, в том числе и на домрах, свидетельствуют множественные иллюстрации в церковных книгах. И об этом подробно пишет М. Имханицкий в своей книге «История исполнительства на русских народных инструментах», </w:t>
      </w:r>
      <w:r>
        <w:rPr>
          <w:rFonts w:ascii="Times New Roman" w:hAnsi="Times New Roman" w:cs="Times New Roman"/>
          <w:sz w:val="28"/>
          <w:szCs w:val="28"/>
        </w:rPr>
        <w:t>где автор</w:t>
      </w:r>
      <w:r w:rsidRPr="00A91F94">
        <w:rPr>
          <w:rFonts w:ascii="Times New Roman" w:hAnsi="Times New Roman" w:cs="Times New Roman"/>
          <w:sz w:val="28"/>
          <w:szCs w:val="28"/>
        </w:rPr>
        <w:t xml:space="preserve"> тщательно изучил и проанализировал рукописные миниатюры </w:t>
      </w:r>
      <w:r w:rsidRPr="00A91F94">
        <w:rPr>
          <w:rFonts w:ascii="Times New Roman" w:hAnsi="Times New Roman" w:cs="Times New Roman"/>
          <w:sz w:val="28"/>
          <w:szCs w:val="28"/>
          <w:lang w:val="en-US"/>
        </w:rPr>
        <w:t>XVI</w:t>
      </w:r>
      <w:r w:rsidRPr="00A91F94">
        <w:rPr>
          <w:rFonts w:ascii="Times New Roman" w:hAnsi="Times New Roman" w:cs="Times New Roman"/>
          <w:sz w:val="28"/>
          <w:szCs w:val="28"/>
        </w:rPr>
        <w:t>-</w:t>
      </w:r>
      <w:r w:rsidRPr="00A91F94">
        <w:rPr>
          <w:rFonts w:ascii="Times New Roman" w:hAnsi="Times New Roman" w:cs="Times New Roman"/>
          <w:sz w:val="28"/>
          <w:szCs w:val="28"/>
          <w:lang w:val="en-US"/>
        </w:rPr>
        <w:t>XVII</w:t>
      </w:r>
      <w:r w:rsidRPr="00A91F94">
        <w:rPr>
          <w:rFonts w:ascii="Times New Roman" w:hAnsi="Times New Roman" w:cs="Times New Roman"/>
          <w:sz w:val="28"/>
          <w:szCs w:val="28"/>
        </w:rPr>
        <w:t xml:space="preserve"> столетий.   </w:t>
      </w:r>
    </w:p>
    <w:p w:rsidR="00BC67B9" w:rsidRPr="00A91F94" w:rsidRDefault="00BC67B9" w:rsidP="00BC67B9">
      <w:pPr>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Кроме того, на рисунках </w:t>
      </w:r>
      <w:r w:rsidRPr="00A91F94">
        <w:rPr>
          <w:rFonts w:ascii="Times New Roman" w:hAnsi="Times New Roman" w:cs="Times New Roman"/>
          <w:sz w:val="28"/>
          <w:szCs w:val="28"/>
        </w:rPr>
        <w:t xml:space="preserve">XVI века все домры выглядят по - разному. На некоторых изображениях можно обнаружить сходство с современной домрой, на других – напоминает лютню, имеющей объемный корпус, короткий гриф и откинутую назад головку. Возможно, по заключению Имханицкого, «древнерусская домра &lt;…&gt; существовала в </w:t>
      </w:r>
      <w:r w:rsidRPr="00A91F94">
        <w:rPr>
          <w:rFonts w:ascii="Times New Roman" w:hAnsi="Times New Roman" w:cs="Times New Roman"/>
          <w:sz w:val="28"/>
          <w:szCs w:val="28"/>
          <w:lang w:val="en-US"/>
        </w:rPr>
        <w:t>XVI</w:t>
      </w:r>
      <w:r w:rsidRPr="00A91F94">
        <w:rPr>
          <w:rFonts w:ascii="Times New Roman" w:hAnsi="Times New Roman" w:cs="Times New Roman"/>
          <w:sz w:val="28"/>
          <w:szCs w:val="28"/>
        </w:rPr>
        <w:t xml:space="preserve"> – </w:t>
      </w:r>
      <w:r w:rsidRPr="00A91F94">
        <w:rPr>
          <w:rFonts w:ascii="Times New Roman" w:hAnsi="Times New Roman" w:cs="Times New Roman"/>
          <w:sz w:val="28"/>
          <w:szCs w:val="28"/>
          <w:lang w:val="en-US"/>
        </w:rPr>
        <w:t>XVI</w:t>
      </w:r>
      <w:r w:rsidRPr="00A91F94">
        <w:rPr>
          <w:rFonts w:ascii="Times New Roman" w:hAnsi="Times New Roman" w:cs="Times New Roman"/>
          <w:sz w:val="28"/>
          <w:szCs w:val="28"/>
        </w:rPr>
        <w:t xml:space="preserve"> века</w:t>
      </w:r>
      <w:r w:rsidR="004E5674">
        <w:rPr>
          <w:rFonts w:ascii="Times New Roman" w:hAnsi="Times New Roman" w:cs="Times New Roman"/>
          <w:sz w:val="28"/>
          <w:szCs w:val="28"/>
        </w:rPr>
        <w:t>х в двух вариантах» [5</w:t>
      </w:r>
      <w:r w:rsidRPr="00A91F94">
        <w:rPr>
          <w:rFonts w:ascii="Times New Roman" w:hAnsi="Times New Roman" w:cs="Times New Roman"/>
          <w:sz w:val="28"/>
          <w:szCs w:val="28"/>
        </w:rPr>
        <w:t xml:space="preserve">, </w:t>
      </w:r>
      <w:r w:rsidRPr="00A91F94">
        <w:rPr>
          <w:rFonts w:ascii="Times New Roman" w:hAnsi="Times New Roman" w:cs="Times New Roman"/>
          <w:sz w:val="28"/>
          <w:szCs w:val="28"/>
          <w:lang w:val="en-US"/>
        </w:rPr>
        <w:t>c</w:t>
      </w:r>
      <w:r>
        <w:rPr>
          <w:rFonts w:ascii="Times New Roman" w:hAnsi="Times New Roman" w:cs="Times New Roman"/>
          <w:sz w:val="28"/>
          <w:szCs w:val="28"/>
        </w:rPr>
        <w:t xml:space="preserve">. 45]. </w:t>
      </w:r>
    </w:p>
    <w:p w:rsidR="00BC67B9" w:rsidRPr="00A91F94" w:rsidRDefault="00BC67B9" w:rsidP="00BC67B9">
      <w:pPr>
        <w:spacing w:line="360" w:lineRule="auto"/>
        <w:ind w:firstLine="540"/>
        <w:jc w:val="both"/>
        <w:rPr>
          <w:rFonts w:ascii="Times New Roman" w:hAnsi="Times New Roman" w:cs="Times New Roman"/>
          <w:color w:val="FF0000"/>
          <w:sz w:val="28"/>
          <w:szCs w:val="28"/>
        </w:rPr>
      </w:pPr>
      <w:r w:rsidRPr="00A91F94">
        <w:rPr>
          <w:rFonts w:ascii="Times New Roman" w:hAnsi="Times New Roman" w:cs="Times New Roman"/>
          <w:sz w:val="28"/>
          <w:szCs w:val="28"/>
        </w:rPr>
        <w:t>Еще один</w:t>
      </w:r>
      <w:r w:rsidRPr="00A91F94">
        <w:rPr>
          <w:rFonts w:cs="Times New Roman"/>
        </w:rPr>
        <w:t xml:space="preserve"> </w:t>
      </w:r>
      <w:r w:rsidRPr="00A91F94">
        <w:rPr>
          <w:rFonts w:ascii="Times New Roman" w:hAnsi="Times New Roman" w:cs="Times New Roman"/>
          <w:sz w:val="28"/>
          <w:szCs w:val="28"/>
        </w:rPr>
        <w:t>крупнейший советский этноинструментовед К. Вертков в середине XX столетия в своей монографии «Русские народные музыкальные инструменты» утверждает, что «инструмент, послуживший В. Андрееву в качестве образца для конструирования домры, отнюдь не был уникальным типом старинного инструмента, а представлял собой обычную современную для него б</w:t>
      </w:r>
      <w:r w:rsidR="004E5674">
        <w:rPr>
          <w:rFonts w:ascii="Times New Roman" w:hAnsi="Times New Roman" w:cs="Times New Roman"/>
          <w:sz w:val="28"/>
          <w:szCs w:val="28"/>
        </w:rPr>
        <w:t>алалайку с овальным корпусом» [1</w:t>
      </w:r>
      <w:r w:rsidRPr="00A91F94">
        <w:rPr>
          <w:rFonts w:ascii="Times New Roman" w:hAnsi="Times New Roman" w:cs="Times New Roman"/>
          <w:sz w:val="28"/>
          <w:szCs w:val="28"/>
        </w:rPr>
        <w:t>].</w:t>
      </w:r>
      <w:r w:rsidRPr="00A91F94">
        <w:rPr>
          <w:rFonts w:cs="Times New Roman"/>
        </w:rPr>
        <w:t xml:space="preserve"> </w:t>
      </w:r>
      <w:r w:rsidRPr="00A91F94">
        <w:rPr>
          <w:rFonts w:ascii="Times New Roman" w:hAnsi="Times New Roman" w:cs="Times New Roman"/>
          <w:sz w:val="28"/>
          <w:szCs w:val="28"/>
        </w:rPr>
        <w:t>Поэтому, по его мнению, «оркестр русских народных музыкальных инструментов явился, строго говоря, не балалаечно-домровым, а балалаечным, и андреевская (трехструнная), и любимовская (четырехструнная) домры являются «искусственными», и ни одна из них не может быть при</w:t>
      </w:r>
      <w:r w:rsidR="004E5674">
        <w:rPr>
          <w:rFonts w:ascii="Times New Roman" w:hAnsi="Times New Roman" w:cs="Times New Roman"/>
          <w:sz w:val="28"/>
          <w:szCs w:val="28"/>
        </w:rPr>
        <w:t>знана истинно русской домрой» [1</w:t>
      </w:r>
      <w:r w:rsidRPr="00A91F94">
        <w:rPr>
          <w:rFonts w:ascii="Times New Roman" w:hAnsi="Times New Roman" w:cs="Times New Roman"/>
          <w:sz w:val="28"/>
          <w:szCs w:val="28"/>
        </w:rPr>
        <w:t>, с. 174].</w:t>
      </w:r>
    </w:p>
    <w:p w:rsidR="00BC67B9"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 xml:space="preserve">А известный профессор В. М. Ивко и вовсе считает, что домра имеет украинские корни и приводит такие факты и свидетельства: «Во-первых, наличие скоморошества в Киевской Руси в Х веке по свидетельству Ибн Даста, на основе былин об Илье Муромце, Добрыне Никитиче, Алеше Поповиче (Добрыня и сам происходил от скоморохов, пел под аккомпанемент гуслей на княжеских застольях). </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lastRenderedPageBreak/>
        <w:t>Во-вторых, исходя из поздних письменных свидетельств, среди музыкальных инструментов, на которых играли скоморохи, центральное место занимала домра. В-третьих, былинные богатыри исповедовали православную веру, а не язычество. В-четвёртых, изображение скомороха с инструментом, похожим на современную домру, в Софийском соборе</w:t>
      </w:r>
      <w:r w:rsidRPr="00A91F94">
        <w:rPr>
          <w:rFonts w:ascii="Times New Roman" w:hAnsi="Times New Roman" w:cs="Times New Roman"/>
          <w:sz w:val="28"/>
          <w:szCs w:val="28"/>
          <w:vertAlign w:val="superscript"/>
        </w:rPr>
        <w:footnoteReference w:id="3"/>
      </w:r>
      <w:r w:rsidRPr="00A91F94">
        <w:rPr>
          <w:rFonts w:ascii="Times New Roman" w:hAnsi="Times New Roman" w:cs="Times New Roman"/>
          <w:sz w:val="28"/>
          <w:szCs w:val="28"/>
        </w:rPr>
        <w:t xml:space="preserve"> в Киеве свидетельствует о мирном сосуществования православной церкви и народной музыки. В-пятых, с началом массового производства домра чрезвычайно широко была распространена в Украине. Е. Бортник приводит такой пример: только за три года (1905-1907) в 11 городах центральной России продано домр и балалаек 7897 штук, в 4 городах Украины (Киев, Харьков, Нежин, Полтава) за этот же период было продано 9172 инструмента. Не исключено, что такая популярность домры обусловлена ​​генетической</w:t>
      </w:r>
      <w:r w:rsidR="004E5674">
        <w:rPr>
          <w:rFonts w:ascii="Times New Roman" w:hAnsi="Times New Roman" w:cs="Times New Roman"/>
          <w:sz w:val="28"/>
          <w:szCs w:val="28"/>
        </w:rPr>
        <w:t xml:space="preserve"> памятью украинского народа» [11</w:t>
      </w:r>
      <w:r w:rsidRPr="00A91F94">
        <w:rPr>
          <w:rFonts w:ascii="Times New Roman" w:hAnsi="Times New Roman" w:cs="Times New Roman"/>
          <w:sz w:val="28"/>
          <w:szCs w:val="28"/>
        </w:rPr>
        <w:t>].</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 xml:space="preserve">   </w:t>
      </w:r>
      <w:r>
        <w:rPr>
          <w:rFonts w:ascii="Times New Roman" w:hAnsi="Times New Roman" w:cs="Times New Roman"/>
          <w:sz w:val="28"/>
          <w:szCs w:val="28"/>
        </w:rPr>
        <w:t xml:space="preserve">Как видно из приведённых аргументов, очень </w:t>
      </w:r>
      <w:r w:rsidRPr="00A91F94">
        <w:rPr>
          <w:rFonts w:ascii="Times New Roman" w:hAnsi="Times New Roman" w:cs="Times New Roman"/>
          <w:sz w:val="28"/>
          <w:szCs w:val="28"/>
        </w:rPr>
        <w:t xml:space="preserve">сложно сказать, которая из версий происхождения домры наиболее </w:t>
      </w:r>
      <w:r>
        <w:rPr>
          <w:rFonts w:ascii="Times New Roman" w:hAnsi="Times New Roman" w:cs="Times New Roman"/>
          <w:sz w:val="28"/>
          <w:szCs w:val="28"/>
        </w:rPr>
        <w:t xml:space="preserve">правдивая. </w:t>
      </w:r>
      <w:r w:rsidRPr="00A91F94">
        <w:rPr>
          <w:rFonts w:ascii="Times New Roman" w:hAnsi="Times New Roman" w:cs="Times New Roman"/>
          <w:sz w:val="28"/>
          <w:szCs w:val="28"/>
        </w:rPr>
        <w:t xml:space="preserve">Нельзя не принять во внимание и то, что инструменты изготавливались кустарным способом и поэтому у каждого инструмента имелись свои индивидуальные отличия: ведь каждый инструментальный мастер мог внести свои изменения в изготавливаемый им инструмент. </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t>То, что русские музыкальные инструменты развивались в тесной взаимосвязи с инструментами других стран и народов, живущих по соседству, действительно неоспоримо. Есть инструменты с похожими названиями и у народов тех стран, которые когда-то входили в состав СССР; например, казахская домбра, калмыцкая домр, башкирская думбыра, узбекский танбур, киргизская думбра. Они отличаются друг от друга количеством струн и по материалу (нейлон, металл), длиной грифа, строением корпуса инструмента, но принцип извлечения звука один и тот же.</w:t>
      </w:r>
    </w:p>
    <w:p w:rsidR="00BC67B9" w:rsidRPr="00A91F94" w:rsidRDefault="00BC67B9" w:rsidP="00BC67B9">
      <w:pPr>
        <w:spacing w:line="360" w:lineRule="auto"/>
        <w:ind w:firstLine="540"/>
        <w:jc w:val="both"/>
        <w:rPr>
          <w:rFonts w:ascii="Times New Roman" w:hAnsi="Times New Roman" w:cs="Times New Roman"/>
          <w:sz w:val="28"/>
          <w:szCs w:val="28"/>
        </w:rPr>
      </w:pPr>
      <w:r w:rsidRPr="00A91F94">
        <w:rPr>
          <w:rFonts w:ascii="Times New Roman" w:hAnsi="Times New Roman" w:cs="Times New Roman"/>
          <w:sz w:val="28"/>
          <w:szCs w:val="28"/>
        </w:rPr>
        <w:lastRenderedPageBreak/>
        <w:t>И это еще раз доказывает нам родственность этих щипковых струнных инструментов, их общие корни. Да и технология изготовления  инструментов была схожей: корпус выдалбливался сначала из тыквы, а затем из цельного куска дерева, к которому приделывали гриф и натягивали струны или жилы животных. Удары извлекались указательным пальцем - «бряцанием» или при помощи плектра – рыбной косточки или перышка. Поэтому, можно предполагать, что древнерусская домра и аналогичные ей инструменты развивались параллельно, взаимно дополняя друг друга.</w:t>
      </w:r>
    </w:p>
    <w:p w:rsidR="00BC67B9" w:rsidRPr="00A91F94" w:rsidRDefault="00BC67B9" w:rsidP="00BC67B9">
      <w:pPr>
        <w:spacing w:line="360" w:lineRule="auto"/>
        <w:ind w:firstLine="540"/>
        <w:jc w:val="both"/>
        <w:rPr>
          <w:rFonts w:ascii="Times New Roman" w:hAnsi="Times New Roman" w:cs="Times New Roman"/>
          <w:bCs/>
          <w:sz w:val="28"/>
          <w:szCs w:val="28"/>
        </w:rPr>
      </w:pPr>
      <w:r w:rsidRPr="00A91F94">
        <w:rPr>
          <w:rFonts w:ascii="Times New Roman" w:hAnsi="Times New Roman" w:cs="Times New Roman"/>
          <w:sz w:val="28"/>
          <w:szCs w:val="28"/>
        </w:rPr>
        <w:t xml:space="preserve">Исходя из вышеизложенного, следует то, что </w:t>
      </w:r>
      <w:r w:rsidRPr="00A91F94">
        <w:rPr>
          <w:rFonts w:ascii="Times New Roman" w:hAnsi="Times New Roman" w:cs="Times New Roman"/>
          <w:bCs/>
          <w:sz w:val="28"/>
          <w:szCs w:val="28"/>
        </w:rPr>
        <w:t xml:space="preserve">до сих пор нет точного культурного происхождения  музыкального инструмента домра. </w:t>
      </w:r>
    </w:p>
    <w:p w:rsidR="00BC67B9" w:rsidRPr="00A91F94" w:rsidRDefault="00BC67B9" w:rsidP="00BC67B9">
      <w:pPr>
        <w:spacing w:line="360" w:lineRule="auto"/>
        <w:ind w:firstLine="540"/>
        <w:jc w:val="both"/>
        <w:rPr>
          <w:rFonts w:ascii="Times New Roman" w:hAnsi="Times New Roman" w:cs="Times New Roman"/>
          <w:bCs/>
          <w:sz w:val="28"/>
          <w:szCs w:val="28"/>
        </w:rPr>
      </w:pPr>
      <w:r w:rsidRPr="00A91F94">
        <w:rPr>
          <w:rFonts w:ascii="Times New Roman" w:hAnsi="Times New Roman" w:cs="Times New Roman"/>
          <w:bCs/>
          <w:sz w:val="28"/>
          <w:szCs w:val="28"/>
        </w:rPr>
        <w:t xml:space="preserve">1. Невозможно однозначно соотнести происхождение инструмента ни с одной национальной культурой. В качестве наиболее вероятных, возможно лишь предположить связь домры с восточным струнным щипковым  инструментом – танбур (А. Фаминцын, И. Добродомов), с европейским инструментом – лютня (М. Имханицкий, Н. Привалов), с польско-украинским инструментом «кобза» (М. Имханицкий, Ю. В. Яковлев, В. М. Ивко). </w:t>
      </w:r>
    </w:p>
    <w:p w:rsidR="00BC67B9" w:rsidRPr="00A91F94" w:rsidRDefault="00BC67B9" w:rsidP="00BC67B9">
      <w:pPr>
        <w:spacing w:line="360" w:lineRule="auto"/>
        <w:ind w:firstLine="540"/>
        <w:jc w:val="both"/>
        <w:rPr>
          <w:rFonts w:ascii="Times New Roman" w:hAnsi="Times New Roman" w:cs="Times New Roman"/>
          <w:bCs/>
          <w:sz w:val="28"/>
          <w:szCs w:val="28"/>
        </w:rPr>
      </w:pPr>
      <w:r w:rsidRPr="00A91F94">
        <w:rPr>
          <w:rFonts w:ascii="Times New Roman" w:hAnsi="Times New Roman" w:cs="Times New Roman"/>
          <w:bCs/>
          <w:sz w:val="28"/>
          <w:szCs w:val="28"/>
        </w:rPr>
        <w:t>2. Возможно, реконструированная В.В. Андреевым домра является разновидностью балалайки с круглым корпусом (К. Вертков).</w:t>
      </w:r>
    </w:p>
    <w:p w:rsidR="00BC67B9" w:rsidRPr="00A91F94" w:rsidRDefault="00BC67B9" w:rsidP="00BC67B9">
      <w:pPr>
        <w:spacing w:line="360" w:lineRule="auto"/>
        <w:ind w:firstLine="540"/>
        <w:jc w:val="both"/>
        <w:rPr>
          <w:rFonts w:ascii="Times New Roman" w:hAnsi="Times New Roman" w:cs="Times New Roman"/>
          <w:bCs/>
          <w:sz w:val="28"/>
          <w:szCs w:val="28"/>
        </w:rPr>
      </w:pPr>
      <w:r w:rsidRPr="00A91F94">
        <w:rPr>
          <w:rFonts w:ascii="Times New Roman" w:hAnsi="Times New Roman" w:cs="Times New Roman"/>
          <w:bCs/>
          <w:sz w:val="28"/>
          <w:szCs w:val="28"/>
        </w:rPr>
        <w:t xml:space="preserve">3. Хотя первые упоминания о домре на Руси появились лишь в </w:t>
      </w:r>
      <w:r w:rsidRPr="00A91F94">
        <w:rPr>
          <w:rFonts w:ascii="Times New Roman" w:hAnsi="Times New Roman" w:cs="Times New Roman"/>
          <w:bCs/>
          <w:sz w:val="28"/>
          <w:szCs w:val="28"/>
          <w:lang w:val="en-US"/>
        </w:rPr>
        <w:t>XVI</w:t>
      </w:r>
      <w:r w:rsidRPr="00A91F94">
        <w:rPr>
          <w:rFonts w:ascii="Times New Roman" w:hAnsi="Times New Roman" w:cs="Times New Roman"/>
          <w:bCs/>
          <w:sz w:val="28"/>
          <w:szCs w:val="28"/>
        </w:rPr>
        <w:t xml:space="preserve"> веке, очевидно, что домра развивалась параллельно с другими струнными щипковыми инструментами, имеющими хождение на обширной территории Восточной Европы. Слово «домра» имеет тюркские корни.</w:t>
      </w:r>
    </w:p>
    <w:p w:rsidR="00BC67B9" w:rsidRPr="00A91F94" w:rsidRDefault="00BC67B9" w:rsidP="00BC67B9">
      <w:pPr>
        <w:spacing w:line="360" w:lineRule="auto"/>
        <w:ind w:firstLine="540"/>
        <w:jc w:val="both"/>
        <w:rPr>
          <w:rFonts w:ascii="Times New Roman" w:hAnsi="Times New Roman" w:cs="Times New Roman"/>
          <w:bCs/>
          <w:sz w:val="28"/>
          <w:szCs w:val="28"/>
        </w:rPr>
      </w:pPr>
      <w:r w:rsidRPr="00A91F94">
        <w:rPr>
          <w:rFonts w:ascii="Times New Roman" w:hAnsi="Times New Roman" w:cs="Times New Roman"/>
          <w:bCs/>
          <w:sz w:val="28"/>
          <w:szCs w:val="28"/>
        </w:rPr>
        <w:t xml:space="preserve">4. По истине, домра имеет амбивалентную генезисную природу. Впитав корни и традиции восточных и западных культур, домра, действительно обладает их </w:t>
      </w:r>
      <w:r>
        <w:rPr>
          <w:rFonts w:ascii="Times New Roman" w:hAnsi="Times New Roman" w:cs="Times New Roman"/>
          <w:bCs/>
          <w:sz w:val="28"/>
          <w:szCs w:val="28"/>
        </w:rPr>
        <w:t>«</w:t>
      </w:r>
      <w:r w:rsidRPr="00A91F94">
        <w:rPr>
          <w:rFonts w:ascii="Times New Roman" w:hAnsi="Times New Roman" w:cs="Times New Roman"/>
          <w:bCs/>
          <w:sz w:val="28"/>
          <w:szCs w:val="28"/>
        </w:rPr>
        <w:t>обеими силами</w:t>
      </w:r>
      <w:r>
        <w:rPr>
          <w:rFonts w:ascii="Times New Roman" w:hAnsi="Times New Roman" w:cs="Times New Roman"/>
          <w:bCs/>
          <w:sz w:val="28"/>
          <w:szCs w:val="28"/>
        </w:rPr>
        <w:t>»</w:t>
      </w:r>
      <w:r w:rsidRPr="00A91F94">
        <w:rPr>
          <w:rFonts w:ascii="Times New Roman" w:hAnsi="Times New Roman" w:cs="Times New Roman"/>
          <w:bCs/>
          <w:sz w:val="28"/>
          <w:szCs w:val="28"/>
        </w:rPr>
        <w:t xml:space="preserve"> и способна выражать глубокие традиции обоих типов культур. </w:t>
      </w:r>
    </w:p>
    <w:p w:rsidR="00681D69" w:rsidRPr="007F73C2" w:rsidRDefault="00681D69" w:rsidP="00BC67B9">
      <w:pPr>
        <w:spacing w:line="360" w:lineRule="auto"/>
        <w:ind w:firstLine="540"/>
        <w:jc w:val="center"/>
        <w:rPr>
          <w:rFonts w:ascii="Times New Roman" w:hAnsi="Times New Roman" w:cs="Times New Roman"/>
          <w:b/>
          <w:sz w:val="28"/>
          <w:szCs w:val="28"/>
        </w:rPr>
      </w:pPr>
    </w:p>
    <w:p w:rsidR="00BC67B9" w:rsidRPr="006D20FE" w:rsidRDefault="006D20FE" w:rsidP="00BC67B9">
      <w:pPr>
        <w:spacing w:line="360" w:lineRule="auto"/>
        <w:ind w:firstLine="54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Выводы </w:t>
      </w:r>
    </w:p>
    <w:p w:rsidR="00BC67B9" w:rsidRPr="00A91F94" w:rsidRDefault="00BC67B9" w:rsidP="00BC67B9">
      <w:pPr>
        <w:spacing w:line="360" w:lineRule="auto"/>
        <w:ind w:firstLine="540"/>
        <w:jc w:val="both"/>
        <w:rPr>
          <w:rFonts w:ascii="Times New Roman" w:hAnsi="Times New Roman" w:cs="Times New Roman"/>
          <w:bCs/>
          <w:sz w:val="28"/>
          <w:szCs w:val="28"/>
        </w:rPr>
      </w:pPr>
      <w:r w:rsidRPr="00A91F94">
        <w:rPr>
          <w:rFonts w:ascii="Times New Roman" w:hAnsi="Times New Roman" w:cs="Times New Roman"/>
          <w:bCs/>
          <w:sz w:val="28"/>
          <w:szCs w:val="28"/>
        </w:rPr>
        <w:t xml:space="preserve">1. Невозможно однозначно соотнести происхождение инструмента ни с одной национальной культурой. В качестве наиболее вероятных, возможно лишь предположить связь домры с восточным струнным щипковым  инструментом – танбур (А. Фаминцын, И. Добродомов), с европейским инструментом – лютня (М. Имханицкий, Н. Привалов), с польско-украинским инструментом «кобза» (М. Имханицкий, Ю. В. Яковлев, В. М. Ивко). </w:t>
      </w:r>
    </w:p>
    <w:p w:rsidR="00BC67B9" w:rsidRPr="00A91F94" w:rsidRDefault="00BC67B9" w:rsidP="00BC67B9">
      <w:pPr>
        <w:spacing w:line="360" w:lineRule="auto"/>
        <w:ind w:firstLine="540"/>
        <w:jc w:val="both"/>
        <w:rPr>
          <w:rFonts w:ascii="Times New Roman" w:hAnsi="Times New Roman" w:cs="Times New Roman"/>
          <w:bCs/>
          <w:sz w:val="28"/>
          <w:szCs w:val="28"/>
        </w:rPr>
      </w:pPr>
      <w:r w:rsidRPr="00A91F94">
        <w:rPr>
          <w:rFonts w:ascii="Times New Roman" w:hAnsi="Times New Roman" w:cs="Times New Roman"/>
          <w:bCs/>
          <w:sz w:val="28"/>
          <w:szCs w:val="28"/>
        </w:rPr>
        <w:t>2. Возможно, реконструированная В.В. Андреевым домра является разновидностью балалайки с круглым корпусом (К. Вертков).</w:t>
      </w:r>
    </w:p>
    <w:p w:rsidR="00BC67B9" w:rsidRPr="00A91F94" w:rsidRDefault="00BC67B9" w:rsidP="00BC67B9">
      <w:pPr>
        <w:spacing w:line="360" w:lineRule="auto"/>
        <w:ind w:firstLine="540"/>
        <w:jc w:val="both"/>
        <w:rPr>
          <w:rFonts w:ascii="Times New Roman" w:hAnsi="Times New Roman" w:cs="Times New Roman"/>
          <w:bCs/>
          <w:sz w:val="28"/>
          <w:szCs w:val="28"/>
        </w:rPr>
      </w:pPr>
      <w:r w:rsidRPr="00A91F94">
        <w:rPr>
          <w:rFonts w:ascii="Times New Roman" w:hAnsi="Times New Roman" w:cs="Times New Roman"/>
          <w:bCs/>
          <w:sz w:val="28"/>
          <w:szCs w:val="28"/>
        </w:rPr>
        <w:t xml:space="preserve">3. Хотя первые упоминания о домре на Руси появились лишь в </w:t>
      </w:r>
      <w:r w:rsidRPr="00A91F94">
        <w:rPr>
          <w:rFonts w:ascii="Times New Roman" w:hAnsi="Times New Roman" w:cs="Times New Roman"/>
          <w:bCs/>
          <w:sz w:val="28"/>
          <w:szCs w:val="28"/>
          <w:lang w:val="en-US"/>
        </w:rPr>
        <w:t>XVI</w:t>
      </w:r>
      <w:r w:rsidRPr="00A91F94">
        <w:rPr>
          <w:rFonts w:ascii="Times New Roman" w:hAnsi="Times New Roman" w:cs="Times New Roman"/>
          <w:bCs/>
          <w:sz w:val="28"/>
          <w:szCs w:val="28"/>
        </w:rPr>
        <w:t xml:space="preserve"> веке, очевидно, что домра развивалась параллельно с другими струнными щипковыми инструментами, имеющими хождение на обширной территории Восточной Европы. </w:t>
      </w:r>
      <w:r>
        <w:rPr>
          <w:rFonts w:ascii="Times New Roman" w:hAnsi="Times New Roman" w:cs="Times New Roman"/>
          <w:bCs/>
          <w:sz w:val="28"/>
          <w:szCs w:val="28"/>
        </w:rPr>
        <w:t>Само с</w:t>
      </w:r>
      <w:r w:rsidRPr="00A91F94">
        <w:rPr>
          <w:rFonts w:ascii="Times New Roman" w:hAnsi="Times New Roman" w:cs="Times New Roman"/>
          <w:bCs/>
          <w:sz w:val="28"/>
          <w:szCs w:val="28"/>
        </w:rPr>
        <w:t>лово «домра» имеет тюркские корни.</w:t>
      </w:r>
    </w:p>
    <w:p w:rsidR="00BC67B9" w:rsidRDefault="00BC67B9" w:rsidP="00BC67B9">
      <w:pPr>
        <w:spacing w:line="360" w:lineRule="auto"/>
        <w:ind w:firstLine="540"/>
        <w:jc w:val="center"/>
        <w:rPr>
          <w:rFonts w:ascii="Times New Roman" w:hAnsi="Times New Roman" w:cs="Times New Roman"/>
          <w:b/>
          <w:sz w:val="28"/>
          <w:szCs w:val="28"/>
        </w:rPr>
      </w:pPr>
    </w:p>
    <w:p w:rsidR="00BC67B9" w:rsidRDefault="00BC67B9" w:rsidP="00DA4C5E">
      <w:pPr>
        <w:spacing w:line="360" w:lineRule="auto"/>
        <w:rPr>
          <w:rFonts w:ascii="Times New Roman" w:hAnsi="Times New Roman" w:cs="Times New Roman"/>
          <w:b/>
          <w:sz w:val="28"/>
          <w:szCs w:val="28"/>
        </w:rPr>
      </w:pPr>
    </w:p>
    <w:p w:rsidR="00BC67B9" w:rsidRDefault="00BC67B9" w:rsidP="006B095C">
      <w:pPr>
        <w:spacing w:line="360" w:lineRule="auto"/>
        <w:jc w:val="both"/>
        <w:rPr>
          <w:rFonts w:ascii="Times New Roman" w:hAnsi="Times New Roman" w:cs="Times New Roman"/>
          <w:color w:val="FF0000"/>
          <w:sz w:val="28"/>
          <w:szCs w:val="28"/>
        </w:rPr>
      </w:pPr>
    </w:p>
    <w:p w:rsidR="00681D69" w:rsidRPr="007F73C2" w:rsidRDefault="00082259" w:rsidP="00082259">
      <w:pPr>
        <w:spacing w:line="360" w:lineRule="auto"/>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p>
    <w:p w:rsidR="00681D69" w:rsidRPr="007F73C2" w:rsidRDefault="00681D69" w:rsidP="00082259">
      <w:pPr>
        <w:spacing w:line="360" w:lineRule="auto"/>
        <w:rPr>
          <w:rFonts w:ascii="Times New Roman" w:hAnsi="Times New Roman" w:cs="Times New Roman"/>
          <w:color w:val="FF0000"/>
          <w:sz w:val="28"/>
          <w:szCs w:val="28"/>
        </w:rPr>
      </w:pPr>
    </w:p>
    <w:p w:rsidR="00681D69" w:rsidRPr="007F73C2" w:rsidRDefault="00681D69" w:rsidP="00082259">
      <w:pPr>
        <w:spacing w:line="360" w:lineRule="auto"/>
        <w:rPr>
          <w:rFonts w:ascii="Times New Roman" w:hAnsi="Times New Roman" w:cs="Times New Roman"/>
          <w:color w:val="FF0000"/>
          <w:sz w:val="28"/>
          <w:szCs w:val="28"/>
        </w:rPr>
      </w:pPr>
    </w:p>
    <w:p w:rsidR="00681D69" w:rsidRPr="007F73C2" w:rsidRDefault="00681D69" w:rsidP="00082259">
      <w:pPr>
        <w:spacing w:line="360" w:lineRule="auto"/>
        <w:rPr>
          <w:rFonts w:ascii="Times New Roman" w:hAnsi="Times New Roman" w:cs="Times New Roman"/>
          <w:color w:val="FF0000"/>
          <w:sz w:val="28"/>
          <w:szCs w:val="28"/>
        </w:rPr>
      </w:pPr>
    </w:p>
    <w:p w:rsidR="00681D69" w:rsidRPr="007F73C2" w:rsidRDefault="00681D69" w:rsidP="00082259">
      <w:pPr>
        <w:spacing w:line="360" w:lineRule="auto"/>
        <w:rPr>
          <w:rFonts w:ascii="Times New Roman" w:hAnsi="Times New Roman" w:cs="Times New Roman"/>
          <w:color w:val="FF0000"/>
          <w:sz w:val="28"/>
          <w:szCs w:val="28"/>
        </w:rPr>
      </w:pPr>
    </w:p>
    <w:p w:rsidR="00681D69" w:rsidRPr="007F73C2" w:rsidRDefault="00681D69" w:rsidP="00082259">
      <w:pPr>
        <w:spacing w:line="360" w:lineRule="auto"/>
        <w:rPr>
          <w:rFonts w:ascii="Times New Roman" w:hAnsi="Times New Roman" w:cs="Times New Roman"/>
          <w:color w:val="FF0000"/>
          <w:sz w:val="28"/>
          <w:szCs w:val="28"/>
        </w:rPr>
      </w:pPr>
    </w:p>
    <w:p w:rsidR="00681D69" w:rsidRPr="007F73C2" w:rsidRDefault="00681D69" w:rsidP="00082259">
      <w:pPr>
        <w:spacing w:line="360" w:lineRule="auto"/>
        <w:rPr>
          <w:rFonts w:ascii="Times New Roman" w:hAnsi="Times New Roman" w:cs="Times New Roman"/>
          <w:color w:val="FF0000"/>
          <w:sz w:val="28"/>
          <w:szCs w:val="28"/>
        </w:rPr>
      </w:pPr>
    </w:p>
    <w:p w:rsidR="00082259" w:rsidRDefault="00082259" w:rsidP="00681D69">
      <w:pPr>
        <w:spacing w:line="360" w:lineRule="auto"/>
        <w:jc w:val="center"/>
        <w:rPr>
          <w:rFonts w:ascii="Times New Roman" w:hAnsi="Times New Roman" w:cs="Times New Roman"/>
          <w:b/>
          <w:sz w:val="28"/>
          <w:szCs w:val="28"/>
        </w:rPr>
      </w:pPr>
      <w:r w:rsidRPr="00B65326">
        <w:rPr>
          <w:rFonts w:ascii="Times New Roman" w:hAnsi="Times New Roman" w:cs="Times New Roman"/>
          <w:b/>
          <w:sz w:val="28"/>
          <w:szCs w:val="28"/>
        </w:rPr>
        <w:lastRenderedPageBreak/>
        <w:t>Список литературы</w:t>
      </w:r>
    </w:p>
    <w:p w:rsidR="006119E7" w:rsidRPr="00B65326" w:rsidRDefault="006119E7" w:rsidP="006119E7">
      <w:pPr>
        <w:spacing w:line="360" w:lineRule="auto"/>
        <w:ind w:left="708" w:firstLine="12"/>
        <w:jc w:val="both"/>
        <w:rPr>
          <w:rFonts w:ascii="Times New Roman" w:eastAsia="Times New Roman" w:hAnsi="Times New Roman" w:cs="Times New Roman"/>
          <w:sz w:val="28"/>
          <w:szCs w:val="28"/>
        </w:rPr>
      </w:pPr>
      <w:r>
        <w:rPr>
          <w:rFonts w:ascii="Times New Roman" w:hAnsi="Times New Roman" w:cs="Times New Roman"/>
          <w:sz w:val="28"/>
          <w:szCs w:val="28"/>
        </w:rPr>
        <w:t>1</w:t>
      </w:r>
      <w:r w:rsidRPr="00B65326">
        <w:rPr>
          <w:rFonts w:ascii="Times New Roman" w:eastAsia="Times New Roman" w:hAnsi="Times New Roman" w:cs="Times New Roman"/>
          <w:sz w:val="28"/>
          <w:szCs w:val="28"/>
        </w:rPr>
        <w:t>Даль В. «Толковый словарь», II издание (1880 — 1882).</w:t>
      </w:r>
    </w:p>
    <w:p w:rsidR="00082259" w:rsidRPr="00B65326" w:rsidRDefault="00681D69" w:rsidP="00681D69">
      <w:pPr>
        <w:spacing w:line="360" w:lineRule="auto"/>
        <w:jc w:val="both"/>
        <w:rPr>
          <w:rFonts w:ascii="Times New Roman" w:hAnsi="Times New Roman" w:cs="Times New Roman"/>
          <w:sz w:val="28"/>
          <w:szCs w:val="28"/>
        </w:rPr>
      </w:pPr>
      <w:r w:rsidRPr="00681D69">
        <w:rPr>
          <w:rFonts w:ascii="Times New Roman" w:hAnsi="Times New Roman" w:cs="Times New Roman"/>
          <w:b/>
          <w:sz w:val="28"/>
          <w:szCs w:val="28"/>
        </w:rPr>
        <w:t xml:space="preserve">           </w:t>
      </w:r>
      <w:r w:rsidR="006119E7">
        <w:rPr>
          <w:rFonts w:ascii="Times New Roman" w:hAnsi="Times New Roman" w:cs="Times New Roman"/>
          <w:sz w:val="28"/>
          <w:szCs w:val="28"/>
        </w:rPr>
        <w:t>2</w:t>
      </w:r>
      <w:r w:rsidR="00082259" w:rsidRPr="00B65326">
        <w:rPr>
          <w:rFonts w:ascii="Times New Roman" w:hAnsi="Times New Roman" w:cs="Times New Roman"/>
          <w:sz w:val="28"/>
          <w:szCs w:val="28"/>
        </w:rPr>
        <w:t>. Вертков К. Русские народные музыкальные инструменты. Л.,1975.-280 с.</w:t>
      </w:r>
    </w:p>
    <w:p w:rsidR="00082259" w:rsidRPr="00B65326" w:rsidRDefault="006119E7" w:rsidP="00082259">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00082259" w:rsidRPr="00B65326">
        <w:rPr>
          <w:rFonts w:ascii="Times New Roman" w:hAnsi="Times New Roman" w:cs="Times New Roman"/>
          <w:sz w:val="28"/>
          <w:szCs w:val="28"/>
        </w:rPr>
        <w:t xml:space="preserve">. Добродомов И. Три невыявленных тюркизма русского словаря (тюбяк, тюра, бандура) // Этимология – </w:t>
      </w:r>
      <w:smartTag w:uri="urn:schemas-microsoft-com:office:smarttags" w:element="metricconverter">
        <w:smartTagPr>
          <w:attr w:name="ProductID" w:val="1982. М"/>
        </w:smartTagPr>
        <w:r w:rsidR="00082259" w:rsidRPr="00B65326">
          <w:rPr>
            <w:rFonts w:ascii="Times New Roman" w:hAnsi="Times New Roman" w:cs="Times New Roman"/>
            <w:sz w:val="28"/>
            <w:szCs w:val="28"/>
          </w:rPr>
          <w:t>1982. М</w:t>
        </w:r>
      </w:smartTag>
      <w:r w:rsidR="00082259" w:rsidRPr="00B65326">
        <w:rPr>
          <w:rFonts w:ascii="Times New Roman" w:hAnsi="Times New Roman" w:cs="Times New Roman"/>
          <w:sz w:val="28"/>
          <w:szCs w:val="28"/>
        </w:rPr>
        <w:t xml:space="preserve">., 1985. </w:t>
      </w:r>
    </w:p>
    <w:p w:rsidR="00082259" w:rsidRPr="00B65326" w:rsidRDefault="006119E7" w:rsidP="00082259">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4</w:t>
      </w:r>
      <w:r w:rsidR="00082259" w:rsidRPr="00B65326">
        <w:rPr>
          <w:rFonts w:ascii="Times New Roman" w:hAnsi="Times New Roman" w:cs="Times New Roman"/>
          <w:sz w:val="28"/>
          <w:szCs w:val="28"/>
        </w:rPr>
        <w:t>. Ибн-Даста Абу-Али Ахмед Бен Омар. Известия о хозарах, буртасах, болгарах, мадьярах, славянах и руссах / пер. и ком. Д.А. Хвольсона. – СПб., 1869.</w:t>
      </w:r>
    </w:p>
    <w:p w:rsidR="00082259" w:rsidRPr="00B65326" w:rsidRDefault="006119E7" w:rsidP="00082259">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082259" w:rsidRPr="00B65326">
        <w:rPr>
          <w:rFonts w:ascii="Times New Roman" w:hAnsi="Times New Roman" w:cs="Times New Roman"/>
          <w:sz w:val="28"/>
          <w:szCs w:val="28"/>
        </w:rPr>
        <w:t>. Имханицкий М. У истоков русской  народной оркестровой культуры. М., 1987.</w:t>
      </w:r>
    </w:p>
    <w:p w:rsidR="00082259" w:rsidRPr="00B65326" w:rsidRDefault="00082259" w:rsidP="00082259">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Pr="00B65326">
        <w:rPr>
          <w:rFonts w:ascii="Times New Roman" w:hAnsi="Times New Roman" w:cs="Times New Roman"/>
          <w:sz w:val="28"/>
          <w:szCs w:val="28"/>
        </w:rPr>
        <w:t xml:space="preserve">. Имханицкий  М. И. История исполнительства на русских народных инструментах [Текст] / М. И. Имханицкий // Учеб.пособие для муз. вузов и уч.-щ.  М.: Изд-во РАМ им. Гнесиных, 2002.-351 с., ил., нот.ил. </w:t>
      </w:r>
    </w:p>
    <w:p w:rsidR="00082259" w:rsidRPr="00B65326" w:rsidRDefault="00082259" w:rsidP="00082259">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Pr="00B65326">
        <w:rPr>
          <w:rFonts w:ascii="Times New Roman" w:hAnsi="Times New Roman" w:cs="Times New Roman"/>
          <w:sz w:val="28"/>
          <w:szCs w:val="28"/>
        </w:rPr>
        <w:t>. Марченко Л. В. «Русские народные музыкальные инструменты в отечественных исследованиях конца XIX века».</w:t>
      </w:r>
    </w:p>
    <w:p w:rsidR="00082259" w:rsidRPr="00B65326" w:rsidRDefault="00082259" w:rsidP="00082259">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7</w:t>
      </w:r>
      <w:r w:rsidRPr="00B65326">
        <w:rPr>
          <w:rFonts w:ascii="Times New Roman" w:hAnsi="Times New Roman" w:cs="Times New Roman"/>
          <w:sz w:val="28"/>
          <w:szCs w:val="28"/>
        </w:rPr>
        <w:t>. Попов М. Полный словарь иностранных слов, вошедших в употребление в русском языке.  1907.</w:t>
      </w:r>
    </w:p>
    <w:p w:rsidR="00082259" w:rsidRPr="00B65326" w:rsidRDefault="00082259" w:rsidP="00082259">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8</w:t>
      </w:r>
      <w:r w:rsidRPr="00B65326">
        <w:rPr>
          <w:rFonts w:ascii="Times New Roman" w:hAnsi="Times New Roman" w:cs="Times New Roman"/>
          <w:sz w:val="28"/>
          <w:szCs w:val="28"/>
        </w:rPr>
        <w:t>. Привалов Н. Танбуровидные музыкальные инструменты. Вып.6. СПб., 1905.</w:t>
      </w:r>
    </w:p>
    <w:p w:rsidR="00082259" w:rsidRPr="00B65326" w:rsidRDefault="00082259" w:rsidP="00082259">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9</w:t>
      </w:r>
      <w:r w:rsidRPr="00B65326">
        <w:rPr>
          <w:rFonts w:ascii="Times New Roman" w:hAnsi="Times New Roman" w:cs="Times New Roman"/>
          <w:sz w:val="28"/>
          <w:szCs w:val="28"/>
        </w:rPr>
        <w:t>. Путешествие Ибн-Фавлана на Волгу / пер. и ком. И. Крачковского. М., 1939.</w:t>
      </w:r>
    </w:p>
    <w:p w:rsidR="00082259" w:rsidRPr="007F73C2" w:rsidRDefault="00082259" w:rsidP="00082259">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10</w:t>
      </w:r>
      <w:r w:rsidRPr="00B65326">
        <w:rPr>
          <w:rFonts w:ascii="Times New Roman" w:hAnsi="Times New Roman" w:cs="Times New Roman"/>
          <w:sz w:val="28"/>
          <w:szCs w:val="28"/>
        </w:rPr>
        <w:t>. Фасмер М. Этимологический словарь русского языка. — М., Прогресс,  1986.</w:t>
      </w:r>
    </w:p>
    <w:p w:rsidR="00681D69" w:rsidRPr="007F73C2" w:rsidRDefault="00681D69" w:rsidP="00082259">
      <w:pPr>
        <w:spacing w:line="360" w:lineRule="auto"/>
        <w:ind w:firstLine="720"/>
        <w:jc w:val="both"/>
        <w:rPr>
          <w:rFonts w:ascii="Times New Roman" w:hAnsi="Times New Roman" w:cs="Times New Roman"/>
          <w:sz w:val="28"/>
          <w:szCs w:val="28"/>
        </w:rPr>
      </w:pPr>
    </w:p>
    <w:p w:rsidR="00082259" w:rsidRPr="00B65326" w:rsidRDefault="00082259" w:rsidP="00082259">
      <w:pPr>
        <w:spacing w:line="360" w:lineRule="auto"/>
        <w:ind w:firstLine="720"/>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Pr="00B65326">
        <w:rPr>
          <w:rFonts w:ascii="Times New Roman" w:hAnsi="Times New Roman" w:cs="Times New Roman"/>
          <w:b/>
          <w:sz w:val="28"/>
          <w:szCs w:val="28"/>
        </w:rPr>
        <w:t>Интернет источники</w:t>
      </w:r>
    </w:p>
    <w:p w:rsidR="00082259" w:rsidRPr="00B65326" w:rsidRDefault="00082259" w:rsidP="000822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sidRPr="00B65326">
        <w:rPr>
          <w:rFonts w:ascii="Times New Roman" w:hAnsi="Times New Roman" w:cs="Times New Roman"/>
          <w:sz w:val="28"/>
          <w:szCs w:val="28"/>
        </w:rPr>
        <w:t xml:space="preserve">. Литвинец Т. Украинская домра: исторические ретроспекции. [Электронный ресурс] Режим доступа: </w:t>
      </w:r>
      <w:r w:rsidRPr="00B65326">
        <w:rPr>
          <w:rFonts w:ascii="Times New Roman" w:hAnsi="Times New Roman" w:cs="Times New Roman"/>
          <w:sz w:val="28"/>
          <w:szCs w:val="28"/>
          <w:lang w:val="en-US"/>
        </w:rPr>
        <w:t>www</w:t>
      </w:r>
      <w:r w:rsidRPr="00B65326">
        <w:rPr>
          <w:rFonts w:ascii="Times New Roman" w:hAnsi="Times New Roman" w:cs="Times New Roman"/>
          <w:sz w:val="28"/>
          <w:szCs w:val="28"/>
        </w:rPr>
        <w:t>.21</w:t>
      </w:r>
      <w:r w:rsidRPr="00B65326">
        <w:rPr>
          <w:rFonts w:ascii="Times New Roman" w:hAnsi="Times New Roman" w:cs="Times New Roman"/>
          <w:sz w:val="28"/>
          <w:szCs w:val="28"/>
          <w:lang w:val="en-US"/>
        </w:rPr>
        <w:t>israel</w:t>
      </w:r>
      <w:r w:rsidRPr="00B65326">
        <w:rPr>
          <w:rFonts w:ascii="Times New Roman" w:hAnsi="Times New Roman" w:cs="Times New Roman"/>
          <w:sz w:val="28"/>
          <w:szCs w:val="28"/>
        </w:rPr>
        <w:t>-</w:t>
      </w:r>
      <w:r w:rsidRPr="00B65326">
        <w:rPr>
          <w:rFonts w:ascii="Times New Roman" w:hAnsi="Times New Roman" w:cs="Times New Roman"/>
          <w:sz w:val="28"/>
          <w:szCs w:val="28"/>
          <w:lang w:val="en-US"/>
        </w:rPr>
        <w:t>muzic</w:t>
      </w:r>
      <w:r w:rsidRPr="00B65326">
        <w:rPr>
          <w:rFonts w:ascii="Times New Roman" w:hAnsi="Times New Roman" w:cs="Times New Roman"/>
          <w:sz w:val="28"/>
          <w:szCs w:val="28"/>
        </w:rPr>
        <w:t>.</w:t>
      </w:r>
      <w:r w:rsidRPr="00B65326">
        <w:rPr>
          <w:rFonts w:ascii="Times New Roman" w:hAnsi="Times New Roman" w:cs="Times New Roman"/>
          <w:sz w:val="28"/>
          <w:szCs w:val="28"/>
          <w:lang w:val="en-US"/>
        </w:rPr>
        <w:t>com</w:t>
      </w:r>
      <w:r w:rsidRPr="00B65326">
        <w:rPr>
          <w:rFonts w:ascii="Times New Roman" w:hAnsi="Times New Roman" w:cs="Times New Roman"/>
          <w:sz w:val="28"/>
          <w:szCs w:val="28"/>
        </w:rPr>
        <w:t xml:space="preserve"> //  (Дата обращения: 24.04.15)</w:t>
      </w:r>
    </w:p>
    <w:p w:rsidR="00082259" w:rsidRPr="00B65326" w:rsidRDefault="00082259" w:rsidP="000822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Pr="00B65326">
        <w:rPr>
          <w:rFonts w:ascii="Times New Roman" w:hAnsi="Times New Roman" w:cs="Times New Roman"/>
          <w:sz w:val="28"/>
          <w:szCs w:val="28"/>
        </w:rPr>
        <w:t xml:space="preserve">. Материал по теме: «Познавательное пособие: история русской домры» [Электронный ресурс] Режим доступа: </w:t>
      </w:r>
      <w:r w:rsidRPr="00B65326">
        <w:rPr>
          <w:rFonts w:ascii="Times New Roman" w:hAnsi="Times New Roman" w:cs="Times New Roman"/>
          <w:sz w:val="28"/>
          <w:szCs w:val="28"/>
          <w:lang w:val="en-US"/>
        </w:rPr>
        <w:t>http</w:t>
      </w:r>
      <w:r w:rsidRPr="00B65326">
        <w:rPr>
          <w:rFonts w:ascii="Times New Roman" w:hAnsi="Times New Roman" w:cs="Times New Roman"/>
          <w:sz w:val="28"/>
          <w:szCs w:val="28"/>
        </w:rPr>
        <w:t xml:space="preserve">: // </w:t>
      </w:r>
      <w:hyperlink r:id="rId7" w:tgtFrame="_blank" w:history="1">
        <w:r w:rsidRPr="00B65326">
          <w:rPr>
            <w:rFonts w:ascii="Times New Roman" w:hAnsi="Times New Roman" w:cs="Times New Roman"/>
            <w:sz w:val="28"/>
            <w:szCs w:val="28"/>
            <w:lang w:val="en-US"/>
          </w:rPr>
          <w:t>nsportal</w:t>
        </w:r>
        <w:r w:rsidRPr="00B65326">
          <w:rPr>
            <w:rFonts w:ascii="Times New Roman" w:hAnsi="Times New Roman" w:cs="Times New Roman"/>
            <w:sz w:val="28"/>
            <w:szCs w:val="28"/>
          </w:rPr>
          <w:t>.</w:t>
        </w:r>
        <w:r w:rsidRPr="00B65326">
          <w:rPr>
            <w:rFonts w:ascii="Times New Roman" w:hAnsi="Times New Roman" w:cs="Times New Roman"/>
            <w:sz w:val="28"/>
            <w:szCs w:val="28"/>
            <w:lang w:val="en-US"/>
          </w:rPr>
          <w:t>ru</w:t>
        </w:r>
      </w:hyperlink>
      <w:r w:rsidRPr="00B65326">
        <w:rPr>
          <w:rFonts w:ascii="Times New Roman" w:hAnsi="Times New Roman" w:cs="Times New Roman"/>
          <w:sz w:val="28"/>
          <w:szCs w:val="28"/>
        </w:rPr>
        <w:t>›</w:t>
      </w:r>
      <w:hyperlink r:id="rId8" w:tgtFrame="_blank" w:history="1">
        <w:r w:rsidRPr="00B65326">
          <w:rPr>
            <w:rFonts w:ascii="Times New Roman" w:hAnsi="Times New Roman" w:cs="Times New Roman"/>
            <w:sz w:val="28"/>
            <w:szCs w:val="28"/>
          </w:rPr>
          <w:t>Школа</w:t>
        </w:r>
      </w:hyperlink>
      <w:r w:rsidRPr="00B65326">
        <w:rPr>
          <w:rFonts w:ascii="Times New Roman" w:hAnsi="Times New Roman" w:cs="Times New Roman"/>
          <w:sz w:val="28"/>
          <w:szCs w:val="28"/>
        </w:rPr>
        <w:t>›</w:t>
      </w:r>
      <w:hyperlink r:id="rId9" w:tgtFrame="_blank" w:history="1">
        <w:r w:rsidRPr="00B65326">
          <w:rPr>
            <w:rFonts w:ascii="Times New Roman" w:hAnsi="Times New Roman" w:cs="Times New Roman"/>
            <w:sz w:val="28"/>
            <w:szCs w:val="28"/>
          </w:rPr>
          <w:t>Разное</w:t>
        </w:r>
      </w:hyperlink>
      <w:r w:rsidRPr="00B65326">
        <w:rPr>
          <w:rFonts w:ascii="Times New Roman" w:hAnsi="Times New Roman" w:cs="Times New Roman"/>
          <w:sz w:val="28"/>
          <w:szCs w:val="28"/>
        </w:rPr>
        <w:t>›</w:t>
      </w:r>
      <w:hyperlink r:id="rId10" w:tgtFrame="_blank" w:history="1">
        <w:r w:rsidRPr="00B65326">
          <w:rPr>
            <w:rFonts w:ascii="Times New Roman" w:hAnsi="Times New Roman" w:cs="Times New Roman"/>
            <w:sz w:val="28"/>
            <w:szCs w:val="28"/>
          </w:rPr>
          <w:t>-</w:t>
        </w:r>
        <w:r w:rsidRPr="00B65326">
          <w:rPr>
            <w:rFonts w:ascii="Times New Roman" w:hAnsi="Times New Roman" w:cs="Times New Roman"/>
            <w:sz w:val="28"/>
            <w:szCs w:val="28"/>
            <w:lang w:val="en-US"/>
          </w:rPr>
          <w:t>poznavatelnoe</w:t>
        </w:r>
        <w:r w:rsidRPr="00B65326">
          <w:rPr>
            <w:rFonts w:ascii="Times New Roman" w:hAnsi="Times New Roman" w:cs="Times New Roman"/>
            <w:sz w:val="28"/>
            <w:szCs w:val="28"/>
          </w:rPr>
          <w:t>-</w:t>
        </w:r>
        <w:r w:rsidRPr="00B65326">
          <w:rPr>
            <w:rFonts w:ascii="Times New Roman" w:hAnsi="Times New Roman" w:cs="Times New Roman"/>
            <w:sz w:val="28"/>
            <w:szCs w:val="28"/>
            <w:lang w:val="en-US"/>
          </w:rPr>
          <w:t>posobie</w:t>
        </w:r>
      </w:hyperlink>
      <w:r w:rsidRPr="00B65326">
        <w:rPr>
          <w:rFonts w:ascii="Times New Roman" w:hAnsi="Times New Roman" w:cs="Times New Roman"/>
          <w:sz w:val="28"/>
          <w:szCs w:val="28"/>
        </w:rPr>
        <w:t>. (Дата обращения: 16.04.15)</w:t>
      </w:r>
    </w:p>
    <w:p w:rsidR="00082259" w:rsidRPr="00B65326" w:rsidRDefault="00082259" w:rsidP="00082259">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13</w:t>
      </w:r>
      <w:r w:rsidRPr="00B65326">
        <w:rPr>
          <w:rFonts w:ascii="Times New Roman" w:hAnsi="Times New Roman" w:cs="Times New Roman"/>
          <w:sz w:val="28"/>
          <w:szCs w:val="28"/>
        </w:rPr>
        <w:t xml:space="preserve">.  Ненашева Т. А. Аспекты исполнения концертов А. Вивальди на домре: к проблеме стиля. [Электронный ресурс] Режим доступа; </w:t>
      </w:r>
      <w:hyperlink r:id="rId11" w:tgtFrame="_blank" w:history="1">
        <w:r w:rsidRPr="00B65326">
          <w:rPr>
            <w:rFonts w:ascii="Times New Roman" w:hAnsi="Times New Roman" w:cs="Times New Roman"/>
            <w:sz w:val="28"/>
            <w:szCs w:val="28"/>
          </w:rPr>
          <w:t>http://nnovcons.ru/files/Акт.пробл.ВМО.2009.№1-11.</w:t>
        </w:r>
      </w:hyperlink>
      <w:r w:rsidRPr="00B65326">
        <w:rPr>
          <w:rFonts w:ascii="Times New Roman" w:hAnsi="Times New Roman" w:cs="Times New Roman"/>
          <w:sz w:val="28"/>
          <w:szCs w:val="28"/>
        </w:rPr>
        <w:t xml:space="preserve"> (Дата обращения: 16.05.15)</w:t>
      </w:r>
    </w:p>
    <w:p w:rsidR="00082259" w:rsidRDefault="00082259" w:rsidP="00082259">
      <w:pPr>
        <w:pStyle w:val="1"/>
        <w:spacing w:line="360" w:lineRule="auto"/>
        <w:ind w:left="0" w:firstLine="540"/>
        <w:jc w:val="both"/>
        <w:rPr>
          <w:rFonts w:ascii="Times New Roman" w:hAnsi="Times New Roman"/>
          <w:sz w:val="28"/>
        </w:rPr>
      </w:pPr>
    </w:p>
    <w:p w:rsidR="00082259" w:rsidRDefault="00082259" w:rsidP="00082259">
      <w:pPr>
        <w:spacing w:line="360" w:lineRule="auto"/>
        <w:ind w:firstLine="540"/>
        <w:jc w:val="both"/>
        <w:rPr>
          <w:rFonts w:ascii="Times New Roman" w:hAnsi="Times New Roman"/>
          <w:b/>
          <w:sz w:val="28"/>
        </w:rPr>
      </w:pPr>
    </w:p>
    <w:p w:rsidR="00BC67B9" w:rsidRDefault="00BC67B9" w:rsidP="001F4C2D">
      <w:pPr>
        <w:spacing w:line="360" w:lineRule="auto"/>
        <w:jc w:val="both"/>
        <w:rPr>
          <w:rFonts w:ascii="Times New Roman" w:hAnsi="Times New Roman" w:cs="Times New Roman"/>
          <w:b/>
          <w:sz w:val="28"/>
          <w:szCs w:val="28"/>
        </w:rPr>
      </w:pPr>
    </w:p>
    <w:p w:rsidR="00B3633F" w:rsidRDefault="00B3633F" w:rsidP="001F4C2D">
      <w:pPr>
        <w:spacing w:line="360" w:lineRule="auto"/>
        <w:jc w:val="both"/>
        <w:rPr>
          <w:rFonts w:ascii="Times New Roman" w:hAnsi="Times New Roman" w:cs="Times New Roman"/>
          <w:b/>
          <w:sz w:val="28"/>
          <w:szCs w:val="28"/>
        </w:rPr>
      </w:pPr>
    </w:p>
    <w:sectPr w:rsidR="00B3633F" w:rsidSect="008A55B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C65" w:rsidRDefault="00C53C65" w:rsidP="00BC67B9">
      <w:pPr>
        <w:spacing w:after="0" w:line="240" w:lineRule="auto"/>
      </w:pPr>
      <w:r>
        <w:separator/>
      </w:r>
    </w:p>
  </w:endnote>
  <w:endnote w:type="continuationSeparator" w:id="1">
    <w:p w:rsidR="00C53C65" w:rsidRDefault="00C53C65" w:rsidP="00BC67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C65" w:rsidRDefault="00C53C65" w:rsidP="00BC67B9">
      <w:pPr>
        <w:spacing w:after="0" w:line="240" w:lineRule="auto"/>
      </w:pPr>
      <w:r>
        <w:separator/>
      </w:r>
    </w:p>
  </w:footnote>
  <w:footnote w:type="continuationSeparator" w:id="1">
    <w:p w:rsidR="00C53C65" w:rsidRDefault="00C53C65" w:rsidP="00BC67B9">
      <w:pPr>
        <w:spacing w:after="0" w:line="240" w:lineRule="auto"/>
      </w:pPr>
      <w:r>
        <w:continuationSeparator/>
      </w:r>
    </w:p>
  </w:footnote>
  <w:footnote w:id="2">
    <w:p w:rsidR="00BC67B9" w:rsidRPr="00FD1CAD" w:rsidRDefault="00BC67B9" w:rsidP="00BC67B9">
      <w:pPr>
        <w:spacing w:line="240" w:lineRule="auto"/>
        <w:jc w:val="both"/>
        <w:rPr>
          <w:rFonts w:ascii="Times New Roman" w:hAnsi="Times New Roman"/>
          <w:color w:val="FF0000"/>
          <w:sz w:val="20"/>
          <w:szCs w:val="20"/>
        </w:rPr>
      </w:pPr>
      <w:r w:rsidRPr="00FD1CAD">
        <w:rPr>
          <w:rStyle w:val="a5"/>
          <w:rFonts w:ascii="Times New Roman" w:hAnsi="Times New Roman"/>
          <w:sz w:val="20"/>
          <w:szCs w:val="20"/>
        </w:rPr>
        <w:footnoteRef/>
      </w:r>
      <w:r w:rsidRPr="00FD1CAD">
        <w:rPr>
          <w:rFonts w:ascii="Times New Roman" w:hAnsi="Times New Roman"/>
          <w:sz w:val="20"/>
          <w:szCs w:val="20"/>
        </w:rPr>
        <w:t xml:space="preserve"> «Генезис» (от греч. genesis - происхождение) - происхождение, возникновение, процесс образования; в широком смысле - момент зарождения и последующий процесс развития, приведший к определенному состоянию, виду, явлению» </w:t>
      </w:r>
      <w:r w:rsidRPr="00527958">
        <w:rPr>
          <w:rFonts w:ascii="Times New Roman" w:hAnsi="Times New Roman"/>
          <w:sz w:val="20"/>
          <w:szCs w:val="20"/>
        </w:rPr>
        <w:t>[</w:t>
      </w:r>
      <w:r>
        <w:rPr>
          <w:rFonts w:ascii="Times New Roman" w:hAnsi="Times New Roman"/>
          <w:sz w:val="20"/>
          <w:szCs w:val="20"/>
        </w:rPr>
        <w:t>45</w:t>
      </w:r>
      <w:r w:rsidRPr="00527958">
        <w:rPr>
          <w:rFonts w:ascii="Times New Roman" w:hAnsi="Times New Roman"/>
          <w:sz w:val="20"/>
          <w:szCs w:val="20"/>
        </w:rPr>
        <w:t>].</w:t>
      </w:r>
    </w:p>
    <w:p w:rsidR="00BC67B9" w:rsidRDefault="00BC67B9" w:rsidP="00BC67B9">
      <w:pPr>
        <w:spacing w:line="240" w:lineRule="auto"/>
        <w:jc w:val="both"/>
      </w:pPr>
    </w:p>
  </w:footnote>
  <w:footnote w:id="3">
    <w:p w:rsidR="00BC67B9" w:rsidRDefault="00BC67B9" w:rsidP="00BC67B9">
      <w:pPr>
        <w:pStyle w:val="a3"/>
        <w:jc w:val="both"/>
      </w:pPr>
      <w:r w:rsidRPr="00B328D5">
        <w:rPr>
          <w:rStyle w:val="a5"/>
          <w:rFonts w:ascii="Times New Roman" w:hAnsi="Times New Roman"/>
        </w:rPr>
        <w:footnoteRef/>
      </w:r>
      <w:r w:rsidRPr="00B328D5">
        <w:rPr>
          <w:rFonts w:ascii="Times New Roman" w:hAnsi="Times New Roman"/>
        </w:rPr>
        <w:t xml:space="preserve"> </w:t>
      </w:r>
      <w:r>
        <w:rPr>
          <w:rFonts w:ascii="Times New Roman" w:hAnsi="Times New Roman"/>
        </w:rPr>
        <w:t>Н</w:t>
      </w:r>
      <w:r w:rsidRPr="00B328D5">
        <w:rPr>
          <w:rFonts w:ascii="Times New Roman" w:hAnsi="Times New Roman"/>
        </w:rPr>
        <w:t xml:space="preserve">ачало строительства </w:t>
      </w:r>
      <w:r>
        <w:rPr>
          <w:rFonts w:ascii="Times New Roman" w:hAnsi="Times New Roman"/>
        </w:rPr>
        <w:t xml:space="preserve">Софийского собора </w:t>
      </w:r>
      <w:r w:rsidRPr="00B328D5">
        <w:rPr>
          <w:rFonts w:ascii="Times New Roman" w:hAnsi="Times New Roman"/>
        </w:rPr>
        <w:t>Ярославом Мудрым датируется серединой XI века, роспись внутреннего убранства, вероятно, следует отнести к XII, а возможно к началу XIII 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773C"/>
    <w:multiLevelType w:val="hybridMultilevel"/>
    <w:tmpl w:val="CEB8FAA8"/>
    <w:lvl w:ilvl="0" w:tplc="C76C1CD8">
      <w:start w:val="1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F7230A4"/>
    <w:multiLevelType w:val="hybridMultilevel"/>
    <w:tmpl w:val="E918EE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F8C1C0F"/>
    <w:multiLevelType w:val="hybridMultilevel"/>
    <w:tmpl w:val="B5FE846E"/>
    <w:lvl w:ilvl="0" w:tplc="04AA3F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788A16A6"/>
    <w:multiLevelType w:val="hybridMultilevel"/>
    <w:tmpl w:val="1654EC6E"/>
    <w:lvl w:ilvl="0" w:tplc="700E456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79A6218B"/>
    <w:multiLevelType w:val="hybridMultilevel"/>
    <w:tmpl w:val="714C12F8"/>
    <w:lvl w:ilvl="0" w:tplc="36D4CA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7C4B6F"/>
    <w:rsid w:val="00064908"/>
    <w:rsid w:val="00082259"/>
    <w:rsid w:val="000928AF"/>
    <w:rsid w:val="000D33A2"/>
    <w:rsid w:val="000F6E57"/>
    <w:rsid w:val="001F4C2D"/>
    <w:rsid w:val="00292CB3"/>
    <w:rsid w:val="002B134D"/>
    <w:rsid w:val="002C6AA7"/>
    <w:rsid w:val="002E3642"/>
    <w:rsid w:val="0030627E"/>
    <w:rsid w:val="003D5CD6"/>
    <w:rsid w:val="004A0F21"/>
    <w:rsid w:val="004E5674"/>
    <w:rsid w:val="00512B0E"/>
    <w:rsid w:val="005161ED"/>
    <w:rsid w:val="006119E7"/>
    <w:rsid w:val="00666A3F"/>
    <w:rsid w:val="00681D69"/>
    <w:rsid w:val="006B0065"/>
    <w:rsid w:val="006B095C"/>
    <w:rsid w:val="006D20FE"/>
    <w:rsid w:val="007C4B6F"/>
    <w:rsid w:val="007F73C2"/>
    <w:rsid w:val="00855C98"/>
    <w:rsid w:val="008A55BF"/>
    <w:rsid w:val="008E3892"/>
    <w:rsid w:val="00993105"/>
    <w:rsid w:val="009E75C5"/>
    <w:rsid w:val="00B057DB"/>
    <w:rsid w:val="00B3633F"/>
    <w:rsid w:val="00BA0BD2"/>
    <w:rsid w:val="00BC67B9"/>
    <w:rsid w:val="00C046A3"/>
    <w:rsid w:val="00C53C65"/>
    <w:rsid w:val="00C6412D"/>
    <w:rsid w:val="00D62D97"/>
    <w:rsid w:val="00D8725D"/>
    <w:rsid w:val="00DA4C5E"/>
    <w:rsid w:val="00DE716D"/>
    <w:rsid w:val="00E35A91"/>
    <w:rsid w:val="00E75E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5BF"/>
  </w:style>
  <w:style w:type="paragraph" w:styleId="2">
    <w:name w:val="heading 2"/>
    <w:basedOn w:val="a"/>
    <w:link w:val="20"/>
    <w:uiPriority w:val="9"/>
    <w:qFormat/>
    <w:rsid w:val="007C4B6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C4B6F"/>
    <w:rPr>
      <w:rFonts w:ascii="Times New Roman" w:eastAsia="Times New Roman" w:hAnsi="Times New Roman" w:cs="Times New Roman"/>
      <w:b/>
      <w:bCs/>
      <w:sz w:val="36"/>
      <w:szCs w:val="36"/>
    </w:rPr>
  </w:style>
  <w:style w:type="paragraph" w:customStyle="1" w:styleId="1">
    <w:name w:val="Абзац списка1"/>
    <w:basedOn w:val="a"/>
    <w:qFormat/>
    <w:rsid w:val="00DE716D"/>
    <w:pPr>
      <w:spacing w:after="0" w:line="240" w:lineRule="auto"/>
      <w:ind w:left="720"/>
      <w:contextualSpacing/>
    </w:pPr>
    <w:rPr>
      <w:rFonts w:ascii="Calibri" w:eastAsia="Times New Roman" w:hAnsi="Calibri" w:cs="Times New Roman"/>
      <w:sz w:val="24"/>
      <w:szCs w:val="24"/>
      <w:lang w:eastAsia="en-US"/>
    </w:rPr>
  </w:style>
  <w:style w:type="paragraph" w:styleId="a3">
    <w:name w:val="footnote text"/>
    <w:basedOn w:val="a"/>
    <w:link w:val="a4"/>
    <w:uiPriority w:val="99"/>
    <w:semiHidden/>
    <w:rsid w:val="00BC67B9"/>
    <w:rPr>
      <w:rFonts w:ascii="Calibri" w:eastAsia="Times New Roman" w:hAnsi="Calibri" w:cs="Times New Roman"/>
      <w:sz w:val="20"/>
      <w:szCs w:val="20"/>
      <w:lang w:eastAsia="en-US"/>
    </w:rPr>
  </w:style>
  <w:style w:type="character" w:customStyle="1" w:styleId="a4">
    <w:name w:val="Текст сноски Знак"/>
    <w:basedOn w:val="a0"/>
    <w:link w:val="a3"/>
    <w:uiPriority w:val="99"/>
    <w:semiHidden/>
    <w:rsid w:val="00BC67B9"/>
    <w:rPr>
      <w:rFonts w:ascii="Calibri" w:eastAsia="Times New Roman" w:hAnsi="Calibri" w:cs="Times New Roman"/>
      <w:sz w:val="20"/>
      <w:szCs w:val="20"/>
      <w:lang w:eastAsia="en-US"/>
    </w:rPr>
  </w:style>
  <w:style w:type="character" w:styleId="a5">
    <w:name w:val="footnote reference"/>
    <w:uiPriority w:val="99"/>
    <w:semiHidden/>
    <w:rsid w:val="00BC67B9"/>
    <w:rPr>
      <w:vertAlign w:val="superscript"/>
    </w:rPr>
  </w:style>
  <w:style w:type="paragraph" w:styleId="a6">
    <w:name w:val="Balloon Text"/>
    <w:basedOn w:val="a"/>
    <w:link w:val="a7"/>
    <w:uiPriority w:val="99"/>
    <w:semiHidden/>
    <w:unhideWhenUsed/>
    <w:rsid w:val="001F4C2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F4C2D"/>
    <w:rPr>
      <w:rFonts w:ascii="Tahoma" w:hAnsi="Tahoma" w:cs="Tahoma"/>
      <w:sz w:val="16"/>
      <w:szCs w:val="16"/>
    </w:rPr>
  </w:style>
  <w:style w:type="character" w:styleId="a8">
    <w:name w:val="Hyperlink"/>
    <w:basedOn w:val="a0"/>
    <w:uiPriority w:val="99"/>
    <w:unhideWhenUsed/>
    <w:rsid w:val="005161ED"/>
    <w:rPr>
      <w:color w:val="0000FF" w:themeColor="hyperlink"/>
      <w:u w:val="single"/>
    </w:rPr>
  </w:style>
  <w:style w:type="paragraph" w:customStyle="1" w:styleId="paragraph">
    <w:name w:val="paragraph"/>
    <w:basedOn w:val="a"/>
    <w:rsid w:val="002B13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2B134D"/>
  </w:style>
  <w:style w:type="character" w:customStyle="1" w:styleId="eop">
    <w:name w:val="eop"/>
    <w:basedOn w:val="a0"/>
    <w:rsid w:val="002B134D"/>
  </w:style>
  <w:style w:type="character" w:customStyle="1" w:styleId="spellingerror">
    <w:name w:val="spellingerror"/>
    <w:basedOn w:val="a0"/>
    <w:rsid w:val="002B134D"/>
  </w:style>
</w:styles>
</file>

<file path=word/webSettings.xml><?xml version="1.0" encoding="utf-8"?>
<w:webSettings xmlns:r="http://schemas.openxmlformats.org/officeDocument/2006/relationships" xmlns:w="http://schemas.openxmlformats.org/wordprocessingml/2006/main">
  <w:divs>
    <w:div w:id="997461652">
      <w:bodyDiv w:val="1"/>
      <w:marLeft w:val="0"/>
      <w:marRight w:val="0"/>
      <w:marTop w:val="0"/>
      <w:marBottom w:val="0"/>
      <w:divBdr>
        <w:top w:val="none" w:sz="0" w:space="0" w:color="auto"/>
        <w:left w:val="none" w:sz="0" w:space="0" w:color="auto"/>
        <w:bottom w:val="none" w:sz="0" w:space="0" w:color="auto"/>
        <w:right w:val="none" w:sz="0" w:space="0" w:color="auto"/>
      </w:divBdr>
      <w:divsChild>
        <w:div w:id="22488438">
          <w:marLeft w:val="0"/>
          <w:marRight w:val="0"/>
          <w:marTop w:val="0"/>
          <w:marBottom w:val="0"/>
          <w:divBdr>
            <w:top w:val="none" w:sz="0" w:space="0" w:color="auto"/>
            <w:left w:val="none" w:sz="0" w:space="0" w:color="auto"/>
            <w:bottom w:val="none" w:sz="0" w:space="0" w:color="auto"/>
            <w:right w:val="none" w:sz="0" w:space="0" w:color="auto"/>
          </w:divBdr>
        </w:div>
        <w:div w:id="1169444079">
          <w:marLeft w:val="0"/>
          <w:marRight w:val="0"/>
          <w:marTop w:val="0"/>
          <w:marBottom w:val="0"/>
          <w:divBdr>
            <w:top w:val="none" w:sz="0" w:space="0" w:color="auto"/>
            <w:left w:val="none" w:sz="0" w:space="0" w:color="auto"/>
            <w:bottom w:val="none" w:sz="0" w:space="0" w:color="auto"/>
            <w:right w:val="none" w:sz="0" w:space="0" w:color="auto"/>
          </w:divBdr>
        </w:div>
        <w:div w:id="72896058">
          <w:marLeft w:val="0"/>
          <w:marRight w:val="0"/>
          <w:marTop w:val="0"/>
          <w:marBottom w:val="0"/>
          <w:divBdr>
            <w:top w:val="none" w:sz="0" w:space="0" w:color="auto"/>
            <w:left w:val="none" w:sz="0" w:space="0" w:color="auto"/>
            <w:bottom w:val="none" w:sz="0" w:space="0" w:color="auto"/>
            <w:right w:val="none" w:sz="0" w:space="0" w:color="auto"/>
          </w:divBdr>
        </w:div>
        <w:div w:id="639000721">
          <w:marLeft w:val="0"/>
          <w:marRight w:val="0"/>
          <w:marTop w:val="0"/>
          <w:marBottom w:val="0"/>
          <w:divBdr>
            <w:top w:val="none" w:sz="0" w:space="0" w:color="auto"/>
            <w:left w:val="none" w:sz="0" w:space="0" w:color="auto"/>
            <w:bottom w:val="none" w:sz="0" w:space="0" w:color="auto"/>
            <w:right w:val="none" w:sz="0" w:space="0" w:color="auto"/>
          </w:divBdr>
        </w:div>
        <w:div w:id="1155217728">
          <w:marLeft w:val="0"/>
          <w:marRight w:val="0"/>
          <w:marTop w:val="0"/>
          <w:marBottom w:val="0"/>
          <w:divBdr>
            <w:top w:val="none" w:sz="0" w:space="0" w:color="auto"/>
            <w:left w:val="none" w:sz="0" w:space="0" w:color="auto"/>
            <w:bottom w:val="none" w:sz="0" w:space="0" w:color="auto"/>
            <w:right w:val="none" w:sz="0" w:space="0" w:color="auto"/>
          </w:divBdr>
        </w:div>
        <w:div w:id="1797021825">
          <w:marLeft w:val="0"/>
          <w:marRight w:val="0"/>
          <w:marTop w:val="0"/>
          <w:marBottom w:val="0"/>
          <w:divBdr>
            <w:top w:val="none" w:sz="0" w:space="0" w:color="auto"/>
            <w:left w:val="none" w:sz="0" w:space="0" w:color="auto"/>
            <w:bottom w:val="none" w:sz="0" w:space="0" w:color="auto"/>
            <w:right w:val="none" w:sz="0" w:space="0" w:color="auto"/>
          </w:divBdr>
        </w:div>
        <w:div w:id="1688364109">
          <w:marLeft w:val="0"/>
          <w:marRight w:val="0"/>
          <w:marTop w:val="0"/>
          <w:marBottom w:val="0"/>
          <w:divBdr>
            <w:top w:val="none" w:sz="0" w:space="0" w:color="auto"/>
            <w:left w:val="none" w:sz="0" w:space="0" w:color="auto"/>
            <w:bottom w:val="none" w:sz="0" w:space="0" w:color="auto"/>
            <w:right w:val="none" w:sz="0" w:space="0" w:color="auto"/>
          </w:divBdr>
        </w:div>
        <w:div w:id="1903170972">
          <w:marLeft w:val="0"/>
          <w:marRight w:val="0"/>
          <w:marTop w:val="0"/>
          <w:marBottom w:val="0"/>
          <w:divBdr>
            <w:top w:val="none" w:sz="0" w:space="0" w:color="auto"/>
            <w:left w:val="none" w:sz="0" w:space="0" w:color="auto"/>
            <w:bottom w:val="none" w:sz="0" w:space="0" w:color="auto"/>
            <w:right w:val="none" w:sz="0" w:space="0" w:color="auto"/>
          </w:divBdr>
          <w:divsChild>
            <w:div w:id="936837336">
              <w:marLeft w:val="-84"/>
              <w:marRight w:val="0"/>
              <w:marTop w:val="33"/>
              <w:marBottom w:val="33"/>
              <w:divBdr>
                <w:top w:val="none" w:sz="0" w:space="0" w:color="auto"/>
                <w:left w:val="none" w:sz="0" w:space="0" w:color="auto"/>
                <w:bottom w:val="none" w:sz="0" w:space="0" w:color="auto"/>
                <w:right w:val="none" w:sz="0" w:space="0" w:color="auto"/>
              </w:divBdr>
              <w:divsChild>
                <w:div w:id="40322808">
                  <w:marLeft w:val="0"/>
                  <w:marRight w:val="0"/>
                  <w:marTop w:val="0"/>
                  <w:marBottom w:val="0"/>
                  <w:divBdr>
                    <w:top w:val="none" w:sz="0" w:space="0" w:color="auto"/>
                    <w:left w:val="none" w:sz="0" w:space="0" w:color="auto"/>
                    <w:bottom w:val="none" w:sz="0" w:space="0" w:color="auto"/>
                    <w:right w:val="none" w:sz="0" w:space="0" w:color="auto"/>
                  </w:divBdr>
                  <w:divsChild>
                    <w:div w:id="266620770">
                      <w:marLeft w:val="0"/>
                      <w:marRight w:val="0"/>
                      <w:marTop w:val="0"/>
                      <w:marBottom w:val="0"/>
                      <w:divBdr>
                        <w:top w:val="none" w:sz="0" w:space="0" w:color="auto"/>
                        <w:left w:val="none" w:sz="0" w:space="0" w:color="auto"/>
                        <w:bottom w:val="none" w:sz="0" w:space="0" w:color="auto"/>
                        <w:right w:val="none" w:sz="0" w:space="0" w:color="auto"/>
                      </w:divBdr>
                    </w:div>
                  </w:divsChild>
                </w:div>
                <w:div w:id="373502747">
                  <w:marLeft w:val="0"/>
                  <w:marRight w:val="0"/>
                  <w:marTop w:val="0"/>
                  <w:marBottom w:val="0"/>
                  <w:divBdr>
                    <w:top w:val="none" w:sz="0" w:space="0" w:color="auto"/>
                    <w:left w:val="none" w:sz="0" w:space="0" w:color="auto"/>
                    <w:bottom w:val="none" w:sz="0" w:space="0" w:color="auto"/>
                    <w:right w:val="none" w:sz="0" w:space="0" w:color="auto"/>
                  </w:divBdr>
                  <w:divsChild>
                    <w:div w:id="819465761">
                      <w:marLeft w:val="0"/>
                      <w:marRight w:val="0"/>
                      <w:marTop w:val="0"/>
                      <w:marBottom w:val="0"/>
                      <w:divBdr>
                        <w:top w:val="none" w:sz="0" w:space="0" w:color="auto"/>
                        <w:left w:val="none" w:sz="0" w:space="0" w:color="auto"/>
                        <w:bottom w:val="none" w:sz="0" w:space="0" w:color="auto"/>
                        <w:right w:val="none" w:sz="0" w:space="0" w:color="auto"/>
                      </w:divBdr>
                    </w:div>
                  </w:divsChild>
                </w:div>
                <w:div w:id="317460426">
                  <w:marLeft w:val="0"/>
                  <w:marRight w:val="0"/>
                  <w:marTop w:val="0"/>
                  <w:marBottom w:val="0"/>
                  <w:divBdr>
                    <w:top w:val="none" w:sz="0" w:space="0" w:color="auto"/>
                    <w:left w:val="none" w:sz="0" w:space="0" w:color="auto"/>
                    <w:bottom w:val="none" w:sz="0" w:space="0" w:color="auto"/>
                    <w:right w:val="none" w:sz="0" w:space="0" w:color="auto"/>
                  </w:divBdr>
                  <w:divsChild>
                    <w:div w:id="455027996">
                      <w:marLeft w:val="0"/>
                      <w:marRight w:val="0"/>
                      <w:marTop w:val="0"/>
                      <w:marBottom w:val="0"/>
                      <w:divBdr>
                        <w:top w:val="none" w:sz="0" w:space="0" w:color="auto"/>
                        <w:left w:val="none" w:sz="0" w:space="0" w:color="auto"/>
                        <w:bottom w:val="none" w:sz="0" w:space="0" w:color="auto"/>
                        <w:right w:val="none" w:sz="0" w:space="0" w:color="auto"/>
                      </w:divBdr>
                    </w:div>
                  </w:divsChild>
                </w:div>
                <w:div w:id="980690684">
                  <w:marLeft w:val="0"/>
                  <w:marRight w:val="0"/>
                  <w:marTop w:val="0"/>
                  <w:marBottom w:val="0"/>
                  <w:divBdr>
                    <w:top w:val="none" w:sz="0" w:space="0" w:color="auto"/>
                    <w:left w:val="none" w:sz="0" w:space="0" w:color="auto"/>
                    <w:bottom w:val="none" w:sz="0" w:space="0" w:color="auto"/>
                    <w:right w:val="none" w:sz="0" w:space="0" w:color="auto"/>
                  </w:divBdr>
                  <w:divsChild>
                    <w:div w:id="1107387397">
                      <w:marLeft w:val="0"/>
                      <w:marRight w:val="0"/>
                      <w:marTop w:val="0"/>
                      <w:marBottom w:val="0"/>
                      <w:divBdr>
                        <w:top w:val="none" w:sz="0" w:space="0" w:color="auto"/>
                        <w:left w:val="none" w:sz="0" w:space="0" w:color="auto"/>
                        <w:bottom w:val="none" w:sz="0" w:space="0" w:color="auto"/>
                        <w:right w:val="none" w:sz="0" w:space="0" w:color="auto"/>
                      </w:divBdr>
                    </w:div>
                  </w:divsChild>
                </w:div>
                <w:div w:id="110711851">
                  <w:marLeft w:val="0"/>
                  <w:marRight w:val="0"/>
                  <w:marTop w:val="0"/>
                  <w:marBottom w:val="0"/>
                  <w:divBdr>
                    <w:top w:val="none" w:sz="0" w:space="0" w:color="auto"/>
                    <w:left w:val="none" w:sz="0" w:space="0" w:color="auto"/>
                    <w:bottom w:val="none" w:sz="0" w:space="0" w:color="auto"/>
                    <w:right w:val="none" w:sz="0" w:space="0" w:color="auto"/>
                  </w:divBdr>
                  <w:divsChild>
                    <w:div w:id="822359631">
                      <w:marLeft w:val="0"/>
                      <w:marRight w:val="0"/>
                      <w:marTop w:val="0"/>
                      <w:marBottom w:val="0"/>
                      <w:divBdr>
                        <w:top w:val="none" w:sz="0" w:space="0" w:color="auto"/>
                        <w:left w:val="none" w:sz="0" w:space="0" w:color="auto"/>
                        <w:bottom w:val="none" w:sz="0" w:space="0" w:color="auto"/>
                        <w:right w:val="none" w:sz="0" w:space="0" w:color="auto"/>
                      </w:divBdr>
                    </w:div>
                  </w:divsChild>
                </w:div>
                <w:div w:id="1786971354">
                  <w:marLeft w:val="0"/>
                  <w:marRight w:val="0"/>
                  <w:marTop w:val="0"/>
                  <w:marBottom w:val="0"/>
                  <w:divBdr>
                    <w:top w:val="none" w:sz="0" w:space="0" w:color="auto"/>
                    <w:left w:val="none" w:sz="0" w:space="0" w:color="auto"/>
                    <w:bottom w:val="none" w:sz="0" w:space="0" w:color="auto"/>
                    <w:right w:val="none" w:sz="0" w:space="0" w:color="auto"/>
                  </w:divBdr>
                  <w:divsChild>
                    <w:div w:id="64839976">
                      <w:marLeft w:val="0"/>
                      <w:marRight w:val="0"/>
                      <w:marTop w:val="0"/>
                      <w:marBottom w:val="0"/>
                      <w:divBdr>
                        <w:top w:val="none" w:sz="0" w:space="0" w:color="auto"/>
                        <w:left w:val="none" w:sz="0" w:space="0" w:color="auto"/>
                        <w:bottom w:val="none" w:sz="0" w:space="0" w:color="auto"/>
                        <w:right w:val="none" w:sz="0" w:space="0" w:color="auto"/>
                      </w:divBdr>
                    </w:div>
                  </w:divsChild>
                </w:div>
                <w:div w:id="1632708277">
                  <w:marLeft w:val="0"/>
                  <w:marRight w:val="0"/>
                  <w:marTop w:val="0"/>
                  <w:marBottom w:val="0"/>
                  <w:divBdr>
                    <w:top w:val="none" w:sz="0" w:space="0" w:color="auto"/>
                    <w:left w:val="none" w:sz="0" w:space="0" w:color="auto"/>
                    <w:bottom w:val="none" w:sz="0" w:space="0" w:color="auto"/>
                    <w:right w:val="none" w:sz="0" w:space="0" w:color="auto"/>
                  </w:divBdr>
                  <w:divsChild>
                    <w:div w:id="527333353">
                      <w:marLeft w:val="0"/>
                      <w:marRight w:val="0"/>
                      <w:marTop w:val="0"/>
                      <w:marBottom w:val="0"/>
                      <w:divBdr>
                        <w:top w:val="none" w:sz="0" w:space="0" w:color="auto"/>
                        <w:left w:val="none" w:sz="0" w:space="0" w:color="auto"/>
                        <w:bottom w:val="none" w:sz="0" w:space="0" w:color="auto"/>
                        <w:right w:val="none" w:sz="0" w:space="0" w:color="auto"/>
                      </w:divBdr>
                    </w:div>
                  </w:divsChild>
                </w:div>
                <w:div w:id="703867324">
                  <w:marLeft w:val="0"/>
                  <w:marRight w:val="0"/>
                  <w:marTop w:val="0"/>
                  <w:marBottom w:val="0"/>
                  <w:divBdr>
                    <w:top w:val="none" w:sz="0" w:space="0" w:color="auto"/>
                    <w:left w:val="none" w:sz="0" w:space="0" w:color="auto"/>
                    <w:bottom w:val="none" w:sz="0" w:space="0" w:color="auto"/>
                    <w:right w:val="none" w:sz="0" w:space="0" w:color="auto"/>
                  </w:divBdr>
                  <w:divsChild>
                    <w:div w:id="312418888">
                      <w:marLeft w:val="0"/>
                      <w:marRight w:val="0"/>
                      <w:marTop w:val="0"/>
                      <w:marBottom w:val="0"/>
                      <w:divBdr>
                        <w:top w:val="none" w:sz="0" w:space="0" w:color="auto"/>
                        <w:left w:val="none" w:sz="0" w:space="0" w:color="auto"/>
                        <w:bottom w:val="none" w:sz="0" w:space="0" w:color="auto"/>
                        <w:right w:val="none" w:sz="0" w:space="0" w:color="auto"/>
                      </w:divBdr>
                    </w:div>
                  </w:divsChild>
                </w:div>
                <w:div w:id="1749420467">
                  <w:marLeft w:val="0"/>
                  <w:marRight w:val="0"/>
                  <w:marTop w:val="0"/>
                  <w:marBottom w:val="0"/>
                  <w:divBdr>
                    <w:top w:val="none" w:sz="0" w:space="0" w:color="auto"/>
                    <w:left w:val="none" w:sz="0" w:space="0" w:color="auto"/>
                    <w:bottom w:val="none" w:sz="0" w:space="0" w:color="auto"/>
                    <w:right w:val="none" w:sz="0" w:space="0" w:color="auto"/>
                  </w:divBdr>
                  <w:divsChild>
                    <w:div w:id="423309908">
                      <w:marLeft w:val="0"/>
                      <w:marRight w:val="0"/>
                      <w:marTop w:val="0"/>
                      <w:marBottom w:val="0"/>
                      <w:divBdr>
                        <w:top w:val="none" w:sz="0" w:space="0" w:color="auto"/>
                        <w:left w:val="none" w:sz="0" w:space="0" w:color="auto"/>
                        <w:bottom w:val="none" w:sz="0" w:space="0" w:color="auto"/>
                        <w:right w:val="none" w:sz="0" w:space="0" w:color="auto"/>
                      </w:divBdr>
                    </w:div>
                  </w:divsChild>
                </w:div>
                <w:div w:id="1002128481">
                  <w:marLeft w:val="0"/>
                  <w:marRight w:val="0"/>
                  <w:marTop w:val="0"/>
                  <w:marBottom w:val="0"/>
                  <w:divBdr>
                    <w:top w:val="none" w:sz="0" w:space="0" w:color="auto"/>
                    <w:left w:val="none" w:sz="0" w:space="0" w:color="auto"/>
                    <w:bottom w:val="none" w:sz="0" w:space="0" w:color="auto"/>
                    <w:right w:val="none" w:sz="0" w:space="0" w:color="auto"/>
                  </w:divBdr>
                  <w:divsChild>
                    <w:div w:id="516307303">
                      <w:marLeft w:val="0"/>
                      <w:marRight w:val="0"/>
                      <w:marTop w:val="0"/>
                      <w:marBottom w:val="0"/>
                      <w:divBdr>
                        <w:top w:val="none" w:sz="0" w:space="0" w:color="auto"/>
                        <w:left w:val="none" w:sz="0" w:space="0" w:color="auto"/>
                        <w:bottom w:val="none" w:sz="0" w:space="0" w:color="auto"/>
                        <w:right w:val="none" w:sz="0" w:space="0" w:color="auto"/>
                      </w:divBdr>
                    </w:div>
                  </w:divsChild>
                </w:div>
                <w:div w:id="381758988">
                  <w:marLeft w:val="0"/>
                  <w:marRight w:val="0"/>
                  <w:marTop w:val="0"/>
                  <w:marBottom w:val="0"/>
                  <w:divBdr>
                    <w:top w:val="none" w:sz="0" w:space="0" w:color="auto"/>
                    <w:left w:val="none" w:sz="0" w:space="0" w:color="auto"/>
                    <w:bottom w:val="none" w:sz="0" w:space="0" w:color="auto"/>
                    <w:right w:val="none" w:sz="0" w:space="0" w:color="auto"/>
                  </w:divBdr>
                  <w:divsChild>
                    <w:div w:id="1422097948">
                      <w:marLeft w:val="0"/>
                      <w:marRight w:val="0"/>
                      <w:marTop w:val="0"/>
                      <w:marBottom w:val="0"/>
                      <w:divBdr>
                        <w:top w:val="none" w:sz="0" w:space="0" w:color="auto"/>
                        <w:left w:val="none" w:sz="0" w:space="0" w:color="auto"/>
                        <w:bottom w:val="none" w:sz="0" w:space="0" w:color="auto"/>
                        <w:right w:val="none" w:sz="0" w:space="0" w:color="auto"/>
                      </w:divBdr>
                    </w:div>
                  </w:divsChild>
                </w:div>
                <w:div w:id="1585798118">
                  <w:marLeft w:val="0"/>
                  <w:marRight w:val="0"/>
                  <w:marTop w:val="0"/>
                  <w:marBottom w:val="0"/>
                  <w:divBdr>
                    <w:top w:val="none" w:sz="0" w:space="0" w:color="auto"/>
                    <w:left w:val="none" w:sz="0" w:space="0" w:color="auto"/>
                    <w:bottom w:val="none" w:sz="0" w:space="0" w:color="auto"/>
                    <w:right w:val="none" w:sz="0" w:space="0" w:color="auto"/>
                  </w:divBdr>
                  <w:divsChild>
                    <w:div w:id="396057298">
                      <w:marLeft w:val="0"/>
                      <w:marRight w:val="0"/>
                      <w:marTop w:val="0"/>
                      <w:marBottom w:val="0"/>
                      <w:divBdr>
                        <w:top w:val="none" w:sz="0" w:space="0" w:color="auto"/>
                        <w:left w:val="none" w:sz="0" w:space="0" w:color="auto"/>
                        <w:bottom w:val="none" w:sz="0" w:space="0" w:color="auto"/>
                        <w:right w:val="none" w:sz="0" w:space="0" w:color="auto"/>
                      </w:divBdr>
                    </w:div>
                  </w:divsChild>
                </w:div>
                <w:div w:id="963804216">
                  <w:marLeft w:val="0"/>
                  <w:marRight w:val="0"/>
                  <w:marTop w:val="0"/>
                  <w:marBottom w:val="0"/>
                  <w:divBdr>
                    <w:top w:val="none" w:sz="0" w:space="0" w:color="auto"/>
                    <w:left w:val="none" w:sz="0" w:space="0" w:color="auto"/>
                    <w:bottom w:val="none" w:sz="0" w:space="0" w:color="auto"/>
                    <w:right w:val="none" w:sz="0" w:space="0" w:color="auto"/>
                  </w:divBdr>
                  <w:divsChild>
                    <w:div w:id="382679833">
                      <w:marLeft w:val="0"/>
                      <w:marRight w:val="0"/>
                      <w:marTop w:val="0"/>
                      <w:marBottom w:val="0"/>
                      <w:divBdr>
                        <w:top w:val="none" w:sz="0" w:space="0" w:color="auto"/>
                        <w:left w:val="none" w:sz="0" w:space="0" w:color="auto"/>
                        <w:bottom w:val="none" w:sz="0" w:space="0" w:color="auto"/>
                        <w:right w:val="none" w:sz="0" w:space="0" w:color="auto"/>
                      </w:divBdr>
                    </w:div>
                  </w:divsChild>
                </w:div>
                <w:div w:id="324364994">
                  <w:marLeft w:val="0"/>
                  <w:marRight w:val="0"/>
                  <w:marTop w:val="0"/>
                  <w:marBottom w:val="0"/>
                  <w:divBdr>
                    <w:top w:val="none" w:sz="0" w:space="0" w:color="auto"/>
                    <w:left w:val="none" w:sz="0" w:space="0" w:color="auto"/>
                    <w:bottom w:val="none" w:sz="0" w:space="0" w:color="auto"/>
                    <w:right w:val="none" w:sz="0" w:space="0" w:color="auto"/>
                  </w:divBdr>
                  <w:divsChild>
                    <w:div w:id="55235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964299">
          <w:marLeft w:val="0"/>
          <w:marRight w:val="0"/>
          <w:marTop w:val="0"/>
          <w:marBottom w:val="0"/>
          <w:divBdr>
            <w:top w:val="none" w:sz="0" w:space="0" w:color="auto"/>
            <w:left w:val="none" w:sz="0" w:space="0" w:color="auto"/>
            <w:bottom w:val="none" w:sz="0" w:space="0" w:color="auto"/>
            <w:right w:val="none" w:sz="0" w:space="0" w:color="auto"/>
          </w:divBdr>
        </w:div>
        <w:div w:id="1003581663">
          <w:marLeft w:val="0"/>
          <w:marRight w:val="0"/>
          <w:marTop w:val="0"/>
          <w:marBottom w:val="0"/>
          <w:divBdr>
            <w:top w:val="none" w:sz="0" w:space="0" w:color="auto"/>
            <w:left w:val="none" w:sz="0" w:space="0" w:color="auto"/>
            <w:bottom w:val="none" w:sz="0" w:space="0" w:color="auto"/>
            <w:right w:val="none" w:sz="0" w:space="0" w:color="auto"/>
          </w:divBdr>
        </w:div>
      </w:divsChild>
    </w:div>
    <w:div w:id="109008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portal.ru/nachalnaya-shkol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sporta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novcons.ru/" TargetMode="External"/><Relationship Id="rId5" Type="http://schemas.openxmlformats.org/officeDocument/2006/relationships/footnotes" Target="footnotes.xml"/><Relationship Id="rId10" Type="http://schemas.openxmlformats.org/officeDocument/2006/relationships/hyperlink" Target="http://nsportal.ru/nachalnaya-shkola/raznoe/2015/02/03/istoriya-domry-poznavatelnoe-posobie" TargetMode="External"/><Relationship Id="rId4" Type="http://schemas.openxmlformats.org/officeDocument/2006/relationships/webSettings" Target="webSettings.xml"/><Relationship Id="rId9" Type="http://schemas.openxmlformats.org/officeDocument/2006/relationships/hyperlink" Target="http://nsportal.ru/nachalnaya-shkola/razno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15</Pages>
  <Words>3240</Words>
  <Characters>18474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dcterms:created xsi:type="dcterms:W3CDTF">2021-02-28T06:25:00Z</dcterms:created>
  <dcterms:modified xsi:type="dcterms:W3CDTF">2022-01-11T16:02:00Z</dcterms:modified>
</cp:coreProperties>
</file>