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20208" w:rsidRPr="009E1D1D" w:rsidRDefault="00320208" w:rsidP="00320208">
      <w:pPr>
        <w:autoSpaceDE w:val="0"/>
        <w:autoSpaceDN w:val="0"/>
        <w:adjustRightInd w:val="0"/>
        <w:spacing w:after="0" w:line="360" w:lineRule="auto"/>
        <w:ind w:right="283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  <w:r w:rsidRPr="009E1D1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ВОЕННЫЙ СЛЕД М.Ю.</w:t>
      </w:r>
      <w:r w:rsidR="00AA3C5F" w:rsidRPr="009E1D1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 </w:t>
      </w:r>
      <w:r w:rsidRPr="009E1D1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ЛЕРМОНТОВА НА КАВКАЗЕ</w:t>
      </w:r>
    </w:p>
    <w:p w:rsidR="007844FC" w:rsidRPr="009E1D1D" w:rsidRDefault="00170751" w:rsidP="009E1D1D">
      <w:pPr>
        <w:autoSpaceDE w:val="0"/>
        <w:autoSpaceDN w:val="0"/>
        <w:adjustRightInd w:val="0"/>
        <w:spacing w:after="0" w:line="240" w:lineRule="auto"/>
        <w:ind w:right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B306C9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Творчество Михаила </w:t>
      </w:r>
      <w:r w:rsidRPr="009E1D1D">
        <w:rPr>
          <w:rFonts w:ascii="Times New Roman" w:hAnsi="Times New Roman" w:cs="Times New Roman"/>
          <w:color w:val="000000"/>
          <w:sz w:val="24"/>
          <w:szCs w:val="24"/>
        </w:rPr>
        <w:t>Ю</w:t>
      </w:r>
      <w:r w:rsidR="00B306C9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рьевича </w:t>
      </w:r>
      <w:r w:rsidRPr="009E1D1D">
        <w:rPr>
          <w:rFonts w:ascii="Times New Roman" w:hAnsi="Times New Roman" w:cs="Times New Roman"/>
          <w:color w:val="000000"/>
          <w:sz w:val="24"/>
          <w:szCs w:val="24"/>
        </w:rPr>
        <w:t>Лермонтова как поэта</w:t>
      </w:r>
      <w:r w:rsidR="005B36F9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C12130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в настоящее время </w:t>
      </w:r>
      <w:r w:rsidR="00B306C9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всесторонне </w:t>
      </w:r>
      <w:r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и </w:t>
      </w:r>
      <w:r w:rsidR="00B306C9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основательно </w:t>
      </w:r>
      <w:r w:rsidR="009D14AF" w:rsidRPr="009E1D1D">
        <w:rPr>
          <w:rFonts w:ascii="Times New Roman" w:hAnsi="Times New Roman" w:cs="Times New Roman"/>
          <w:color w:val="000000"/>
          <w:sz w:val="24"/>
          <w:szCs w:val="24"/>
        </w:rPr>
        <w:t>исследован</w:t>
      </w:r>
      <w:r w:rsidR="00C12130" w:rsidRPr="009E1D1D">
        <w:rPr>
          <w:rFonts w:ascii="Times New Roman" w:hAnsi="Times New Roman" w:cs="Times New Roman"/>
          <w:color w:val="000000"/>
          <w:sz w:val="24"/>
          <w:szCs w:val="24"/>
        </w:rPr>
        <w:t>о</w:t>
      </w:r>
      <w:r w:rsidR="009D14AF" w:rsidRPr="009E1D1D">
        <w:rPr>
          <w:rFonts w:ascii="Times New Roman" w:hAnsi="Times New Roman" w:cs="Times New Roman"/>
          <w:color w:val="000000"/>
          <w:sz w:val="24"/>
          <w:szCs w:val="24"/>
        </w:rPr>
        <w:t>.</w:t>
      </w:r>
      <w:r w:rsidR="005B36F9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9D14AF" w:rsidRPr="009E1D1D">
        <w:rPr>
          <w:rFonts w:ascii="Times New Roman" w:hAnsi="Times New Roman" w:cs="Times New Roman"/>
          <w:color w:val="000000"/>
          <w:sz w:val="24"/>
          <w:szCs w:val="24"/>
        </w:rPr>
        <w:t>И напротив,</w:t>
      </w:r>
      <w:r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 деятельность поэта </w:t>
      </w:r>
      <w:r w:rsidR="00B306C9" w:rsidRPr="009E1D1D">
        <w:rPr>
          <w:rFonts w:ascii="Times New Roman" w:hAnsi="Times New Roman" w:cs="Times New Roman"/>
          <w:color w:val="000000"/>
          <w:sz w:val="24"/>
          <w:szCs w:val="24"/>
        </w:rPr>
        <w:t>в качестве</w:t>
      </w:r>
      <w:r w:rsidR="005B36F9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B306C9" w:rsidRPr="009E1D1D">
        <w:rPr>
          <w:rFonts w:ascii="Times New Roman" w:hAnsi="Times New Roman" w:cs="Times New Roman"/>
          <w:color w:val="000000"/>
          <w:sz w:val="24"/>
          <w:szCs w:val="24"/>
        </w:rPr>
        <w:t>офицера русской армии</w:t>
      </w:r>
      <w:r w:rsidRPr="009E1D1D">
        <w:rPr>
          <w:rFonts w:ascii="Times New Roman" w:hAnsi="Times New Roman" w:cs="Times New Roman"/>
          <w:color w:val="000000"/>
          <w:sz w:val="24"/>
          <w:szCs w:val="24"/>
        </w:rPr>
        <w:t>, участника боевых сражений на Кавказе</w:t>
      </w:r>
      <w:r w:rsidR="00C12130" w:rsidRPr="009E1D1D">
        <w:rPr>
          <w:rFonts w:ascii="Times New Roman" w:hAnsi="Times New Roman" w:cs="Times New Roman"/>
          <w:color w:val="000000"/>
          <w:sz w:val="24"/>
          <w:szCs w:val="24"/>
        </w:rPr>
        <w:t>, к сожалению, изучена лишь в небольшом объёме</w:t>
      </w:r>
      <w:r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r w:rsidR="00C12130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Данное обстоятельство вызывает справедливое удивление.  Ведь служба в армии для </w:t>
      </w:r>
      <w:r w:rsidR="007844FC" w:rsidRPr="009E1D1D">
        <w:rPr>
          <w:rFonts w:ascii="Times New Roman" w:hAnsi="Times New Roman" w:cs="Times New Roman"/>
          <w:color w:val="000000"/>
          <w:sz w:val="24"/>
          <w:szCs w:val="24"/>
        </w:rPr>
        <w:t>М.Ю. Лермонтова</w:t>
      </w:r>
      <w:r w:rsidR="005B36F9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C12130" w:rsidRPr="009E1D1D">
        <w:rPr>
          <w:rFonts w:ascii="Times New Roman" w:hAnsi="Times New Roman" w:cs="Times New Roman"/>
          <w:color w:val="000000"/>
          <w:sz w:val="24"/>
          <w:szCs w:val="24"/>
        </w:rPr>
        <w:t>являлась  судьбой, предопределением.</w:t>
      </w:r>
      <w:r w:rsidR="005B36F9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7844FC" w:rsidRPr="009E1D1D">
        <w:rPr>
          <w:rFonts w:ascii="Times New Roman" w:hAnsi="Times New Roman" w:cs="Times New Roman"/>
          <w:color w:val="000000"/>
          <w:sz w:val="24"/>
          <w:szCs w:val="24"/>
        </w:rPr>
        <w:t>Странное единение - поэт и воин - почему-то не кажется</w:t>
      </w:r>
      <w:r w:rsidR="005B36F9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7844FC" w:rsidRPr="009E1D1D">
        <w:rPr>
          <w:rFonts w:ascii="Times New Roman" w:hAnsi="Times New Roman" w:cs="Times New Roman"/>
          <w:color w:val="000000"/>
          <w:sz w:val="24"/>
          <w:szCs w:val="24"/>
        </w:rPr>
        <w:t>противоестественным применительно к Лермонтову. В своих произведениях на военную тематику автор создаёт образ русского офицера, во многом опираясь на автобиографический материал.</w:t>
      </w:r>
    </w:p>
    <w:p w:rsidR="00EC23F3" w:rsidRDefault="00DA32CA" w:rsidP="009E1D1D">
      <w:pPr>
        <w:autoSpaceDE w:val="0"/>
        <w:autoSpaceDN w:val="0"/>
        <w:adjustRightInd w:val="0"/>
        <w:spacing w:after="0" w:line="240" w:lineRule="auto"/>
        <w:ind w:right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E1D1D">
        <w:rPr>
          <w:rFonts w:ascii="Times New Roman" w:hAnsi="Times New Roman" w:cs="Times New Roman"/>
          <w:color w:val="000000"/>
          <w:sz w:val="24"/>
          <w:szCs w:val="24"/>
        </w:rPr>
        <w:tab/>
        <w:t>В процессе написания данной статьи были изучены</w:t>
      </w:r>
      <w:r w:rsidR="009F7B9C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 страницы военной биографии поэта, выяв</w:t>
      </w:r>
      <w:r w:rsidRPr="009E1D1D">
        <w:rPr>
          <w:rFonts w:ascii="Times New Roman" w:hAnsi="Times New Roman" w:cs="Times New Roman"/>
          <w:color w:val="000000"/>
          <w:sz w:val="24"/>
          <w:szCs w:val="24"/>
        </w:rPr>
        <w:t>лены</w:t>
      </w:r>
      <w:r w:rsidR="009F7B9C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 основные черты характера офицера русской армии М.Ю. Лермонтова, </w:t>
      </w:r>
      <w:r w:rsidR="00FB1C52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проявленные им во время службы на Кавказе, </w:t>
      </w:r>
      <w:r w:rsidRPr="009E1D1D">
        <w:rPr>
          <w:rFonts w:ascii="Times New Roman" w:hAnsi="Times New Roman" w:cs="Times New Roman"/>
          <w:color w:val="000000"/>
          <w:sz w:val="24"/>
          <w:szCs w:val="24"/>
        </w:rPr>
        <w:t>найдены</w:t>
      </w:r>
      <w:r w:rsidR="00A964D5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 имена людей, с которыми судьба так или иначе связала поэта-воина</w:t>
      </w:r>
      <w:r w:rsidR="0028756F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 во время или после его пребывания на Кавказе</w:t>
      </w:r>
      <w:r w:rsidR="00A964D5" w:rsidRPr="009E1D1D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9E1D1D" w:rsidRPr="009E1D1D" w:rsidRDefault="009E1D1D" w:rsidP="009E1D1D">
      <w:pPr>
        <w:autoSpaceDE w:val="0"/>
        <w:autoSpaceDN w:val="0"/>
        <w:adjustRightInd w:val="0"/>
        <w:spacing w:after="0" w:line="240" w:lineRule="auto"/>
        <w:ind w:right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694057" w:rsidRPr="009E1D1D" w:rsidRDefault="003F0D7E" w:rsidP="009E1D1D">
      <w:pPr>
        <w:spacing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E1D1D">
        <w:rPr>
          <w:rFonts w:ascii="Times New Roman" w:hAnsi="Times New Roman" w:cs="Times New Roman"/>
          <w:sz w:val="24"/>
          <w:szCs w:val="24"/>
        </w:rPr>
        <w:t xml:space="preserve"> </w:t>
      </w:r>
      <w:r w:rsidR="00BF7A57" w:rsidRPr="009E1D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СТРАНИЦЫ ВОЕННОЙ БИОГРАФИИ М.Ю. ЛЕРМОНТОВА</w:t>
      </w:r>
    </w:p>
    <w:p w:rsidR="00694057" w:rsidRPr="009E1D1D" w:rsidRDefault="00694057" w:rsidP="009E1D1D">
      <w:pPr>
        <w:spacing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9E1D1D"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A76267" w:rsidRPr="009E1D1D">
        <w:rPr>
          <w:rFonts w:ascii="Times New Roman" w:hAnsi="Times New Roman" w:cs="Times New Roman"/>
          <w:color w:val="000000"/>
          <w:sz w:val="24"/>
          <w:szCs w:val="24"/>
        </w:rPr>
        <w:t>Сама судьба готовила поэту Лермонтову военное</w:t>
      </w:r>
      <w:r w:rsidR="004C3430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 поприще. Предки его по линиям отца</w:t>
      </w:r>
      <w:r w:rsidR="00A76267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 и матери служили честно </w:t>
      </w:r>
      <w:r w:rsidR="00D82BAC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Отечеству и достигли </w:t>
      </w:r>
      <w:r w:rsidR="00A76267" w:rsidRPr="009E1D1D">
        <w:rPr>
          <w:rFonts w:ascii="Times New Roman" w:hAnsi="Times New Roman" w:cs="Times New Roman"/>
          <w:color w:val="000000"/>
          <w:sz w:val="24"/>
          <w:szCs w:val="24"/>
        </w:rPr>
        <w:t>выс</w:t>
      </w:r>
      <w:r w:rsidR="00AC4078" w:rsidRPr="009E1D1D">
        <w:rPr>
          <w:rFonts w:ascii="Times New Roman" w:hAnsi="Times New Roman" w:cs="Times New Roman"/>
          <w:color w:val="000000"/>
          <w:sz w:val="24"/>
          <w:szCs w:val="24"/>
        </w:rPr>
        <w:t>оких</w:t>
      </w:r>
      <w:r w:rsidR="00A76267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 военных чинов. </w:t>
      </w:r>
    </w:p>
    <w:p w:rsidR="00A76267" w:rsidRPr="009E1D1D" w:rsidRDefault="00694057" w:rsidP="009E1D1D">
      <w:pPr>
        <w:autoSpaceDE w:val="0"/>
        <w:autoSpaceDN w:val="0"/>
        <w:adjustRightInd w:val="0"/>
        <w:spacing w:after="0" w:line="240" w:lineRule="auto"/>
        <w:ind w:right="-1"/>
        <w:jc w:val="both"/>
        <w:rPr>
          <w:rFonts w:ascii="Times New Roman" w:hAnsi="Times New Roman" w:cs="Times New Roman"/>
          <w:sz w:val="24"/>
          <w:szCs w:val="24"/>
        </w:rPr>
      </w:pPr>
      <w:r w:rsidRPr="009E1D1D"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A76267" w:rsidRPr="009E1D1D">
        <w:rPr>
          <w:rFonts w:ascii="Times New Roman" w:hAnsi="Times New Roman" w:cs="Times New Roman"/>
          <w:color w:val="000000"/>
          <w:sz w:val="24"/>
          <w:szCs w:val="24"/>
        </w:rPr>
        <w:t>Примеры высокого долга и чести оказали большое влияние на</w:t>
      </w:r>
      <w:r w:rsidR="00B27B88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 становление</w:t>
      </w:r>
      <w:r w:rsidR="00A76267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 юного поэта</w:t>
      </w:r>
      <w:r w:rsidR="00D142B3" w:rsidRPr="009E1D1D"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="004C3430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D142B3" w:rsidRPr="009E1D1D">
        <w:rPr>
          <w:rFonts w:ascii="Times New Roman" w:hAnsi="Times New Roman" w:cs="Times New Roman"/>
          <w:color w:val="000000"/>
          <w:sz w:val="24"/>
          <w:szCs w:val="24"/>
        </w:rPr>
        <w:t>д</w:t>
      </w:r>
      <w:r w:rsidR="00A76267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етство и юность </w:t>
      </w:r>
      <w:r w:rsidR="00D142B3" w:rsidRPr="009E1D1D">
        <w:rPr>
          <w:rFonts w:ascii="Times New Roman" w:hAnsi="Times New Roman" w:cs="Times New Roman"/>
          <w:color w:val="000000"/>
          <w:sz w:val="24"/>
          <w:szCs w:val="24"/>
        </w:rPr>
        <w:t>которого</w:t>
      </w:r>
      <w:r w:rsidR="00A76267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 прошли под звездой 1812 года. Ребенком он слушал рассказы своего гувернера </w:t>
      </w:r>
      <w:proofErr w:type="spellStart"/>
      <w:r w:rsidR="00A76267" w:rsidRPr="009E1D1D">
        <w:rPr>
          <w:rFonts w:ascii="Times New Roman" w:hAnsi="Times New Roman" w:cs="Times New Roman"/>
          <w:color w:val="000000"/>
          <w:sz w:val="24"/>
          <w:szCs w:val="24"/>
        </w:rPr>
        <w:t>Капэ</w:t>
      </w:r>
      <w:proofErr w:type="spellEnd"/>
      <w:r w:rsidR="00A76267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, ветерана наполеоновской гвардии, который способствовал </w:t>
      </w:r>
      <w:r w:rsidR="004C0ED0" w:rsidRPr="009E1D1D">
        <w:rPr>
          <w:rFonts w:ascii="Times New Roman" w:hAnsi="Times New Roman" w:cs="Times New Roman"/>
          <w:color w:val="000000"/>
          <w:sz w:val="24"/>
          <w:szCs w:val="24"/>
        </w:rPr>
        <w:t>развитию</w:t>
      </w:r>
      <w:r w:rsidR="00A76267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 в будущем </w:t>
      </w:r>
      <w:r w:rsidR="00A76267" w:rsidRPr="003B0BDC">
        <w:rPr>
          <w:rFonts w:ascii="Times New Roman" w:hAnsi="Times New Roman" w:cs="Times New Roman"/>
          <w:color w:val="000000"/>
          <w:sz w:val="24"/>
          <w:szCs w:val="24"/>
        </w:rPr>
        <w:t xml:space="preserve">поэте </w:t>
      </w:r>
      <w:r w:rsidR="004C0ED0" w:rsidRPr="003B0BDC">
        <w:rPr>
          <w:rFonts w:ascii="Times New Roman" w:hAnsi="Times New Roman" w:cs="Times New Roman"/>
          <w:color w:val="000000"/>
          <w:sz w:val="24"/>
          <w:szCs w:val="24"/>
        </w:rPr>
        <w:t>интереса</w:t>
      </w:r>
      <w:r w:rsidR="00A76267" w:rsidRPr="003B0BDC">
        <w:rPr>
          <w:rFonts w:ascii="Times New Roman" w:hAnsi="Times New Roman" w:cs="Times New Roman"/>
          <w:color w:val="000000"/>
          <w:sz w:val="24"/>
          <w:szCs w:val="24"/>
        </w:rPr>
        <w:t xml:space="preserve"> к военной жизни и подвигам. </w:t>
      </w:r>
      <w:r w:rsidR="004C3430" w:rsidRPr="003B0BDC">
        <w:rPr>
          <w:rFonts w:ascii="Times New Roman" w:hAnsi="Times New Roman" w:cs="Times New Roman"/>
          <w:color w:val="000000"/>
          <w:sz w:val="24"/>
          <w:szCs w:val="24"/>
        </w:rPr>
        <w:t>"</w:t>
      </w:r>
      <w:r w:rsidR="00A76267" w:rsidRPr="003B0BDC">
        <w:rPr>
          <w:rFonts w:ascii="Times New Roman" w:hAnsi="Times New Roman" w:cs="Times New Roman"/>
          <w:color w:val="000000"/>
          <w:sz w:val="24"/>
          <w:szCs w:val="24"/>
        </w:rPr>
        <w:t>Перед глазами мальчика был</w:t>
      </w:r>
      <w:r w:rsidR="00E30E28" w:rsidRPr="003B0BDC">
        <w:rPr>
          <w:rFonts w:ascii="Times New Roman" w:hAnsi="Times New Roman" w:cs="Times New Roman"/>
          <w:color w:val="000000"/>
          <w:sz w:val="24"/>
          <w:szCs w:val="24"/>
        </w:rPr>
        <w:t>и и живые</w:t>
      </w:r>
      <w:r w:rsidR="004C3430" w:rsidRPr="003B0BD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A76267" w:rsidRPr="003B0BDC">
        <w:rPr>
          <w:rFonts w:ascii="Times New Roman" w:hAnsi="Times New Roman" w:cs="Times New Roman"/>
          <w:color w:val="000000"/>
          <w:sz w:val="24"/>
          <w:szCs w:val="24"/>
        </w:rPr>
        <w:t>пример</w:t>
      </w:r>
      <w:r w:rsidR="00E30E28" w:rsidRPr="003B0BDC">
        <w:rPr>
          <w:rFonts w:ascii="Times New Roman" w:hAnsi="Times New Roman" w:cs="Times New Roman"/>
          <w:color w:val="000000"/>
          <w:sz w:val="24"/>
          <w:szCs w:val="24"/>
        </w:rPr>
        <w:t>ы воинской доблести - братья</w:t>
      </w:r>
      <w:r w:rsidR="00A76267" w:rsidRPr="003B0BDC">
        <w:rPr>
          <w:rFonts w:ascii="Times New Roman" w:hAnsi="Times New Roman" w:cs="Times New Roman"/>
          <w:color w:val="000000"/>
          <w:sz w:val="24"/>
          <w:szCs w:val="24"/>
        </w:rPr>
        <w:t xml:space="preserve"> его бабушки Елизаветы Алексеевны</w:t>
      </w:r>
      <w:r w:rsidR="00E30E28" w:rsidRPr="003B0BDC">
        <w:rPr>
          <w:rFonts w:ascii="Times New Roman" w:hAnsi="Times New Roman" w:cs="Times New Roman"/>
          <w:color w:val="000000"/>
          <w:sz w:val="24"/>
          <w:szCs w:val="24"/>
        </w:rPr>
        <w:t xml:space="preserve"> Арсеньевой, штабс-капитан Афанасий Алексеевич и полковник Дмитрий Алексеевич Столыпины, и их</w:t>
      </w:r>
      <w:r w:rsidR="004C3430" w:rsidRPr="003B0BD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E30E28" w:rsidRPr="003B0BDC">
        <w:rPr>
          <w:rFonts w:ascii="Times New Roman" w:hAnsi="Times New Roman" w:cs="Times New Roman"/>
          <w:color w:val="000000"/>
          <w:sz w:val="24"/>
          <w:szCs w:val="24"/>
        </w:rPr>
        <w:t>героические деяния</w:t>
      </w:r>
      <w:r w:rsidR="00A76267" w:rsidRPr="003B0BDC">
        <w:rPr>
          <w:rFonts w:ascii="Times New Roman" w:hAnsi="Times New Roman" w:cs="Times New Roman"/>
          <w:color w:val="000000"/>
          <w:sz w:val="24"/>
          <w:szCs w:val="24"/>
        </w:rPr>
        <w:t>.</w:t>
      </w:r>
      <w:r w:rsidR="004C3430" w:rsidRPr="003B0BDC">
        <w:rPr>
          <w:rFonts w:ascii="Times New Roman" w:hAnsi="Times New Roman" w:cs="Times New Roman"/>
          <w:color w:val="000000"/>
          <w:sz w:val="24"/>
          <w:szCs w:val="24"/>
        </w:rPr>
        <w:t>" [1]</w:t>
      </w:r>
      <w:r w:rsidR="005B36F9" w:rsidRPr="003B0BDC">
        <w:rPr>
          <w:rFonts w:ascii="Times New Roman" w:hAnsi="Times New Roman" w:cs="Times New Roman"/>
          <w:color w:val="000000"/>
          <w:sz w:val="24"/>
          <w:szCs w:val="24"/>
        </w:rPr>
        <w:t xml:space="preserve"> (Прил.1)</w:t>
      </w:r>
      <w:r w:rsidR="00A76267" w:rsidRPr="003B0BD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A76267" w:rsidRPr="009E1D1D">
        <w:rPr>
          <w:rFonts w:ascii="Times New Roman" w:hAnsi="Times New Roman" w:cs="Times New Roman"/>
          <w:sz w:val="24"/>
          <w:szCs w:val="24"/>
        </w:rPr>
        <w:t>А.А.Столыпин служил адъютантом у А.В.Суворова, написал о нем мемуары. В Пятигорске будущий поэт слушал его рассказы о походах великого полководца, о мужестве и героизме русских солдат. Именно под влиянием А.А.Столыпина, героя Бородино, появились первые поэтические наброски, связанные с этой темой (стихотворение «Поле Бородина»), которые потом, в двадцать пятую годовщину великой битвы, превратились в</w:t>
      </w:r>
      <w:r w:rsidR="00B27B88" w:rsidRPr="009E1D1D">
        <w:rPr>
          <w:rFonts w:ascii="Times New Roman" w:hAnsi="Times New Roman" w:cs="Times New Roman"/>
          <w:sz w:val="24"/>
          <w:szCs w:val="24"/>
        </w:rPr>
        <w:t xml:space="preserve"> текст стихотворения </w:t>
      </w:r>
      <w:r w:rsidR="00A76267" w:rsidRPr="009E1D1D">
        <w:rPr>
          <w:rFonts w:ascii="Times New Roman" w:hAnsi="Times New Roman" w:cs="Times New Roman"/>
          <w:sz w:val="24"/>
          <w:szCs w:val="24"/>
        </w:rPr>
        <w:t xml:space="preserve"> «Бородино» - гимн Отечественной войне 1812 года. Поэт проявлял живой интерес к истории своего рода, в котором все мужчины были военными, и готовился избрать себе такую же судьбу.</w:t>
      </w:r>
    </w:p>
    <w:p w:rsidR="00A76267" w:rsidRPr="009E1D1D" w:rsidRDefault="003178BA" w:rsidP="009E1D1D">
      <w:pPr>
        <w:autoSpaceDE w:val="0"/>
        <w:autoSpaceDN w:val="0"/>
        <w:adjustRightInd w:val="0"/>
        <w:spacing w:after="0" w:line="240" w:lineRule="auto"/>
        <w:ind w:right="-1"/>
        <w:jc w:val="both"/>
        <w:rPr>
          <w:rFonts w:ascii="Times New Roman" w:hAnsi="Times New Roman" w:cs="Times New Roman"/>
          <w:sz w:val="24"/>
          <w:szCs w:val="24"/>
        </w:rPr>
      </w:pPr>
      <w:r w:rsidRPr="009E1D1D">
        <w:rPr>
          <w:rFonts w:ascii="Times New Roman" w:hAnsi="Times New Roman" w:cs="Times New Roman"/>
          <w:b/>
          <w:bCs/>
          <w:i/>
          <w:iCs/>
          <w:sz w:val="24"/>
          <w:szCs w:val="24"/>
        </w:rPr>
        <w:tab/>
      </w:r>
      <w:r w:rsidR="00A76267" w:rsidRPr="009E1D1D">
        <w:rPr>
          <w:rFonts w:ascii="Times New Roman" w:hAnsi="Times New Roman" w:cs="Times New Roman"/>
          <w:sz w:val="24"/>
          <w:szCs w:val="24"/>
        </w:rPr>
        <w:t>М.Ю. Лермонтов учился в  Школе гвардейских подпрапорщиков и кавалерийских юнкеров</w:t>
      </w:r>
      <w:r w:rsidR="004C3430" w:rsidRPr="009E1D1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92182" w:rsidRPr="009E1D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унтер</w:t>
      </w:r>
      <w:r w:rsidR="00792182" w:rsidRPr="009E1D1D">
        <w:rPr>
          <w:rFonts w:ascii="Cambria Math" w:hAnsi="Cambria Math" w:cs="Times New Roman"/>
          <w:color w:val="000000"/>
          <w:sz w:val="24"/>
          <w:szCs w:val="24"/>
          <w:shd w:val="clear" w:color="auto" w:fill="FFFFFF"/>
        </w:rPr>
        <w:t>‐</w:t>
      </w:r>
      <w:r w:rsidR="00792182" w:rsidRPr="009E1D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офицером</w:t>
      </w:r>
      <w:proofErr w:type="spellEnd"/>
      <w:r w:rsidR="00792182" w:rsidRPr="009E1D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="00792182" w:rsidRPr="009E1D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лейбгвардии</w:t>
      </w:r>
      <w:proofErr w:type="spellEnd"/>
      <w:r w:rsidR="00792182" w:rsidRPr="009E1D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Гусарского полка</w:t>
      </w:r>
      <w:r w:rsidR="00A76267" w:rsidRPr="009E1D1D">
        <w:rPr>
          <w:rFonts w:ascii="Times New Roman" w:hAnsi="Times New Roman" w:cs="Times New Roman"/>
          <w:sz w:val="24"/>
          <w:szCs w:val="24"/>
        </w:rPr>
        <w:t>.</w:t>
      </w:r>
      <w:r w:rsidR="00441C9E" w:rsidRPr="009E1D1D">
        <w:rPr>
          <w:rFonts w:ascii="Times New Roman" w:hAnsi="Times New Roman" w:cs="Times New Roman"/>
          <w:sz w:val="24"/>
          <w:szCs w:val="24"/>
        </w:rPr>
        <w:t xml:space="preserve"> </w:t>
      </w:r>
      <w:r w:rsidR="00441C9E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(Прил.2) </w:t>
      </w:r>
      <w:r w:rsidR="00A76267" w:rsidRPr="009E1D1D">
        <w:rPr>
          <w:rFonts w:ascii="Times New Roman" w:hAnsi="Times New Roman" w:cs="Times New Roman"/>
          <w:sz w:val="24"/>
          <w:szCs w:val="24"/>
        </w:rPr>
        <w:t xml:space="preserve"> </w:t>
      </w:r>
      <w:r w:rsidR="004C3430" w:rsidRPr="009E1D1D">
        <w:rPr>
          <w:rFonts w:ascii="Times New Roman" w:hAnsi="Times New Roman" w:cs="Times New Roman"/>
          <w:sz w:val="24"/>
          <w:szCs w:val="24"/>
        </w:rPr>
        <w:t>"</w:t>
      </w:r>
      <w:r w:rsidR="00A76267" w:rsidRPr="009E1D1D">
        <w:rPr>
          <w:rFonts w:ascii="Times New Roman" w:hAnsi="Times New Roman" w:cs="Times New Roman"/>
          <w:sz w:val="24"/>
          <w:szCs w:val="24"/>
        </w:rPr>
        <w:t>Школа научила Лермонтова, который ещё недавно мог признаться товарищу, что «глаза каждую минуту мокры», умению владеть собой. Именно там, в юнкерской среде, закалилась его замечательная выдержка. Именно там в нем соединились воин и поэт.</w:t>
      </w:r>
      <w:r w:rsidR="004C3430" w:rsidRPr="009E1D1D">
        <w:rPr>
          <w:rFonts w:ascii="Times New Roman" w:hAnsi="Times New Roman" w:cs="Times New Roman"/>
          <w:sz w:val="24"/>
          <w:szCs w:val="24"/>
        </w:rPr>
        <w:t xml:space="preserve">" </w:t>
      </w:r>
      <w:r w:rsidR="004C3430" w:rsidRPr="009E1D1D">
        <w:rPr>
          <w:rFonts w:ascii="Times New Roman" w:hAnsi="Times New Roman" w:cs="Times New Roman"/>
          <w:color w:val="000000"/>
          <w:sz w:val="24"/>
          <w:szCs w:val="24"/>
        </w:rPr>
        <w:t>[2]</w:t>
      </w:r>
    </w:p>
    <w:p w:rsidR="00A76267" w:rsidRPr="009E1D1D" w:rsidRDefault="00E75667" w:rsidP="009E1D1D">
      <w:pPr>
        <w:spacing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9E1D1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  <w:t>Школа юнкеров дала Михаилу Юрьевичу возможность стать образованным офицером, обладающим широким кругозором, знанием военной истории и основ военного искусства. Однако муштра и запрещение читать художественную литературу сильно ему досаждали, и он мечтал о скорейшем выпуске в корнеты лейб-гвардии Гусарского полка.</w:t>
      </w:r>
    </w:p>
    <w:p w:rsidR="00EE2F9E" w:rsidRPr="009E1D1D" w:rsidRDefault="00EE2F9E" w:rsidP="009E1D1D">
      <w:pPr>
        <w:pStyle w:val="article-renderblock"/>
        <w:shd w:val="clear" w:color="auto" w:fill="FFFFFF"/>
        <w:spacing w:before="83" w:beforeAutospacing="0" w:after="277" w:afterAutospacing="0"/>
        <w:jc w:val="both"/>
        <w:rPr>
          <w:color w:val="000000"/>
          <w:shd w:val="clear" w:color="auto" w:fill="FFFFFF"/>
        </w:rPr>
      </w:pPr>
      <w:r w:rsidRPr="009E1D1D">
        <w:rPr>
          <w:color w:val="000000"/>
        </w:rPr>
        <w:tab/>
        <w:t>Произошло это 22 ноября 1834 года.</w:t>
      </w:r>
      <w:r w:rsidR="004C3430" w:rsidRPr="009E1D1D">
        <w:rPr>
          <w:color w:val="000000"/>
        </w:rPr>
        <w:t xml:space="preserve"> </w:t>
      </w:r>
      <w:r w:rsidRPr="009E1D1D">
        <w:rPr>
          <w:color w:val="000000"/>
        </w:rPr>
        <w:t>Служба в полку состояла не только в обычных военных занятиях, учениях, парадах, но и в обязательном посещении придворных балов. В полку ещё сохранились старые вольнолюбивые традиции. Лермонтов привязался к полку.</w:t>
      </w:r>
      <w:r w:rsidR="004C3430" w:rsidRPr="009E1D1D">
        <w:rPr>
          <w:color w:val="000000"/>
        </w:rPr>
        <w:t xml:space="preserve"> "</w:t>
      </w:r>
      <w:r w:rsidR="001E6304" w:rsidRPr="009E1D1D">
        <w:rPr>
          <w:color w:val="000000"/>
          <w:shd w:val="clear" w:color="auto" w:fill="FFFFFF"/>
        </w:rPr>
        <w:t>Службу он нёс исправно, но не терпел педантизма в мелочах службы и быта. В издевательском тоне говорил он об этом в поэме «</w:t>
      </w:r>
      <w:proofErr w:type="spellStart"/>
      <w:r w:rsidR="001E6304" w:rsidRPr="009E1D1D">
        <w:rPr>
          <w:color w:val="000000"/>
          <w:shd w:val="clear" w:color="auto" w:fill="FFFFFF"/>
        </w:rPr>
        <w:t>Монго</w:t>
      </w:r>
      <w:proofErr w:type="spellEnd"/>
      <w:r w:rsidR="001E6304" w:rsidRPr="009E1D1D">
        <w:rPr>
          <w:color w:val="000000"/>
          <w:shd w:val="clear" w:color="auto" w:fill="FFFFFF"/>
        </w:rPr>
        <w:t>»: «…и не тянул ноги он в пятку, Как должен каждый патриот…»</w:t>
      </w:r>
      <w:r w:rsidR="004C3430" w:rsidRPr="009E1D1D">
        <w:rPr>
          <w:color w:val="000000"/>
          <w:shd w:val="clear" w:color="auto" w:fill="FFFFFF"/>
        </w:rPr>
        <w:t>"</w:t>
      </w:r>
      <w:r w:rsidR="004C3430" w:rsidRPr="009E1D1D">
        <w:rPr>
          <w:color w:val="000000"/>
        </w:rPr>
        <w:t>[3]</w:t>
      </w:r>
      <w:r w:rsidR="001E6304" w:rsidRPr="009E1D1D">
        <w:rPr>
          <w:color w:val="000000"/>
          <w:shd w:val="clear" w:color="auto" w:fill="FFFFFF"/>
        </w:rPr>
        <w:t xml:space="preserve"> Свой протест </w:t>
      </w:r>
      <w:r w:rsidR="001E6304" w:rsidRPr="009E1D1D">
        <w:rPr>
          <w:color w:val="000000"/>
          <w:shd w:val="clear" w:color="auto" w:fill="FFFFFF"/>
        </w:rPr>
        <w:lastRenderedPageBreak/>
        <w:t>против бессмысленных требований Лермонтов осуществлял, например, явкой на развод караулов с миниатюрной саблей или на великосветский бал с неуставным шитьём на обшлаге и воротнике вицмундира. За это Лермонтова отправляли под арест.</w:t>
      </w:r>
    </w:p>
    <w:p w:rsidR="00DC33AD" w:rsidRPr="009E1D1D" w:rsidRDefault="00DC33AD" w:rsidP="009E1D1D">
      <w:pPr>
        <w:shd w:val="clear" w:color="auto" w:fill="FFFFFF"/>
        <w:spacing w:before="90" w:after="30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E1D1D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9E1D1D">
        <w:rPr>
          <w:rFonts w:ascii="Times New Roman" w:eastAsia="Times New Roman" w:hAnsi="Times New Roman" w:cs="Times New Roman"/>
          <w:sz w:val="24"/>
          <w:szCs w:val="24"/>
        </w:rPr>
        <w:t>Причиной первого перевода корнета М.Ю. Лермонтова на Кавказ стало его стихотворение «На смерть поэта», написанное по впечатлениям от известия о </w:t>
      </w:r>
      <w:hyperlink r:id="rId7" w:tgtFrame="_blank" w:history="1">
        <w:r w:rsidRPr="009E1D1D">
          <w:rPr>
            <w:rFonts w:ascii="Times New Roman" w:eastAsia="Times New Roman" w:hAnsi="Times New Roman" w:cs="Times New Roman"/>
            <w:sz w:val="24"/>
            <w:szCs w:val="24"/>
          </w:rPr>
          <w:t>гибели А.С. Пушкина</w:t>
        </w:r>
      </w:hyperlink>
      <w:r w:rsidRPr="009E1D1D">
        <w:rPr>
          <w:rFonts w:ascii="Times New Roman" w:eastAsia="Times New Roman" w:hAnsi="Times New Roman" w:cs="Times New Roman"/>
          <w:sz w:val="24"/>
          <w:szCs w:val="24"/>
        </w:rPr>
        <w:t>.</w:t>
      </w:r>
      <w:r w:rsidR="004C3430" w:rsidRPr="009E1D1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1648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(Прил.3) </w:t>
      </w:r>
      <w:r w:rsidR="00DF1648" w:rsidRPr="009E1D1D">
        <w:rPr>
          <w:rFonts w:ascii="Times New Roman" w:hAnsi="Times New Roman" w:cs="Times New Roman"/>
          <w:sz w:val="24"/>
          <w:szCs w:val="24"/>
        </w:rPr>
        <w:t xml:space="preserve"> </w:t>
      </w:r>
      <w:r w:rsidRPr="009E1D1D">
        <w:rPr>
          <w:rFonts w:ascii="Times New Roman" w:eastAsia="Times New Roman" w:hAnsi="Times New Roman" w:cs="Times New Roman"/>
          <w:color w:val="000000"/>
          <w:sz w:val="24"/>
          <w:szCs w:val="24"/>
        </w:rPr>
        <w:t>Стихотворение 22-летнего Михаила Юрьевича не предназначалось к публикации, однако быстро разошлось в списках. Большинство высшего общества выражало негодование предерзостными выражениями, употреблёнными поэтом. Слухи дошли до Императора Николая I, и тот распорядился арестовать Лермонтова. Благодаря личным просьбам поэта В.А. Жуковского и бабушки Лермонтова, Елизаветы Арсеньевой, Государь хотя и отправил Лермонтова на Кавказ, но в тыл.</w:t>
      </w:r>
    </w:p>
    <w:p w:rsidR="0070312A" w:rsidRPr="009E1D1D" w:rsidRDefault="00DC33AD" w:rsidP="009E1D1D">
      <w:pPr>
        <w:shd w:val="clear" w:color="auto" w:fill="FFFFFF"/>
        <w:spacing w:before="90" w:after="30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9E1D1D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 месту службы прапорщик Нижегородского драгунского полка выехал весной 1837 года вместе со своим давним другом Николаем Мартыновым – тем самым, который потом убьёт Лермонтова на дуэли. Михаил Юрьевич побывал во многих местах Закавказья (Азербайджан и Карабах), жил потом в Тифлисе. На него произвела неизгладимое впечатление величественная природа Кавказа. У Лермонтова созрел замысел поэм «Демон» и «Мцыри». Здесь же поэт начал учить тюркский язык, но не успел закончить обучение.</w:t>
      </w:r>
    </w:p>
    <w:p w:rsidR="00DC01F1" w:rsidRPr="009E1D1D" w:rsidRDefault="0070312A" w:rsidP="009E1D1D">
      <w:pPr>
        <w:shd w:val="clear" w:color="auto" w:fill="FFFFFF" w:themeFill="background1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shd w:val="clear" w:color="auto" w:fill="D4D4D4"/>
        </w:rPr>
      </w:pPr>
      <w:r w:rsidRPr="009E1D1D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DC33AD" w:rsidRPr="009E1D1D">
        <w:rPr>
          <w:rFonts w:ascii="Times New Roman" w:eastAsia="Times New Roman" w:hAnsi="Times New Roman" w:cs="Times New Roman"/>
          <w:color w:val="000000"/>
          <w:sz w:val="24"/>
          <w:szCs w:val="24"/>
        </w:rPr>
        <w:t>Первая служба на Кавказе оказалась не более, чем познавательным путешествием.</w:t>
      </w:r>
      <w:r w:rsidR="00DC01F1" w:rsidRPr="009E1D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Первая ссылка Лермонтова в 1837 году была важна для становления личности поэта. На Кавказе он встретился с новыми людьми: это были скромные труженики, воины и сосланные декабристы. Но , если в 1837 году Михаил Юрьевич являлся только наблюдателем, то в 1840 - прямым участником боевых действий против горцев. </w:t>
      </w:r>
      <w:r w:rsidR="004C3430" w:rsidRPr="009E1D1D">
        <w:rPr>
          <w:rFonts w:ascii="Times New Roman" w:eastAsia="Times New Roman" w:hAnsi="Times New Roman" w:cs="Times New Roman"/>
          <w:color w:val="000000"/>
          <w:sz w:val="24"/>
          <w:szCs w:val="24"/>
        </w:rPr>
        <w:t>"</w:t>
      </w:r>
      <w:r w:rsidR="00DC01F1" w:rsidRPr="009E1D1D">
        <w:rPr>
          <w:rFonts w:ascii="Times New Roman" w:eastAsia="Times New Roman" w:hAnsi="Times New Roman" w:cs="Times New Roman"/>
          <w:color w:val="000000"/>
          <w:sz w:val="24"/>
          <w:szCs w:val="24"/>
        </w:rPr>
        <w:t>Отношение его к военным действиям было противоречивым. С одной стороны, поэт</w:t>
      </w:r>
      <w:r w:rsidR="00F4022A" w:rsidRPr="009E1D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всей душой был на стороне свободолюбивых народов Кавказа, однако, как Пушкин и декабристы, понимал, что у горцев нет надежды на завоевание полной независимости, и единственный выход состоит в присоединении к России.</w:t>
      </w:r>
      <w:r w:rsidR="004C3430" w:rsidRPr="009E1D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" </w:t>
      </w:r>
      <w:r w:rsidR="004C3430" w:rsidRPr="009E1D1D">
        <w:rPr>
          <w:rFonts w:ascii="Times New Roman" w:hAnsi="Times New Roman" w:cs="Times New Roman"/>
          <w:color w:val="000000"/>
          <w:sz w:val="24"/>
          <w:szCs w:val="24"/>
        </w:rPr>
        <w:t>[4]</w:t>
      </w:r>
    </w:p>
    <w:p w:rsidR="0064589A" w:rsidRPr="009E1D1D" w:rsidRDefault="00F4022A" w:rsidP="009E1D1D">
      <w:pPr>
        <w:shd w:val="clear" w:color="auto" w:fill="FFFFFF"/>
        <w:spacing w:before="90" w:after="30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E1D1D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DC33AD" w:rsidRPr="009E1D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Благодаря дальнейшим хлопотам бабушки, Лермонтов весной 1838 года был восстановлен в чине корнета Лейб-гвардии Гусарского полка и вернулся в Петербург. Ведя светскую жизнь, он поссорился с сыном французского посла Эрнестом </w:t>
      </w:r>
      <w:proofErr w:type="spellStart"/>
      <w:r w:rsidR="00DC33AD" w:rsidRPr="009E1D1D">
        <w:rPr>
          <w:rFonts w:ascii="Times New Roman" w:eastAsia="Times New Roman" w:hAnsi="Times New Roman" w:cs="Times New Roman"/>
          <w:color w:val="000000"/>
          <w:sz w:val="24"/>
          <w:szCs w:val="24"/>
        </w:rPr>
        <w:t>Барантом</w:t>
      </w:r>
      <w:proofErr w:type="spellEnd"/>
      <w:r w:rsidR="00DC33AD" w:rsidRPr="009E1D1D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дрался с ним на дуэли. Весь гнев Императора обрушился на Лермонтова, тогда как сын посла остался вне подозрений. Мало того, из-за слов Лермонтова на следствии, по мнению Царя, порочивших французского подданного, Николай I лично присудил ему повторную ссылку на Кавказ, на этот раз с приказом – не щадить поэта.</w:t>
      </w:r>
      <w:r w:rsidR="0070312A" w:rsidRPr="009E1D1D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0A1455" w:rsidRPr="009E1D1D">
        <w:rPr>
          <w:rFonts w:ascii="Times New Roman" w:eastAsia="Times New Roman" w:hAnsi="Times New Roman" w:cs="Times New Roman"/>
          <w:sz w:val="24"/>
          <w:szCs w:val="24"/>
        </w:rPr>
        <w:t xml:space="preserve">Лермонтов был определён в передовую линию и получил настоящее боевое крещение. Осенью 1840 года он принял от </w:t>
      </w:r>
      <w:proofErr w:type="spellStart"/>
      <w:r w:rsidR="000A1455" w:rsidRPr="009E1D1D">
        <w:rPr>
          <w:rFonts w:ascii="Times New Roman" w:eastAsia="Times New Roman" w:hAnsi="Times New Roman" w:cs="Times New Roman"/>
          <w:sz w:val="24"/>
          <w:szCs w:val="24"/>
        </w:rPr>
        <w:t>Руфина</w:t>
      </w:r>
      <w:proofErr w:type="spellEnd"/>
      <w:r w:rsidR="000A1455" w:rsidRPr="009E1D1D">
        <w:rPr>
          <w:rFonts w:ascii="Times New Roman" w:eastAsia="Times New Roman" w:hAnsi="Times New Roman" w:cs="Times New Roman"/>
          <w:sz w:val="24"/>
          <w:szCs w:val="24"/>
        </w:rPr>
        <w:t> </w:t>
      </w:r>
      <w:hyperlink r:id="rId8" w:tgtFrame="_blank" w:history="1">
        <w:r w:rsidR="000A1455" w:rsidRPr="009E1D1D">
          <w:rPr>
            <w:rFonts w:ascii="Times New Roman" w:eastAsia="Times New Roman" w:hAnsi="Times New Roman" w:cs="Times New Roman"/>
            <w:sz w:val="24"/>
            <w:szCs w:val="24"/>
          </w:rPr>
          <w:t>Дорохова, сына героя Отечественной войны</w:t>
        </w:r>
      </w:hyperlink>
      <w:r w:rsidR="000A1455" w:rsidRPr="009E1D1D">
        <w:rPr>
          <w:rFonts w:ascii="Times New Roman" w:eastAsia="Times New Roman" w:hAnsi="Times New Roman" w:cs="Times New Roman"/>
          <w:sz w:val="24"/>
          <w:szCs w:val="24"/>
        </w:rPr>
        <w:t>, сотню «охотников» в Чечне. Это был отряд отчаянных партизан, действовавших в разведке и на тылах противника. Его лихие бойцы наблюдали передвижения горцев, тревожили их внезапными нападениями, не знали и не ждали пощады. Для Лермонтова назначение в этот отряд было чем-то вроде позднего штрафбата.</w:t>
      </w:r>
    </w:p>
    <w:p w:rsidR="00EC5959" w:rsidRPr="003B0BDC" w:rsidRDefault="00523C07" w:rsidP="009E1D1D">
      <w:pPr>
        <w:shd w:val="clear" w:color="auto" w:fill="FFFFFF"/>
        <w:spacing w:before="90" w:after="30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3B0BDC">
        <w:rPr>
          <w:rFonts w:ascii="Times New Roman" w:eastAsia="Times New Roman" w:hAnsi="Times New Roman" w:cs="Times New Roman"/>
          <w:bCs/>
          <w:color w:val="000000"/>
          <w:sz w:val="24"/>
          <w:szCs w:val="24"/>
          <w:shd w:val="clear" w:color="auto" w:fill="FFFFFF"/>
        </w:rPr>
        <w:t xml:space="preserve">ПЕРИОД СЛУЖБЫ В  </w:t>
      </w:r>
      <w:r w:rsidRPr="003B0BDC">
        <w:rPr>
          <w:rFonts w:ascii="Times New Roman" w:hAnsi="Times New Roman" w:cs="Times New Roman"/>
          <w:color w:val="000000"/>
          <w:sz w:val="24"/>
          <w:szCs w:val="24"/>
        </w:rPr>
        <w:t>ТЕНГИНСКОМ 77 ПЕХОТНОМ ПОЛКУ</w:t>
      </w:r>
    </w:p>
    <w:p w:rsidR="008F727C" w:rsidRPr="009E1D1D" w:rsidRDefault="00586BE4" w:rsidP="009E1D1D">
      <w:pPr>
        <w:shd w:val="clear" w:color="auto" w:fill="FFFFFF"/>
        <w:spacing w:before="90" w:after="30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1D1D">
        <w:rPr>
          <w:rFonts w:ascii="Times New Roman" w:hAnsi="Times New Roman" w:cs="Times New Roman"/>
          <w:sz w:val="24"/>
          <w:szCs w:val="24"/>
        </w:rPr>
        <w:tab/>
      </w:r>
      <w:r w:rsidR="008B2955" w:rsidRPr="009E1D1D">
        <w:rPr>
          <w:rFonts w:ascii="Times New Roman" w:hAnsi="Times New Roman" w:cs="Times New Roman"/>
          <w:sz w:val="24"/>
          <w:szCs w:val="24"/>
        </w:rPr>
        <w:t>"</w:t>
      </w:r>
      <w:proofErr w:type="spellStart"/>
      <w:r w:rsidRPr="009E1D1D">
        <w:rPr>
          <w:rFonts w:ascii="Times New Roman" w:hAnsi="Times New Roman" w:cs="Times New Roman"/>
          <w:sz w:val="24"/>
          <w:szCs w:val="24"/>
        </w:rPr>
        <w:t>Тенгинский</w:t>
      </w:r>
      <w:proofErr w:type="spellEnd"/>
      <w:r w:rsidRPr="009E1D1D">
        <w:rPr>
          <w:rFonts w:ascii="Times New Roman" w:hAnsi="Times New Roman" w:cs="Times New Roman"/>
          <w:sz w:val="24"/>
          <w:szCs w:val="24"/>
        </w:rPr>
        <w:t xml:space="preserve"> 77-й Его Императорского Высочества Великого Князя Алексея Александровича пехотный полк был тем полком, куда часто ссылали штрафных и вольнодумцев.</w:t>
      </w:r>
      <w:r w:rsidR="008B2955" w:rsidRPr="009E1D1D">
        <w:rPr>
          <w:rFonts w:ascii="Times New Roman" w:hAnsi="Times New Roman" w:cs="Times New Roman"/>
          <w:sz w:val="24"/>
          <w:szCs w:val="24"/>
        </w:rPr>
        <w:t xml:space="preserve"> </w:t>
      </w:r>
      <w:r w:rsidRPr="009E1D1D">
        <w:rPr>
          <w:rFonts w:ascii="Times New Roman" w:hAnsi="Times New Roman" w:cs="Times New Roman"/>
          <w:sz w:val="24"/>
          <w:szCs w:val="24"/>
        </w:rPr>
        <w:t xml:space="preserve">Там служили декабристы </w:t>
      </w:r>
      <w:r w:rsidR="00B101C9" w:rsidRPr="009E1D1D">
        <w:rPr>
          <w:rFonts w:ascii="Times New Roman" w:hAnsi="Times New Roman" w:cs="Times New Roman"/>
          <w:sz w:val="24"/>
          <w:szCs w:val="24"/>
        </w:rPr>
        <w:t xml:space="preserve">В.Ф. </w:t>
      </w:r>
      <w:r w:rsidRPr="009E1D1D">
        <w:rPr>
          <w:rFonts w:ascii="Times New Roman" w:hAnsi="Times New Roman" w:cs="Times New Roman"/>
          <w:sz w:val="24"/>
          <w:szCs w:val="24"/>
        </w:rPr>
        <w:t xml:space="preserve">Волков, </w:t>
      </w:r>
      <w:r w:rsidR="00B101C9" w:rsidRPr="009E1D1D">
        <w:rPr>
          <w:rFonts w:ascii="Times New Roman" w:hAnsi="Times New Roman" w:cs="Times New Roman"/>
          <w:sz w:val="24"/>
          <w:szCs w:val="24"/>
        </w:rPr>
        <w:t xml:space="preserve">Н.И. </w:t>
      </w:r>
      <w:proofErr w:type="spellStart"/>
      <w:r w:rsidRPr="009E1D1D">
        <w:rPr>
          <w:rFonts w:ascii="Times New Roman" w:hAnsi="Times New Roman" w:cs="Times New Roman"/>
          <w:sz w:val="24"/>
          <w:szCs w:val="24"/>
        </w:rPr>
        <w:t>Лорер</w:t>
      </w:r>
      <w:proofErr w:type="spellEnd"/>
      <w:r w:rsidRPr="009E1D1D">
        <w:rPr>
          <w:rFonts w:ascii="Times New Roman" w:hAnsi="Times New Roman" w:cs="Times New Roman"/>
          <w:sz w:val="24"/>
          <w:szCs w:val="24"/>
        </w:rPr>
        <w:t xml:space="preserve">, </w:t>
      </w:r>
      <w:r w:rsidR="00B101C9" w:rsidRPr="009E1D1D">
        <w:rPr>
          <w:rFonts w:ascii="Times New Roman" w:hAnsi="Times New Roman" w:cs="Times New Roman"/>
          <w:sz w:val="24"/>
          <w:szCs w:val="24"/>
        </w:rPr>
        <w:t xml:space="preserve">А.И. </w:t>
      </w:r>
      <w:r w:rsidRPr="009E1D1D">
        <w:rPr>
          <w:rFonts w:ascii="Times New Roman" w:hAnsi="Times New Roman" w:cs="Times New Roman"/>
          <w:sz w:val="24"/>
          <w:szCs w:val="24"/>
        </w:rPr>
        <w:t xml:space="preserve">Черкасов </w:t>
      </w:r>
      <w:r w:rsidR="00B101C9" w:rsidRPr="009E1D1D">
        <w:rPr>
          <w:rFonts w:ascii="Times New Roman" w:hAnsi="Times New Roman" w:cs="Times New Roman"/>
          <w:sz w:val="24"/>
          <w:szCs w:val="24"/>
        </w:rPr>
        <w:t>и офицер русской армии М.Ю.</w:t>
      </w:r>
      <w:r w:rsidRPr="009E1D1D">
        <w:rPr>
          <w:rFonts w:ascii="Times New Roman" w:hAnsi="Times New Roman" w:cs="Times New Roman"/>
          <w:sz w:val="24"/>
          <w:szCs w:val="24"/>
        </w:rPr>
        <w:t xml:space="preserve"> Лермонтов. Полк участвовал во многих битвах Северной </w:t>
      </w:r>
      <w:r w:rsidRPr="009E1D1D">
        <w:rPr>
          <w:rFonts w:ascii="Times New Roman" w:hAnsi="Times New Roman" w:cs="Times New Roman"/>
          <w:sz w:val="24"/>
          <w:szCs w:val="24"/>
        </w:rPr>
        <w:lastRenderedPageBreak/>
        <w:t>войны 1700 – 1721 гг., сражался с французами в Отечественной войне 1812 г., воевал с персами в русско-персидской войне 1826 – 1828 гг. и с горскими племенами в Кавказской войне 1817 – 1864 гг.</w:t>
      </w:r>
      <w:r w:rsidR="008B2955" w:rsidRPr="009E1D1D">
        <w:rPr>
          <w:rFonts w:ascii="Times New Roman" w:hAnsi="Times New Roman" w:cs="Times New Roman"/>
          <w:sz w:val="24"/>
          <w:szCs w:val="24"/>
        </w:rPr>
        <w:t xml:space="preserve"> " </w:t>
      </w:r>
      <w:r w:rsidR="008B2955" w:rsidRPr="009E1D1D">
        <w:rPr>
          <w:rFonts w:ascii="Times New Roman" w:hAnsi="Times New Roman" w:cs="Times New Roman"/>
          <w:color w:val="000000"/>
          <w:sz w:val="24"/>
          <w:szCs w:val="24"/>
        </w:rPr>
        <w:t>[2]</w:t>
      </w:r>
    </w:p>
    <w:p w:rsidR="00657A2D" w:rsidRPr="009E1D1D" w:rsidRDefault="008F727C" w:rsidP="009E1D1D">
      <w:pPr>
        <w:shd w:val="clear" w:color="auto" w:fill="FFFFFF"/>
        <w:spacing w:before="90" w:after="30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1D1D">
        <w:rPr>
          <w:rFonts w:ascii="Times New Roman" w:hAnsi="Times New Roman" w:cs="Times New Roman"/>
          <w:sz w:val="24"/>
          <w:szCs w:val="24"/>
        </w:rPr>
        <w:tab/>
      </w:r>
      <w:r w:rsidR="00657A2D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Стеснительные условия службы в качестве командира взвода 12-й мушкетёрской роты </w:t>
      </w:r>
      <w:proofErr w:type="spellStart"/>
      <w:r w:rsidR="00657A2D" w:rsidRPr="009E1D1D">
        <w:rPr>
          <w:rFonts w:ascii="Times New Roman" w:hAnsi="Times New Roman" w:cs="Times New Roman"/>
          <w:color w:val="000000"/>
          <w:sz w:val="24"/>
          <w:szCs w:val="24"/>
        </w:rPr>
        <w:t>Тенгинского</w:t>
      </w:r>
      <w:proofErr w:type="spellEnd"/>
      <w:r w:rsidR="00657A2D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 пехотного полка, по-видимому, Лермонтова тяготили. Он предпочёл более свободную от повседневной опеки должность адъютанта в отряде </w:t>
      </w:r>
      <w:proofErr w:type="spellStart"/>
      <w:r w:rsidR="00657A2D" w:rsidRPr="009E1D1D">
        <w:rPr>
          <w:rFonts w:ascii="Times New Roman" w:hAnsi="Times New Roman" w:cs="Times New Roman"/>
          <w:color w:val="000000"/>
          <w:sz w:val="24"/>
          <w:szCs w:val="24"/>
        </w:rPr>
        <w:t>Галафеева</w:t>
      </w:r>
      <w:proofErr w:type="spellEnd"/>
      <w:r w:rsidR="00657A2D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. Офицеры штаба — адъютанты, как их тогда называли — иногда прикреплялись заранее к какой-либо части боевого порядка, вели наблюдение за её действиями, доносили об этом, а порой и сами организовывали действия этих частей. Так было, в частности, с Лермонтовым в бою на реке </w:t>
      </w:r>
      <w:proofErr w:type="spellStart"/>
      <w:r w:rsidR="00657A2D" w:rsidRPr="009E1D1D">
        <w:rPr>
          <w:rFonts w:ascii="Times New Roman" w:hAnsi="Times New Roman" w:cs="Times New Roman"/>
          <w:color w:val="000000"/>
          <w:sz w:val="24"/>
          <w:szCs w:val="24"/>
        </w:rPr>
        <w:t>Валерик</w:t>
      </w:r>
      <w:proofErr w:type="spellEnd"/>
      <w:r w:rsidR="00657A2D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. Он был назначен для наблюдения за штурмовой колонной и должен был действовать в её составе. Для выполнения такого поручения надо было обладать мужеством, хорошим кругозором, пониманием обстановки и решительностью. Служба таких адъютантов была сопряжена с большей опасностью, чем в строю. Так, в бою на реке </w:t>
      </w:r>
      <w:proofErr w:type="spellStart"/>
      <w:r w:rsidR="00657A2D" w:rsidRPr="009E1D1D">
        <w:rPr>
          <w:rFonts w:ascii="Times New Roman" w:hAnsi="Times New Roman" w:cs="Times New Roman"/>
          <w:color w:val="000000"/>
          <w:sz w:val="24"/>
          <w:szCs w:val="24"/>
        </w:rPr>
        <w:t>Валерик</w:t>
      </w:r>
      <w:proofErr w:type="spellEnd"/>
      <w:r w:rsidR="00657A2D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 потери в офицерах строевых частей составили 8%, а среди адъютантов — около 20%.</w:t>
      </w:r>
    </w:p>
    <w:p w:rsidR="00657A2D" w:rsidRPr="009E1D1D" w:rsidRDefault="00CB7DEA" w:rsidP="009E1D1D">
      <w:pPr>
        <w:pStyle w:val="article-renderblock"/>
        <w:shd w:val="clear" w:color="auto" w:fill="FFFFFF"/>
        <w:spacing w:before="83" w:beforeAutospacing="0" w:after="277" w:afterAutospacing="0"/>
        <w:jc w:val="both"/>
        <w:rPr>
          <w:color w:val="000000"/>
        </w:rPr>
      </w:pPr>
      <w:r w:rsidRPr="009E1D1D">
        <w:rPr>
          <w:color w:val="000000"/>
        </w:rPr>
        <w:tab/>
      </w:r>
      <w:r w:rsidR="00657A2D" w:rsidRPr="009E1D1D">
        <w:rPr>
          <w:color w:val="000000"/>
        </w:rPr>
        <w:t xml:space="preserve">В июле 1840 года отряд </w:t>
      </w:r>
      <w:proofErr w:type="spellStart"/>
      <w:r w:rsidR="00657A2D" w:rsidRPr="009E1D1D">
        <w:rPr>
          <w:color w:val="000000"/>
        </w:rPr>
        <w:t>Галафеева</w:t>
      </w:r>
      <w:proofErr w:type="spellEnd"/>
      <w:r w:rsidR="00657A2D" w:rsidRPr="009E1D1D">
        <w:rPr>
          <w:color w:val="000000"/>
        </w:rPr>
        <w:t xml:space="preserve"> действовал в Малой Чечне по маршруту: Грозная, </w:t>
      </w:r>
      <w:proofErr w:type="spellStart"/>
      <w:r w:rsidR="00657A2D" w:rsidRPr="009E1D1D">
        <w:rPr>
          <w:color w:val="000000"/>
        </w:rPr>
        <w:t>Чах-Гери</w:t>
      </w:r>
      <w:proofErr w:type="spellEnd"/>
      <w:r w:rsidR="00657A2D" w:rsidRPr="009E1D1D">
        <w:rPr>
          <w:color w:val="000000"/>
        </w:rPr>
        <w:t xml:space="preserve">, </w:t>
      </w:r>
      <w:proofErr w:type="spellStart"/>
      <w:r w:rsidR="00657A2D" w:rsidRPr="009E1D1D">
        <w:rPr>
          <w:color w:val="000000"/>
        </w:rPr>
        <w:t>Ахшпатой</w:t>
      </w:r>
      <w:proofErr w:type="spellEnd"/>
      <w:r w:rsidR="00657A2D" w:rsidRPr="009E1D1D">
        <w:rPr>
          <w:color w:val="000000"/>
        </w:rPr>
        <w:t xml:space="preserve">, Урус-Мартан, </w:t>
      </w:r>
      <w:proofErr w:type="spellStart"/>
      <w:r w:rsidR="00657A2D" w:rsidRPr="009E1D1D">
        <w:rPr>
          <w:color w:val="000000"/>
        </w:rPr>
        <w:t>Гехи</w:t>
      </w:r>
      <w:proofErr w:type="spellEnd"/>
      <w:r w:rsidR="00657A2D" w:rsidRPr="009E1D1D">
        <w:rPr>
          <w:color w:val="000000"/>
        </w:rPr>
        <w:t xml:space="preserve">, </w:t>
      </w:r>
      <w:proofErr w:type="spellStart"/>
      <w:r w:rsidR="00657A2D" w:rsidRPr="009E1D1D">
        <w:rPr>
          <w:color w:val="000000"/>
        </w:rPr>
        <w:t>Валерик</w:t>
      </w:r>
      <w:proofErr w:type="spellEnd"/>
      <w:r w:rsidR="00657A2D" w:rsidRPr="009E1D1D">
        <w:rPr>
          <w:color w:val="000000"/>
        </w:rPr>
        <w:t xml:space="preserve"> (11 июля), </w:t>
      </w:r>
      <w:proofErr w:type="spellStart"/>
      <w:r w:rsidR="00657A2D" w:rsidRPr="009E1D1D">
        <w:rPr>
          <w:color w:val="000000"/>
        </w:rPr>
        <w:t>КазахКичу</w:t>
      </w:r>
      <w:proofErr w:type="spellEnd"/>
      <w:r w:rsidR="00657A2D" w:rsidRPr="009E1D1D">
        <w:rPr>
          <w:color w:val="000000"/>
        </w:rPr>
        <w:t>, Грозная. В первой же операции Лермонтов проявил себя инициативным офицером. Он выполнял свой долг «…с отличным мужеством и хладнокровием и с первыми рядами храбрейших ворвался в неприятельские завалы».</w:t>
      </w:r>
      <w:r w:rsidR="008B2955" w:rsidRPr="009E1D1D">
        <w:t xml:space="preserve"> " </w:t>
      </w:r>
      <w:r w:rsidR="008B2955" w:rsidRPr="009E1D1D">
        <w:rPr>
          <w:color w:val="000000"/>
        </w:rPr>
        <w:t>[4]</w:t>
      </w:r>
    </w:p>
    <w:p w:rsidR="00657A2D" w:rsidRPr="009E1D1D" w:rsidRDefault="00CB7DEA" w:rsidP="009E1D1D">
      <w:pPr>
        <w:pStyle w:val="article-renderblock"/>
        <w:shd w:val="clear" w:color="auto" w:fill="FFFFFF"/>
        <w:spacing w:before="83" w:beforeAutospacing="0" w:after="277" w:afterAutospacing="0"/>
        <w:jc w:val="both"/>
        <w:rPr>
          <w:color w:val="000000"/>
        </w:rPr>
      </w:pPr>
      <w:r w:rsidRPr="009E1D1D">
        <w:rPr>
          <w:color w:val="000000"/>
        </w:rPr>
        <w:tab/>
      </w:r>
      <w:r w:rsidR="00657A2D" w:rsidRPr="009E1D1D">
        <w:rPr>
          <w:color w:val="000000"/>
        </w:rPr>
        <w:t xml:space="preserve">За этот бой поэт был представлен к ордену Владимира 4-йстепени с бантом, но командир корпуса снизил представление до ордена Станислава 3-й степени, который Лермонтов также не получил. </w:t>
      </w:r>
    </w:p>
    <w:p w:rsidR="00657A2D" w:rsidRPr="009E1D1D" w:rsidRDefault="005354E9" w:rsidP="009E1D1D">
      <w:pPr>
        <w:pStyle w:val="article-renderblock"/>
        <w:shd w:val="clear" w:color="auto" w:fill="FFFFFF"/>
        <w:spacing w:before="83" w:beforeAutospacing="0" w:after="277" w:afterAutospacing="0"/>
        <w:jc w:val="both"/>
        <w:rPr>
          <w:color w:val="000000"/>
        </w:rPr>
      </w:pPr>
      <w:r w:rsidRPr="009E1D1D">
        <w:rPr>
          <w:color w:val="000000"/>
        </w:rPr>
        <w:tab/>
      </w:r>
      <w:r w:rsidR="00657A2D" w:rsidRPr="009E1D1D">
        <w:rPr>
          <w:color w:val="000000"/>
        </w:rPr>
        <w:t xml:space="preserve">Во время паузы </w:t>
      </w:r>
      <w:r w:rsidRPr="009E1D1D">
        <w:rPr>
          <w:color w:val="000000"/>
        </w:rPr>
        <w:t xml:space="preserve">между сражениями </w:t>
      </w:r>
      <w:r w:rsidR="00657A2D" w:rsidRPr="009E1D1D">
        <w:rPr>
          <w:color w:val="000000"/>
        </w:rPr>
        <w:t xml:space="preserve">Лермонтов и другие офицеры получили кратковременные отпуска в Пятигорск и Кисловодск. Затем он участвовал в походе на Большую Чечню. В бою 10 октября был ранен Р. И. Дорохов, командовавший «сотней» отборных конных бойцов. В дальнейшем она именовалась </w:t>
      </w:r>
      <w:proofErr w:type="spellStart"/>
      <w:r w:rsidR="00657A2D" w:rsidRPr="009E1D1D">
        <w:rPr>
          <w:color w:val="000000"/>
        </w:rPr>
        <w:t>Лермонтовским</w:t>
      </w:r>
      <w:proofErr w:type="spellEnd"/>
      <w:r w:rsidR="00657A2D" w:rsidRPr="009E1D1D">
        <w:rPr>
          <w:color w:val="000000"/>
        </w:rPr>
        <w:t xml:space="preserve"> отрядом.</w:t>
      </w:r>
    </w:p>
    <w:p w:rsidR="00657A2D" w:rsidRPr="009E1D1D" w:rsidRDefault="005354E9" w:rsidP="009E1D1D">
      <w:pPr>
        <w:pStyle w:val="article-renderblock"/>
        <w:shd w:val="clear" w:color="auto" w:fill="FFFFFF"/>
        <w:spacing w:before="83" w:beforeAutospacing="0" w:after="277" w:afterAutospacing="0"/>
        <w:jc w:val="both"/>
        <w:rPr>
          <w:color w:val="000000"/>
        </w:rPr>
      </w:pPr>
      <w:r w:rsidRPr="009E1D1D">
        <w:rPr>
          <w:color w:val="000000"/>
        </w:rPr>
        <w:tab/>
      </w:r>
      <w:r w:rsidR="00657A2D" w:rsidRPr="009E1D1D">
        <w:rPr>
          <w:color w:val="000000"/>
        </w:rPr>
        <w:t>Лермонтов, приняв командование, проявил не только незаурядное дарование кавалерийского офицера, но и повседневную заботу о подчинённых, с которыми делил опасности боя и тяготы походной жизни. Командующий конницей у генерала П. Х. </w:t>
      </w:r>
      <w:proofErr w:type="spellStart"/>
      <w:r w:rsidR="00657A2D" w:rsidRPr="009E1D1D">
        <w:rPr>
          <w:color w:val="000000"/>
        </w:rPr>
        <w:t>Граббе</w:t>
      </w:r>
      <w:proofErr w:type="spellEnd"/>
      <w:r w:rsidR="00657A2D" w:rsidRPr="009E1D1D">
        <w:rPr>
          <w:color w:val="000000"/>
        </w:rPr>
        <w:t>, принявшего на себя руководство дальнейшими боевыми действиями, В. С. Голицын писал, что трудно было бы подобрать для этой «сотни» более подходящего командира.</w:t>
      </w:r>
    </w:p>
    <w:p w:rsidR="00657A2D" w:rsidRPr="009E1D1D" w:rsidRDefault="005354E9" w:rsidP="009E1D1D">
      <w:pPr>
        <w:pStyle w:val="article-renderblock"/>
        <w:shd w:val="clear" w:color="auto" w:fill="FFFFFF"/>
        <w:spacing w:before="83" w:beforeAutospacing="0" w:after="277" w:afterAutospacing="0"/>
        <w:jc w:val="both"/>
        <w:rPr>
          <w:color w:val="000000"/>
        </w:rPr>
      </w:pPr>
      <w:r w:rsidRPr="009E1D1D">
        <w:rPr>
          <w:color w:val="000000"/>
        </w:rPr>
        <w:tab/>
      </w:r>
      <w:r w:rsidR="00657A2D" w:rsidRPr="009E1D1D">
        <w:rPr>
          <w:color w:val="000000"/>
        </w:rPr>
        <w:t>Лермонтов «…был всегда первый на коне и последний на отдыхе…»</w:t>
      </w:r>
      <w:r w:rsidR="008B2955" w:rsidRPr="009E1D1D">
        <w:rPr>
          <w:color w:val="000000"/>
        </w:rPr>
        <w:t xml:space="preserve"> </w:t>
      </w:r>
      <w:r w:rsidR="008B2955" w:rsidRPr="009E1D1D">
        <w:t xml:space="preserve">" </w:t>
      </w:r>
      <w:r w:rsidR="008B2955" w:rsidRPr="009E1D1D">
        <w:rPr>
          <w:color w:val="000000"/>
        </w:rPr>
        <w:t>[4]</w:t>
      </w:r>
      <w:r w:rsidR="008B2955" w:rsidRPr="009E1D1D">
        <w:t xml:space="preserve"> </w:t>
      </w:r>
      <w:r w:rsidR="00657A2D" w:rsidRPr="009E1D1D">
        <w:rPr>
          <w:color w:val="000000"/>
        </w:rPr>
        <w:t xml:space="preserve"> Голицын представил его к золотой сабле «За храбрость», что предполагало возвращение в гвардию.</w:t>
      </w:r>
    </w:p>
    <w:p w:rsidR="00657A2D" w:rsidRPr="009E1D1D" w:rsidRDefault="005354E9" w:rsidP="009E1D1D">
      <w:pPr>
        <w:pStyle w:val="article-renderblock"/>
        <w:shd w:val="clear" w:color="auto" w:fill="FFFFFF"/>
        <w:spacing w:before="83" w:beforeAutospacing="0" w:after="277" w:afterAutospacing="0"/>
        <w:jc w:val="both"/>
        <w:rPr>
          <w:color w:val="000000"/>
        </w:rPr>
      </w:pPr>
      <w:r w:rsidRPr="009E1D1D">
        <w:rPr>
          <w:color w:val="000000"/>
        </w:rPr>
        <w:tab/>
      </w:r>
      <w:r w:rsidR="00657A2D" w:rsidRPr="009E1D1D">
        <w:rPr>
          <w:color w:val="000000"/>
        </w:rPr>
        <w:t xml:space="preserve">С 27 октября по 6 ноября </w:t>
      </w:r>
      <w:proofErr w:type="spellStart"/>
      <w:r w:rsidR="00657A2D" w:rsidRPr="009E1D1D">
        <w:rPr>
          <w:color w:val="000000"/>
        </w:rPr>
        <w:t>Граббе</w:t>
      </w:r>
      <w:proofErr w:type="spellEnd"/>
      <w:r w:rsidR="00657A2D" w:rsidRPr="009E1D1D">
        <w:rPr>
          <w:color w:val="000000"/>
        </w:rPr>
        <w:t xml:space="preserve"> совершил повторный, не оправдавший себя поход в Малую Чечню. Снова был бой на р. </w:t>
      </w:r>
      <w:proofErr w:type="spellStart"/>
      <w:r w:rsidR="00657A2D" w:rsidRPr="009E1D1D">
        <w:rPr>
          <w:color w:val="000000"/>
        </w:rPr>
        <w:t>Валерик</w:t>
      </w:r>
      <w:proofErr w:type="spellEnd"/>
      <w:r w:rsidR="00657A2D" w:rsidRPr="009E1D1D">
        <w:rPr>
          <w:color w:val="000000"/>
        </w:rPr>
        <w:t>, и опять Лермонтов отличился. С 9 по 20 ноября «Чеченский отряд» действовал в Большой Чечне, затем состоялся смотр этого отряда военным министром А. И. Чернышевым. Он нашёл отряд в расстроенном состоянии, отменил зимнюю экспедицию и распустил войска на зимние квартиры. Лермонтова, проявившего себя отважным офицером, представили к двум наградам с переводом в гвардию.</w:t>
      </w:r>
    </w:p>
    <w:p w:rsidR="004D7FF2" w:rsidRPr="009E1D1D" w:rsidRDefault="005354E9" w:rsidP="009E1D1D">
      <w:pPr>
        <w:pStyle w:val="article-renderblock"/>
        <w:shd w:val="clear" w:color="auto" w:fill="FFFFFF"/>
        <w:spacing w:before="83" w:beforeAutospacing="0" w:after="277" w:afterAutospacing="0"/>
        <w:jc w:val="both"/>
        <w:rPr>
          <w:color w:val="000000"/>
        </w:rPr>
      </w:pPr>
      <w:r w:rsidRPr="009E1D1D">
        <w:rPr>
          <w:color w:val="000000"/>
        </w:rPr>
        <w:lastRenderedPageBreak/>
        <w:tab/>
      </w:r>
      <w:r w:rsidR="00657A2D" w:rsidRPr="009E1D1D">
        <w:rPr>
          <w:color w:val="000000"/>
        </w:rPr>
        <w:t>В конце 1840 года Лермонтов прибыл в </w:t>
      </w:r>
      <w:proofErr w:type="spellStart"/>
      <w:r w:rsidR="00657A2D" w:rsidRPr="009E1D1D">
        <w:rPr>
          <w:color w:val="000000"/>
        </w:rPr>
        <w:t>Тенгинский</w:t>
      </w:r>
      <w:proofErr w:type="spellEnd"/>
      <w:r w:rsidR="00657A2D" w:rsidRPr="009E1D1D">
        <w:rPr>
          <w:color w:val="000000"/>
        </w:rPr>
        <w:t xml:space="preserve"> пехотный полк. 14 января 1841 он отправился в отпуск в Петербург с надеждой на отставку. В столице Лермонтов узнал, что его вычеркнули из </w:t>
      </w:r>
      <w:proofErr w:type="spellStart"/>
      <w:r w:rsidR="00657A2D" w:rsidRPr="009E1D1D">
        <w:rPr>
          <w:color w:val="000000"/>
        </w:rPr>
        <w:t>Валерикского</w:t>
      </w:r>
      <w:proofErr w:type="spellEnd"/>
      <w:r w:rsidR="00657A2D" w:rsidRPr="009E1D1D">
        <w:rPr>
          <w:color w:val="000000"/>
        </w:rPr>
        <w:t xml:space="preserve"> представления к наградам, подведя под общее положение. Из итогового представления за 1840 год Николай I вычеркнул поэта сам, но об этом стало известно лишь после смерти поэта. Возвращаясь на Кавказ в 1841 году, Лермонтов все ещё собирался «…заслуживать себе на Кавказе отставку…»</w:t>
      </w:r>
      <w:r w:rsidR="008B2955" w:rsidRPr="009E1D1D">
        <w:t xml:space="preserve">" </w:t>
      </w:r>
      <w:r w:rsidR="008B2955" w:rsidRPr="009E1D1D">
        <w:rPr>
          <w:color w:val="000000"/>
        </w:rPr>
        <w:t>[1]</w:t>
      </w:r>
      <w:r w:rsidR="008B2955" w:rsidRPr="009E1D1D">
        <w:t xml:space="preserve"> </w:t>
      </w:r>
      <w:r w:rsidR="00657A2D" w:rsidRPr="009E1D1D">
        <w:rPr>
          <w:color w:val="000000"/>
        </w:rPr>
        <w:t xml:space="preserve"> В последних письмах бабушке от 910 мая и 28 июня 1841 Михаил Юрьевич опять задается вопросом: «выпустят ли» в отставку? Не выпустили. П. А. </w:t>
      </w:r>
      <w:proofErr w:type="spellStart"/>
      <w:r w:rsidR="00657A2D" w:rsidRPr="009E1D1D">
        <w:rPr>
          <w:color w:val="000000"/>
        </w:rPr>
        <w:t>Клейнмихель</w:t>
      </w:r>
      <w:proofErr w:type="spellEnd"/>
      <w:r w:rsidR="00657A2D" w:rsidRPr="009E1D1D">
        <w:rPr>
          <w:color w:val="000000"/>
        </w:rPr>
        <w:t xml:space="preserve"> иезуитски ответил Е. А. Арсеньевой, что не советует поэту подавать прошение об отставке, а сам 30 июня 1841 года передал предписание Е. А. Головину о запрещении царя отпускать Лермонтова от «фронта» в </w:t>
      </w:r>
      <w:proofErr w:type="spellStart"/>
      <w:r w:rsidR="00657A2D" w:rsidRPr="009E1D1D">
        <w:rPr>
          <w:color w:val="000000"/>
        </w:rPr>
        <w:t>Тенгинском</w:t>
      </w:r>
      <w:proofErr w:type="spellEnd"/>
      <w:r w:rsidR="00657A2D" w:rsidRPr="009E1D1D">
        <w:rPr>
          <w:color w:val="000000"/>
        </w:rPr>
        <w:t xml:space="preserve"> пехотном полку, то есть от неотлучной строевой службы, чтобы не давать повода «отличиться».</w:t>
      </w:r>
    </w:p>
    <w:p w:rsidR="00EB6181" w:rsidRPr="003B0BDC" w:rsidRDefault="00EB6181" w:rsidP="009E1D1D">
      <w:pPr>
        <w:shd w:val="clear" w:color="auto" w:fill="FFFFFF"/>
        <w:spacing w:before="90" w:after="30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B0BDC">
        <w:rPr>
          <w:rFonts w:ascii="Times New Roman" w:eastAsia="Times New Roman" w:hAnsi="Times New Roman" w:cs="Times New Roman"/>
          <w:sz w:val="24"/>
          <w:szCs w:val="24"/>
        </w:rPr>
        <w:t>СВЯЗЬ ОФИЦЕРА ЛЕРМОНТОВА С ИСТОРИЕЙ ВЛАДИКАВКАЗСКОГО КАДЕТСКОГО КОРПУСА И КАВКАЗСКОГО КРАСНОЗНАМЁННОГО СУВОРОВСКОГО ВОЕННОГО УЧИЛИЩА</w:t>
      </w:r>
    </w:p>
    <w:p w:rsidR="00FA1FB3" w:rsidRPr="009E1D1D" w:rsidRDefault="00FA1FB3" w:rsidP="009E1D1D">
      <w:pPr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E1D1D">
        <w:rPr>
          <w:rFonts w:ascii="Times New Roman" w:hAnsi="Times New Roman" w:cs="Times New Roman"/>
          <w:bCs/>
          <w:sz w:val="24"/>
          <w:szCs w:val="24"/>
        </w:rPr>
        <w:tab/>
        <w:t>В жизни и творчестве Лермонтова Кавказ сыграл не просто значительную роль, а стал основополагающей темой проходящей видимо или невидимо через всю судьбу поэта.</w:t>
      </w:r>
    </w:p>
    <w:p w:rsidR="00FA1FB3" w:rsidRPr="009E1D1D" w:rsidRDefault="00FA1FB3" w:rsidP="009E1D1D">
      <w:pPr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E1D1D">
        <w:rPr>
          <w:rFonts w:ascii="Times New Roman" w:hAnsi="Times New Roman" w:cs="Times New Roman"/>
          <w:bCs/>
          <w:sz w:val="24"/>
          <w:szCs w:val="24"/>
        </w:rPr>
        <w:tab/>
        <w:t>Лермонтов бывал во Владикавказе дважды. Оба раза проездом. В первое свое путешествие поэт отправился, конечно, не по своей воле, за написанное им стихотворение «Смерть поэта».</w:t>
      </w:r>
      <w:r w:rsidR="008B2955" w:rsidRPr="009E1D1D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9E1D1D">
        <w:rPr>
          <w:rFonts w:ascii="Times New Roman" w:hAnsi="Times New Roman" w:cs="Times New Roman"/>
          <w:bCs/>
          <w:sz w:val="24"/>
          <w:szCs w:val="24"/>
        </w:rPr>
        <w:t xml:space="preserve">В 1837 году М.Ю. Лермонтов совершил поездку в Закавказье и проездом был во Владикавказе и осетинских селах, расположенных на Военно-Грузинской дороге. Об этом он упоминает в повестях «Бэла» и  “Максим </w:t>
      </w:r>
      <w:proofErr w:type="spellStart"/>
      <w:r w:rsidRPr="009E1D1D">
        <w:rPr>
          <w:rFonts w:ascii="Times New Roman" w:hAnsi="Times New Roman" w:cs="Times New Roman"/>
          <w:bCs/>
          <w:sz w:val="24"/>
          <w:szCs w:val="24"/>
        </w:rPr>
        <w:t>Максимыч</w:t>
      </w:r>
      <w:proofErr w:type="spellEnd"/>
      <w:r w:rsidRPr="009E1D1D">
        <w:rPr>
          <w:rFonts w:ascii="Times New Roman" w:hAnsi="Times New Roman" w:cs="Times New Roman"/>
          <w:bCs/>
          <w:sz w:val="24"/>
          <w:szCs w:val="24"/>
        </w:rPr>
        <w:t xml:space="preserve">”. Здесь Лермонтов продолжает традицию Грибоедова и Пушкина, давая реалистическое описание общего вида крепости, окрестностей и некоторые характерные бытовые черты. Во Владикавказе, сообщает автор, произошла встреча главных персонажей его повести – Печорина и Максим </w:t>
      </w:r>
      <w:proofErr w:type="spellStart"/>
      <w:r w:rsidRPr="009E1D1D">
        <w:rPr>
          <w:rFonts w:ascii="Times New Roman" w:hAnsi="Times New Roman" w:cs="Times New Roman"/>
          <w:bCs/>
          <w:sz w:val="24"/>
          <w:szCs w:val="24"/>
        </w:rPr>
        <w:t>Максимыча</w:t>
      </w:r>
      <w:proofErr w:type="spellEnd"/>
      <w:r w:rsidRPr="009E1D1D">
        <w:rPr>
          <w:rFonts w:ascii="Times New Roman" w:hAnsi="Times New Roman" w:cs="Times New Roman"/>
          <w:bCs/>
          <w:sz w:val="24"/>
          <w:szCs w:val="24"/>
        </w:rPr>
        <w:t>.</w:t>
      </w:r>
    </w:p>
    <w:p w:rsidR="0058510D" w:rsidRPr="003B0BDC" w:rsidRDefault="0058510D" w:rsidP="009E1D1D">
      <w:pPr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E1D1D">
        <w:rPr>
          <w:rFonts w:ascii="Times New Roman" w:hAnsi="Times New Roman" w:cs="Times New Roman"/>
          <w:bCs/>
          <w:sz w:val="24"/>
          <w:szCs w:val="24"/>
        </w:rPr>
        <w:tab/>
      </w:r>
      <w:r w:rsidRPr="003B0BDC">
        <w:rPr>
          <w:rFonts w:ascii="Times New Roman" w:hAnsi="Times New Roman" w:cs="Times New Roman"/>
          <w:bCs/>
          <w:sz w:val="24"/>
          <w:szCs w:val="24"/>
        </w:rPr>
        <w:t>Посещая Владикавказ, поэт встречался с полковником П.</w:t>
      </w:r>
      <w:r w:rsidR="00FD0CB5" w:rsidRPr="003B0BDC">
        <w:rPr>
          <w:rFonts w:ascii="Times New Roman" w:hAnsi="Times New Roman" w:cs="Times New Roman"/>
          <w:bCs/>
          <w:sz w:val="24"/>
          <w:szCs w:val="24"/>
        </w:rPr>
        <w:t>П.</w:t>
      </w:r>
      <w:r w:rsidRPr="003B0BDC">
        <w:rPr>
          <w:rFonts w:ascii="Times New Roman" w:hAnsi="Times New Roman" w:cs="Times New Roman"/>
          <w:bCs/>
          <w:sz w:val="24"/>
          <w:szCs w:val="24"/>
        </w:rPr>
        <w:t xml:space="preserve"> Нестеровым (Павел Петрович НЕСТЕРОВ, 1842 – 1848, Комендант Влади</w:t>
      </w:r>
      <w:r w:rsidR="00FD0CB5" w:rsidRPr="003B0BDC">
        <w:rPr>
          <w:rFonts w:ascii="Times New Roman" w:hAnsi="Times New Roman" w:cs="Times New Roman"/>
          <w:bCs/>
          <w:sz w:val="24"/>
          <w:szCs w:val="24"/>
        </w:rPr>
        <w:t>кавказской крепости и начальник</w:t>
      </w:r>
      <w:r w:rsidRPr="003B0BDC">
        <w:rPr>
          <w:rFonts w:ascii="Times New Roman" w:hAnsi="Times New Roman" w:cs="Times New Roman"/>
          <w:bCs/>
          <w:sz w:val="24"/>
          <w:szCs w:val="24"/>
        </w:rPr>
        <w:t xml:space="preserve"> округа) и, впоследствии, изобразил его в романе «Герой нашего времени». </w:t>
      </w:r>
      <w:r w:rsidR="00FD0CB5" w:rsidRPr="003B0BDC">
        <w:rPr>
          <w:rFonts w:ascii="Times New Roman" w:hAnsi="Times New Roman" w:cs="Times New Roman"/>
          <w:color w:val="000000"/>
          <w:sz w:val="24"/>
          <w:szCs w:val="24"/>
        </w:rPr>
        <w:t xml:space="preserve">(Прил.4) </w:t>
      </w:r>
      <w:r w:rsidR="00FD0CB5" w:rsidRPr="003B0BD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8510D" w:rsidRPr="009E1D1D" w:rsidRDefault="0058510D" w:rsidP="009E1D1D">
      <w:pPr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E1D1D">
        <w:rPr>
          <w:rFonts w:ascii="Times New Roman" w:hAnsi="Times New Roman" w:cs="Times New Roman"/>
          <w:bCs/>
          <w:sz w:val="24"/>
          <w:szCs w:val="24"/>
        </w:rPr>
        <w:tab/>
      </w:r>
      <w:r w:rsidR="008B2955" w:rsidRPr="009E1D1D">
        <w:rPr>
          <w:rFonts w:ascii="Times New Roman" w:hAnsi="Times New Roman" w:cs="Times New Roman"/>
          <w:bCs/>
          <w:sz w:val="24"/>
          <w:szCs w:val="24"/>
        </w:rPr>
        <w:t>"</w:t>
      </w:r>
      <w:r w:rsidRPr="009E1D1D">
        <w:rPr>
          <w:rFonts w:ascii="Times New Roman" w:hAnsi="Times New Roman" w:cs="Times New Roman"/>
          <w:bCs/>
          <w:sz w:val="24"/>
          <w:szCs w:val="24"/>
        </w:rPr>
        <w:t xml:space="preserve">Это был боевой офицер, участник польской компании 1831 года и Кавказской войны. При нем на равнинной части Осетии продолжилось обустройство казачьих станиц и поселение осетинских сел - </w:t>
      </w:r>
      <w:proofErr w:type="spellStart"/>
      <w:r w:rsidRPr="009E1D1D">
        <w:rPr>
          <w:rFonts w:ascii="Times New Roman" w:hAnsi="Times New Roman" w:cs="Times New Roman"/>
          <w:bCs/>
          <w:sz w:val="24"/>
          <w:szCs w:val="24"/>
        </w:rPr>
        <w:t>Дарг-Кох</w:t>
      </w:r>
      <w:proofErr w:type="spellEnd"/>
      <w:r w:rsidRPr="009E1D1D">
        <w:rPr>
          <w:rFonts w:ascii="Times New Roman" w:hAnsi="Times New Roman" w:cs="Times New Roman"/>
          <w:bCs/>
          <w:sz w:val="24"/>
          <w:szCs w:val="24"/>
        </w:rPr>
        <w:t xml:space="preserve">, </w:t>
      </w:r>
      <w:proofErr w:type="spellStart"/>
      <w:r w:rsidRPr="009E1D1D">
        <w:rPr>
          <w:rFonts w:ascii="Times New Roman" w:hAnsi="Times New Roman" w:cs="Times New Roman"/>
          <w:bCs/>
          <w:sz w:val="24"/>
          <w:szCs w:val="24"/>
        </w:rPr>
        <w:t>Батакоюрт</w:t>
      </w:r>
      <w:proofErr w:type="spellEnd"/>
      <w:r w:rsidRPr="009E1D1D">
        <w:rPr>
          <w:rFonts w:ascii="Times New Roman" w:hAnsi="Times New Roman" w:cs="Times New Roman"/>
          <w:bCs/>
          <w:sz w:val="24"/>
          <w:szCs w:val="24"/>
        </w:rPr>
        <w:t>, Эльхотово и др. После назначения комендантом Владикавказа, Нестеров занялся благоустройством крепости. Позднее в его честь центральная улица Дворянский бульвар была переименована в бульвар Нестерова. Позднее бульвар переименовали вАлександровский проспект, а имя Нестерова дали улице в центре Владикавказа. За свои средства Петр Петрович Нестеров открыл в крепости библиотеку</w:t>
      </w:r>
      <w:r w:rsidRPr="003B0BDC">
        <w:rPr>
          <w:rFonts w:ascii="Times New Roman" w:hAnsi="Times New Roman" w:cs="Times New Roman"/>
          <w:bCs/>
          <w:sz w:val="24"/>
          <w:szCs w:val="24"/>
        </w:rPr>
        <w:t>. Он был комендантом во время службы на Кавказе Михаила Юрьевича Лермонтова. Между ними сложились доверительные отношения, и Петр Петрович покровительствовал поэту.</w:t>
      </w:r>
      <w:r w:rsidRPr="009E1D1D">
        <w:rPr>
          <w:rFonts w:ascii="Times New Roman" w:hAnsi="Times New Roman" w:cs="Times New Roman"/>
          <w:bCs/>
          <w:sz w:val="24"/>
          <w:szCs w:val="24"/>
        </w:rPr>
        <w:t xml:space="preserve"> В 1845 году он получил чин генерал-майора, а в следующем был назначен военным начальником Владикавказского округа. К этому времени равнинная часть Осетии была уже прилично заселена и здесь находилось много различных войск. Поэтому было решено официально учредить должность начальника Владикавказского округа, при этом он оставался и комендантом Владикавказа, но ему подчинялся лишь гарнизон.</w:t>
      </w:r>
      <w:r w:rsidR="008B2955" w:rsidRPr="009E1D1D">
        <w:rPr>
          <w:rFonts w:ascii="Times New Roman" w:hAnsi="Times New Roman" w:cs="Times New Roman"/>
          <w:sz w:val="24"/>
          <w:szCs w:val="24"/>
        </w:rPr>
        <w:t xml:space="preserve"> " </w:t>
      </w:r>
      <w:r w:rsidR="008B2955" w:rsidRPr="009E1D1D">
        <w:rPr>
          <w:rFonts w:ascii="Times New Roman" w:hAnsi="Times New Roman" w:cs="Times New Roman"/>
          <w:color w:val="000000"/>
          <w:sz w:val="24"/>
          <w:szCs w:val="24"/>
        </w:rPr>
        <w:t>[5]</w:t>
      </w:r>
    </w:p>
    <w:p w:rsidR="000334F1" w:rsidRPr="003B0BDC" w:rsidRDefault="00A275A3" w:rsidP="009E1D1D">
      <w:pPr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E1D1D">
        <w:rPr>
          <w:rFonts w:ascii="Times New Roman" w:hAnsi="Times New Roman" w:cs="Times New Roman"/>
          <w:bCs/>
          <w:sz w:val="24"/>
          <w:szCs w:val="24"/>
        </w:rPr>
        <w:tab/>
      </w:r>
      <w:r w:rsidR="0058510D" w:rsidRPr="009E1D1D">
        <w:rPr>
          <w:rFonts w:ascii="Times New Roman" w:hAnsi="Times New Roman" w:cs="Times New Roman"/>
          <w:bCs/>
          <w:sz w:val="24"/>
          <w:szCs w:val="24"/>
        </w:rPr>
        <w:t xml:space="preserve">Нестеров был хорошо знаком с Лермонтовым. Нестерова поэт впервые увидел во Владикавказе в 1837 году. Под именем владикавказского полковника «Н» </w:t>
      </w:r>
      <w:r w:rsidR="0058510D" w:rsidRPr="009E1D1D">
        <w:rPr>
          <w:rFonts w:ascii="Times New Roman" w:hAnsi="Times New Roman" w:cs="Times New Roman"/>
          <w:bCs/>
          <w:sz w:val="24"/>
          <w:szCs w:val="24"/>
        </w:rPr>
        <w:lastRenderedPageBreak/>
        <w:t>Лермонтов трижды упомянул его в романе «Герой нашего времени». При жизни поэта получил он чин майора и только</w:t>
      </w:r>
      <w:r w:rsidRPr="009E1D1D">
        <w:rPr>
          <w:rFonts w:ascii="Times New Roman" w:hAnsi="Times New Roman" w:cs="Times New Roman"/>
          <w:bCs/>
          <w:sz w:val="24"/>
          <w:szCs w:val="24"/>
        </w:rPr>
        <w:t xml:space="preserve"> в 1842 году – полковника.</w:t>
      </w:r>
      <w:r w:rsidRPr="009E1D1D">
        <w:rPr>
          <w:rFonts w:ascii="Times New Roman" w:hAnsi="Times New Roman" w:cs="Times New Roman"/>
          <w:bCs/>
          <w:sz w:val="24"/>
          <w:szCs w:val="24"/>
        </w:rPr>
        <w:br/>
      </w:r>
      <w:r w:rsidRPr="009E1D1D">
        <w:rPr>
          <w:rFonts w:ascii="Times New Roman" w:hAnsi="Times New Roman" w:cs="Times New Roman"/>
          <w:bCs/>
          <w:sz w:val="24"/>
          <w:szCs w:val="24"/>
        </w:rPr>
        <w:tab/>
      </w:r>
      <w:r w:rsidR="0058510D" w:rsidRPr="003B0BDC">
        <w:rPr>
          <w:rFonts w:ascii="Times New Roman" w:hAnsi="Times New Roman" w:cs="Times New Roman"/>
          <w:bCs/>
          <w:sz w:val="24"/>
          <w:szCs w:val="24"/>
        </w:rPr>
        <w:t>Надо думать, Нестеров не случайно оказался прототипом приятеля Печорина. Окружающие видели в нём человека просвещённого. Владикавказская библиотека Нестерова содержала французские издания, и ею пользовались офицеры, служившие в крепости. «Это была замечательно симпатичная и образованная личность, – вспоминал о Нестерове А. М. Дондуков-Корсаков, – весёлая натура его, доброта и обходительность привлекали к нему положительно всех. Нестарых ещё лет …он считался в то время старым кавказцем. Своею любезностью, гостеприимством он был положительно душою общества. Дом его открыт был для всех».</w:t>
      </w:r>
      <w:r w:rsidR="008B2955" w:rsidRPr="003B0BDC">
        <w:rPr>
          <w:rFonts w:ascii="Times New Roman" w:hAnsi="Times New Roman" w:cs="Times New Roman"/>
          <w:sz w:val="24"/>
          <w:szCs w:val="24"/>
        </w:rPr>
        <w:t xml:space="preserve"> " </w:t>
      </w:r>
      <w:r w:rsidR="008B2955" w:rsidRPr="003B0BDC">
        <w:rPr>
          <w:rFonts w:ascii="Times New Roman" w:hAnsi="Times New Roman" w:cs="Times New Roman"/>
          <w:color w:val="000000"/>
          <w:sz w:val="24"/>
          <w:szCs w:val="24"/>
        </w:rPr>
        <w:t>[5]</w:t>
      </w:r>
    </w:p>
    <w:p w:rsidR="00F44485" w:rsidRPr="003B0BDC" w:rsidRDefault="000334F1" w:rsidP="009E1D1D">
      <w:pPr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E1D1D">
        <w:rPr>
          <w:rFonts w:ascii="Times New Roman" w:hAnsi="Times New Roman" w:cs="Times New Roman"/>
          <w:bCs/>
          <w:sz w:val="24"/>
          <w:szCs w:val="24"/>
        </w:rPr>
        <w:tab/>
      </w:r>
      <w:r w:rsidRPr="003B0BDC">
        <w:rPr>
          <w:rFonts w:ascii="Times New Roman" w:eastAsia="Times New Roman" w:hAnsi="Times New Roman" w:cs="Times New Roman"/>
          <w:sz w:val="24"/>
          <w:szCs w:val="24"/>
        </w:rPr>
        <w:t xml:space="preserve">К </w:t>
      </w:r>
      <w:proofErr w:type="spellStart"/>
      <w:r w:rsidRPr="003B0BDC">
        <w:rPr>
          <w:rFonts w:ascii="Times New Roman" w:eastAsia="Times New Roman" w:hAnsi="Times New Roman" w:cs="Times New Roman"/>
          <w:sz w:val="24"/>
          <w:szCs w:val="24"/>
        </w:rPr>
        <w:t>лермонтовским</w:t>
      </w:r>
      <w:proofErr w:type="spellEnd"/>
      <w:r w:rsidRPr="003B0BDC">
        <w:rPr>
          <w:rFonts w:ascii="Times New Roman" w:eastAsia="Times New Roman" w:hAnsi="Times New Roman" w:cs="Times New Roman"/>
          <w:sz w:val="24"/>
          <w:szCs w:val="24"/>
        </w:rPr>
        <w:t xml:space="preserve"> местам Осетии с полным правом можно причислить и Русский Академический театр им. Е. Вахтангова.</w:t>
      </w:r>
      <w:r w:rsidR="00C32DA6" w:rsidRPr="003B0BDC">
        <w:rPr>
          <w:rFonts w:ascii="Times New Roman" w:hAnsi="Times New Roman" w:cs="Times New Roman"/>
          <w:color w:val="000000"/>
          <w:sz w:val="24"/>
          <w:szCs w:val="24"/>
        </w:rPr>
        <w:t xml:space="preserve"> (Прил.5)</w:t>
      </w:r>
      <w:r w:rsidRPr="003B0BDC">
        <w:rPr>
          <w:rFonts w:ascii="Times New Roman" w:eastAsia="Times New Roman" w:hAnsi="Times New Roman" w:cs="Times New Roman"/>
          <w:sz w:val="24"/>
          <w:szCs w:val="24"/>
        </w:rPr>
        <w:t xml:space="preserve"> История театра начинается со второй половины XIX века спектаклем по драме М. Лермонтова «Маскарад», премьера которого состоялась 15 апреля 1871 года.</w:t>
      </w:r>
    </w:p>
    <w:p w:rsidR="000646C0" w:rsidRPr="009E1D1D" w:rsidRDefault="006A6C2D" w:rsidP="009E1D1D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1D1D">
        <w:rPr>
          <w:rFonts w:ascii="Times New Roman" w:eastAsia="Times New Roman" w:hAnsi="Times New Roman" w:cs="Times New Roman"/>
          <w:sz w:val="24"/>
          <w:szCs w:val="24"/>
        </w:rPr>
        <w:tab/>
      </w:r>
      <w:r w:rsidR="00875A17" w:rsidRPr="009E1D1D">
        <w:rPr>
          <w:rFonts w:ascii="Times New Roman" w:hAnsi="Times New Roman" w:cs="Times New Roman"/>
          <w:sz w:val="24"/>
          <w:szCs w:val="24"/>
        </w:rPr>
        <w:t>Сохраняя и приумножая традиции наших предшественников — Владикавказского кадетского корпуса (1902–1920 гг.) и Кавказского Краснознаменного суворовского военного училища (СВУ) (1943–1968 гг.)</w:t>
      </w:r>
      <w:r w:rsidR="000646C0" w:rsidRPr="009E1D1D">
        <w:rPr>
          <w:rFonts w:ascii="Times New Roman" w:hAnsi="Times New Roman" w:cs="Times New Roman"/>
          <w:sz w:val="24"/>
          <w:szCs w:val="24"/>
        </w:rPr>
        <w:t>,</w:t>
      </w:r>
      <w:r w:rsidR="008B2955" w:rsidRPr="009E1D1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646C0" w:rsidRPr="009E1D1D">
        <w:rPr>
          <w:rFonts w:ascii="Times New Roman" w:hAnsi="Times New Roman" w:cs="Times New Roman"/>
          <w:sz w:val="24"/>
          <w:szCs w:val="24"/>
        </w:rPr>
        <w:t>преподавательско-воспитательский</w:t>
      </w:r>
      <w:proofErr w:type="spellEnd"/>
      <w:r w:rsidR="000646C0" w:rsidRPr="009E1D1D">
        <w:rPr>
          <w:rFonts w:ascii="Times New Roman" w:hAnsi="Times New Roman" w:cs="Times New Roman"/>
          <w:sz w:val="24"/>
          <w:szCs w:val="24"/>
        </w:rPr>
        <w:t xml:space="preserve"> состав СК СВУ проводит поэтические и литературные встречи, посвященные великому русскому поэту. </w:t>
      </w:r>
      <w:r w:rsidR="00875A17" w:rsidRPr="003B0BDC">
        <w:rPr>
          <w:rFonts w:ascii="Times New Roman" w:hAnsi="Times New Roman" w:cs="Times New Roman"/>
          <w:sz w:val="24"/>
          <w:szCs w:val="24"/>
        </w:rPr>
        <w:t>Впервые традицию</w:t>
      </w:r>
      <w:r w:rsidR="000646C0" w:rsidRPr="003B0BDC">
        <w:rPr>
          <w:rFonts w:ascii="Times New Roman" w:hAnsi="Times New Roman" w:cs="Times New Roman"/>
          <w:sz w:val="24"/>
          <w:szCs w:val="24"/>
        </w:rPr>
        <w:t xml:space="preserve"> проведения </w:t>
      </w:r>
      <w:proofErr w:type="spellStart"/>
      <w:r w:rsidR="000646C0" w:rsidRPr="003B0BDC">
        <w:rPr>
          <w:rFonts w:ascii="Times New Roman" w:hAnsi="Times New Roman" w:cs="Times New Roman"/>
          <w:sz w:val="24"/>
          <w:szCs w:val="24"/>
        </w:rPr>
        <w:t>лермонтовских</w:t>
      </w:r>
      <w:proofErr w:type="spellEnd"/>
      <w:r w:rsidR="000646C0" w:rsidRPr="003B0BDC">
        <w:rPr>
          <w:rFonts w:ascii="Times New Roman" w:hAnsi="Times New Roman" w:cs="Times New Roman"/>
          <w:sz w:val="24"/>
          <w:szCs w:val="24"/>
        </w:rPr>
        <w:t xml:space="preserve"> вечеров</w:t>
      </w:r>
      <w:r w:rsidR="00875A17" w:rsidRPr="003B0BDC">
        <w:rPr>
          <w:rFonts w:ascii="Times New Roman" w:hAnsi="Times New Roman" w:cs="Times New Roman"/>
          <w:sz w:val="24"/>
          <w:szCs w:val="24"/>
        </w:rPr>
        <w:t xml:space="preserve"> ввел директор Владикавказского кадетского корпуса генерал-майор Николай Александрович </w:t>
      </w:r>
      <w:proofErr w:type="spellStart"/>
      <w:r w:rsidR="00875A17" w:rsidRPr="003B0BDC">
        <w:rPr>
          <w:rFonts w:ascii="Times New Roman" w:hAnsi="Times New Roman" w:cs="Times New Roman"/>
          <w:sz w:val="24"/>
          <w:szCs w:val="24"/>
        </w:rPr>
        <w:t>Линевич</w:t>
      </w:r>
      <w:proofErr w:type="spellEnd"/>
      <w:r w:rsidR="008B2955" w:rsidRPr="003B0BDC">
        <w:rPr>
          <w:rFonts w:ascii="Times New Roman" w:hAnsi="Times New Roman" w:cs="Times New Roman"/>
          <w:sz w:val="24"/>
          <w:szCs w:val="24"/>
        </w:rPr>
        <w:t xml:space="preserve"> </w:t>
      </w:r>
      <w:r w:rsidR="00875A17" w:rsidRPr="003B0BDC">
        <w:rPr>
          <w:rFonts w:ascii="Times New Roman" w:hAnsi="Times New Roman" w:cs="Times New Roman"/>
          <w:sz w:val="24"/>
          <w:szCs w:val="24"/>
        </w:rPr>
        <w:t>(1900–1907 гг.).</w:t>
      </w:r>
      <w:r w:rsidR="008B2955" w:rsidRPr="003B0BDC">
        <w:rPr>
          <w:rFonts w:ascii="Times New Roman" w:hAnsi="Times New Roman" w:cs="Times New Roman"/>
          <w:sz w:val="24"/>
          <w:szCs w:val="24"/>
        </w:rPr>
        <w:t xml:space="preserve"> </w:t>
      </w:r>
      <w:r w:rsidR="00875A17" w:rsidRPr="003B0BDC">
        <w:rPr>
          <w:rFonts w:ascii="Times New Roman" w:hAnsi="Times New Roman" w:cs="Times New Roman"/>
          <w:sz w:val="24"/>
          <w:szCs w:val="24"/>
        </w:rPr>
        <w:t xml:space="preserve">Известным </w:t>
      </w:r>
      <w:proofErr w:type="spellStart"/>
      <w:r w:rsidR="00875A17" w:rsidRPr="003B0BDC">
        <w:rPr>
          <w:rFonts w:ascii="Times New Roman" w:hAnsi="Times New Roman" w:cs="Times New Roman"/>
          <w:sz w:val="24"/>
          <w:szCs w:val="24"/>
        </w:rPr>
        <w:t>лермонтоведом</w:t>
      </w:r>
      <w:proofErr w:type="spellEnd"/>
      <w:r w:rsidR="00875A17" w:rsidRPr="003B0BDC">
        <w:rPr>
          <w:rFonts w:ascii="Times New Roman" w:hAnsi="Times New Roman" w:cs="Times New Roman"/>
          <w:sz w:val="24"/>
          <w:szCs w:val="24"/>
        </w:rPr>
        <w:t xml:space="preserve"> был ротный командир Владикавказского кадетского корпуса полковник Дмитрий Васильевич </w:t>
      </w:r>
      <w:proofErr w:type="spellStart"/>
      <w:r w:rsidR="00875A17" w:rsidRPr="003B0BDC">
        <w:rPr>
          <w:rFonts w:ascii="Times New Roman" w:hAnsi="Times New Roman" w:cs="Times New Roman"/>
          <w:sz w:val="24"/>
          <w:szCs w:val="24"/>
        </w:rPr>
        <w:t>Ракович</w:t>
      </w:r>
      <w:proofErr w:type="spellEnd"/>
      <w:r w:rsidR="00875A17" w:rsidRPr="003B0BDC">
        <w:rPr>
          <w:rFonts w:ascii="Times New Roman" w:hAnsi="Times New Roman" w:cs="Times New Roman"/>
          <w:sz w:val="24"/>
          <w:szCs w:val="24"/>
        </w:rPr>
        <w:t xml:space="preserve">. </w:t>
      </w:r>
      <w:r w:rsidR="00C32DA6" w:rsidRPr="003B0BDC">
        <w:rPr>
          <w:rFonts w:ascii="Times New Roman" w:hAnsi="Times New Roman" w:cs="Times New Roman"/>
          <w:color w:val="000000"/>
          <w:sz w:val="24"/>
          <w:szCs w:val="24"/>
        </w:rPr>
        <w:t>(При</w:t>
      </w:r>
      <w:r w:rsidR="00C32DA6"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л.6) </w:t>
      </w:r>
      <w:r w:rsidR="00C32DA6" w:rsidRPr="009E1D1D">
        <w:rPr>
          <w:rFonts w:ascii="Times New Roman" w:hAnsi="Times New Roman" w:cs="Times New Roman"/>
          <w:sz w:val="24"/>
          <w:szCs w:val="24"/>
        </w:rPr>
        <w:t xml:space="preserve"> </w:t>
      </w:r>
      <w:r w:rsidR="00875A17" w:rsidRPr="009E1D1D">
        <w:rPr>
          <w:rFonts w:ascii="Times New Roman" w:hAnsi="Times New Roman" w:cs="Times New Roman"/>
          <w:sz w:val="24"/>
          <w:szCs w:val="24"/>
        </w:rPr>
        <w:t xml:space="preserve">В годы советской власти он работал в Народном комиссариате просвещения. Его перу принадлежат труды: «Шамиль», «История </w:t>
      </w:r>
      <w:proofErr w:type="spellStart"/>
      <w:r w:rsidR="00875A17" w:rsidRPr="009E1D1D">
        <w:rPr>
          <w:rFonts w:ascii="Times New Roman" w:hAnsi="Times New Roman" w:cs="Times New Roman"/>
          <w:sz w:val="24"/>
          <w:szCs w:val="24"/>
        </w:rPr>
        <w:t>Тенгинского</w:t>
      </w:r>
      <w:proofErr w:type="spellEnd"/>
      <w:r w:rsidR="00875A17" w:rsidRPr="009E1D1D">
        <w:rPr>
          <w:rFonts w:ascii="Times New Roman" w:hAnsi="Times New Roman" w:cs="Times New Roman"/>
          <w:sz w:val="24"/>
          <w:szCs w:val="24"/>
        </w:rPr>
        <w:t xml:space="preserve"> полка на Северном Кавказе»,</w:t>
      </w:r>
      <w:r w:rsidR="008B2955" w:rsidRPr="009E1D1D">
        <w:rPr>
          <w:rFonts w:ascii="Times New Roman" w:hAnsi="Times New Roman" w:cs="Times New Roman"/>
          <w:sz w:val="24"/>
          <w:szCs w:val="24"/>
        </w:rPr>
        <w:t xml:space="preserve"> </w:t>
      </w:r>
      <w:r w:rsidR="00875A17" w:rsidRPr="009E1D1D">
        <w:rPr>
          <w:rFonts w:ascii="Times New Roman" w:hAnsi="Times New Roman" w:cs="Times New Roman"/>
          <w:sz w:val="24"/>
          <w:szCs w:val="24"/>
        </w:rPr>
        <w:t xml:space="preserve">«Хроника 77-го пехотного </w:t>
      </w:r>
      <w:proofErr w:type="spellStart"/>
      <w:r w:rsidR="00875A17" w:rsidRPr="009E1D1D">
        <w:rPr>
          <w:rFonts w:ascii="Times New Roman" w:hAnsi="Times New Roman" w:cs="Times New Roman"/>
          <w:sz w:val="24"/>
          <w:szCs w:val="24"/>
        </w:rPr>
        <w:t>Тенгинского</w:t>
      </w:r>
      <w:proofErr w:type="spellEnd"/>
      <w:r w:rsidR="00875A17" w:rsidRPr="009E1D1D">
        <w:rPr>
          <w:rFonts w:ascii="Times New Roman" w:hAnsi="Times New Roman" w:cs="Times New Roman"/>
          <w:sz w:val="24"/>
          <w:szCs w:val="24"/>
        </w:rPr>
        <w:t xml:space="preserve"> полка</w:t>
      </w:r>
      <w:r w:rsidR="008B2955" w:rsidRPr="009E1D1D">
        <w:rPr>
          <w:rFonts w:ascii="Times New Roman" w:hAnsi="Times New Roman" w:cs="Times New Roman"/>
          <w:sz w:val="24"/>
          <w:szCs w:val="24"/>
        </w:rPr>
        <w:t>»</w:t>
      </w:r>
      <w:r w:rsidR="00875A17" w:rsidRPr="009E1D1D">
        <w:rPr>
          <w:rFonts w:ascii="Times New Roman" w:hAnsi="Times New Roman" w:cs="Times New Roman"/>
          <w:sz w:val="24"/>
          <w:szCs w:val="24"/>
        </w:rPr>
        <w:t xml:space="preserve">, «Прошлое Владикавказа». </w:t>
      </w:r>
      <w:r w:rsidR="000646C0" w:rsidRPr="009E1D1D">
        <w:rPr>
          <w:rFonts w:ascii="Times New Roman" w:hAnsi="Times New Roman" w:cs="Times New Roman"/>
          <w:sz w:val="24"/>
          <w:szCs w:val="24"/>
        </w:rPr>
        <w:t xml:space="preserve">У Д.В. </w:t>
      </w:r>
      <w:proofErr w:type="spellStart"/>
      <w:r w:rsidR="000646C0" w:rsidRPr="009E1D1D">
        <w:rPr>
          <w:rFonts w:ascii="Times New Roman" w:hAnsi="Times New Roman" w:cs="Times New Roman"/>
          <w:sz w:val="24"/>
          <w:szCs w:val="24"/>
        </w:rPr>
        <w:t>Раковича</w:t>
      </w:r>
      <w:proofErr w:type="spellEnd"/>
      <w:r w:rsidR="000646C0" w:rsidRPr="009E1D1D">
        <w:rPr>
          <w:rFonts w:ascii="Times New Roman" w:hAnsi="Times New Roman" w:cs="Times New Roman"/>
          <w:sz w:val="24"/>
          <w:szCs w:val="24"/>
        </w:rPr>
        <w:t xml:space="preserve"> имелся личный архив, который после его смерти был приобретён у его семьи кавказоведом-археологом и </w:t>
      </w:r>
      <w:proofErr w:type="spellStart"/>
      <w:r w:rsidR="000646C0" w:rsidRPr="009E1D1D">
        <w:rPr>
          <w:rFonts w:ascii="Times New Roman" w:hAnsi="Times New Roman" w:cs="Times New Roman"/>
          <w:sz w:val="24"/>
          <w:szCs w:val="24"/>
        </w:rPr>
        <w:t>лермонтоведом</w:t>
      </w:r>
      <w:proofErr w:type="spellEnd"/>
      <w:r w:rsidR="000646C0" w:rsidRPr="009E1D1D">
        <w:rPr>
          <w:rFonts w:ascii="Times New Roman" w:hAnsi="Times New Roman" w:cs="Times New Roman"/>
          <w:sz w:val="24"/>
          <w:szCs w:val="24"/>
        </w:rPr>
        <w:t> </w:t>
      </w:r>
      <w:hyperlink r:id="rId9" w:tooltip="Павлов, Дмитрий Михайлович" w:history="1">
        <w:r w:rsidR="000646C0" w:rsidRPr="009E1D1D">
          <w:rPr>
            <w:rStyle w:val="ac"/>
            <w:rFonts w:ascii="Times New Roman" w:hAnsi="Times New Roman" w:cs="Times New Roman"/>
            <w:color w:val="auto"/>
            <w:sz w:val="24"/>
            <w:szCs w:val="24"/>
            <w:u w:val="none"/>
          </w:rPr>
          <w:t>Д. М. Павловым</w:t>
        </w:r>
      </w:hyperlink>
      <w:r w:rsidR="000646C0" w:rsidRPr="009E1D1D">
        <w:rPr>
          <w:rFonts w:ascii="Times New Roman" w:hAnsi="Times New Roman" w:cs="Times New Roman"/>
          <w:sz w:val="24"/>
          <w:szCs w:val="24"/>
        </w:rPr>
        <w:t>, для основанного последним в мае 1920 года во </w:t>
      </w:r>
      <w:hyperlink r:id="rId10" w:tooltip="Владикавказ" w:history="1">
        <w:r w:rsidR="000646C0" w:rsidRPr="009E1D1D">
          <w:rPr>
            <w:rStyle w:val="ac"/>
            <w:rFonts w:ascii="Times New Roman" w:hAnsi="Times New Roman" w:cs="Times New Roman"/>
            <w:color w:val="auto"/>
            <w:sz w:val="24"/>
            <w:szCs w:val="24"/>
            <w:u w:val="none"/>
          </w:rPr>
          <w:t>Владикавказе</w:t>
        </w:r>
      </w:hyperlink>
      <w:r w:rsidR="000646C0" w:rsidRPr="009E1D1D">
        <w:rPr>
          <w:rFonts w:ascii="Times New Roman" w:hAnsi="Times New Roman" w:cs="Times New Roman"/>
          <w:sz w:val="24"/>
          <w:szCs w:val="24"/>
        </w:rPr>
        <w:t xml:space="preserve">  Северо-Кавказского института краеведения. В дальнейшем материалы из личного архива </w:t>
      </w:r>
      <w:proofErr w:type="spellStart"/>
      <w:r w:rsidR="000646C0" w:rsidRPr="009E1D1D">
        <w:rPr>
          <w:rFonts w:ascii="Times New Roman" w:hAnsi="Times New Roman" w:cs="Times New Roman"/>
          <w:sz w:val="24"/>
          <w:szCs w:val="24"/>
        </w:rPr>
        <w:t>Раковича</w:t>
      </w:r>
      <w:proofErr w:type="spellEnd"/>
      <w:r w:rsidR="000646C0" w:rsidRPr="009E1D1D">
        <w:rPr>
          <w:rFonts w:ascii="Times New Roman" w:hAnsi="Times New Roman" w:cs="Times New Roman"/>
          <w:sz w:val="24"/>
          <w:szCs w:val="24"/>
        </w:rPr>
        <w:t xml:space="preserve"> послужили полезными источниками для этнографического изучения Кавказа и представили исключительную ценность для изучения биографии </w:t>
      </w:r>
      <w:hyperlink r:id="rId11" w:tooltip="Лермонтов, Михаил Юрьевич" w:history="1">
        <w:r w:rsidR="000646C0" w:rsidRPr="009E1D1D">
          <w:rPr>
            <w:rStyle w:val="ac"/>
            <w:rFonts w:ascii="Times New Roman" w:hAnsi="Times New Roman" w:cs="Times New Roman"/>
            <w:color w:val="auto"/>
            <w:sz w:val="24"/>
            <w:szCs w:val="24"/>
            <w:u w:val="none"/>
          </w:rPr>
          <w:t>М. Ю. Лермонтова</w:t>
        </w:r>
      </w:hyperlink>
      <w:r w:rsidR="000646C0" w:rsidRPr="009E1D1D">
        <w:rPr>
          <w:rFonts w:ascii="Times New Roman" w:hAnsi="Times New Roman" w:cs="Times New Roman"/>
          <w:sz w:val="24"/>
          <w:szCs w:val="24"/>
        </w:rPr>
        <w:t>, относительно его пребывания на Кавказе.</w:t>
      </w:r>
    </w:p>
    <w:p w:rsidR="00875A17" w:rsidRPr="003B0BDC" w:rsidRDefault="000646C0" w:rsidP="009E1D1D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1D1D">
        <w:rPr>
          <w:rFonts w:ascii="Times New Roman" w:hAnsi="Times New Roman" w:cs="Times New Roman"/>
          <w:sz w:val="24"/>
          <w:szCs w:val="24"/>
        </w:rPr>
        <w:tab/>
      </w:r>
      <w:r w:rsidR="00875A17" w:rsidRPr="003B0BDC">
        <w:rPr>
          <w:rFonts w:ascii="Times New Roman" w:hAnsi="Times New Roman" w:cs="Times New Roman"/>
          <w:sz w:val="24"/>
          <w:szCs w:val="24"/>
        </w:rPr>
        <w:t xml:space="preserve">Интересен и тот факт, что здание </w:t>
      </w:r>
      <w:r w:rsidRPr="003B0BDC">
        <w:rPr>
          <w:rFonts w:ascii="Times New Roman" w:hAnsi="Times New Roman" w:cs="Times New Roman"/>
          <w:sz w:val="24"/>
          <w:szCs w:val="24"/>
        </w:rPr>
        <w:t xml:space="preserve">Владикавказского кадетского </w:t>
      </w:r>
      <w:r w:rsidR="00875A17" w:rsidRPr="003B0BDC">
        <w:rPr>
          <w:rFonts w:ascii="Times New Roman" w:hAnsi="Times New Roman" w:cs="Times New Roman"/>
          <w:sz w:val="24"/>
          <w:szCs w:val="24"/>
        </w:rPr>
        <w:t xml:space="preserve">корпуса располагалось на месте бывших летних лагерей </w:t>
      </w:r>
      <w:proofErr w:type="spellStart"/>
      <w:r w:rsidR="00875A17" w:rsidRPr="003B0BDC">
        <w:rPr>
          <w:rFonts w:ascii="Times New Roman" w:hAnsi="Times New Roman" w:cs="Times New Roman"/>
          <w:sz w:val="24"/>
          <w:szCs w:val="24"/>
        </w:rPr>
        <w:t>Тенгинского</w:t>
      </w:r>
      <w:proofErr w:type="spellEnd"/>
      <w:r w:rsidR="00875A17" w:rsidRPr="003B0BDC">
        <w:rPr>
          <w:rFonts w:ascii="Times New Roman" w:hAnsi="Times New Roman" w:cs="Times New Roman"/>
          <w:sz w:val="24"/>
          <w:szCs w:val="24"/>
        </w:rPr>
        <w:t xml:space="preserve"> полка, к которому был приписан Лермонтов.</w:t>
      </w:r>
      <w:r w:rsidR="008B2955" w:rsidRPr="003B0BDC">
        <w:rPr>
          <w:rFonts w:ascii="Times New Roman" w:hAnsi="Times New Roman" w:cs="Times New Roman"/>
          <w:sz w:val="24"/>
          <w:szCs w:val="24"/>
        </w:rPr>
        <w:t xml:space="preserve"> " </w:t>
      </w:r>
      <w:r w:rsidR="008B2955" w:rsidRPr="003B0BDC">
        <w:rPr>
          <w:rFonts w:ascii="Times New Roman" w:hAnsi="Times New Roman" w:cs="Times New Roman"/>
          <w:color w:val="000000"/>
          <w:sz w:val="24"/>
          <w:szCs w:val="24"/>
        </w:rPr>
        <w:t>[5]</w:t>
      </w:r>
      <w:r w:rsidR="00A66E2B" w:rsidRPr="003B0BDC">
        <w:rPr>
          <w:rFonts w:ascii="Times New Roman" w:hAnsi="Times New Roman" w:cs="Times New Roman"/>
          <w:color w:val="000000"/>
          <w:sz w:val="24"/>
          <w:szCs w:val="24"/>
        </w:rPr>
        <w:t xml:space="preserve"> (Прил.7)</w:t>
      </w:r>
    </w:p>
    <w:p w:rsidR="00875A17" w:rsidRPr="009E1D1D" w:rsidRDefault="000646C0" w:rsidP="009E1D1D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1D1D">
        <w:rPr>
          <w:rFonts w:ascii="Times New Roman" w:hAnsi="Times New Roman" w:cs="Times New Roman"/>
          <w:sz w:val="24"/>
          <w:szCs w:val="24"/>
        </w:rPr>
        <w:tab/>
        <w:t>В фонде  музея</w:t>
      </w:r>
      <w:r w:rsidR="008B2955" w:rsidRPr="009E1D1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75A17" w:rsidRPr="009E1D1D">
        <w:rPr>
          <w:rFonts w:ascii="Times New Roman" w:hAnsi="Times New Roman" w:cs="Times New Roman"/>
          <w:sz w:val="24"/>
          <w:szCs w:val="24"/>
        </w:rPr>
        <w:t>Северо-Кавказского</w:t>
      </w:r>
      <w:proofErr w:type="spellEnd"/>
      <w:r w:rsidR="00875A17" w:rsidRPr="009E1D1D">
        <w:rPr>
          <w:rFonts w:ascii="Times New Roman" w:hAnsi="Times New Roman" w:cs="Times New Roman"/>
          <w:sz w:val="24"/>
          <w:szCs w:val="24"/>
        </w:rPr>
        <w:t xml:space="preserve"> СВУ есть редкая книга: «М.Ю. Лермонтов ПСС» под редакцией преподавателей средних учебных заведений Екатеринославля, п</w:t>
      </w:r>
      <w:r w:rsidRPr="009E1D1D">
        <w:rPr>
          <w:rFonts w:ascii="Times New Roman" w:hAnsi="Times New Roman" w:cs="Times New Roman"/>
          <w:sz w:val="24"/>
          <w:szCs w:val="24"/>
        </w:rPr>
        <w:t>ервое издание, 1913</w:t>
      </w:r>
      <w:r w:rsidR="00875A17" w:rsidRPr="009E1D1D">
        <w:rPr>
          <w:rFonts w:ascii="Times New Roman" w:hAnsi="Times New Roman" w:cs="Times New Roman"/>
          <w:sz w:val="24"/>
          <w:szCs w:val="24"/>
        </w:rPr>
        <w:t>г</w:t>
      </w:r>
      <w:r w:rsidRPr="009E1D1D">
        <w:rPr>
          <w:rFonts w:ascii="Times New Roman" w:hAnsi="Times New Roman" w:cs="Times New Roman"/>
          <w:sz w:val="24"/>
          <w:szCs w:val="24"/>
        </w:rPr>
        <w:t xml:space="preserve">., из которой мы узнали, что </w:t>
      </w:r>
      <w:r w:rsidR="00875A17" w:rsidRPr="009E1D1D">
        <w:rPr>
          <w:rFonts w:ascii="Times New Roman" w:hAnsi="Times New Roman" w:cs="Times New Roman"/>
          <w:sz w:val="24"/>
          <w:szCs w:val="24"/>
        </w:rPr>
        <w:t>прототип</w:t>
      </w:r>
      <w:r w:rsidRPr="009E1D1D">
        <w:rPr>
          <w:rFonts w:ascii="Times New Roman" w:hAnsi="Times New Roman" w:cs="Times New Roman"/>
          <w:sz w:val="24"/>
          <w:szCs w:val="24"/>
        </w:rPr>
        <w:t>ом</w:t>
      </w:r>
      <w:r w:rsidR="00875A17" w:rsidRPr="009E1D1D">
        <w:rPr>
          <w:rFonts w:ascii="Times New Roman" w:hAnsi="Times New Roman" w:cs="Times New Roman"/>
          <w:sz w:val="24"/>
          <w:szCs w:val="24"/>
        </w:rPr>
        <w:t xml:space="preserve"> героя роман</w:t>
      </w:r>
      <w:r w:rsidRPr="009E1D1D">
        <w:rPr>
          <w:rFonts w:ascii="Times New Roman" w:hAnsi="Times New Roman" w:cs="Times New Roman"/>
          <w:sz w:val="24"/>
          <w:szCs w:val="24"/>
        </w:rPr>
        <w:t xml:space="preserve">а «Герой нашего времени» Максима </w:t>
      </w:r>
      <w:proofErr w:type="spellStart"/>
      <w:r w:rsidRPr="009E1D1D">
        <w:rPr>
          <w:rFonts w:ascii="Times New Roman" w:hAnsi="Times New Roman" w:cs="Times New Roman"/>
          <w:sz w:val="24"/>
          <w:szCs w:val="24"/>
        </w:rPr>
        <w:t>Максимыча</w:t>
      </w:r>
      <w:proofErr w:type="spellEnd"/>
      <w:r w:rsidR="008B2955" w:rsidRPr="009E1D1D">
        <w:rPr>
          <w:rFonts w:ascii="Times New Roman" w:hAnsi="Times New Roman" w:cs="Times New Roman"/>
          <w:sz w:val="24"/>
          <w:szCs w:val="24"/>
        </w:rPr>
        <w:t xml:space="preserve"> </w:t>
      </w:r>
      <w:r w:rsidRPr="009E1D1D">
        <w:rPr>
          <w:rFonts w:ascii="Times New Roman" w:hAnsi="Times New Roman" w:cs="Times New Roman"/>
          <w:sz w:val="24"/>
          <w:szCs w:val="24"/>
        </w:rPr>
        <w:t xml:space="preserve">является полковник </w:t>
      </w:r>
      <w:proofErr w:type="spellStart"/>
      <w:r w:rsidRPr="009E1D1D">
        <w:rPr>
          <w:rFonts w:ascii="Times New Roman" w:hAnsi="Times New Roman" w:cs="Times New Roman"/>
          <w:sz w:val="24"/>
          <w:szCs w:val="24"/>
        </w:rPr>
        <w:t>Тенгинского</w:t>
      </w:r>
      <w:proofErr w:type="spellEnd"/>
      <w:r w:rsidRPr="009E1D1D">
        <w:rPr>
          <w:rFonts w:ascii="Times New Roman" w:hAnsi="Times New Roman" w:cs="Times New Roman"/>
          <w:sz w:val="24"/>
          <w:szCs w:val="24"/>
        </w:rPr>
        <w:t xml:space="preserve"> полка Николай Иванович Евдокимов</w:t>
      </w:r>
      <w:r w:rsidR="00875A17" w:rsidRPr="009E1D1D">
        <w:rPr>
          <w:rFonts w:ascii="Times New Roman" w:hAnsi="Times New Roman" w:cs="Times New Roman"/>
          <w:sz w:val="24"/>
          <w:szCs w:val="24"/>
        </w:rPr>
        <w:t>, в честь которого была названа одна из улиц города, ныне улица Горького.</w:t>
      </w:r>
    </w:p>
    <w:p w:rsidR="00CE0215" w:rsidRDefault="006A6C2D" w:rsidP="009E1D1D">
      <w:pPr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E1D1D">
        <w:rPr>
          <w:rFonts w:ascii="Times New Roman" w:eastAsia="Times New Roman" w:hAnsi="Times New Roman" w:cs="Times New Roman"/>
          <w:sz w:val="24"/>
          <w:szCs w:val="24"/>
        </w:rPr>
        <w:t xml:space="preserve">К 170-летию со дня гибели Михаила Лермонтова во Владикавказе установлен памятник великому русскому поэту работы Н. </w:t>
      </w:r>
      <w:proofErr w:type="spellStart"/>
      <w:r w:rsidRPr="009E1D1D">
        <w:rPr>
          <w:rFonts w:ascii="Times New Roman" w:eastAsia="Times New Roman" w:hAnsi="Times New Roman" w:cs="Times New Roman"/>
          <w:sz w:val="24"/>
          <w:szCs w:val="24"/>
        </w:rPr>
        <w:t>Ходова</w:t>
      </w:r>
      <w:proofErr w:type="spellEnd"/>
      <w:r w:rsidR="009E1D1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9E1D1D" w:rsidRPr="009E1D1D" w:rsidRDefault="009E1D1D" w:rsidP="009E1D1D">
      <w:pPr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A6C2D" w:rsidRPr="003A611A" w:rsidRDefault="006A6C2D" w:rsidP="009E1D1D">
      <w:pPr>
        <w:autoSpaceDE w:val="0"/>
        <w:autoSpaceDN w:val="0"/>
        <w:adjustRightInd w:val="0"/>
        <w:spacing w:after="0" w:line="240" w:lineRule="auto"/>
        <w:ind w:left="283" w:right="283"/>
        <w:jc w:val="center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3A611A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СПИСОК ИСПОЛЬЗОВАННОЙ ЛИТЕРАТУРЫ </w:t>
      </w:r>
    </w:p>
    <w:p w:rsidR="00A964D5" w:rsidRPr="003A611A" w:rsidRDefault="006A6C2D" w:rsidP="009E1D1D">
      <w:pPr>
        <w:autoSpaceDE w:val="0"/>
        <w:autoSpaceDN w:val="0"/>
        <w:adjustRightInd w:val="0"/>
        <w:spacing w:after="0" w:line="240" w:lineRule="auto"/>
        <w:ind w:left="283" w:right="283"/>
        <w:jc w:val="center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3A611A">
        <w:rPr>
          <w:rFonts w:ascii="Times New Roman" w:hAnsi="Times New Roman" w:cs="Times New Roman"/>
          <w:bCs/>
          <w:color w:val="000000"/>
          <w:sz w:val="24"/>
          <w:szCs w:val="24"/>
        </w:rPr>
        <w:t>И ИНТЕРНЕТ-ИСТОЧНИКОВ</w:t>
      </w:r>
      <w:r w:rsidR="00A964D5" w:rsidRPr="003A611A">
        <w:rPr>
          <w:rFonts w:ascii="Times New Roman" w:hAnsi="Times New Roman" w:cs="Times New Roman"/>
          <w:bCs/>
          <w:color w:val="000000"/>
          <w:sz w:val="24"/>
          <w:szCs w:val="24"/>
        </w:rPr>
        <w:t>:</w:t>
      </w:r>
    </w:p>
    <w:p w:rsidR="002A2AB4" w:rsidRPr="003A611A" w:rsidRDefault="002A2AB4" w:rsidP="009E1D1D">
      <w:pPr>
        <w:autoSpaceDE w:val="0"/>
        <w:autoSpaceDN w:val="0"/>
        <w:adjustRightInd w:val="0"/>
        <w:spacing w:after="0" w:line="240" w:lineRule="auto"/>
        <w:ind w:left="283" w:right="283"/>
        <w:jc w:val="center"/>
        <w:rPr>
          <w:rFonts w:ascii="Times New Roman" w:hAnsi="Times New Roman" w:cs="Times New Roman"/>
          <w:bCs/>
          <w:color w:val="000000"/>
          <w:sz w:val="24"/>
          <w:szCs w:val="24"/>
        </w:rPr>
      </w:pPr>
    </w:p>
    <w:p w:rsidR="00A964D5" w:rsidRPr="009E1D1D" w:rsidRDefault="00A964D5" w:rsidP="009E1D1D">
      <w:pPr>
        <w:autoSpaceDE w:val="0"/>
        <w:autoSpaceDN w:val="0"/>
        <w:adjustRightInd w:val="0"/>
        <w:spacing w:after="0" w:line="240" w:lineRule="auto"/>
        <w:ind w:right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1)Марченко А.М. Михаил Лермонтов. Жизнь и творчество. М., 1983. </w:t>
      </w:r>
    </w:p>
    <w:p w:rsidR="00A964D5" w:rsidRPr="009E1D1D" w:rsidRDefault="00A964D5" w:rsidP="009E1D1D">
      <w:pPr>
        <w:autoSpaceDE w:val="0"/>
        <w:autoSpaceDN w:val="0"/>
        <w:adjustRightInd w:val="0"/>
        <w:spacing w:after="0" w:line="240" w:lineRule="auto"/>
        <w:ind w:right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E1D1D">
        <w:rPr>
          <w:rFonts w:ascii="Times New Roman" w:hAnsi="Times New Roman" w:cs="Times New Roman"/>
          <w:color w:val="000000"/>
          <w:sz w:val="24"/>
          <w:szCs w:val="24"/>
        </w:rPr>
        <w:t>2)</w:t>
      </w:r>
      <w:proofErr w:type="spellStart"/>
      <w:r w:rsidRPr="009E1D1D">
        <w:rPr>
          <w:rFonts w:ascii="Times New Roman" w:hAnsi="Times New Roman" w:cs="Times New Roman"/>
          <w:color w:val="000000"/>
          <w:sz w:val="24"/>
          <w:szCs w:val="24"/>
        </w:rPr>
        <w:t>Миклашевский</w:t>
      </w:r>
      <w:proofErr w:type="spellEnd"/>
      <w:r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 А.М. Михаил Юрьевич Лермонтов в заметках его</w:t>
      </w:r>
    </w:p>
    <w:p w:rsidR="00A964D5" w:rsidRPr="009E1D1D" w:rsidRDefault="00A964D5" w:rsidP="009E1D1D">
      <w:pPr>
        <w:autoSpaceDE w:val="0"/>
        <w:autoSpaceDN w:val="0"/>
        <w:adjustRightInd w:val="0"/>
        <w:spacing w:after="0" w:line="240" w:lineRule="auto"/>
        <w:ind w:right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E1D1D">
        <w:rPr>
          <w:rFonts w:ascii="Times New Roman" w:hAnsi="Times New Roman" w:cs="Times New Roman"/>
          <w:color w:val="000000"/>
          <w:sz w:val="24"/>
          <w:szCs w:val="24"/>
        </w:rPr>
        <w:lastRenderedPageBreak/>
        <w:t>товарища. М.Ю.Лермонтов в воспоминаниях современников. М., 1989.</w:t>
      </w:r>
    </w:p>
    <w:p w:rsidR="00A964D5" w:rsidRPr="009E1D1D" w:rsidRDefault="00A964D5" w:rsidP="009E1D1D">
      <w:pPr>
        <w:autoSpaceDE w:val="0"/>
        <w:autoSpaceDN w:val="0"/>
        <w:adjustRightInd w:val="0"/>
        <w:spacing w:after="0" w:line="240" w:lineRule="auto"/>
        <w:ind w:right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3)Лермонтов М.Ю. Сочинение в 2 томах. М., Правда. 1990 </w:t>
      </w:r>
    </w:p>
    <w:p w:rsidR="00A964D5" w:rsidRPr="009E1D1D" w:rsidRDefault="00A964D5" w:rsidP="009E1D1D">
      <w:pPr>
        <w:autoSpaceDE w:val="0"/>
        <w:autoSpaceDN w:val="0"/>
        <w:adjustRightInd w:val="0"/>
        <w:spacing w:after="0" w:line="240" w:lineRule="auto"/>
        <w:ind w:right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E1D1D">
        <w:rPr>
          <w:rFonts w:ascii="Times New Roman" w:hAnsi="Times New Roman" w:cs="Times New Roman"/>
          <w:color w:val="000000"/>
          <w:sz w:val="24"/>
          <w:szCs w:val="24"/>
        </w:rPr>
        <w:t>4) Скуратов А. Казачий сотник Михайло Лермонтов.   2008. с. 12-13</w:t>
      </w:r>
    </w:p>
    <w:p w:rsidR="00C871A7" w:rsidRPr="00C871A7" w:rsidRDefault="002F18E8" w:rsidP="00C871A7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E1D1D">
        <w:rPr>
          <w:rFonts w:ascii="Times New Roman" w:hAnsi="Times New Roman" w:cs="Times New Roman"/>
          <w:color w:val="000000"/>
          <w:sz w:val="24"/>
          <w:szCs w:val="24"/>
        </w:rPr>
        <w:t xml:space="preserve">5) </w:t>
      </w:r>
      <w:r w:rsidRPr="009E1D1D">
        <w:rPr>
          <w:rFonts w:ascii="Times New Roman" w:hAnsi="Times New Roman" w:cs="Times New Roman"/>
          <w:sz w:val="24"/>
          <w:szCs w:val="24"/>
        </w:rPr>
        <w:t>https:/</w:t>
      </w:r>
      <w:r w:rsidR="00C871A7">
        <w:rPr>
          <w:rFonts w:ascii="Times New Roman" w:hAnsi="Times New Roman" w:cs="Times New Roman"/>
          <w:sz w:val="24"/>
          <w:szCs w:val="24"/>
        </w:rPr>
        <w:t>/www.litmir.me/br/?b=179617&amp;p=57</w:t>
      </w:r>
    </w:p>
    <w:p w:rsidR="000E5A96" w:rsidRDefault="005711C1" w:rsidP="005711C1">
      <w:pPr>
        <w:jc w:val="right"/>
        <w:rPr>
          <w:rFonts w:ascii="Times New Roman" w:hAnsi="Times New Roman" w:cs="Times New Roman"/>
          <w:sz w:val="28"/>
          <w:szCs w:val="28"/>
        </w:rPr>
      </w:pPr>
      <w:r w:rsidRPr="005711C1">
        <w:rPr>
          <w:rFonts w:ascii="Times New Roman" w:hAnsi="Times New Roman" w:cs="Times New Roman"/>
          <w:sz w:val="28"/>
          <w:szCs w:val="28"/>
        </w:rPr>
        <w:t>Приложение 1</w:t>
      </w:r>
    </w:p>
    <w:p w:rsidR="00223CF6" w:rsidRDefault="00223CF6" w:rsidP="000E5A96">
      <w:pPr>
        <w:jc w:val="center"/>
        <w:rPr>
          <w:rFonts w:ascii="Times New Roman" w:hAnsi="Times New Roman" w:cs="Times New Roman"/>
          <w:sz w:val="28"/>
          <w:szCs w:val="28"/>
        </w:rPr>
      </w:pPr>
      <w:r w:rsidRPr="00223CF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92100" cy="2988725"/>
            <wp:effectExtent l="95250" t="95250" r="98700" b="97375"/>
            <wp:docPr id="2" name="Рисунок 2" descr="C:\Users\Admin\Desktop\стол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C:\Users\Admin\Desktop\стол.jpg"/>
                    <pic:cNvPicPr>
                      <a:picLocks noGrp="1"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2267" cy="298892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223CF6" w:rsidRPr="00223CF6" w:rsidRDefault="00223CF6" w:rsidP="00C871A7">
      <w:pPr>
        <w:spacing w:line="240" w:lineRule="auto"/>
        <w:jc w:val="center"/>
        <w:rPr>
          <w:rFonts w:ascii="Times New Roman" w:hAnsi="Times New Roman" w:cs="Times New Roman"/>
          <w:bCs/>
          <w:sz w:val="20"/>
          <w:szCs w:val="20"/>
        </w:rPr>
      </w:pPr>
      <w:r w:rsidRPr="00223CF6">
        <w:rPr>
          <w:rFonts w:ascii="Times New Roman" w:hAnsi="Times New Roman" w:cs="Times New Roman"/>
          <w:bCs/>
          <w:sz w:val="20"/>
          <w:szCs w:val="20"/>
        </w:rPr>
        <w:t>Афанасий Алексеевич Столыпин</w:t>
      </w:r>
      <w:r w:rsidRPr="00223CF6">
        <w:rPr>
          <w:rFonts w:ascii="Times New Roman" w:hAnsi="Times New Roman" w:cs="Times New Roman"/>
          <w:bCs/>
          <w:sz w:val="20"/>
          <w:szCs w:val="20"/>
        </w:rPr>
        <w:br/>
        <w:t>(1788-1864 или 1866), офицер-артиллерист,</w:t>
      </w:r>
    </w:p>
    <w:p w:rsidR="00223CF6" w:rsidRPr="00223CF6" w:rsidRDefault="00223CF6" w:rsidP="00C871A7">
      <w:pPr>
        <w:spacing w:line="240" w:lineRule="auto"/>
        <w:jc w:val="center"/>
        <w:rPr>
          <w:rFonts w:ascii="Times New Roman" w:hAnsi="Times New Roman" w:cs="Times New Roman"/>
          <w:bCs/>
          <w:sz w:val="20"/>
          <w:szCs w:val="20"/>
        </w:rPr>
      </w:pPr>
      <w:r w:rsidRPr="00223CF6">
        <w:rPr>
          <w:rFonts w:ascii="Times New Roman" w:hAnsi="Times New Roman" w:cs="Times New Roman"/>
          <w:bCs/>
          <w:sz w:val="20"/>
          <w:szCs w:val="20"/>
        </w:rPr>
        <w:t>участник бородинского сражения,</w:t>
      </w:r>
    </w:p>
    <w:p w:rsidR="00223CF6" w:rsidRPr="00223CF6" w:rsidRDefault="00223CF6" w:rsidP="00C871A7">
      <w:pPr>
        <w:spacing w:line="240" w:lineRule="auto"/>
        <w:jc w:val="center"/>
        <w:rPr>
          <w:rFonts w:ascii="Times New Roman" w:hAnsi="Times New Roman" w:cs="Times New Roman"/>
          <w:bCs/>
          <w:sz w:val="20"/>
          <w:szCs w:val="20"/>
        </w:rPr>
      </w:pPr>
      <w:r w:rsidRPr="00223CF6">
        <w:rPr>
          <w:rFonts w:ascii="Times New Roman" w:hAnsi="Times New Roman" w:cs="Times New Roman"/>
          <w:bCs/>
          <w:sz w:val="20"/>
          <w:szCs w:val="20"/>
        </w:rPr>
        <w:t>саратовский губернский</w:t>
      </w:r>
    </w:p>
    <w:p w:rsidR="00223CF6" w:rsidRPr="00223CF6" w:rsidRDefault="00223CF6" w:rsidP="00C871A7">
      <w:pPr>
        <w:spacing w:line="240" w:lineRule="auto"/>
        <w:jc w:val="center"/>
        <w:rPr>
          <w:rFonts w:ascii="Times New Roman" w:hAnsi="Times New Roman" w:cs="Times New Roman"/>
          <w:bCs/>
          <w:sz w:val="20"/>
          <w:szCs w:val="20"/>
        </w:rPr>
      </w:pPr>
      <w:r w:rsidRPr="00223CF6">
        <w:rPr>
          <w:rFonts w:ascii="Times New Roman" w:hAnsi="Times New Roman" w:cs="Times New Roman"/>
          <w:bCs/>
          <w:sz w:val="20"/>
          <w:szCs w:val="20"/>
        </w:rPr>
        <w:t>предводитель дворянства,</w:t>
      </w:r>
    </w:p>
    <w:p w:rsidR="00223CF6" w:rsidRPr="00223CF6" w:rsidRDefault="00223CF6" w:rsidP="00C871A7">
      <w:pPr>
        <w:spacing w:line="240" w:lineRule="auto"/>
        <w:jc w:val="center"/>
        <w:rPr>
          <w:rFonts w:ascii="Times New Roman" w:hAnsi="Times New Roman" w:cs="Times New Roman"/>
          <w:bCs/>
          <w:sz w:val="20"/>
          <w:szCs w:val="20"/>
        </w:rPr>
      </w:pPr>
      <w:r w:rsidRPr="00223CF6">
        <w:rPr>
          <w:rFonts w:ascii="Times New Roman" w:hAnsi="Times New Roman" w:cs="Times New Roman"/>
          <w:bCs/>
          <w:sz w:val="20"/>
          <w:szCs w:val="20"/>
        </w:rPr>
        <w:t>двоюродный дед</w:t>
      </w:r>
    </w:p>
    <w:p w:rsidR="00C871A7" w:rsidRDefault="00223CF6" w:rsidP="000E5A96">
      <w:pPr>
        <w:spacing w:line="240" w:lineRule="auto"/>
        <w:jc w:val="center"/>
        <w:rPr>
          <w:rFonts w:ascii="Times New Roman" w:hAnsi="Times New Roman" w:cs="Times New Roman"/>
          <w:bCs/>
          <w:sz w:val="20"/>
          <w:szCs w:val="20"/>
        </w:rPr>
      </w:pPr>
      <w:r w:rsidRPr="00223CF6">
        <w:rPr>
          <w:rFonts w:ascii="Times New Roman" w:hAnsi="Times New Roman" w:cs="Times New Roman"/>
          <w:bCs/>
          <w:sz w:val="20"/>
          <w:szCs w:val="20"/>
        </w:rPr>
        <w:t>М.Ю. Лермонтова</w:t>
      </w:r>
    </w:p>
    <w:p w:rsidR="00C871A7" w:rsidRDefault="00223CF6" w:rsidP="00B52715">
      <w:pPr>
        <w:spacing w:line="240" w:lineRule="auto"/>
        <w:jc w:val="center"/>
        <w:rPr>
          <w:rFonts w:ascii="Times New Roman" w:hAnsi="Times New Roman" w:cs="Times New Roman"/>
          <w:bCs/>
          <w:sz w:val="20"/>
          <w:szCs w:val="20"/>
        </w:rPr>
      </w:pPr>
      <w:r w:rsidRPr="00223CF6">
        <w:rPr>
          <w:rFonts w:ascii="Times New Roman" w:hAnsi="Times New Roman" w:cs="Times New Roman"/>
          <w:bCs/>
          <w:noProof/>
          <w:sz w:val="20"/>
          <w:szCs w:val="20"/>
        </w:rPr>
        <w:drawing>
          <wp:inline distT="0" distB="0" distL="0" distR="0">
            <wp:extent cx="2361610" cy="2491200"/>
            <wp:effectExtent l="19050" t="0" r="590" b="0"/>
            <wp:docPr id="4" name="Объект 4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1" name="Diagram group"/>
                    <a:cNvGrpSpPr/>
                  </a:nvGrpSpPr>
                  <a:grpSpPr>
                    <a:xfrm>
                      <a:off x="4578160" y="174703"/>
                      <a:ext cx="4062414" cy="5050417"/>
                      <a:chOff x="4578160" y="174703"/>
                      <a:chExt cx="4062414" cy="5050417"/>
                    </a:xfrm>
                  </a:grpSpPr>
                  <a:sp>
                    <a:nvSpPr>
                      <a:cNvPr id="3" name="Прямоугольник 3"/>
                      <a:cNvSpPr/>
                    </a:nvSpPr>
                    <a:spPr>
                      <a:xfrm>
                        <a:off x="4578160" y="174703"/>
                        <a:ext cx="4062414" cy="5050417"/>
                      </a:xfrm>
                      <a:prstGeom prst="rect">
                        <a:avLst/>
                      </a:prstGeom>
                      <a:blipFill>
                        <a:blip r:embed="rId13">
                          <a:extLst>
                            <a:ext uri="{28A0092B-C50C-407E-A947-70E740481C1C}">
                              <a14:useLocalDpi xmlns:o="urn:schemas-microsoft-com:office:office" xmlns:v="urn:schemas-microsoft-com:vml" xmlns:w10="urn:schemas-microsoft-com:office:word" xmlns:w="http://schemas.openxmlformats.org/wordprocessingml/2006/main" xmlns="" xmlns:a14="http://schemas.microsoft.com/office/drawing/2010/main" xmlns:dgm="http://schemas.openxmlformats.org/drawingml/2006/diagram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a:blipFill>
                      <a:scene3d>
                        <a:camera prst="orthographicFront">
                          <a:rot lat="0" lon="0" rev="0"/>
                        </a:camera>
                        <a:lightRig rig="contrasting" dir="t">
                          <a:rot lat="0" lon="0" rev="1200000"/>
                        </a:lightRig>
                      </a:scene3d>
                      <a:sp3d z="-300000" prstMaterial="plastic"/>
                    </a:spPr>
                    <a:style>
                      <a:lnRef idx="1">
                        <a:schemeClr val="dk1">
                          <a:hueOff val="0"/>
                          <a:satOff val="0"/>
                          <a:lumOff val="0"/>
                          <a:alphaOff val="0"/>
                        </a:schemeClr>
                      </a:lnRef>
                      <a:fillRef idx="1">
                        <a:scrgbClr r="0" g="0" b="0"/>
                      </a:fillRef>
                      <a:effectRef idx="0">
                        <a:schemeClr val="accent5">
                          <a:tint val="40000"/>
                          <a:hueOff val="0"/>
                          <a:satOff val="0"/>
                          <a:lumOff val="0"/>
                          <a:alphaOff val="0"/>
                        </a:schemeClr>
                      </a:effectRef>
                      <a:fontRef idx="minor">
                        <a:schemeClr val="dk1">
                          <a:hueOff val="0"/>
                          <a:satOff val="0"/>
                          <a:lumOff val="0"/>
                          <a:alphaOff val="0"/>
                        </a:schemeClr>
                      </a:fontRef>
                    </a:style>
                  </a:sp>
                </lc:lockedCanvas>
              </a:graphicData>
            </a:graphic>
          </wp:inline>
        </w:drawing>
      </w:r>
    </w:p>
    <w:p w:rsidR="000E5A96" w:rsidRPr="00C871A7" w:rsidRDefault="00223CF6" w:rsidP="00B52715">
      <w:pPr>
        <w:spacing w:line="240" w:lineRule="auto"/>
        <w:jc w:val="center"/>
        <w:rPr>
          <w:rFonts w:ascii="Times New Roman" w:hAnsi="Times New Roman" w:cs="Times New Roman"/>
          <w:bCs/>
          <w:sz w:val="20"/>
          <w:szCs w:val="20"/>
        </w:rPr>
      </w:pPr>
      <w:r w:rsidRPr="000E5A96">
        <w:rPr>
          <w:rFonts w:ascii="Times New Roman" w:hAnsi="Times New Roman" w:cs="Times New Roman"/>
          <w:color w:val="000000"/>
          <w:sz w:val="20"/>
          <w:szCs w:val="20"/>
        </w:rPr>
        <w:t>Бабушка М.Ю. Лермонтова Елизавета Алексеевна Арсеньев</w:t>
      </w:r>
      <w:r w:rsidR="00B52715">
        <w:rPr>
          <w:rFonts w:ascii="Times New Roman" w:hAnsi="Times New Roman" w:cs="Times New Roman"/>
          <w:color w:val="000000"/>
          <w:sz w:val="20"/>
          <w:szCs w:val="20"/>
        </w:rPr>
        <w:t>а</w:t>
      </w:r>
    </w:p>
    <w:p w:rsidR="000E5A96" w:rsidRDefault="000E5A96" w:rsidP="000E5A96">
      <w:pPr>
        <w:jc w:val="right"/>
        <w:rPr>
          <w:rFonts w:ascii="Times New Roman" w:hAnsi="Times New Roman" w:cs="Times New Roman"/>
          <w:sz w:val="28"/>
          <w:szCs w:val="28"/>
        </w:rPr>
      </w:pPr>
      <w:r w:rsidRPr="005711C1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2</w:t>
      </w:r>
    </w:p>
    <w:p w:rsidR="00F42F81" w:rsidRDefault="00441C9E" w:rsidP="00C871A7">
      <w:pPr>
        <w:jc w:val="center"/>
        <w:rPr>
          <w:rFonts w:ascii="Times New Roman" w:hAnsi="Times New Roman" w:cs="Times New Roman"/>
          <w:sz w:val="28"/>
          <w:szCs w:val="28"/>
        </w:rPr>
      </w:pPr>
      <w:r w:rsidRPr="00441C9E">
        <w:rPr>
          <w:rFonts w:ascii="Times New Roman" w:hAnsi="Times New Roman" w:cs="Times New Roman"/>
          <w:sz w:val="28"/>
          <w:szCs w:val="28"/>
        </w:rPr>
        <w:object w:dxaOrig="7214" w:dyaOrig="538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0.55pt;height:269.3pt" o:ole="">
            <v:imagedata r:id="rId14" o:title=""/>
          </v:shape>
          <o:OLEObject Type="Embed" ProgID="PowerPoint.Slide.12" ShapeID="_x0000_i1025" DrawAspect="Content" ObjectID="_1710619014" r:id="rId15"/>
        </w:object>
      </w:r>
    </w:p>
    <w:p w:rsidR="00C871A7" w:rsidRDefault="00C871A7" w:rsidP="00C871A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25A07" w:rsidRDefault="00A25A07" w:rsidP="00A25A07">
      <w:pPr>
        <w:jc w:val="right"/>
        <w:rPr>
          <w:rFonts w:ascii="Times New Roman" w:hAnsi="Times New Roman" w:cs="Times New Roman"/>
          <w:sz w:val="28"/>
          <w:szCs w:val="28"/>
        </w:rPr>
      </w:pPr>
      <w:r w:rsidRPr="005711C1">
        <w:rPr>
          <w:rFonts w:ascii="Times New Roman" w:hAnsi="Times New Roman" w:cs="Times New Roman"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3</w:t>
      </w:r>
    </w:p>
    <w:p w:rsidR="00F42F81" w:rsidRDefault="00F42F81" w:rsidP="00F42F81">
      <w:pPr>
        <w:jc w:val="center"/>
        <w:rPr>
          <w:rFonts w:ascii="Times New Roman" w:hAnsi="Times New Roman" w:cs="Times New Roman"/>
          <w:sz w:val="28"/>
          <w:szCs w:val="28"/>
        </w:rPr>
      </w:pPr>
      <w:r w:rsidRPr="00F42F81">
        <w:rPr>
          <w:rFonts w:ascii="Times New Roman" w:hAnsi="Times New Roman" w:cs="Times New Roman"/>
          <w:sz w:val="28"/>
          <w:szCs w:val="28"/>
        </w:rPr>
        <w:object w:dxaOrig="7214" w:dyaOrig="5387">
          <v:shape id="_x0000_i1026" type="#_x0000_t75" style="width:360.55pt;height:269.3pt" o:ole="">
            <v:imagedata r:id="rId16" o:title=""/>
          </v:shape>
          <o:OLEObject Type="Embed" ProgID="PowerPoint.Slide.12" ShapeID="_x0000_i1026" DrawAspect="Content" ObjectID="_1710619015" r:id="rId17"/>
        </w:object>
      </w:r>
    </w:p>
    <w:p w:rsidR="00F42F81" w:rsidRDefault="00F42F81" w:rsidP="00F42F81">
      <w:pPr>
        <w:spacing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F42F81">
        <w:rPr>
          <w:rFonts w:ascii="Times New Roman" w:hAnsi="Times New Roman" w:cs="Times New Roman"/>
          <w:sz w:val="20"/>
          <w:szCs w:val="20"/>
        </w:rPr>
        <w:t xml:space="preserve">Рукописный текст стихотворения </w:t>
      </w:r>
    </w:p>
    <w:p w:rsidR="00C871A7" w:rsidRDefault="00F42F81" w:rsidP="00C871A7">
      <w:pPr>
        <w:spacing w:line="240" w:lineRule="auto"/>
        <w:jc w:val="center"/>
        <w:rPr>
          <w:rFonts w:ascii="Times New Roman" w:hAnsi="Times New Roman" w:cs="Times New Roman"/>
          <w:sz w:val="20"/>
          <w:szCs w:val="20"/>
        </w:rPr>
      </w:pPr>
      <w:r w:rsidRPr="00F42F81">
        <w:rPr>
          <w:rFonts w:ascii="Times New Roman" w:hAnsi="Times New Roman" w:cs="Times New Roman"/>
          <w:sz w:val="20"/>
          <w:szCs w:val="20"/>
        </w:rPr>
        <w:t>М.Ю. Лермонтова "На смерть Поэта"</w:t>
      </w:r>
    </w:p>
    <w:p w:rsidR="00C871A7" w:rsidRPr="00C871A7" w:rsidRDefault="00C871A7" w:rsidP="00C871A7">
      <w:pPr>
        <w:spacing w:line="24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F42F81" w:rsidRDefault="00F42F81" w:rsidP="00F42F81">
      <w:pPr>
        <w:jc w:val="right"/>
        <w:rPr>
          <w:rFonts w:ascii="Times New Roman" w:hAnsi="Times New Roman" w:cs="Times New Roman"/>
          <w:sz w:val="28"/>
          <w:szCs w:val="28"/>
        </w:rPr>
      </w:pPr>
      <w:r w:rsidRPr="005711C1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4</w:t>
      </w:r>
    </w:p>
    <w:p w:rsidR="00FD0CB5" w:rsidRDefault="00FD0CB5" w:rsidP="00FD0CB5">
      <w:pPr>
        <w:jc w:val="center"/>
        <w:rPr>
          <w:rFonts w:ascii="Times New Roman" w:hAnsi="Times New Roman" w:cs="Times New Roman"/>
          <w:sz w:val="28"/>
          <w:szCs w:val="28"/>
        </w:rPr>
      </w:pPr>
      <w:r w:rsidRPr="00FD0CB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760085" cy="3803594"/>
            <wp:effectExtent l="38100" t="57150" r="107315" b="101656"/>
            <wp:docPr id="5" name="Рисунок 5" descr="C:\Users\Admin\Desktop\Змайлов\600863_60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4" name="Picture 2" descr="C:\Users\Admin\Desktop\Змайлов\600863_600.jpg"/>
                    <pic:cNvPicPr>
                      <a:picLocks noGrp="1"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0359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FD0CB5" w:rsidRDefault="00FD0CB5" w:rsidP="00FD0CB5">
      <w:pPr>
        <w:jc w:val="center"/>
        <w:rPr>
          <w:rFonts w:ascii="Times New Roman" w:hAnsi="Times New Roman" w:cs="Times New Roman"/>
          <w:bCs/>
          <w:sz w:val="20"/>
          <w:szCs w:val="20"/>
        </w:rPr>
      </w:pPr>
      <w:r w:rsidRPr="00FD0CB5">
        <w:rPr>
          <w:rFonts w:ascii="Times New Roman" w:hAnsi="Times New Roman" w:cs="Times New Roman"/>
          <w:bCs/>
          <w:sz w:val="20"/>
          <w:szCs w:val="20"/>
        </w:rPr>
        <w:t xml:space="preserve">Павел Петрович НЕСТЕРОВ, 1842 – 1848, </w:t>
      </w:r>
    </w:p>
    <w:p w:rsidR="00FD0CB5" w:rsidRDefault="00FD0CB5" w:rsidP="00FD0CB5">
      <w:pPr>
        <w:jc w:val="center"/>
        <w:rPr>
          <w:rFonts w:ascii="Times New Roman" w:hAnsi="Times New Roman" w:cs="Times New Roman"/>
          <w:bCs/>
          <w:sz w:val="20"/>
          <w:szCs w:val="20"/>
        </w:rPr>
      </w:pPr>
      <w:r>
        <w:rPr>
          <w:rFonts w:ascii="Times New Roman" w:hAnsi="Times New Roman" w:cs="Times New Roman"/>
          <w:bCs/>
          <w:sz w:val="20"/>
          <w:szCs w:val="20"/>
        </w:rPr>
        <w:t>К</w:t>
      </w:r>
      <w:r w:rsidRPr="00FD0CB5">
        <w:rPr>
          <w:rFonts w:ascii="Times New Roman" w:hAnsi="Times New Roman" w:cs="Times New Roman"/>
          <w:bCs/>
          <w:sz w:val="20"/>
          <w:szCs w:val="20"/>
        </w:rPr>
        <w:t>омендант Владикавказской крепости и начальник округа</w:t>
      </w:r>
    </w:p>
    <w:p w:rsidR="00A84E0D" w:rsidRDefault="00A84E0D" w:rsidP="00A84E0D">
      <w:pPr>
        <w:jc w:val="right"/>
        <w:rPr>
          <w:rFonts w:ascii="Times New Roman" w:hAnsi="Times New Roman" w:cs="Times New Roman"/>
          <w:sz w:val="28"/>
          <w:szCs w:val="28"/>
        </w:rPr>
      </w:pPr>
      <w:r w:rsidRPr="005711C1">
        <w:rPr>
          <w:rFonts w:ascii="Times New Roman" w:hAnsi="Times New Roman" w:cs="Times New Roman"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5</w:t>
      </w:r>
    </w:p>
    <w:p w:rsidR="008D2D0B" w:rsidRDefault="008D2D0B" w:rsidP="008D2D0B">
      <w:pPr>
        <w:jc w:val="center"/>
        <w:rPr>
          <w:rFonts w:ascii="Times New Roman" w:hAnsi="Times New Roman" w:cs="Times New Roman"/>
          <w:sz w:val="28"/>
          <w:szCs w:val="28"/>
        </w:rPr>
      </w:pPr>
      <w:r w:rsidRPr="008D2D0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346700" cy="2841950"/>
            <wp:effectExtent l="38100" t="57150" r="111000" b="91750"/>
            <wp:docPr id="6" name="Рисунок 6" descr="C:\Users\Admin\Desktop\Змайлов\__20100415_120055783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" name="Picture 2" descr="C:\Users\Admin\Desktop\Змайлов\__20100415_1200557836.jpg"/>
                    <pic:cNvPicPr>
                      <a:picLocks noGrp="1"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1178" cy="284487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8D2D0B" w:rsidRDefault="00961B1D" w:rsidP="008D2D0B">
      <w:pPr>
        <w:jc w:val="center"/>
        <w:rPr>
          <w:rFonts w:ascii="Times New Roman" w:hAnsi="Times New Roman" w:cs="Times New Roman"/>
          <w:sz w:val="20"/>
          <w:szCs w:val="20"/>
        </w:rPr>
      </w:pPr>
      <w:hyperlink r:id="rId20" w:history="1">
        <w:r w:rsidR="008D2D0B" w:rsidRPr="008D2D0B">
          <w:rPr>
            <w:rStyle w:val="ac"/>
            <w:rFonts w:ascii="Times New Roman" w:hAnsi="Times New Roman" w:cs="Times New Roman"/>
            <w:bCs/>
            <w:color w:val="auto"/>
            <w:sz w:val="20"/>
            <w:szCs w:val="20"/>
            <w:u w:val="none"/>
          </w:rPr>
          <w:t>Академический русский театр имени Е. Вахтангова</w:t>
        </w:r>
      </w:hyperlink>
      <w:r w:rsidR="008D2D0B" w:rsidRPr="008D2D0B">
        <w:rPr>
          <w:rFonts w:ascii="Times New Roman" w:hAnsi="Times New Roman" w:cs="Times New Roman"/>
          <w:bCs/>
          <w:sz w:val="20"/>
          <w:szCs w:val="20"/>
        </w:rPr>
        <w:br/>
        <w:t>открылся 15 апреля 1871 года премьерой спектакля «</w:t>
      </w:r>
      <w:hyperlink r:id="rId21" w:history="1">
        <w:r w:rsidR="008D2D0B" w:rsidRPr="008D2D0B">
          <w:rPr>
            <w:rStyle w:val="ac"/>
            <w:rFonts w:ascii="Times New Roman" w:hAnsi="Times New Roman" w:cs="Times New Roman"/>
            <w:bCs/>
            <w:color w:val="auto"/>
            <w:sz w:val="20"/>
            <w:szCs w:val="20"/>
            <w:u w:val="none"/>
          </w:rPr>
          <w:t>Маскарад</w:t>
        </w:r>
      </w:hyperlink>
      <w:r w:rsidR="008D2D0B" w:rsidRPr="008D2D0B">
        <w:rPr>
          <w:rFonts w:ascii="Times New Roman" w:hAnsi="Times New Roman" w:cs="Times New Roman"/>
          <w:bCs/>
          <w:sz w:val="20"/>
          <w:szCs w:val="20"/>
        </w:rPr>
        <w:t>» </w:t>
      </w:r>
      <w:hyperlink r:id="rId22" w:history="1">
        <w:r w:rsidR="008D2D0B" w:rsidRPr="008D2D0B">
          <w:rPr>
            <w:rStyle w:val="ac"/>
            <w:rFonts w:ascii="Times New Roman" w:hAnsi="Times New Roman" w:cs="Times New Roman"/>
            <w:bCs/>
            <w:color w:val="auto"/>
            <w:sz w:val="20"/>
            <w:szCs w:val="20"/>
            <w:u w:val="none"/>
          </w:rPr>
          <w:t>М. Ю. Лермонтова</w:t>
        </w:r>
      </w:hyperlink>
    </w:p>
    <w:p w:rsidR="0095484D" w:rsidRDefault="0095484D" w:rsidP="0095484D">
      <w:pPr>
        <w:jc w:val="right"/>
        <w:rPr>
          <w:rFonts w:ascii="Times New Roman" w:hAnsi="Times New Roman" w:cs="Times New Roman"/>
          <w:sz w:val="28"/>
          <w:szCs w:val="28"/>
        </w:rPr>
      </w:pPr>
      <w:r w:rsidRPr="005711C1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6</w:t>
      </w:r>
    </w:p>
    <w:p w:rsidR="0095484D" w:rsidRDefault="00B02B73" w:rsidP="00B02B73">
      <w:pPr>
        <w:jc w:val="center"/>
        <w:rPr>
          <w:rFonts w:ascii="Times New Roman" w:hAnsi="Times New Roman" w:cs="Times New Roman"/>
          <w:sz w:val="28"/>
          <w:szCs w:val="28"/>
        </w:rPr>
      </w:pPr>
      <w:r w:rsidRPr="00B02B73">
        <w:rPr>
          <w:rFonts w:ascii="Times New Roman" w:hAnsi="Times New Roman" w:cs="Times New Roman"/>
          <w:sz w:val="28"/>
          <w:szCs w:val="28"/>
        </w:rPr>
        <w:object w:dxaOrig="7214" w:dyaOrig="5387">
          <v:shape id="_x0000_i1027" type="#_x0000_t75" style="width:360.55pt;height:269.3pt" o:ole="">
            <v:imagedata r:id="rId23" o:title=""/>
          </v:shape>
          <o:OLEObject Type="Embed" ProgID="PowerPoint.Slide.12" ShapeID="_x0000_i1027" DrawAspect="Content" ObjectID="_1710619016" r:id="rId24"/>
        </w:object>
      </w:r>
    </w:p>
    <w:p w:rsidR="002D6858" w:rsidRDefault="002D6858" w:rsidP="00B02B7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840A6" w:rsidRDefault="00B840A6" w:rsidP="00B840A6">
      <w:pPr>
        <w:jc w:val="right"/>
        <w:rPr>
          <w:rFonts w:ascii="Times New Roman" w:hAnsi="Times New Roman" w:cs="Times New Roman"/>
          <w:sz w:val="28"/>
          <w:szCs w:val="28"/>
        </w:rPr>
      </w:pPr>
      <w:r w:rsidRPr="005711C1">
        <w:rPr>
          <w:rFonts w:ascii="Times New Roman" w:hAnsi="Times New Roman" w:cs="Times New Roman"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7</w:t>
      </w:r>
    </w:p>
    <w:p w:rsidR="002D6858" w:rsidRDefault="002D6858" w:rsidP="00B840A6">
      <w:pPr>
        <w:jc w:val="right"/>
        <w:rPr>
          <w:rFonts w:ascii="Times New Roman" w:hAnsi="Times New Roman" w:cs="Times New Roman"/>
          <w:sz w:val="28"/>
          <w:szCs w:val="28"/>
        </w:rPr>
      </w:pPr>
      <w:r w:rsidRPr="002D685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760085" cy="3154332"/>
            <wp:effectExtent l="38100" t="57150" r="107315" b="103218"/>
            <wp:docPr id="7" name="Рисунок 7" descr="C:\Users\Admin\Desktop\Змайлов\38262_20160226_15414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C:\Users\Admin\Desktop\Змайлов\38262_20160226_154145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15433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D6858" w:rsidRPr="00A66E2B" w:rsidRDefault="00A66E2B" w:rsidP="00A66E2B">
      <w:pPr>
        <w:jc w:val="center"/>
        <w:rPr>
          <w:rFonts w:ascii="Times New Roman" w:hAnsi="Times New Roman" w:cs="Times New Roman"/>
          <w:sz w:val="20"/>
          <w:szCs w:val="20"/>
        </w:rPr>
      </w:pPr>
      <w:r w:rsidRPr="00A66E2B">
        <w:rPr>
          <w:rFonts w:ascii="Times New Roman" w:hAnsi="Times New Roman" w:cs="Times New Roman"/>
          <w:sz w:val="20"/>
          <w:szCs w:val="20"/>
        </w:rPr>
        <w:t xml:space="preserve">Здание Владикавказского кадетского корпуса располагалось на месте бывших летних лагерей </w:t>
      </w:r>
      <w:proofErr w:type="spellStart"/>
      <w:r w:rsidRPr="00A66E2B">
        <w:rPr>
          <w:rFonts w:ascii="Times New Roman" w:hAnsi="Times New Roman" w:cs="Times New Roman"/>
          <w:sz w:val="20"/>
          <w:szCs w:val="20"/>
        </w:rPr>
        <w:t>Тенгинского</w:t>
      </w:r>
      <w:proofErr w:type="spellEnd"/>
      <w:r w:rsidRPr="00A66E2B">
        <w:rPr>
          <w:rFonts w:ascii="Times New Roman" w:hAnsi="Times New Roman" w:cs="Times New Roman"/>
          <w:sz w:val="20"/>
          <w:szCs w:val="20"/>
        </w:rPr>
        <w:t xml:space="preserve"> полка, к которому был приписан Лермонтов</w:t>
      </w:r>
    </w:p>
    <w:p w:rsidR="00441C9E" w:rsidRDefault="00441C9E" w:rsidP="00441C9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E5A96" w:rsidRDefault="000E5A96" w:rsidP="00223CF6">
      <w:pPr>
        <w:spacing w:line="240" w:lineRule="auto"/>
        <w:rPr>
          <w:rFonts w:ascii="Times New Roman" w:hAnsi="Times New Roman" w:cs="Times New Roman"/>
          <w:bCs/>
          <w:sz w:val="20"/>
          <w:szCs w:val="20"/>
        </w:rPr>
      </w:pPr>
    </w:p>
    <w:sectPr w:rsidR="000E5A96" w:rsidSect="003178BA">
      <w:footerReference w:type="default" r:id="rId26"/>
      <w:pgSz w:w="11906" w:h="16838"/>
      <w:pgMar w:top="1134" w:right="1134" w:bottom="851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D3936" w:rsidRDefault="009D3936" w:rsidP="003A360C">
      <w:pPr>
        <w:spacing w:after="0" w:line="240" w:lineRule="auto"/>
      </w:pPr>
      <w:r>
        <w:separator/>
      </w:r>
    </w:p>
  </w:endnote>
  <w:endnote w:type="continuationSeparator" w:id="1">
    <w:p w:rsidR="009D3936" w:rsidRDefault="009D3936" w:rsidP="003A36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404218"/>
      <w:docPartObj>
        <w:docPartGallery w:val="Page Numbers (Bottom of Page)"/>
        <w:docPartUnique/>
      </w:docPartObj>
    </w:sdtPr>
    <w:sdtContent>
      <w:p w:rsidR="009D3936" w:rsidRDefault="00961B1D">
        <w:pPr>
          <w:pStyle w:val="a9"/>
          <w:jc w:val="right"/>
        </w:pPr>
        <w:r>
          <w:rPr>
            <w:noProof/>
          </w:rPr>
          <w:fldChar w:fldCharType="begin"/>
        </w:r>
        <w:r w:rsidR="00CB674F"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C871A7"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  <w:p w:rsidR="009D3936" w:rsidRDefault="009D3936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D3936" w:rsidRDefault="009D3936" w:rsidP="003A360C">
      <w:pPr>
        <w:spacing w:after="0" w:line="240" w:lineRule="auto"/>
      </w:pPr>
      <w:r>
        <w:separator/>
      </w:r>
    </w:p>
  </w:footnote>
  <w:footnote w:type="continuationSeparator" w:id="1">
    <w:p w:rsidR="009D3936" w:rsidRDefault="009D3936" w:rsidP="003A360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A5133C"/>
    <w:multiLevelType w:val="hybridMultilevel"/>
    <w:tmpl w:val="C3F2BAD2"/>
    <w:lvl w:ilvl="0" w:tplc="B89E2EDA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EastAsia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2"/>
  <w:proofState w:spelling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17571C"/>
    <w:rsid w:val="00010679"/>
    <w:rsid w:val="000334F1"/>
    <w:rsid w:val="00051D30"/>
    <w:rsid w:val="000558B8"/>
    <w:rsid w:val="000575B8"/>
    <w:rsid w:val="00061666"/>
    <w:rsid w:val="000646C0"/>
    <w:rsid w:val="00087BF1"/>
    <w:rsid w:val="000A1455"/>
    <w:rsid w:val="000C3854"/>
    <w:rsid w:val="000C4CAC"/>
    <w:rsid w:val="000E062B"/>
    <w:rsid w:val="000E5A96"/>
    <w:rsid w:val="00101E20"/>
    <w:rsid w:val="00112304"/>
    <w:rsid w:val="00135108"/>
    <w:rsid w:val="00136154"/>
    <w:rsid w:val="00137727"/>
    <w:rsid w:val="00164A9E"/>
    <w:rsid w:val="00167FF9"/>
    <w:rsid w:val="00170739"/>
    <w:rsid w:val="00170751"/>
    <w:rsid w:val="0017571C"/>
    <w:rsid w:val="00176437"/>
    <w:rsid w:val="001B72E6"/>
    <w:rsid w:val="001C25D2"/>
    <w:rsid w:val="001D130A"/>
    <w:rsid w:val="001D20DA"/>
    <w:rsid w:val="001E6304"/>
    <w:rsid w:val="001F1650"/>
    <w:rsid w:val="00210163"/>
    <w:rsid w:val="00221C62"/>
    <w:rsid w:val="00223CF6"/>
    <w:rsid w:val="00243506"/>
    <w:rsid w:val="00280E6D"/>
    <w:rsid w:val="00284223"/>
    <w:rsid w:val="0028756F"/>
    <w:rsid w:val="00296AD0"/>
    <w:rsid w:val="002A0CD8"/>
    <w:rsid w:val="002A2AB4"/>
    <w:rsid w:val="002D6858"/>
    <w:rsid w:val="002E2B14"/>
    <w:rsid w:val="002F18E8"/>
    <w:rsid w:val="00303E0B"/>
    <w:rsid w:val="003060BD"/>
    <w:rsid w:val="00316A3E"/>
    <w:rsid w:val="003178BA"/>
    <w:rsid w:val="00320208"/>
    <w:rsid w:val="00384C07"/>
    <w:rsid w:val="00384FEA"/>
    <w:rsid w:val="003A1DD7"/>
    <w:rsid w:val="003A360C"/>
    <w:rsid w:val="003A611A"/>
    <w:rsid w:val="003B0BDC"/>
    <w:rsid w:val="003C3CC9"/>
    <w:rsid w:val="003C620F"/>
    <w:rsid w:val="003D6446"/>
    <w:rsid w:val="003F0C95"/>
    <w:rsid w:val="003F0D7E"/>
    <w:rsid w:val="00415CB1"/>
    <w:rsid w:val="00435A77"/>
    <w:rsid w:val="00440125"/>
    <w:rsid w:val="00441002"/>
    <w:rsid w:val="004411BD"/>
    <w:rsid w:val="00441C9E"/>
    <w:rsid w:val="004A1AC0"/>
    <w:rsid w:val="004A6382"/>
    <w:rsid w:val="004A7F8D"/>
    <w:rsid w:val="004C0ED0"/>
    <w:rsid w:val="004C3430"/>
    <w:rsid w:val="004C663A"/>
    <w:rsid w:val="004D7FF2"/>
    <w:rsid w:val="00504C74"/>
    <w:rsid w:val="00517A4D"/>
    <w:rsid w:val="00522445"/>
    <w:rsid w:val="00523C07"/>
    <w:rsid w:val="00532901"/>
    <w:rsid w:val="005354E9"/>
    <w:rsid w:val="005711C1"/>
    <w:rsid w:val="005751D2"/>
    <w:rsid w:val="0058510D"/>
    <w:rsid w:val="00586BE4"/>
    <w:rsid w:val="005B36F9"/>
    <w:rsid w:val="005F14F7"/>
    <w:rsid w:val="0060183E"/>
    <w:rsid w:val="006164CD"/>
    <w:rsid w:val="0064589A"/>
    <w:rsid w:val="00657A2D"/>
    <w:rsid w:val="00682C29"/>
    <w:rsid w:val="00685ECD"/>
    <w:rsid w:val="00691DF4"/>
    <w:rsid w:val="00694057"/>
    <w:rsid w:val="006A6C2D"/>
    <w:rsid w:val="006C7645"/>
    <w:rsid w:val="0070312A"/>
    <w:rsid w:val="00762072"/>
    <w:rsid w:val="00766A98"/>
    <w:rsid w:val="007844FC"/>
    <w:rsid w:val="00791960"/>
    <w:rsid w:val="00792182"/>
    <w:rsid w:val="007F1E18"/>
    <w:rsid w:val="0083230F"/>
    <w:rsid w:val="00842AE4"/>
    <w:rsid w:val="00846A12"/>
    <w:rsid w:val="00867345"/>
    <w:rsid w:val="0087187F"/>
    <w:rsid w:val="00875A17"/>
    <w:rsid w:val="008A3BBF"/>
    <w:rsid w:val="008B2955"/>
    <w:rsid w:val="008D2D0B"/>
    <w:rsid w:val="008E0A66"/>
    <w:rsid w:val="008F5BCE"/>
    <w:rsid w:val="008F727C"/>
    <w:rsid w:val="00907061"/>
    <w:rsid w:val="009231AB"/>
    <w:rsid w:val="0095484D"/>
    <w:rsid w:val="009569E9"/>
    <w:rsid w:val="00961B1D"/>
    <w:rsid w:val="00991BB9"/>
    <w:rsid w:val="009D14AF"/>
    <w:rsid w:val="009D3936"/>
    <w:rsid w:val="009E1D1D"/>
    <w:rsid w:val="009F7B9C"/>
    <w:rsid w:val="00A02F59"/>
    <w:rsid w:val="00A07E35"/>
    <w:rsid w:val="00A141BE"/>
    <w:rsid w:val="00A25A07"/>
    <w:rsid w:val="00A275A3"/>
    <w:rsid w:val="00A45468"/>
    <w:rsid w:val="00A66E2B"/>
    <w:rsid w:val="00A76267"/>
    <w:rsid w:val="00A84E0D"/>
    <w:rsid w:val="00A964D5"/>
    <w:rsid w:val="00AA24D4"/>
    <w:rsid w:val="00AA3C5F"/>
    <w:rsid w:val="00AB3BCF"/>
    <w:rsid w:val="00AC4078"/>
    <w:rsid w:val="00AD43D5"/>
    <w:rsid w:val="00B02B73"/>
    <w:rsid w:val="00B101C9"/>
    <w:rsid w:val="00B106E1"/>
    <w:rsid w:val="00B27B88"/>
    <w:rsid w:val="00B306C9"/>
    <w:rsid w:val="00B52715"/>
    <w:rsid w:val="00B5362F"/>
    <w:rsid w:val="00B70557"/>
    <w:rsid w:val="00B740F2"/>
    <w:rsid w:val="00B8090A"/>
    <w:rsid w:val="00B83BA3"/>
    <w:rsid w:val="00B840A6"/>
    <w:rsid w:val="00BA5B22"/>
    <w:rsid w:val="00BB5EC0"/>
    <w:rsid w:val="00BE4D1B"/>
    <w:rsid w:val="00BF7A57"/>
    <w:rsid w:val="00C05C63"/>
    <w:rsid w:val="00C07207"/>
    <w:rsid w:val="00C120C4"/>
    <w:rsid w:val="00C12130"/>
    <w:rsid w:val="00C2608B"/>
    <w:rsid w:val="00C31F33"/>
    <w:rsid w:val="00C32DA6"/>
    <w:rsid w:val="00C43757"/>
    <w:rsid w:val="00C4673C"/>
    <w:rsid w:val="00C6189B"/>
    <w:rsid w:val="00C632AB"/>
    <w:rsid w:val="00C702F4"/>
    <w:rsid w:val="00C7661C"/>
    <w:rsid w:val="00C871A7"/>
    <w:rsid w:val="00CB674F"/>
    <w:rsid w:val="00CB7DEA"/>
    <w:rsid w:val="00CD0008"/>
    <w:rsid w:val="00CE0215"/>
    <w:rsid w:val="00CF45F0"/>
    <w:rsid w:val="00D142B3"/>
    <w:rsid w:val="00D36F08"/>
    <w:rsid w:val="00D5146B"/>
    <w:rsid w:val="00D65164"/>
    <w:rsid w:val="00D75F65"/>
    <w:rsid w:val="00D82BAC"/>
    <w:rsid w:val="00D8748B"/>
    <w:rsid w:val="00D96F6F"/>
    <w:rsid w:val="00DA32CA"/>
    <w:rsid w:val="00DB0123"/>
    <w:rsid w:val="00DB5FAE"/>
    <w:rsid w:val="00DB66AD"/>
    <w:rsid w:val="00DB740F"/>
    <w:rsid w:val="00DC01F1"/>
    <w:rsid w:val="00DC33AD"/>
    <w:rsid w:val="00DC683C"/>
    <w:rsid w:val="00DE52D1"/>
    <w:rsid w:val="00DF1648"/>
    <w:rsid w:val="00E10E72"/>
    <w:rsid w:val="00E22609"/>
    <w:rsid w:val="00E30E28"/>
    <w:rsid w:val="00E31DCE"/>
    <w:rsid w:val="00E6163E"/>
    <w:rsid w:val="00E715BC"/>
    <w:rsid w:val="00E75667"/>
    <w:rsid w:val="00E86F4B"/>
    <w:rsid w:val="00E92010"/>
    <w:rsid w:val="00EB6181"/>
    <w:rsid w:val="00EC23F3"/>
    <w:rsid w:val="00EC2D5F"/>
    <w:rsid w:val="00EC3688"/>
    <w:rsid w:val="00EC5959"/>
    <w:rsid w:val="00ED5AD0"/>
    <w:rsid w:val="00EE2F9E"/>
    <w:rsid w:val="00EF4421"/>
    <w:rsid w:val="00F0081A"/>
    <w:rsid w:val="00F10B17"/>
    <w:rsid w:val="00F4022A"/>
    <w:rsid w:val="00F42F81"/>
    <w:rsid w:val="00F44485"/>
    <w:rsid w:val="00F50E52"/>
    <w:rsid w:val="00F6789E"/>
    <w:rsid w:val="00F775EC"/>
    <w:rsid w:val="00F9334E"/>
    <w:rsid w:val="00F97C6E"/>
    <w:rsid w:val="00FA1FB3"/>
    <w:rsid w:val="00FA48B8"/>
    <w:rsid w:val="00FB1C52"/>
    <w:rsid w:val="00FD0CB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00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7571C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384C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84C07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0C385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header"/>
    <w:basedOn w:val="a"/>
    <w:link w:val="a8"/>
    <w:uiPriority w:val="99"/>
    <w:semiHidden/>
    <w:unhideWhenUsed/>
    <w:rsid w:val="003A360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3A360C"/>
  </w:style>
  <w:style w:type="paragraph" w:styleId="a9">
    <w:name w:val="footer"/>
    <w:basedOn w:val="a"/>
    <w:link w:val="aa"/>
    <w:uiPriority w:val="99"/>
    <w:unhideWhenUsed/>
    <w:rsid w:val="003A360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A360C"/>
  </w:style>
  <w:style w:type="paragraph" w:styleId="ab">
    <w:name w:val="List Paragraph"/>
    <w:basedOn w:val="a"/>
    <w:uiPriority w:val="34"/>
    <w:qFormat/>
    <w:rsid w:val="00EC5959"/>
    <w:pPr>
      <w:spacing w:after="160" w:line="259" w:lineRule="auto"/>
      <w:ind w:left="720"/>
      <w:contextualSpacing/>
    </w:pPr>
    <w:rPr>
      <w:rFonts w:eastAsiaTheme="minorHAnsi"/>
      <w:lang w:eastAsia="en-US"/>
    </w:rPr>
  </w:style>
  <w:style w:type="paragraph" w:customStyle="1" w:styleId="article-renderblock">
    <w:name w:val="article-render__block"/>
    <w:basedOn w:val="a"/>
    <w:rsid w:val="00EE2F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c">
    <w:name w:val="Hyperlink"/>
    <w:basedOn w:val="a0"/>
    <w:uiPriority w:val="99"/>
    <w:unhideWhenUsed/>
    <w:rsid w:val="00875A17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332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73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802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zen.yandex.ru/media/history_russian/podvigi-generala-dorohova-5c1f5512a652fa00aaaa8752?from=channel&amp;utm_referrer=https%3A%2F%2Fzen.yandex.com&amp;rid=2248905903.907233.1547051045631.99647" TargetMode="External"/><Relationship Id="rId13" Type="http://schemas.openxmlformats.org/officeDocument/2006/relationships/image" Target="media/image2.jpeg"/><Relationship Id="rId18" Type="http://schemas.openxmlformats.org/officeDocument/2006/relationships/image" Target="media/image5.jpe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hyperlink" Target="https://ru.wikipedia.org/wiki/%D0%9C%D0%B0%D1%81%D0%BA%D0%B0%D1%80%D0%B0%D0%B4_(%D0%BF%D1%8C%D0%B5%D1%81%D0%B0)" TargetMode="External"/><Relationship Id="rId7" Type="http://schemas.openxmlformats.org/officeDocument/2006/relationships/hyperlink" Target="https://zen.yandex.ru/media/history_russian/dueli-pushkinajizn-na-grani-5be93bb85d9d8200a986003c?from=channel&amp;utm_referrer=https%3A%2F%2Fzen.yandex.com&amp;rid=4110467670.98588.1547051166525.36500" TargetMode="External"/><Relationship Id="rId12" Type="http://schemas.openxmlformats.org/officeDocument/2006/relationships/image" Target="media/image1.jpeg"/><Relationship Id="rId17" Type="http://schemas.openxmlformats.org/officeDocument/2006/relationships/package" Target="embeddings/______Microsoft_Office_PowerPoint2.sldx"/><Relationship Id="rId25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image" Target="media/image4.emf"/><Relationship Id="rId20" Type="http://schemas.openxmlformats.org/officeDocument/2006/relationships/hyperlink" Target="https://web.archive.org/web/20110801155646/http:/www.rosteatr.ru/ru/search.aspx?org=355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wikizero.com/ru/%D0%9B%D0%B5%D1%80%D0%BC%D0%BE%D0%BD%D1%82%D0%BE%D0%B2,_%D0%9C%D0%B8%D1%85%D0%B0%D0%B8%D0%BB_%D0%AE%D1%80%D1%8C%D0%B5%D0%B2%D0%B8%D1%87" TargetMode="External"/><Relationship Id="rId24" Type="http://schemas.openxmlformats.org/officeDocument/2006/relationships/package" Target="embeddings/______Microsoft_Office_PowerPoint3.sldx"/><Relationship Id="rId5" Type="http://schemas.openxmlformats.org/officeDocument/2006/relationships/footnotes" Target="footnotes.xml"/><Relationship Id="rId15" Type="http://schemas.openxmlformats.org/officeDocument/2006/relationships/package" Target="embeddings/______Microsoft_Office_PowerPoint1.sldx"/><Relationship Id="rId23" Type="http://schemas.openxmlformats.org/officeDocument/2006/relationships/image" Target="media/image7.emf"/><Relationship Id="rId28" Type="http://schemas.openxmlformats.org/officeDocument/2006/relationships/theme" Target="theme/theme1.xml"/><Relationship Id="rId10" Type="http://schemas.openxmlformats.org/officeDocument/2006/relationships/hyperlink" Target="https://www.wikizero.com/ru/%D0%92%D0%BB%D0%B0%D0%B4%D0%B8%D0%BA%D0%B0%D0%B2%D0%BA%D0%B0%D0%B7" TargetMode="External"/><Relationship Id="rId19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hyperlink" Target="https://www.wikizero.com/ru/%D0%9F%D0%B0%D0%B2%D0%BB%D0%BE%D0%B2,_%D0%94%D0%BC%D0%B8%D1%82%D1%80%D0%B8%D0%B9_%D0%9C%D0%B8%D1%85%D0%B0%D0%B9%D0%BB%D0%BE%D0%B2%D0%B8%D1%87" TargetMode="External"/><Relationship Id="rId14" Type="http://schemas.openxmlformats.org/officeDocument/2006/relationships/image" Target="media/image3.emf"/><Relationship Id="rId22" Type="http://schemas.openxmlformats.org/officeDocument/2006/relationships/hyperlink" Target="https://ru.wikipedia.org/wiki/%D0%9B%D0%B5%D1%80%D0%BC%D0%BE%D0%BD%D1%82%D0%BE%D0%B2,_%D0%9C%D0%B8%D1%85%D0%B0%D0%B8%D0%BB_%D0%AE%D1%80%D1%8C%D0%B5%D0%B2%D0%B8%D1%87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518</TotalTime>
  <Pages>9</Pages>
  <Words>2835</Words>
  <Characters>16165</Characters>
  <Application>Microsoft Office Word</Application>
  <DocSecurity>0</DocSecurity>
  <Lines>134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203</cp:revision>
  <dcterms:created xsi:type="dcterms:W3CDTF">2021-03-01T15:56:00Z</dcterms:created>
  <dcterms:modified xsi:type="dcterms:W3CDTF">2022-04-04T20:10:00Z</dcterms:modified>
</cp:coreProperties>
</file>