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0533" w:rsidP="008F4A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="00502EBB">
        <w:rPr>
          <w:rFonts w:ascii="Times New Roman" w:hAnsi="Times New Roman" w:cs="Times New Roman"/>
          <w:sz w:val="24"/>
          <w:szCs w:val="24"/>
        </w:rPr>
        <w:t xml:space="preserve">:  </w:t>
      </w:r>
      <w:r w:rsidR="00F86352">
        <w:rPr>
          <w:rFonts w:ascii="Times New Roman" w:hAnsi="Times New Roman" w:cs="Times New Roman"/>
          <w:sz w:val="24"/>
          <w:szCs w:val="24"/>
        </w:rPr>
        <w:t>Страны</w:t>
      </w:r>
      <w:r w:rsidR="008F4ADF" w:rsidRPr="008F4ADF">
        <w:rPr>
          <w:rFonts w:ascii="Times New Roman" w:hAnsi="Times New Roman" w:cs="Times New Roman"/>
          <w:sz w:val="24"/>
          <w:szCs w:val="24"/>
        </w:rPr>
        <w:t xml:space="preserve"> современного мира</w:t>
      </w:r>
      <w:r w:rsidR="00502EBB">
        <w:rPr>
          <w:rFonts w:ascii="Times New Roman" w:hAnsi="Times New Roman" w:cs="Times New Roman"/>
          <w:sz w:val="24"/>
          <w:szCs w:val="24"/>
        </w:rPr>
        <w:t>.</w:t>
      </w:r>
    </w:p>
    <w:p w:rsidR="008F4ADF" w:rsidRDefault="00FE5DB0" w:rsidP="008F4A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F4ADF">
        <w:rPr>
          <w:rFonts w:ascii="Times New Roman" w:hAnsi="Times New Roman" w:cs="Times New Roman"/>
          <w:sz w:val="24"/>
          <w:szCs w:val="24"/>
        </w:rPr>
        <w:t>Цель: Знакомство с размерами стран и их положением на материке, с государственным строем и осн</w:t>
      </w:r>
      <w:r w:rsidR="00502EBB">
        <w:rPr>
          <w:rFonts w:ascii="Times New Roman" w:hAnsi="Times New Roman" w:cs="Times New Roman"/>
          <w:sz w:val="24"/>
          <w:szCs w:val="24"/>
        </w:rPr>
        <w:t>овными формами административно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EBB">
        <w:rPr>
          <w:rFonts w:ascii="Times New Roman" w:hAnsi="Times New Roman" w:cs="Times New Roman"/>
          <w:sz w:val="24"/>
          <w:szCs w:val="24"/>
        </w:rPr>
        <w:t>- территориального устройства стран мира, закрепить знания номенклатуры для подготовки к ЕГЭ по географии.</w:t>
      </w:r>
    </w:p>
    <w:p w:rsidR="00FE5DB0" w:rsidRDefault="00FE5DB0" w:rsidP="008F4A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Для учащихся 11 классов порой трудно вспомнить пройденный материал, который они изучали  в 10 классе</w:t>
      </w:r>
      <w:r w:rsidR="006223DB">
        <w:rPr>
          <w:rFonts w:ascii="Times New Roman" w:hAnsi="Times New Roman" w:cs="Times New Roman"/>
          <w:sz w:val="24"/>
          <w:szCs w:val="24"/>
        </w:rPr>
        <w:t>, а также для общего интеллектуального развития, статья будет очень полезной.</w:t>
      </w:r>
    </w:p>
    <w:p w:rsidR="006223DB" w:rsidRDefault="006223DB" w:rsidP="008F4A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Содержание:</w:t>
      </w:r>
    </w:p>
    <w:p w:rsidR="006223DB" w:rsidRDefault="006223DB" w:rsidP="006223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 и положение стран на материке.</w:t>
      </w:r>
    </w:p>
    <w:p w:rsidR="006223DB" w:rsidRPr="00D32834" w:rsidRDefault="006223DB" w:rsidP="00D328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государственного устройства.</w:t>
      </w:r>
    </w:p>
    <w:p w:rsidR="006223DB" w:rsidRDefault="006223DB" w:rsidP="006223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Станы лидеры по численности населения.</w:t>
      </w:r>
    </w:p>
    <w:p w:rsidR="006223DB" w:rsidRDefault="00036343" w:rsidP="00BF1BD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464820</wp:posOffset>
            </wp:positionV>
            <wp:extent cx="3693795" cy="2242185"/>
            <wp:effectExtent l="19050" t="0" r="1905" b="0"/>
            <wp:wrapTight wrapText="bothSides">
              <wp:wrapPolygon edited="0">
                <wp:start x="-111" y="0"/>
                <wp:lineTo x="-111" y="21472"/>
                <wp:lineTo x="21611" y="21472"/>
                <wp:lineTo x="21611" y="0"/>
                <wp:lineTo x="-111" y="0"/>
              </wp:wrapPolygon>
            </wp:wrapTight>
            <wp:docPr id="2" name="Рисунок 7" descr="C:\Users\user\AppData\Local\Microsoft\Windows\Temporary Internet Files\Content.Word\mir_505_340_krugl_rez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mir_505_340_krugl_rez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795" cy="224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543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86352">
        <w:rPr>
          <w:rFonts w:ascii="Times New Roman" w:hAnsi="Times New Roman" w:cs="Times New Roman"/>
          <w:sz w:val="24"/>
          <w:szCs w:val="24"/>
        </w:rPr>
        <w:t xml:space="preserve">На политической карте мира можно увидеть все страны. Они все очень разные, ни одна не похожа на другую по многим параметрам. </w:t>
      </w:r>
      <w:r w:rsidR="00755436">
        <w:rPr>
          <w:rFonts w:ascii="Times New Roman" w:hAnsi="Times New Roman" w:cs="Times New Roman"/>
          <w:sz w:val="24"/>
          <w:szCs w:val="24"/>
        </w:rPr>
        <w:t xml:space="preserve">Но у многих из них есть общие черты, которые позволяют объединить страны в регионы. В географии регионом (от </w:t>
      </w:r>
      <w:proofErr w:type="spellStart"/>
      <w:r w:rsidR="00755436">
        <w:rPr>
          <w:rFonts w:ascii="Times New Roman" w:hAnsi="Times New Roman" w:cs="Times New Roman"/>
          <w:sz w:val="24"/>
          <w:szCs w:val="24"/>
        </w:rPr>
        <w:t>анг</w:t>
      </w:r>
      <w:proofErr w:type="spellEnd"/>
      <w:r w:rsidR="00755436">
        <w:rPr>
          <w:rFonts w:ascii="Times New Roman" w:hAnsi="Times New Roman" w:cs="Times New Roman"/>
          <w:sz w:val="24"/>
          <w:szCs w:val="24"/>
        </w:rPr>
        <w:t xml:space="preserve">. </w:t>
      </w:r>
      <w:r w:rsidR="00755436">
        <w:rPr>
          <w:rFonts w:ascii="Times New Roman" w:hAnsi="Times New Roman" w:cs="Times New Roman"/>
          <w:sz w:val="24"/>
          <w:szCs w:val="24"/>
          <w:lang w:val="en-US"/>
        </w:rPr>
        <w:t>region</w:t>
      </w:r>
      <w:r w:rsidR="00755436">
        <w:rPr>
          <w:rFonts w:ascii="Times New Roman" w:hAnsi="Times New Roman" w:cs="Times New Roman"/>
          <w:sz w:val="24"/>
          <w:szCs w:val="24"/>
        </w:rPr>
        <w:t>)</w:t>
      </w:r>
      <w:r w:rsidR="00755436" w:rsidRPr="00755436">
        <w:rPr>
          <w:rFonts w:ascii="Times New Roman" w:hAnsi="Times New Roman" w:cs="Times New Roman"/>
          <w:sz w:val="24"/>
          <w:szCs w:val="24"/>
        </w:rPr>
        <w:t xml:space="preserve"> </w:t>
      </w:r>
      <w:r w:rsidR="00755436">
        <w:rPr>
          <w:rFonts w:ascii="Times New Roman" w:hAnsi="Times New Roman" w:cs="Times New Roman"/>
          <w:sz w:val="24"/>
          <w:szCs w:val="24"/>
        </w:rPr>
        <w:t>называют обширную область, группу соседствующих стран или территории, объединённые каким-нибудь общим признаком.</w:t>
      </w:r>
    </w:p>
    <w:p w:rsidR="00755436" w:rsidRDefault="00755436" w:rsidP="00BF1BD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Страны могут рассматриваться как историко-географические регионы, то есть они складываются исторически. Другие всем </w:t>
      </w:r>
      <w:r w:rsidR="008C0105">
        <w:rPr>
          <w:rFonts w:ascii="Times New Roman" w:hAnsi="Times New Roman" w:cs="Times New Roman"/>
          <w:sz w:val="24"/>
          <w:szCs w:val="24"/>
        </w:rPr>
        <w:t xml:space="preserve">известны издавна: Европа и Азия, они  </w:t>
      </w:r>
      <w:r>
        <w:rPr>
          <w:rFonts w:ascii="Times New Roman" w:hAnsi="Times New Roman" w:cs="Times New Roman"/>
          <w:sz w:val="24"/>
          <w:szCs w:val="24"/>
        </w:rPr>
        <w:t xml:space="preserve"> составляют материк Евразия.</w:t>
      </w:r>
    </w:p>
    <w:p w:rsidR="00755436" w:rsidRDefault="00755436" w:rsidP="00BF1BD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Так большие регионы </w:t>
      </w:r>
      <w:r w:rsidR="008C0105">
        <w:rPr>
          <w:rFonts w:ascii="Times New Roman" w:hAnsi="Times New Roman" w:cs="Times New Roman"/>
          <w:sz w:val="24"/>
          <w:szCs w:val="24"/>
        </w:rPr>
        <w:t xml:space="preserve">образуют части света. В пределах выделяют  меньшие регионы, имеющие определенные </w:t>
      </w:r>
      <w:r w:rsidR="00BF1BD5">
        <w:rPr>
          <w:rFonts w:ascii="Times New Roman" w:hAnsi="Times New Roman" w:cs="Times New Roman"/>
          <w:sz w:val="24"/>
          <w:szCs w:val="24"/>
        </w:rPr>
        <w:t>определённое географическое единство, да и конечно историческую общность.</w:t>
      </w:r>
    </w:p>
    <w:p w:rsidR="00BF1BD5" w:rsidRDefault="00BF1BD5" w:rsidP="00BF1BD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Таким образом, Зарубежную Европу традиционно делят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Западную и Восточную. Зарубежную Азию подразделяют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Юго-Западную, Южную, Юго-Восточную, Восточную и Центральную.</w:t>
      </w:r>
      <w:r w:rsidR="00D32834">
        <w:rPr>
          <w:rFonts w:ascii="Times New Roman" w:hAnsi="Times New Roman" w:cs="Times New Roman"/>
          <w:sz w:val="24"/>
          <w:szCs w:val="24"/>
        </w:rPr>
        <w:t xml:space="preserve"> В Америке выделяют</w:t>
      </w:r>
      <w:proofErr w:type="gramStart"/>
      <w:r w:rsidR="00D3283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D32834">
        <w:rPr>
          <w:rFonts w:ascii="Times New Roman" w:hAnsi="Times New Roman" w:cs="Times New Roman"/>
          <w:sz w:val="24"/>
          <w:szCs w:val="24"/>
        </w:rPr>
        <w:t xml:space="preserve">нгло - Америку (СЩА и Канада) и Латинскую Америку. Африку делят </w:t>
      </w:r>
      <w:proofErr w:type="gramStart"/>
      <w:r w:rsidR="00D328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2834">
        <w:rPr>
          <w:rFonts w:ascii="Times New Roman" w:hAnsi="Times New Roman" w:cs="Times New Roman"/>
          <w:sz w:val="24"/>
          <w:szCs w:val="24"/>
        </w:rPr>
        <w:t xml:space="preserve"> Северную, Западную, Центральную, Восточную и Южную. И так последний регион делят на Австралию и Океанию.</w:t>
      </w:r>
    </w:p>
    <w:p w:rsidR="00D32834" w:rsidRDefault="00D32834" w:rsidP="00BF1BD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Размеры стран очень разные, есть страны гиганты и крошечные по площади территории.</w:t>
      </w:r>
    </w:p>
    <w:tbl>
      <w:tblPr>
        <w:tblStyle w:val="a6"/>
        <w:tblW w:w="0" w:type="auto"/>
        <w:tblInd w:w="360" w:type="dxa"/>
        <w:tblLook w:val="04A0"/>
      </w:tblPr>
      <w:tblGrid>
        <w:gridCol w:w="441"/>
        <w:gridCol w:w="2596"/>
        <w:gridCol w:w="1057"/>
        <w:gridCol w:w="560"/>
        <w:gridCol w:w="3221"/>
        <w:gridCol w:w="1090"/>
      </w:tblGrid>
      <w:tr w:rsidR="009F0533" w:rsidRPr="009F0533" w:rsidTr="009F0533">
        <w:trPr>
          <w:trHeight w:val="174"/>
        </w:trPr>
        <w:tc>
          <w:tcPr>
            <w:tcW w:w="441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Самые большие страны мира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proofErr w:type="gramStart"/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spellEnd"/>
            <w:proofErr w:type="gramEnd"/>
            <w:r w:rsidRPr="009F0533">
              <w:rPr>
                <w:rFonts w:ascii="Times New Roman" w:hAnsi="Times New Roman" w:cs="Times New Roman"/>
                <w:sz w:val="18"/>
                <w:szCs w:val="18"/>
              </w:rPr>
              <w:t xml:space="preserve"> км</w:t>
            </w:r>
            <w:r w:rsidRPr="009F053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Самые маленькие страны мира</w:t>
            </w:r>
          </w:p>
        </w:tc>
        <w:tc>
          <w:tcPr>
            <w:tcW w:w="1090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proofErr w:type="gramStart"/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spellEnd"/>
            <w:proofErr w:type="gramEnd"/>
            <w:r w:rsidRPr="009F0533">
              <w:rPr>
                <w:rFonts w:ascii="Times New Roman" w:hAnsi="Times New Roman" w:cs="Times New Roman"/>
                <w:sz w:val="18"/>
                <w:szCs w:val="18"/>
              </w:rPr>
              <w:t xml:space="preserve"> км</w:t>
            </w:r>
            <w:r w:rsidRPr="009F053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F0533" w:rsidRPr="009F0533" w:rsidTr="009F0533">
        <w:trPr>
          <w:trHeight w:val="17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Ватикан</w:t>
            </w:r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9F0533" w:rsidRPr="009F0533" w:rsidTr="009F0533">
        <w:trPr>
          <w:trHeight w:val="17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1057" w:type="dxa"/>
          </w:tcPr>
          <w:p w:rsidR="00D32834" w:rsidRPr="009F0533" w:rsidRDefault="009F0533" w:rsidP="009F05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9,98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Монако</w:t>
            </w:r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9F0533" w:rsidRPr="009F0533" w:rsidTr="009F0533">
        <w:trPr>
          <w:trHeight w:val="18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Китай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Науру</w:t>
            </w:r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9F0533" w:rsidRPr="009F0533" w:rsidTr="009F0533">
        <w:trPr>
          <w:trHeight w:val="17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США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Тувалу</w:t>
            </w:r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9F0533" w:rsidRPr="009F0533" w:rsidTr="009F0533">
        <w:trPr>
          <w:trHeight w:val="17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Бразилия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Сан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Марино</w:t>
            </w:r>
            <w:proofErr w:type="spellEnd"/>
            <w:proofErr w:type="gramEnd"/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  <w:tr w:rsidR="009F0533" w:rsidRPr="009F0533" w:rsidTr="009F0533">
        <w:trPr>
          <w:trHeight w:val="17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Лихтенштейн</w:t>
            </w:r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9F0533" w:rsidRPr="009F0533" w:rsidTr="009F0533">
        <w:trPr>
          <w:trHeight w:val="18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Маршалловы острова</w:t>
            </w:r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  <w:tr w:rsidR="009F0533" w:rsidRPr="009F0533" w:rsidTr="009F0533">
        <w:trPr>
          <w:trHeight w:val="18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Аргентина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Китс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Нервис</w:t>
            </w:r>
            <w:proofErr w:type="spellEnd"/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</w:tr>
      <w:tr w:rsidR="009F0533" w:rsidRPr="009F0533" w:rsidTr="009F0533">
        <w:trPr>
          <w:trHeight w:val="184"/>
        </w:trPr>
        <w:tc>
          <w:tcPr>
            <w:tcW w:w="441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96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Казахстан</w:t>
            </w:r>
          </w:p>
        </w:tc>
        <w:tc>
          <w:tcPr>
            <w:tcW w:w="1057" w:type="dxa"/>
          </w:tcPr>
          <w:p w:rsidR="00D32834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0" w:type="dxa"/>
          </w:tcPr>
          <w:p w:rsidR="00D32834" w:rsidRPr="009F0533" w:rsidRDefault="00D32834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Мальдивы</w:t>
            </w:r>
            <w:proofErr w:type="spellEnd"/>
          </w:p>
        </w:tc>
        <w:tc>
          <w:tcPr>
            <w:tcW w:w="1090" w:type="dxa"/>
          </w:tcPr>
          <w:p w:rsidR="00D32834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</w:tr>
      <w:tr w:rsidR="009F0533" w:rsidRPr="009F0533" w:rsidTr="009F0533">
        <w:trPr>
          <w:trHeight w:val="184"/>
        </w:trPr>
        <w:tc>
          <w:tcPr>
            <w:tcW w:w="441" w:type="dxa"/>
          </w:tcPr>
          <w:p w:rsidR="009F0533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053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96" w:type="dxa"/>
          </w:tcPr>
          <w:p w:rsidR="009F0533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Алжир</w:t>
            </w:r>
          </w:p>
        </w:tc>
        <w:tc>
          <w:tcPr>
            <w:tcW w:w="1057" w:type="dxa"/>
          </w:tcPr>
          <w:p w:rsidR="009F0533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60" w:type="dxa"/>
          </w:tcPr>
          <w:p w:rsidR="009F0533" w:rsidRPr="009F0533" w:rsidRDefault="009F0533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1" w:type="dxa"/>
          </w:tcPr>
          <w:p w:rsidR="009F0533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Мальта</w:t>
            </w:r>
          </w:p>
        </w:tc>
        <w:tc>
          <w:tcPr>
            <w:tcW w:w="1090" w:type="dxa"/>
          </w:tcPr>
          <w:p w:rsidR="009F0533" w:rsidRPr="009F0533" w:rsidRDefault="006264DF" w:rsidP="00BF1B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</w:tr>
    </w:tbl>
    <w:p w:rsidR="00147BA6" w:rsidRDefault="00147BA6" w:rsidP="00BF1BD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государственного устройства характеризует способ его политического и территориального деления, который обуславливает отношения центральных органов государства с его составными частями.</w:t>
      </w:r>
    </w:p>
    <w:p w:rsidR="00D32834" w:rsidRPr="001356D6" w:rsidRDefault="001356D6" w:rsidP="00147BA6">
      <w:pPr>
        <w:ind w:left="36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1356D6">
        <w:rPr>
          <w:rFonts w:ascii="Times New Roman" w:hAnsi="Times New Roman" w:cs="Times New Roman"/>
          <w:noProof/>
          <w:color w:val="0070C0"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00.75pt;margin-top:13.6pt;width:23.15pt;height:23.1pt;z-index:251661312" o:connectortype="straight">
            <v:stroke endarrow="block"/>
          </v:shape>
        </w:pict>
      </w:r>
      <w:r w:rsidRPr="001356D6">
        <w:rPr>
          <w:rFonts w:ascii="Times New Roman" w:hAnsi="Times New Roman" w:cs="Times New Roman"/>
          <w:noProof/>
          <w:color w:val="0070C0"/>
          <w:sz w:val="18"/>
          <w:szCs w:val="18"/>
        </w:rPr>
        <w:pict>
          <v:shape id="_x0000_s1027" type="#_x0000_t32" style="position:absolute;left:0;text-align:left;margin-left:222.25pt;margin-top:13.6pt;width:.5pt;height:30.1pt;flip:x;z-index:251660288" o:connectortype="straight">
            <v:stroke endarrow="block"/>
          </v:shape>
        </w:pict>
      </w:r>
      <w:r w:rsidRPr="001356D6">
        <w:rPr>
          <w:rFonts w:ascii="Times New Roman" w:hAnsi="Times New Roman" w:cs="Times New Roman"/>
          <w:noProof/>
          <w:color w:val="0070C0"/>
          <w:sz w:val="18"/>
          <w:szCs w:val="18"/>
        </w:rPr>
        <w:pict>
          <v:shape id="_x0000_s1026" type="#_x0000_t32" style="position:absolute;left:0;text-align:left;margin-left:124.55pt;margin-top:13.6pt;width:38.15pt;height:20.4pt;flip:x;z-index:251659264" o:connectortype="straight">
            <v:stroke endarrow="block"/>
          </v:shape>
        </w:pict>
      </w:r>
      <w:r w:rsidR="00147BA6" w:rsidRPr="001356D6">
        <w:rPr>
          <w:rFonts w:ascii="Times New Roman" w:hAnsi="Times New Roman" w:cs="Times New Roman"/>
          <w:color w:val="0070C0"/>
          <w:sz w:val="18"/>
          <w:szCs w:val="18"/>
        </w:rPr>
        <w:t>Формы государственного устройства</w:t>
      </w:r>
    </w:p>
    <w:p w:rsidR="00386F20" w:rsidRPr="001356D6" w:rsidRDefault="00386F20" w:rsidP="00BF1BD5">
      <w:pPr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1356D6" w:rsidRPr="001356D6" w:rsidRDefault="001356D6" w:rsidP="001356D6">
      <w:pPr>
        <w:tabs>
          <w:tab w:val="left" w:pos="4008"/>
          <w:tab w:val="left" w:pos="6319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356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унитарные</w:t>
      </w:r>
      <w:r w:rsidRPr="001356D6">
        <w:rPr>
          <w:rFonts w:ascii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1356D6">
        <w:rPr>
          <w:rFonts w:ascii="Times New Roman" w:hAnsi="Times New Roman" w:cs="Times New Roman"/>
          <w:b/>
          <w:sz w:val="18"/>
          <w:szCs w:val="18"/>
        </w:rPr>
        <w:t xml:space="preserve"> федеративные</w:t>
      </w: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1356D6">
        <w:rPr>
          <w:rFonts w:ascii="Times New Roman" w:hAnsi="Times New Roman" w:cs="Times New Roman"/>
          <w:b/>
          <w:sz w:val="18"/>
          <w:szCs w:val="18"/>
        </w:rPr>
        <w:t xml:space="preserve"> конфедеративные</w:t>
      </w:r>
    </w:p>
    <w:p w:rsidR="00502EBB" w:rsidRPr="001356D6" w:rsidRDefault="001356D6" w:rsidP="001356D6">
      <w:pPr>
        <w:tabs>
          <w:tab w:val="left" w:pos="4008"/>
          <w:tab w:val="left" w:pos="6319"/>
        </w:tabs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1356D6">
        <w:rPr>
          <w:rFonts w:ascii="Times New Roman" w:hAnsi="Times New Roman" w:cs="Times New Roman"/>
          <w:sz w:val="18"/>
          <w:szCs w:val="18"/>
        </w:rPr>
        <w:t>Италия</w:t>
      </w:r>
      <w:r>
        <w:rPr>
          <w:rFonts w:ascii="Times New Roman" w:hAnsi="Times New Roman" w:cs="Times New Roman"/>
          <w:sz w:val="18"/>
          <w:szCs w:val="18"/>
        </w:rPr>
        <w:tab/>
        <w:t>Германия</w:t>
      </w:r>
      <w:r>
        <w:rPr>
          <w:rFonts w:ascii="Times New Roman" w:hAnsi="Times New Roman" w:cs="Times New Roman"/>
          <w:sz w:val="18"/>
          <w:szCs w:val="18"/>
        </w:rPr>
        <w:tab/>
        <w:t>Сенегал</w:t>
      </w:r>
    </w:p>
    <w:p w:rsidR="001356D6" w:rsidRPr="001356D6" w:rsidRDefault="001356D6" w:rsidP="001356D6">
      <w:pPr>
        <w:tabs>
          <w:tab w:val="left" w:pos="4008"/>
          <w:tab w:val="left" w:pos="6319"/>
        </w:tabs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1356D6">
        <w:rPr>
          <w:rFonts w:ascii="Times New Roman" w:hAnsi="Times New Roman" w:cs="Times New Roman"/>
          <w:sz w:val="18"/>
          <w:szCs w:val="18"/>
        </w:rPr>
        <w:t>Польша</w:t>
      </w:r>
      <w:r>
        <w:rPr>
          <w:rFonts w:ascii="Times New Roman" w:hAnsi="Times New Roman" w:cs="Times New Roman"/>
          <w:sz w:val="18"/>
          <w:szCs w:val="18"/>
        </w:rPr>
        <w:tab/>
        <w:t>Индия</w:t>
      </w:r>
      <w:r>
        <w:rPr>
          <w:rFonts w:ascii="Times New Roman" w:hAnsi="Times New Roman" w:cs="Times New Roman"/>
          <w:sz w:val="18"/>
          <w:szCs w:val="18"/>
        </w:rPr>
        <w:tab/>
        <w:t>Гамбия</w:t>
      </w:r>
    </w:p>
    <w:p w:rsidR="001356D6" w:rsidRDefault="001356D6" w:rsidP="001356D6">
      <w:pPr>
        <w:tabs>
          <w:tab w:val="left" w:pos="4008"/>
        </w:tabs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1356D6">
        <w:rPr>
          <w:rFonts w:ascii="Times New Roman" w:hAnsi="Times New Roman" w:cs="Times New Roman"/>
          <w:sz w:val="18"/>
          <w:szCs w:val="18"/>
        </w:rPr>
        <w:t>Венгрия</w:t>
      </w:r>
      <w:r>
        <w:rPr>
          <w:rFonts w:ascii="Times New Roman" w:hAnsi="Times New Roman" w:cs="Times New Roman"/>
          <w:sz w:val="18"/>
          <w:szCs w:val="18"/>
        </w:rPr>
        <w:tab/>
        <w:t>Мексика</w:t>
      </w:r>
      <w:r w:rsidR="006F59ED">
        <w:rPr>
          <w:rFonts w:ascii="Times New Roman" w:hAnsi="Times New Roman" w:cs="Times New Roman"/>
          <w:sz w:val="18"/>
          <w:szCs w:val="18"/>
        </w:rPr>
        <w:t xml:space="preserve">                                   Швейцария</w:t>
      </w:r>
    </w:p>
    <w:p w:rsidR="001356D6" w:rsidRPr="001356D6" w:rsidRDefault="001356D6" w:rsidP="001356D6">
      <w:pPr>
        <w:tabs>
          <w:tab w:val="left" w:pos="1881"/>
          <w:tab w:val="left" w:pos="4008"/>
        </w:tabs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Финляндия</w:t>
      </w:r>
      <w:r>
        <w:rPr>
          <w:rFonts w:ascii="Times New Roman" w:hAnsi="Times New Roman" w:cs="Times New Roman"/>
          <w:sz w:val="18"/>
          <w:szCs w:val="18"/>
        </w:rPr>
        <w:tab/>
        <w:t>Канада</w:t>
      </w:r>
    </w:p>
    <w:p w:rsidR="001356D6" w:rsidRDefault="001356D6" w:rsidP="001356D6">
      <w:pPr>
        <w:tabs>
          <w:tab w:val="left" w:pos="3118"/>
        </w:tabs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356D6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356D6">
        <w:rPr>
          <w:rFonts w:ascii="Times New Roman" w:hAnsi="Times New Roman" w:cs="Times New Roman"/>
          <w:sz w:val="18"/>
          <w:szCs w:val="18"/>
        </w:rPr>
        <w:t>те</w:t>
      </w:r>
      <w:r>
        <w:rPr>
          <w:rFonts w:ascii="Times New Roman" w:hAnsi="Times New Roman" w:cs="Times New Roman"/>
          <w:sz w:val="18"/>
          <w:szCs w:val="18"/>
        </w:rPr>
        <w:t>рриториальная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(США)</w:t>
      </w:r>
    </w:p>
    <w:p w:rsidR="006F59ED" w:rsidRDefault="001356D6" w:rsidP="001356D6">
      <w:pPr>
        <w:tabs>
          <w:tab w:val="left" w:pos="3118"/>
        </w:tabs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- национально – территориальная (Россия)</w:t>
      </w:r>
    </w:p>
    <w:p w:rsidR="0039151B" w:rsidRDefault="0039151B" w:rsidP="006F5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середину июня 2021 года прирост населения составил более 43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теперь на нашей планете живет 7 895 123 934 человека. Население стран мира растёт, но гораздо медленнее, чем в предыдущие столетия. Аналитики считают, что численность населения планеты достигнет 8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примерно через 14 лет. И с каждым годом разница в темпах ростах будет только расти.</w:t>
      </w:r>
    </w:p>
    <w:p w:rsidR="001356D6" w:rsidRDefault="006F59ED" w:rsidP="006F5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Страны лидеры по численности населения</w:t>
      </w:r>
    </w:p>
    <w:tbl>
      <w:tblPr>
        <w:tblStyle w:val="a6"/>
        <w:tblW w:w="0" w:type="auto"/>
        <w:tblLook w:val="04A0"/>
      </w:tblPr>
      <w:tblGrid>
        <w:gridCol w:w="534"/>
        <w:gridCol w:w="3294"/>
        <w:gridCol w:w="1914"/>
        <w:gridCol w:w="1914"/>
        <w:gridCol w:w="1915"/>
      </w:tblGrid>
      <w:tr w:rsidR="00CD5FC8" w:rsidRPr="00CD5FC8" w:rsidTr="00CD5FC8">
        <w:tc>
          <w:tcPr>
            <w:tcW w:w="53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29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Название страны</w:t>
            </w:r>
          </w:p>
        </w:tc>
        <w:tc>
          <w:tcPr>
            <w:tcW w:w="191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</w:t>
            </w:r>
          </w:p>
        </w:tc>
        <w:tc>
          <w:tcPr>
            <w:tcW w:w="191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Плотность на 1 км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915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 от общего числа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Китай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1 444 368 028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</w:t>
            </w:r>
          </w:p>
        </w:tc>
        <w:tc>
          <w:tcPr>
            <w:tcW w:w="1915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18,33%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9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1 398 520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425,5</w:t>
            </w:r>
          </w:p>
        </w:tc>
        <w:tc>
          <w:tcPr>
            <w:tcW w:w="1915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17,71%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9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США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333 666 025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1915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4,23%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9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Индонезия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277 165 567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145,5</w:t>
            </w:r>
          </w:p>
        </w:tc>
        <w:tc>
          <w:tcPr>
            <w:tcW w:w="1915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3,51%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9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Пакистан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225 482 486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283,2</w:t>
            </w:r>
          </w:p>
        </w:tc>
        <w:tc>
          <w:tcPr>
            <w:tcW w:w="1915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2, 86%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9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Бразилия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214 536 493 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915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2,72%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Pr="00CD5FC8" w:rsidRDefault="00CD5FC8" w:rsidP="00CD5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Нигерия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211 536 493</w:t>
            </w:r>
          </w:p>
        </w:tc>
        <w:tc>
          <w:tcPr>
            <w:tcW w:w="1914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1915" w:type="dxa"/>
          </w:tcPr>
          <w:p w:rsidR="00CD5FC8" w:rsidRPr="00CD5FC8" w:rsidRDefault="00CD5FC8" w:rsidP="006F5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2,69%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Pr="00CD5FC8" w:rsidRDefault="00CD5FC8" w:rsidP="00EC4804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94" w:type="dxa"/>
          </w:tcPr>
          <w:p w:rsidR="00CD5FC8" w:rsidRPr="00CD5FC8" w:rsidRDefault="00CD5FC8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Бангладеш</w:t>
            </w:r>
          </w:p>
        </w:tc>
        <w:tc>
          <w:tcPr>
            <w:tcW w:w="1914" w:type="dxa"/>
          </w:tcPr>
          <w:p w:rsidR="00CD5FC8" w:rsidRPr="00CD5FC8" w:rsidRDefault="00CD5FC8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166 746 193</w:t>
            </w:r>
          </w:p>
        </w:tc>
        <w:tc>
          <w:tcPr>
            <w:tcW w:w="1914" w:type="dxa"/>
          </w:tcPr>
          <w:p w:rsidR="00CD5FC8" w:rsidRPr="00CD5FC8" w:rsidRDefault="00CD5FC8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1157,9</w:t>
            </w:r>
          </w:p>
        </w:tc>
        <w:tc>
          <w:tcPr>
            <w:tcW w:w="1915" w:type="dxa"/>
          </w:tcPr>
          <w:p w:rsidR="00CD5FC8" w:rsidRPr="00CD5FC8" w:rsidRDefault="00CD5FC8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Default="00CD5FC8" w:rsidP="00EC4804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94" w:type="dxa"/>
          </w:tcPr>
          <w:p w:rsidR="00CD5FC8" w:rsidRPr="00CD5FC8" w:rsidRDefault="00CD5FC8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CD5FC8" w:rsidRPr="00CD5FC8" w:rsidRDefault="00CD5FC8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145 990 646</w:t>
            </w:r>
          </w:p>
        </w:tc>
        <w:tc>
          <w:tcPr>
            <w:tcW w:w="1914" w:type="dxa"/>
          </w:tcPr>
          <w:p w:rsidR="00CD5FC8" w:rsidRPr="00CD5FC8" w:rsidRDefault="00CD5FC8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915" w:type="dxa"/>
          </w:tcPr>
          <w:p w:rsidR="00CD5FC8" w:rsidRPr="00CD5FC8" w:rsidRDefault="00B13E0F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1,85%</w:t>
            </w:r>
          </w:p>
        </w:tc>
      </w:tr>
      <w:tr w:rsidR="00CD5FC8" w:rsidRPr="00CD5FC8" w:rsidTr="00CD5FC8">
        <w:tc>
          <w:tcPr>
            <w:tcW w:w="534" w:type="dxa"/>
          </w:tcPr>
          <w:p w:rsidR="00CD5FC8" w:rsidRDefault="00CD5FC8" w:rsidP="00EC4804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94" w:type="dxa"/>
          </w:tcPr>
          <w:p w:rsidR="00CD5FC8" w:rsidRPr="00CD5FC8" w:rsidRDefault="00CD5FC8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Мексика</w:t>
            </w:r>
          </w:p>
        </w:tc>
        <w:tc>
          <w:tcPr>
            <w:tcW w:w="1914" w:type="dxa"/>
          </w:tcPr>
          <w:p w:rsidR="00CD5FC8" w:rsidRPr="00CD5FC8" w:rsidRDefault="00B13E0F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130 823 400</w:t>
            </w:r>
          </w:p>
        </w:tc>
        <w:tc>
          <w:tcPr>
            <w:tcW w:w="1914" w:type="dxa"/>
          </w:tcPr>
          <w:p w:rsidR="00CD5FC8" w:rsidRPr="00CD5FC8" w:rsidRDefault="00B13E0F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915" w:type="dxa"/>
          </w:tcPr>
          <w:p w:rsidR="00CD5FC8" w:rsidRPr="00CD5FC8" w:rsidRDefault="00B13E0F" w:rsidP="00EC480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1, 66%</w:t>
            </w:r>
          </w:p>
        </w:tc>
      </w:tr>
    </w:tbl>
    <w:p w:rsidR="00CD5FC8" w:rsidRDefault="00036343" w:rsidP="00EC4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63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Таким образом, из таблицы видно, что Китай является лидером по этому вопросу уже достаточно давно. Суммарное количество граждан здесь исчисляется в миллиардах. России и множеству других стран на Земле очень далеко до таких высоких показателей. </w:t>
      </w:r>
      <w:r w:rsidRPr="000363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Причем ежегодно здесь составляется некий прогноз о том, сколько будет составлять примерный прирост в течение последующего года. </w:t>
      </w:r>
    </w:p>
    <w:p w:rsidR="00036343" w:rsidRDefault="00036343" w:rsidP="0003634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Список используемых источников:</w:t>
      </w:r>
    </w:p>
    <w:p w:rsidR="00036343" w:rsidRPr="00E535AE" w:rsidRDefault="00E535AE" w:rsidP="00036343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036343">
        <w:rPr>
          <w:rFonts w:ascii="Times New Roman" w:hAnsi="Times New Roman" w:cs="Times New Roman"/>
          <w:sz w:val="24"/>
          <w:szCs w:val="24"/>
          <w:lang w:val="en-US"/>
        </w:rPr>
        <w:t>eo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36343">
        <w:rPr>
          <w:rFonts w:ascii="Times New Roman" w:hAnsi="Times New Roman" w:cs="Times New Roman"/>
          <w:sz w:val="24"/>
          <w:szCs w:val="24"/>
          <w:lang w:val="en-US"/>
        </w:rPr>
        <w:t>koltr</w:t>
      </w:r>
      <w:r>
        <w:rPr>
          <w:rFonts w:ascii="Times New Roman" w:hAnsi="Times New Roman" w:cs="Times New Roman"/>
          <w:sz w:val="24"/>
          <w:szCs w:val="24"/>
          <w:lang w:val="en-US"/>
        </w:rPr>
        <w:t>yin</w:t>
      </w:r>
      <w:proofErr w:type="spellEnd"/>
    </w:p>
    <w:p w:rsidR="00E535AE" w:rsidRPr="00E535AE" w:rsidRDefault="00E535AE" w:rsidP="00036343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ru.wikipedia.org</w:t>
      </w:r>
    </w:p>
    <w:p w:rsidR="00E535AE" w:rsidRPr="00E535AE" w:rsidRDefault="00E535AE" w:rsidP="00036343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migrantumir.com</w:t>
      </w:r>
    </w:p>
    <w:p w:rsidR="00E535AE" w:rsidRPr="00E535AE" w:rsidRDefault="00E535AE" w:rsidP="00036343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atlas-print.ru</w:t>
      </w:r>
    </w:p>
    <w:p w:rsidR="00E535AE" w:rsidRPr="00036343" w:rsidRDefault="00E535AE" w:rsidP="00036343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rosifostat.ru</w:t>
      </w:r>
    </w:p>
    <w:sectPr w:rsidR="00E535AE" w:rsidRPr="0003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0457B"/>
    <w:multiLevelType w:val="hybridMultilevel"/>
    <w:tmpl w:val="4C720FDE"/>
    <w:lvl w:ilvl="0" w:tplc="D788FD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E0C09"/>
    <w:multiLevelType w:val="hybridMultilevel"/>
    <w:tmpl w:val="9EE67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F4ADF"/>
    <w:rsid w:val="00036343"/>
    <w:rsid w:val="001356D6"/>
    <w:rsid w:val="00147BA6"/>
    <w:rsid w:val="00386F20"/>
    <w:rsid w:val="0039151B"/>
    <w:rsid w:val="00502EBB"/>
    <w:rsid w:val="006223DB"/>
    <w:rsid w:val="006264DF"/>
    <w:rsid w:val="006F59ED"/>
    <w:rsid w:val="00755436"/>
    <w:rsid w:val="008A6241"/>
    <w:rsid w:val="008C0105"/>
    <w:rsid w:val="008F4ADF"/>
    <w:rsid w:val="009F0533"/>
    <w:rsid w:val="00B13E0F"/>
    <w:rsid w:val="00BF1BD5"/>
    <w:rsid w:val="00CD5FC8"/>
    <w:rsid w:val="00D069F4"/>
    <w:rsid w:val="00D32834"/>
    <w:rsid w:val="00E535AE"/>
    <w:rsid w:val="00EC4804"/>
    <w:rsid w:val="00F86352"/>
    <w:rsid w:val="00FE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28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2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328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a6">
    <w:name w:val="Table Grid"/>
    <w:basedOn w:val="a1"/>
    <w:uiPriority w:val="59"/>
    <w:rsid w:val="00D328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C0F0D-2E0F-4466-9714-57CDEBD63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2022-04-09T11:07:00Z</dcterms:created>
  <dcterms:modified xsi:type="dcterms:W3CDTF">2022-04-09T14:49:00Z</dcterms:modified>
</cp:coreProperties>
</file>