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42ECB" w14:textId="08CBE521" w:rsidR="00852049" w:rsidRDefault="00852049" w:rsidP="00852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Интерактивные задания в сервисе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LearningApps</w:t>
      </w:r>
      <w:proofErr w:type="spellEnd"/>
    </w:p>
    <w:p w14:paraId="00000001" w14:textId="0D441AFC" w:rsidR="00BC7169" w:rsidRDefault="00852049" w:rsidP="00852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подготовки к ОГЭ по обществознанию</w:t>
      </w:r>
    </w:p>
    <w:bookmarkEnd w:id="0"/>
    <w:p w14:paraId="00000002" w14:textId="77777777" w:rsidR="00BC7169" w:rsidRDefault="00852049" w:rsidP="008520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При оценке работы каждого общеобразовательного учреждения важным критерием является не только качественная подготовка социализированного выпускника, но и итоговый результат сдачи экзамена выпускниками 9-х классов. В связи с этим, одним из ключевых момен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в работе учителя-предметника является создание благоприятных условий на уроке, позволяющих учащимся усвоить большой по объему теоретический материал.  В рамках урочного времени очень часто возникает проблема: за достаточно короткий срок трудно не тольк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успеть охватить весь курс по предмету, но и безошибочно выполнять тренировочные задания. Внедрение на учебных занятиях в соответствии с ФГОС современных ИКТ-технологий позволяет педагогу сформировать свой образовательный ресурс, содержащий не только необ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ходимые материалы по предмету, но и создать классы, прикрепляя учеников, что дает преимущество при подготовке к экзамену даже во внеурочной деятельности.  </w:t>
      </w:r>
    </w:p>
    <w:p w14:paraId="00000003" w14:textId="77777777" w:rsidR="00BC7169" w:rsidRDefault="00852049" w:rsidP="008520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Какие же современные образовательные технологии нам могут помочь в организации эффективной рабо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по подготовки к ГИА? Одним из таких ресурсов является LearningApps.org – сервис для создания электронно-интерактивных заданий – тренажеров, который является приложением сервиса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2.0. Он дает возможность применять готовые интерактивные модули, либо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менять готовые упражнения и создавать по своему усмотрению новые в онлайн-режиме. К тому же, данный сервис предоставляет возможность эти приложения сделать общедоступными для других учителей. На этом сайте представлены огромное количество шаблонов, помогаю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 создавать задания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сложности, включая в них не только текст по определенной тематике, но иллюстративный ряд, аудио- и видеоматериалы. Следует отметить, большой плюс этого ресурса в том, что   он полностью на русском языке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облегчает работу пед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агога. С помощью разработанных интерактивных можно достаточно легко терминологический аппарат по предмету, выработать умения и навыки в работе с контрольно-измерительными материалами.  Интересные вопросы и задания различных типов позволяют учащимся не толь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 разобраться в нюансах данной предметной области, но и самостоятельно контролировать итоги своей работы. А в случае необходимости вносить существенные коррективы в понимании рассматриваемой темы и правильно оценивать свои личностные достижения и успехи.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Такая нетрадиционная форма изложения урока помогает непрерывно удерживать внимание ребят и пробуждает интерес к дальнейшей самостоятельной деятельности.  </w:t>
      </w:r>
    </w:p>
    <w:p w14:paraId="00000004" w14:textId="77777777" w:rsidR="00BC7169" w:rsidRDefault="00852049" w:rsidP="00852049">
      <w:pPr>
        <w:spacing w:after="0" w:line="240" w:lineRule="auto"/>
        <w:jc w:val="both"/>
      </w:pPr>
      <w: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При выполнении тренировочных упражнений ученики могут проверить полученные на уроке знания и ис</w:t>
      </w:r>
      <w:r>
        <w:rPr>
          <w:rFonts w:ascii="Times New Roman" w:eastAsia="Times New Roman" w:hAnsi="Times New Roman" w:cs="Times New Roman"/>
          <w:sz w:val="24"/>
          <w:szCs w:val="24"/>
        </w:rPr>
        <w:t>править пробелы, недочеты, ошибки, возникшие в ходе образовательного процесса. Учебная работа в данном сервисе позволяет организовать работу в парах, в индивидуальной и групповой форме. Учащиеся смогут не только проанализировать свои возможности, но и пров</w:t>
      </w:r>
      <w:r>
        <w:rPr>
          <w:rFonts w:ascii="Times New Roman" w:eastAsia="Times New Roman" w:hAnsi="Times New Roman" w:cs="Times New Roman"/>
          <w:sz w:val="24"/>
          <w:szCs w:val="24"/>
        </w:rPr>
        <w:t>ести оценку проделанной работы.  У выпускников наблюдается повышение восприятия и запоминания изученной информации, активизируется работа памяти, расширяются интеллектуальные возможности, развиваются психологические эмоциональные свойства личности, наприме</w:t>
      </w:r>
      <w:r>
        <w:rPr>
          <w:rFonts w:ascii="Times New Roman" w:eastAsia="Times New Roman" w:hAnsi="Times New Roman" w:cs="Times New Roman"/>
          <w:sz w:val="24"/>
          <w:szCs w:val="24"/>
        </w:rPr>
        <w:t>р, устойчивость внимания, умение его правильно распределять, способность анализировать, классифицировать, оценивать уровень своих знаний.  В свою очередь, учитель-предметник на уроке в свободной и непринужденной обстановке может при подготовке к ГИА реализ</w:t>
      </w:r>
      <w:r>
        <w:rPr>
          <w:rFonts w:ascii="Times New Roman" w:eastAsia="Times New Roman" w:hAnsi="Times New Roman" w:cs="Times New Roman"/>
          <w:sz w:val="24"/>
          <w:szCs w:val="24"/>
        </w:rPr>
        <w:t>овать индивидуальное и дифференцированное обучение, учитывая доступность разработанных заданий и темп работы каждого учащегося.</w:t>
      </w:r>
    </w:p>
    <w:p w14:paraId="00000005" w14:textId="77777777" w:rsidR="00BC7169" w:rsidRDefault="00852049" w:rsidP="008520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Таким образом, формируется обратная связь, позволяющая проследить свои достижения или недочеты при изучении учебного материал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Это бесспорно помогает замотивировать учеников еще лучше изучить вопросы, вызвавшие особые затруднения и приложить максимум усилий, чтобы их изучить и детально разобрать, выработать свою стратегию, проложить индивидуальный маршрут для дальнейшего усвоен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 запоминания теоретического материала по обществознанию.</w:t>
      </w:r>
    </w:p>
    <w:sectPr w:rsidR="00BC716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69"/>
    <w:rsid w:val="00852049"/>
    <w:rsid w:val="00BC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BF789-E042-454F-A350-9BBE7E38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31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A431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3A455A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A4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/o4gq6sj7pAUlvYgUduIvFsdbw==">AMUW2mWEAs9wBr+r4770ElU0rF+Xig3vOklYKPTQa47RFXqVUFVEd6Vi7fVfJKYvvm3p0FWt74aHZ5sqmPtr/LKYZtg7DjW5U2Q2D/aJGtzFD6pDpCjwVbc=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Ибагишева Э.Т.</dc:creator>
  <cp:lastModifiedBy>user</cp:lastModifiedBy>
  <cp:revision>2</cp:revision>
  <dcterms:created xsi:type="dcterms:W3CDTF">2019-11-25T22:40:00Z</dcterms:created>
  <dcterms:modified xsi:type="dcterms:W3CDTF">2022-04-22T06:14:00Z</dcterms:modified>
</cp:coreProperties>
</file>