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</w:t>
      </w: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Pr="00CB4A61" w:rsidRDefault="005E6291" w:rsidP="00CB4A61">
      <w:pPr>
        <w:spacing w:after="0" w:line="240" w:lineRule="auto"/>
        <w:rPr>
          <w:rFonts w:ascii="Arial" w:eastAsia="Times New Roman" w:hAnsi="Arial" w:cs="Arial"/>
          <w:sz w:val="72"/>
          <w:szCs w:val="72"/>
          <w:lang w:eastAsia="ru-RU"/>
        </w:rPr>
      </w:pPr>
      <w:r>
        <w:rPr>
          <w:rFonts w:ascii="Arial" w:eastAsia="Times New Roman" w:hAnsi="Arial" w:cs="Arial"/>
          <w:sz w:val="44"/>
          <w:szCs w:val="44"/>
          <w:lang w:eastAsia="ru-RU"/>
        </w:rPr>
        <w:t xml:space="preserve">             </w:t>
      </w:r>
    </w:p>
    <w:p w:rsidR="00CB4A61" w:rsidRPr="00CB4A61" w:rsidRDefault="00A93D88" w:rsidP="00CB4A61">
      <w:pPr>
        <w:spacing w:after="0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44"/>
          <w:szCs w:val="4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44"/>
          <w:szCs w:val="44"/>
          <w:lang w:eastAsia="ru-RU"/>
        </w:rPr>
        <w:t xml:space="preserve">«ОСБЕННОСТИ ОБУЧЕНИЯ ДЕТЕЙ С </w:t>
      </w:r>
      <w:r>
        <w:rPr>
          <w:rFonts w:ascii="Arial" w:eastAsia="Times New Roman" w:hAnsi="Arial" w:cs="Arial"/>
          <w:sz w:val="44"/>
          <w:szCs w:val="44"/>
          <w:lang w:eastAsia="ru-RU"/>
        </w:rPr>
        <w:t xml:space="preserve">     </w:t>
      </w:r>
      <w:r w:rsidR="00CB4A61" w:rsidRPr="00CB4A61">
        <w:rPr>
          <w:rFonts w:ascii="Arial" w:eastAsia="Times New Roman" w:hAnsi="Arial" w:cs="Arial"/>
          <w:sz w:val="44"/>
          <w:szCs w:val="44"/>
          <w:lang w:eastAsia="ru-RU"/>
        </w:rPr>
        <w:t>РАЗЛИЧНОЙ СТЕПЕНЬЮ ВЫРАЖЕННОСТИ АУСТИЧЕСКИХ РАССТРОЙСТВ»</w:t>
      </w:r>
    </w:p>
    <w:p w:rsidR="00CB4A61" w:rsidRPr="00CB4A61" w:rsidRDefault="00CB4A61" w:rsidP="00CB4A61">
      <w:pPr>
        <w:spacing w:after="0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</w:p>
    <w:p w:rsidR="00CB4A61" w:rsidRPr="00CB4A61" w:rsidRDefault="00CB4A61" w:rsidP="00CB4A61">
      <w:pPr>
        <w:spacing w:after="0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</w:p>
    <w:p w:rsidR="00CB4A61" w:rsidRPr="00CB4A61" w:rsidRDefault="00CB4A61" w:rsidP="00CB4A61">
      <w:pPr>
        <w:spacing w:after="0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</w:p>
    <w:p w:rsidR="00CB4A61" w:rsidRPr="00CB4A61" w:rsidRDefault="00CB4A61" w:rsidP="00CB4A61">
      <w:pPr>
        <w:spacing w:after="0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</w:p>
    <w:p w:rsidR="00CB4A61" w:rsidRPr="00CB4A61" w:rsidRDefault="00CB4A61" w:rsidP="00CB4A61">
      <w:pPr>
        <w:spacing w:after="0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Pr="00CB4A61" w:rsidRDefault="00CB4A61" w:rsidP="00CB4A61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                           </w:t>
      </w:r>
      <w:r w:rsidRPr="00CB4A61">
        <w:rPr>
          <w:rFonts w:ascii="Arial" w:eastAsia="Times New Roman" w:hAnsi="Arial" w:cs="Arial"/>
          <w:sz w:val="32"/>
          <w:szCs w:val="32"/>
          <w:lang w:eastAsia="ru-RU"/>
        </w:rPr>
        <w:t>Выполнила</w:t>
      </w:r>
      <w:proofErr w:type="gramStart"/>
      <w:r w:rsidRPr="00CB4A61">
        <w:rPr>
          <w:rFonts w:ascii="Arial" w:eastAsia="Times New Roman" w:hAnsi="Arial" w:cs="Arial"/>
          <w:sz w:val="32"/>
          <w:szCs w:val="32"/>
          <w:lang w:eastAsia="ru-RU"/>
        </w:rPr>
        <w:t xml:space="preserve"> :</w:t>
      </w:r>
      <w:proofErr w:type="gramEnd"/>
      <w:r w:rsidRPr="00CB4A61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CB4A61">
        <w:rPr>
          <w:rFonts w:ascii="Arial" w:eastAsia="Times New Roman" w:hAnsi="Arial" w:cs="Arial"/>
          <w:sz w:val="32"/>
          <w:szCs w:val="32"/>
          <w:lang w:eastAsia="ru-RU"/>
        </w:rPr>
        <w:t>Гуслякова</w:t>
      </w:r>
      <w:proofErr w:type="spellEnd"/>
      <w:r w:rsidRPr="00CB4A61">
        <w:rPr>
          <w:rFonts w:ascii="Arial" w:eastAsia="Times New Roman" w:hAnsi="Arial" w:cs="Arial"/>
          <w:sz w:val="32"/>
          <w:szCs w:val="32"/>
          <w:lang w:eastAsia="ru-RU"/>
        </w:rPr>
        <w:t xml:space="preserve"> Н.В.</w:t>
      </w:r>
    </w:p>
    <w:p w:rsidR="00CB4A61" w:rsidRPr="00CB4A61" w:rsidRDefault="00CB4A61" w:rsidP="00CB4A61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CB4A61" w:rsidRDefault="00CB4A61" w:rsidP="00CB4A6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г</w:t>
      </w:r>
      <w:proofErr w:type="gramStart"/>
      <w:r>
        <w:rPr>
          <w:rFonts w:ascii="Arial" w:eastAsia="Times New Roman" w:hAnsi="Arial" w:cs="Arial"/>
          <w:sz w:val="26"/>
          <w:szCs w:val="26"/>
          <w:lang w:eastAsia="ru-RU"/>
        </w:rPr>
        <w:t xml:space="preserve"> .</w:t>
      </w:r>
      <w:proofErr w:type="spellStart"/>
      <w:proofErr w:type="gramEnd"/>
      <w:r>
        <w:rPr>
          <w:rFonts w:ascii="Arial" w:eastAsia="Times New Roman" w:hAnsi="Arial" w:cs="Arial"/>
          <w:sz w:val="26"/>
          <w:szCs w:val="26"/>
          <w:lang w:eastAsia="ru-RU"/>
        </w:rPr>
        <w:t>Урай</w:t>
      </w:r>
      <w:proofErr w:type="spellEnd"/>
      <w:r>
        <w:rPr>
          <w:rFonts w:ascii="Arial" w:eastAsia="Times New Roman" w:hAnsi="Arial" w:cs="Arial"/>
          <w:sz w:val="26"/>
          <w:szCs w:val="26"/>
          <w:lang w:eastAsia="ru-RU"/>
        </w:rPr>
        <w:t xml:space="preserve"> 2022 год.</w:t>
      </w:r>
    </w:p>
    <w:p w:rsidR="00CB4A61" w:rsidRPr="00CB4A61" w:rsidRDefault="00CB4A61" w:rsidP="00CB4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</w:t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Введение</w:t>
      </w:r>
      <w:proofErr w:type="gramStart"/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В</w:t>
      </w:r>
      <w:proofErr w:type="gramEnd"/>
      <w:r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 настоящее время уже не оставляет сомнения тот факт, что детей с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lastRenderedPageBreak/>
        <w:t>расстройствами аутистического спектра становится все больше (что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подтверждается растущей с каждым годом статистикой). По данным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Самарской городской общественной организации помощи детям-инвалидам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аутизмом и их семьям «Остров надежды» на 29.11.2015 </w:t>
      </w:r>
      <w:proofErr w:type="spellStart"/>
      <w:r w:rsidRPr="00CB4A61">
        <w:rPr>
          <w:rFonts w:ascii="Arial" w:eastAsia="Times New Roman" w:hAnsi="Arial" w:cs="Arial"/>
          <w:sz w:val="26"/>
          <w:szCs w:val="26"/>
          <w:lang w:eastAsia="ru-RU"/>
        </w:rPr>
        <w:t>выявляемость</w:t>
      </w:r>
      <w:proofErr w:type="spellEnd"/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детского аутизма на территории Самарской области за последние четыре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года значительно выросла</w:t>
      </w:r>
      <w:proofErr w:type="gramStart"/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Без специализированной помощи до 95-97% детей с расстройствами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аутистического спектра становятся тяжелыми психическими инвалидами.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Связь аутичного ребенка с близким человеком и с социумом в целом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нарушена грубо, и иным образом, не так как у других детей с ограниченными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возможностями здоровья. В тоже время, в случае раннего начала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коррекционной работы с помощью адекватных методов, создания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специальных условий, удается повысить уровень жизни ребенка с</w:t>
      </w:r>
      <w:r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расстройствами аутистического спектра и его семьи, добиться существенного</w:t>
      </w:r>
      <w:r w:rsidR="00550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A61">
        <w:rPr>
          <w:rFonts w:ascii="Arial" w:eastAsia="Times New Roman" w:hAnsi="Arial" w:cs="Arial"/>
          <w:sz w:val="26"/>
          <w:szCs w:val="26"/>
          <w:lang w:eastAsia="ru-RU"/>
        </w:rPr>
        <w:t>повышения уровня социальной адаптации и снижения процента</w:t>
      </w:r>
      <w:r w:rsidR="00550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B4A61">
        <w:rPr>
          <w:rFonts w:ascii="Arial" w:eastAsia="Times New Roman" w:hAnsi="Arial" w:cs="Arial"/>
          <w:sz w:val="26"/>
          <w:szCs w:val="26"/>
          <w:lang w:eastAsia="ru-RU"/>
        </w:rPr>
        <w:t>инвалидизации</w:t>
      </w:r>
      <w:proofErr w:type="spellEnd"/>
      <w:r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 детей.</w:t>
      </w:r>
    </w:p>
    <w:p w:rsidR="00882411" w:rsidRDefault="0055073B" w:rsidP="00B13A1A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Согласно Конституции РФ каждый гражданин РФ имеет право на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образование, соответствен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но, обучаться должны все дети с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расстройствами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аутистического </w:t>
      </w:r>
      <w:proofErr w:type="gram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спектра</w:t>
      </w:r>
      <w:proofErr w:type="gram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 несмотря на высокий процент интеллектуальных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нарушений, наличие отклонений в речевом развитии вплоть до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мутизма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Термин «расстройства аутистического спектра» был введен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обобщения целого ряда различных вариантов аутистических расстройств,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связи с неоднородностью проявления данного расстройства.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Расстройства аутистического спектра – спектр психологических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характеристик, описывающих широкий круг аномального поведения и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затруднений в социальном взаимодействии и коммуникациях, а также жёстко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ограниченных интересов и часто повторяющихся по</w:t>
      </w:r>
      <w:r>
        <w:rPr>
          <w:rFonts w:ascii="Arial" w:eastAsia="Times New Roman" w:hAnsi="Arial" w:cs="Arial"/>
          <w:sz w:val="26"/>
          <w:szCs w:val="26"/>
          <w:lang w:eastAsia="ru-RU"/>
        </w:rPr>
        <w:t>веденческих актов</w:t>
      </w:r>
      <w:proofErr w:type="gramStart"/>
      <w:r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По Международной классификации болезней десятого пересмотра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(МКБ-10) КЛАСС V Психические расстройства и расстройства поведения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(F00-F99) в разделе «Общие расстройства психологического характера», к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которой органы и учреждения здравоохранения России осуществили переход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статистического учета в 1999 году, к расстройствам аутистического спектра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относятся: детский аутизм, атипичный аутизм, синдром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Ретта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, другое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дезинтегративное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 расстройство детского возраста,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гиперактивное</w:t>
      </w:r>
      <w:proofErr w:type="spellEnd"/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расстройство, сочетающееся с умственной отсталостью и стереотипными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движениями, синдром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Аспергера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, другие общие расстройства развития.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Проблемой нарушений у детей с расстройствами аутистического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спектра занимались целый ряд исследователей, </w:t>
      </w:r>
      <w:proofErr w:type="gram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такие</w:t>
      </w:r>
      <w:proofErr w:type="gram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 как Е.Р.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Баенская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К.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Гилберг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, М.М.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Либлинг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, С.А. Морозов, С.С. Морозова, О.С. Никольская,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Т.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Питерс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, L. </w:t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Kanner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 и др., и, и все авторы подчеркивали, что одним из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главных нарушений, препятствующих успешной адаптации детей, является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нарушения в коммуникативной деятельности, выражающиеся в виде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отставания или отсутствия экспрессивной речи, отсутствия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целенаправленности и мотива к общению и ряда других специфических черт.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Многие психологи отечественной школы (Г.М. Андреева,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В.В. Давыдов, А.Н. Леонтьев, В.Ф. Ломов) считают, что общение это,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прежде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всего деятельность. М.И. Лисина интерпретирует общение как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психологическую категорию и считает, что термин общение и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коммуникативная деятельность </w:t>
      </w:r>
      <w:proofErr w:type="gram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идентичны</w:t>
      </w:r>
      <w:proofErr w:type="gram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М.И. Лисиной общение понимается как «взаимодействие двух (или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более) людей, направленное на согласование и объединение их усилий с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целью налаживания отношений и достижени</w:t>
      </w:r>
      <w:r>
        <w:rPr>
          <w:rFonts w:ascii="Arial" w:eastAsia="Times New Roman" w:hAnsi="Arial" w:cs="Arial"/>
          <w:sz w:val="26"/>
          <w:szCs w:val="26"/>
          <w:lang w:eastAsia="ru-RU"/>
        </w:rPr>
        <w:t>я общего результата»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Автором подчеркивается, «что общение не просто действие, но именно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взаимодействие: оно осуществляется между участниками, из которых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каждый равно является носителем активности и предполагает ее в своих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партнерах»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Нарушения в коммуникативной деятельности у детей с аутизмом носят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различный </w:t>
      </w:r>
      <w:proofErr w:type="gram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характер</w:t>
      </w:r>
      <w:proofErr w:type="gram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 и его тяжесть зависит от различных факторов.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У ребенка с аутизмом нарушено формирование всех форм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довербального</w:t>
      </w:r>
      <w:proofErr w:type="spellEnd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 и вербального общения. Прежде всего, у него не формируется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зрительный контакт, ребенок не смотрит в глаза взрослого.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На всех этапах развития ребенок с аутизмом в общении с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окружающими не обращается к языку мимики и жестов, чтобы привлечь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взрослого к совместному эмоциональному переживанию от увиденного, как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это делают дети первого года жизни, а также дети с нарушениями слуха и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речи (например, показывают пальцем на пробегающую собаку или играющих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детей, одновременно поддерживая зрительный контакт с матерью).</w:t>
      </w:r>
      <w:proofErr w:type="gramEnd"/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13A1A">
        <w:rPr>
          <w:rFonts w:ascii="Arial" w:eastAsia="Times New Roman" w:hAnsi="Arial" w:cs="Arial"/>
          <w:sz w:val="26"/>
          <w:szCs w:val="26"/>
          <w:lang w:eastAsia="ru-RU"/>
        </w:rPr>
        <w:t xml:space="preserve">           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Опыт показывает, что потребность в общении у таких детей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существует – они тянутся к людям; проблема же состоит в том, что в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психическом отношении они не выносливы, ранимы и тормозимы в контакте.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К.С. Лебединская отмечала, что ранний детский аутизм – это патология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нервной системы «... при которой затруднено формирование эмоциональных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контактов ребенка с внешним миром и прежде всего с человеком. Отсутствие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общения, возникающее с раннего детства, искажает ход всего психического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 xml:space="preserve">развития </w:t>
      </w:r>
      <w:r w:rsidR="00B13A1A">
        <w:rPr>
          <w:rFonts w:ascii="Arial" w:eastAsia="Times New Roman" w:hAnsi="Arial" w:cs="Arial"/>
          <w:sz w:val="26"/>
          <w:szCs w:val="26"/>
          <w:lang w:eastAsia="ru-RU"/>
        </w:rPr>
        <w:t xml:space="preserve">ребенка, грубо препятствует его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социальной адаптации. Без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своевременной диагностики и адекватной клинико-психолого-педагогической коррекции значительная часть таких детей становится не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обучаемой и не приспособленной к жизни в обществе. И, наоборот, при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ранней диагностике, своевременном начале коррекции большинство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аутичных детей можно подготовить к обучению, а нередко – и развивать их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потенциальную одаренность в разли</w:t>
      </w:r>
      <w:r w:rsidR="00B13A1A">
        <w:rPr>
          <w:rFonts w:ascii="Arial" w:eastAsia="Times New Roman" w:hAnsi="Arial" w:cs="Arial"/>
          <w:sz w:val="26"/>
          <w:szCs w:val="26"/>
          <w:lang w:eastAsia="ru-RU"/>
        </w:rPr>
        <w:t>чных областях знаний»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В связи с этим остро стоит вопрос о методах, методиках, приемах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оказания коррекционной помощи при формировании общения у детей с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расстройствами аутистического спектра.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Еще в 1989 г. Президиумом Российской Академии образования было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принято решение, что ранний детский аутизм является особым нарушением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психического развития, а его коррекция требует специальных методов и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условий. Практически, в процессе коррекционной работы по формированию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деятельности, можно отметить недостаточность</w:t>
      </w:r>
      <w:r w:rsidR="00B13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A1A">
        <w:rPr>
          <w:rFonts w:ascii="Arial" w:eastAsia="Times New Roman" w:hAnsi="Arial" w:cs="Arial"/>
          <w:sz w:val="26"/>
          <w:szCs w:val="26"/>
          <w:lang w:eastAsia="ru-RU"/>
        </w:rPr>
        <w:t xml:space="preserve">разработок </w:t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диагностического материала, о недостаточности изучения,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разработки психолого-педагогических условий формирования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4A61" w:rsidRPr="00CB4A61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детей с расстройствами аутистического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спектра.</w:t>
      </w:r>
    </w:p>
    <w:p w:rsidR="00EA54AA" w:rsidRPr="00EA54AA" w:rsidRDefault="00EA54AA" w:rsidP="00EA5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Много было проведено исследований на тему выявления природы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стереотипий, повторяющегося поведения детей с РАС. Стереотипии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определяются как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повторяющееся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, нефункциональные формы поведения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и/или деятельности, проявляющиеся абсолютно по-разному. Существуют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многочисленные классификации стереотипий, их можно разделить по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причинам их проявления: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1. Возникающие, вследствие нарушения процессов развития нервной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системы. Примитивные движения, свойственные развитию на ранних этапах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онтогенеза как бы «застревают», остаются на продолжительное время, может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 на всю жизнь.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2. «Стереотипии в рамках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кататонического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синдрома.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Их основными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отличиями является повышенный и пластичный мышечный тонус,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характерная динамика развития,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диссоциированный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характер расстройств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(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кататоническое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возбуждение и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ка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татонический</w:t>
      </w:r>
      <w:proofErr w:type="spellEnd"/>
      <w:r w:rsidR="00FC4F20">
        <w:rPr>
          <w:rFonts w:ascii="Arial" w:eastAsia="Times New Roman" w:hAnsi="Arial" w:cs="Arial"/>
          <w:sz w:val="26"/>
          <w:szCs w:val="26"/>
          <w:lang w:eastAsia="ru-RU"/>
        </w:rPr>
        <w:t xml:space="preserve"> ступор)»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].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3.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Стереотипии, выполняющие компенсаторную функцию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направленны они на повышение психического тонуса через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аутостимуляцию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связанные с особыми интересами пристрастиями ребенка.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4. Стереотипии, усиливающиеся в условиях дискомфорта (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сенсорный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др.) и исчезающие при устранении причины дискомфорта.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Лорна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Уинг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также выяснила, что главные симптомы аутизма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встречаются совместно не случайно, то есть аутизм – это, прежде всего,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синдром. Поскольку этиология, патогенез, нозология данного расстройства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до сих пор не выяснены, то данные признаки определяются только на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основании поведенческих характеристик, а за похожим поведением могут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скрываться разные причины, механизмы их развития.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Согласно классификации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дизонтогенеза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детский аутизм является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моделью искаженного психического развития,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это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прежде всего говорит нам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 том, что отдельные психические функции развиваются замедленно, 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другие ускоренно (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асинхрония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развития). С.А. Морозов считает, что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асинхрония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развития – это ведущий механизм психического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дезонтогенеза</w:t>
      </w:r>
      <w:proofErr w:type="spell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РАС.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Так же автор подчеркивает, что в данное нарушение вовлечен широкий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спектр функций, тем самым обозначая его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первазивность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. «Под термином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первазивный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(от лат. «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pervasio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» – всепроникающий, всеохватывающий)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понимают, что нарушения захватывают не только все психические функции,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но и весь организм, включая нервную систему и, по-видимому, многие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оматические системы»</w:t>
      </w:r>
      <w:proofErr w:type="gramStart"/>
      <w:r w:rsidR="00FC4F20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Автор также считает, что ведущими являются как когнитивные, так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аффективные нарушения, особенно, до начала коррекционной работы.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 основании вышесказанного, С.А. Морозов считает, что «детский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аутизм – это искаженный вариант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первазивного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нарушения развития,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связанный с дефицитом базальной потребности в общении,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в следствии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патологии прежде всего эмоциональной и интеллектуальной сфер психики».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Термин расстройства аутистического спектра (РАС) был введен еще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 xml:space="preserve">L.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Wing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, (1976) для того, чтобы отразить разнообразие и неоднозначность, 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часто и парадоксальность типичных 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проявлений детского аутизма</w:t>
      </w:r>
      <w:proofErr w:type="gramStart"/>
      <w:r w:rsidR="00FC4F20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С.А. Морозов, считает, что природа основного нарушения в структуре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расстройств аутистического спектра является нарушение общего, в том числе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психического тонуса, присоединяясь к концепции В.В. Лебединского (1985;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2003)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]. Основными проявлениями недостаточности тонических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процессов при аутизме считаются: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быстрая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пресыщаемость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– механизм, ограничивающий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взаимодействие с окружающим и любую деятельность;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трудная переключаемость, ригидность тонических процессов.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Так называемые исследователи-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когнитивисты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считают, что у детей с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расстройствами аутистического спектра первичным является нарушения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когнитивной сфере, всех познавательных процессах и как следствие –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формирование синдрома аутизма как ухода от реальности.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Необходимо также выделить особенности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регуляционно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-волевых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процессов при расстройствах аутистического спектра.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Это выражается «в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отсутствии целенаправленных действий при полевом поведении до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сконцентрированности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на специализированных видах деятельности,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требующих высокого уровня планирования, 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самоконтроля, и др.»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С.А. Морозовым к особенностям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регуляционно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-волевых процессов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отнесенонарушение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способности к подражанию, именно к произвольному, что создает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значительные трудности в обучении.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Обучение имитации уделяется много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внимания на первых ступенях коррекции, например, вербального поведения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 прикладном анализе поведения.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Особенности памяти у детей с РАС, если нет органического поражения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центральной нервной системы, характеризуются хорошей зрительной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памятью, однако часто без выделения главного, фиксируется все, отдельные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события не выстраиваются в цепочки, это влечет отсутствие социального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опыта.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 аутизме нарушение внимания отмечается очень часто, практически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всегда, и многие авторы даже считают, что в значительной части случаев (до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20%) аутизм сочетается с синдромом дефицита внимания и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гиперактивности</w:t>
      </w:r>
      <w:proofErr w:type="spellEnd"/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Вообще многие отечественные и зарубежные специалисты считают,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что аутистические расстройства имеют общие признаки, характеристики,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симптомы нарушений, рассмотренные нами выше, но различное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происхождение. Скорее это мнение и явилось причиной объединения в МКБ-10 данных расстройств в отдельный раздел, который будет нами рассмотрен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ниже.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Существуют две международные широко используемых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классификационные системы заболеваний и нарушений, они весьма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сходны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.О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бе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классификации опираются на поведенческие характеристики и не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учитывают происхождение – этиологию данного нарушения. Первая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классификация –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ДС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M-IV (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Diagnosticand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Statistical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Manual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– диагностическое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 статистическое руководство Американской психиатрической ассоциации,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4-я редакция). Вторая классификация – Международная Классификация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Болезней (МКБ) – разработана Всемирной Организацией Здравоохранения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(ВОЗ), к которой в 1999 году присоединилась и Россия.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>Существует и психологическая классификация аутизма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О.С. Никольской. Основным фактором ее классификации является понятие</w:t>
      </w:r>
      <w:r w:rsidR="00FC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аутизма как, прежде всего, нарушения эмоционального развития. Автором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было выделено 4 группы: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1. Полная отрешенность от происходящего (соответствует уровню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оценки интенсивности средовых воздействий, или уровню полевого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поведения).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2. Активное отвержение окружения (соответствует уровню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аффективных стереотипов).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3. Захваченность аутистическими интересами (соответствует уровню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аффективной экспансии).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4. Трудности организации общения и взаимодействия (соответствует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уровню базальной афф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ективной коммуникации).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Л.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Уинг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классифицировала детей с аутизмом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пассивных,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б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езразличных, активных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Опираясь на «триаду» L.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Wing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были разработаны разделы официальной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диагностической классификации МКБ-10, на которую мы и будем опираться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 своем исследовании.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 соответствии с международной медицинской классификацией МКБ-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10 расстройства аутистического спектра введены в рубрику F84 «Общие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расстройства психологического развития» и включают: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F 84.0 Детский аутизм: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Аутистическое расстройство;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Детский аутизм;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Детский психоз;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– Синдром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Каннера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F 84.1 Атипичный аутизм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Атипичный детский психоз;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Умственная отсталость с чертами аутизма.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F84.2 Синдром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Ретта</w:t>
      </w:r>
      <w:proofErr w:type="spell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F84.3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Д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ругое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дезинтегративное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расстройство детского возраста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Детская деменция;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Синдром Геллера;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–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Симбиозный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психоз.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F84.4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Гиперактивное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расстройство, сочетающееся с умственной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отсталостью и стереотипными движениями.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F84.5 Синдром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Аспергера</w:t>
      </w:r>
      <w:proofErr w:type="spell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Аутистическая психопатия;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– Шизоидное расстройство в детском возрасте.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F84.8 Другие общие расстройства развития.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F84.9 Общее расстро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йство развития неуточненное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Существуют общие диагностические указания, характеризующие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данные нарушения: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1. Это расстройства, включающие «триаду» проблем Л.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Уинг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2. Расстройства возникают в младенческом возрасте или в первые пять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лет жизни (черты аутизма, как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правило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оформляются до 3 лет).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3. Часто сочетаются с расстройствами в когнитивной сфере,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независимо от отсутствия умственной отсталости.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>4. В некоторых случаях расстройства сочетаются и предположительно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обусловлены некоторыми патологическими состояниями, среди которых: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детские спазмы;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врожденная краснуха;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туберозный склероз;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церебральный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липидоз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фрагильная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(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ломкая) X-хромосома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5. Расстройство диагностируется на основании поведенческих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признаков.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 данной классификации и согласно «Клиническим рекомендациям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(протокол лечения) 2015г.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Расстройства аутистического спектра диагностика,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лечение, наблюдение» Н.В.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Симашковой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и Е.В.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Макушкиной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Детский аутизм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(F84.0) – это тип общего нарушения развития, который определяется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наличием: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а) аномалий и задержек в развитии, проявляющихся у ребенка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возрасте до трех лет;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б) психопатологических изменений во всех трех сферах: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эквивалентных социальных взаимодействиях, функциях общения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поведения, которое ограничено, стереотипно и монотонно.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Эти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специфические диагностические черты обычно дополняют другие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неспецифические проблемы, такие, как фобии, расстройства сна и приема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пищи, вспышки раздражения и направленная на себя агрессивность [30, c.9].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Атипичный аутизм (F84.1) представляет собой нарушение развития,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когда аномалии и задержки в развитии проявились у ребенка старше трех лет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 недостаточно демонстративно выражены в нарушениях одной или двух из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трех областей психопатологической триады, необходимой для постановки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диагноза детского аутизма (а именно в социальном взаимодействии, общении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 поведении, характеризующемся ограниченностью, стереотипностью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монотонностью), несмотря на наличие характерных нарушений в другой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(других) из перечисленных областей. Атипичный аутизм чаще всего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развивается у лиц с глубокой задержкой развития и у лиц, имеющих тяжелое,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специфическое рецептивное расстр</w:t>
      </w:r>
      <w:r w:rsidR="00FC4F20">
        <w:rPr>
          <w:rFonts w:ascii="Arial" w:eastAsia="Times New Roman" w:hAnsi="Arial" w:cs="Arial"/>
          <w:sz w:val="26"/>
          <w:szCs w:val="26"/>
          <w:lang w:eastAsia="ru-RU"/>
        </w:rPr>
        <w:t>ойство развития речи</w:t>
      </w:r>
      <w:proofErr w:type="gramStart"/>
      <w:r w:rsidR="00FC4F20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Синдром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Ретта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(F84.2) – состояние, до настоящего времени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обнаруживаемое только у девочек, при котором явно нормальное раннее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развитие осложняется частичной или полной утратой речи, локомоторных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навыков и навыков пользования руками одновременно с замедлением роста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головы. Нарушения возникают в возрастном интервале от 7 до 24 месяцев</w:t>
      </w:r>
    </w:p>
    <w:p w:rsidR="0006429E" w:rsidRDefault="00EA54AA" w:rsidP="00EA5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4AA">
        <w:rPr>
          <w:rFonts w:ascii="Arial" w:eastAsia="Times New Roman" w:hAnsi="Arial" w:cs="Arial"/>
          <w:lang w:eastAsia="ru-RU"/>
        </w:rPr>
        <w:t>24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жизни. Характерны потеря произвольных движений руками, стереотипные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круговые движения рук и усиленное дыхание. Социальное и игровое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развитие останавливается, но интерес к общению имеет тенденцию к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сохранности. К 4 годам начинается развитие атаксии туловища и апраксии,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>часто сопровождаемые хореоатетоидными движениями. Почти неизменно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отмечается тяжелая у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мственная отсталость</w:t>
      </w:r>
      <w:proofErr w:type="gramStart"/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Другое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дезинтегративное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расстройство детского возраста (F84.3) – это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тип общего нарушения развития, для которого характерно наличие периода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абсолютно нормального развития до проявления признаков расстройства,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сопровождаемого выраженной потерей приобретенных к тому времени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навыков, касающихся различных областей развития. Потеря происходит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течение нескольких месяцев после развития расстройства. Обычно это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сопровождается выраженной утратой интереса к окружающему,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стереотипным, монотонным двигательным поведением и характерными для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аутизма нарушениями в сфере социальных взаимодействий и функций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общения. В ряде случаев может быть показана причинная связь этого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расстройства с энцефалопатией, но диагноз должен базироваться на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ос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обенностях поведения</w:t>
      </w:r>
      <w:proofErr w:type="gramStart"/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Гиперактивное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расстройство, сочетающееся с умственной отсталостью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 стереотипными движениями (F84.4) – плохо обозначенное расстройство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неопределенной нозологии. Эта категория предназначена для группы детей с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выраженной умственной отсталостью (IQ ниже 50), проявляющих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гиперактивность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, нарушение внимания, а также стереотипное поведение.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подростковом возрасте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гиперактивность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имеет тенденцию сменяться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сниженной активностью (что нетипично для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гиперактивных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детей с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нормальным интеллектом). Данный синдром часто связан с различными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отставаниями в развитии общего или специфического характера. Неизвестна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степень этиологического участия в этом поведении низкого IQ или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органичес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кого поражения мозга</w:t>
      </w:r>
      <w:proofErr w:type="gramStart"/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Синдром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Аспергера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(F84.5) – расстройство неопределенной нозологии,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характеризующееся такими же качественными аномалиями социальных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взаимодействий, какие характерны для аутизма, в сочетании с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ограниченностью, стереотипностью, монотонностью интересов и занятий.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Отличие от аутизма в первую очередь состоит в том, что отсутствует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обычная для него остановка или задержка развития речи и познания. Это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расстройство часто сочетается с выраженной неуклюжестью. Выражена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тенденция к сохранности вышеуказанных изменений в подростковом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зрелом возрасте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1.2 Особенности формирования коммуникативной деятельности у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детей с расстройствами аутистического спектра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Для того чтобы выделить особенности нарушений, возникающих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сфере коммуникации нами, в данной работе, будет прослежен генезис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раскрыты специ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фические черты коммуникативной </w:t>
      </w:r>
      <w:proofErr w:type="gramStart"/>
      <w:r w:rsidR="00D95EC7">
        <w:rPr>
          <w:rFonts w:ascii="Arial" w:eastAsia="Times New Roman" w:hAnsi="Arial" w:cs="Arial"/>
          <w:sz w:val="26"/>
          <w:szCs w:val="26"/>
          <w:lang w:eastAsia="ru-RU"/>
        </w:rPr>
        <w:t>-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э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то словесная инструкция.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2. Реакция или ответ (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response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-R);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3. Последующий стимул (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consequence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-C), который содержит в себе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обратную связь по поводу реакции клиента. Обратная связь может быть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позитивной (подкрепляющий стимул) или же корректирующей (повторение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инструкции, ответ с поддержкой; затем снова повторение инструкции до тех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пор, пока в ответ на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Sd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не будет получена самостоятельная правильная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реакция, которую можно подкрепить) [53, с. 39].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С.С. Морозовой выделяются следующие этапы обучения понимания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>речи: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понимание названий предметов (обучение выполнению инструкций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«Дай», «Покажи»);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понимание названий действий (обучение выполнению инструкций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 простые движения, обучение выполнению инструкций с предметами,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обучение пониманию действий по фотографиям (картинкам) [53].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Также в рамках поведенческой терапии для формирования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у детей с РАС важно наличие мотивации.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Если мы чего-то ждем от ребенка, мы должны понять, что ценно для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него. Отталкиваясь от личных интересов, потребностей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ребенка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возможно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построить коррекционный процесс эффективно. Мотивационные стимулы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выбираются ребенком индивидуально, и очень часто зависят от развития его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интеллектуального, познавательного уровня. Так для одного ребенка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мотивацией будут служить пищевые стимулы, привлекательные игрушки для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других игровая деятельность, темы разговора, интересные для ребенка.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Например, обучая ребенка умению выражать просьбы, необходимо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использовать его любимые продукты питания, игрушки; формировать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умение отвечать на вопросы и комментировать изображения на картинках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целесообразно при помощи любимой книги ребенка. В этом случае он будет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отвечать с большим желанием, а эффективность формирования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коммуникативных навыков значительно возрастет. При обучении умению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поддержать диалог также лучше использовать интересные для ребенка темы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разговора. В случае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,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если тема навязана ребенку, скорее всего, произойдет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уход от взаимодействия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].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Необходима постоянная поддержка мотивации. Обучение общению –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эта чаще всего сложная, долгая и упорная работа, которая требует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постоянного обучения семьи и персонала, работающего с ребенком,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постоянной поддержки мотивации и заинтересованности ребенка,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окружающих его взрослых, так как не всегда система воспринимается легко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 быстро.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Важно создавать адекватную среду для общения – использовать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необходимые дополнительные и альтернативные способы коммуникации,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обеспечить детям речевую среду в рамках проведения учебных занятий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режимных моментах для повышения активности, независимости, успешности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 целостного развития ребенка.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Ощущение возможности влиять на действия других людей вызывает у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ребенка желание начать общение, активизирует его готовность к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взаимодействию. Открытие радости человеческого общения вызывает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внутреннее раскрытие ребенка. В успешном действии и в контакте с другим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человеком ребенок познает себя, открывает свою индивидуальность, что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важно для развития его личности. В развитии, воспитании и обучении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ребенка с РАС родители играют очень важную роль. Необходимость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сотрудничества родителей и специалистов подчеркивается в рамках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большинства основных подходов к коррекции РАС. При формировании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общения очень важно узнать и учитывать позицию и мнение родителя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ребенка в отношении выбора основного подхода и способа коммуникативной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деятельности, объяснить все его плюсы и минусы,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поскольку поддержка и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основное общение осуществляется в основном в домашней обстановке, а уж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только потом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специалистом, с сверстниками и др.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 разработке индивидуальных программ обучения детей с РАС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С.А. Морозовым был выделен принцип активного взаимодействия с семьей.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Автор подчеркивает, что «самое главное – активное участие семьи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коррекционной работе совместно со специалистами и под их руководством,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понимание той роли, которую должна играть семь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я в этом процессе»</w:t>
      </w:r>
      <w:proofErr w:type="gramStart"/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 .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Направлениями психолого-педагогического сопровождения родителей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 формировании коммуникативной деятельности детей с РАС, по нашему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мнению, являются: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1. Диагностическое: в рамках индивидуальной консультации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происходит сбор информации по вопросам анамнеза речевого развития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ребенка, выделение проблем в общении, способа коммуникативной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деятельности ребенка, анализ проведенной коррекционной работы, если она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велась, идентификация потенциальных возможностей ребенка, пожелания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родителей относительно способов взаимодействия с ребенком, отношение к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ребенку в семье.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2. Просветительское: Информирование по вопросу нарушений в сфере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коммуникативной деятельности ребенка с РАС, подходов,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методов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в рамках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которых проводится коррекция, способов коммуникативной деятельности.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3. Консультативно-методическое: разработка рекомендаций,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методическое обеспечение, консультативное поддержка родителей по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обучению формированию коммуникативной деятельности детей с РАС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(принимать активное участие в генерализации навыка (переноса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обобщения), добиться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самообучаемости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родителей на основе достаточно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глубокого понимания сущности аутизма и приоритетов развития их ребенка).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 рамках сопровождения отслеживается актуальное состояние ребенка,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корректируется программа обучения.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 организации встречи с родителями необходимо стремиться к тому,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чтобы результат беседы стал стимулом для дальнейшего общения.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«Мы вместе» — вот то ощущение, которое должно остаться у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родител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ей после такой встречи</w:t>
      </w:r>
      <w:proofErr w:type="gramStart"/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В процессе диагностики большую часть необходимой информации о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подходящих ребенку формах взаимодействия мы можем получить из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наблюдений за его поведением и из бесед, заполненных анкет с родителями.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Родители должны знать основные механизмы, способы формирования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ребенка, чтобы в свою очередь создавать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надлежащие условия взаимодействия в повседневной жизни. В свою очередь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 составлении индивидуальных планов обучения, подбора способа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деятельности, все это должно обсуждаться в обязательном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порядке с родителями.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А.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Мысаковска-Адамчик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одно из приоритетных направлений в области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помощи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а развитии коммуникации видит совместную работу терапевтов с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родителями. Мы так же считаем, что специалисты со своей стороны могут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направить, откорректировать, рассказать про пути взаимодействия,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налаживания коммуникативной деятельности с ребенком, задача родителей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приобрести самостоятельные навыки в рамках выбранного способа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коммуникации, получать личный опыт и подготовку, помочь ребенку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перенести приобретенный навык коммуникации в «жизнь».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 мнению автора, родители должны участвовать во всех занятиях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ребенка. По нашему мнению, конечно, родители должны участвовать на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занятиях с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ребенком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особенно на первых этапах работы.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Первоначально они только сопровождают ребенка и выступают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качестве наблюдателей за действиями терапевта, эмоционально своим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присутствием поддерживая сына или дочь. Однако довольно скоро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естественным и спонтанным образом они присоединяются к играм с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ребенком, например, с помощью стратегии переменного участия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деятельности. Родитель, поддержанный терапевтом, пытается совершать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отдельные действия, используя простые терапевтические стратегии. На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первый взгляд, простое умение ждать и воздерживаться от выполнения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действий за ребенка обычно тре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бует тренировки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Исходя из собственного личного опыта можно сказать, что родители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«не говорящих» детей с РАС уже привыкают предугадывать потребности,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желания своего ребенка, склонны к директивному стилю поведения, часто не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понимая, что они не оставляют ребенку возможности самостоятельно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выразить себя. Попытки совместных занятий с ребенком специалиста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родителя позволяют последним анализировать свое бессознательное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поведение и изменить его.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Каждый взрослый, общаясь с ребенком, должен помнить, что ребенок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имеет право спрашивать, отказываться или соглашаться, инициировать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совместную деятельность, знать о том, что происходит, быть активным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участником разговора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 итогам занятий специалистом оценивается приобретенные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коммуникативные навыки ребенка, ставятся новые задачи, проводится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рефлексия неудач. Обсуждение работы происходит с привлечением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родителей, это позволяет лучше понять функционирование ребенка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способы воздействия на коммуникацию, используемые специалистом.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Родитель, осознающий ход терапии, включается в планирование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ситуаций, дающих ребенку возможность выразить свои намерения, мысли,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чувства. Используя наблюдения и личный опыт участия в занятиях, он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пытается применить изученные стратегии в домашних условиях.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Эффективным оказывается вплетение множества мелких «инцидентов»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коммуникации в различные виды повседневной реальной деятельности.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Повседневные рутинные ситуации, такие как обычный утренний туалет,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одевание, питание, прогулки, покупки, стирка и готовка, а прежде всего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совместные игры, создают наилучшие условия для возникновения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взаимодей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>ствия и общения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Для понимания целей коррекционной работы, потребностей и проблем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ребенка родителями необходимы основные знания о коммуникативной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деятельности, ее нарушениях, способах, подходах коррекции. В рамках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консультативно-методического направления родителям необходимо донести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информацию по темам: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 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что такое коммуникация;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сущность нарушений в коммуникативной деятельности у ребенка с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РАС;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как мотивировать ребенка общаться;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как создать контакт и взаимодействие;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способы общения;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что такое альтернативная коммуникация;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альтернативные способы коммуникации, как ввести, плюсы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минусы;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что такое метод «случайного обучения».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Знание и понимание теоретических и практических основ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коррекционной работы в рамках определенного способа коммуникативной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деятельности облегчает общение и сотрудничество специалистов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родителей.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Включение родителей в коррекционный процесс по формированию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ребенка с РАС способствует лучшему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познанию и пониманию ими собственного ребенка, осознанию своих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возможностей, потребностей и проблем. Это облегчает полное принятие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ребенка «таким, какой он есть», что очень важно для его самооценки и</w:t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личностного развития.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Процесс обучения, воспитания детей с РАС требует от специалистов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навыков коммуникации в формах, доступных этим детям.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Каждый учитель, педагог, воспитатель, который заинтересован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эффективном обучении и поддержке развития ученика, должен развивать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свои навыки взаимопонимания с детьми с разными потребностями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возможностями в</w:t>
      </w:r>
      <w:r w:rsidR="00D95EC7">
        <w:rPr>
          <w:rFonts w:ascii="Arial" w:eastAsia="Times New Roman" w:hAnsi="Arial" w:cs="Arial"/>
          <w:sz w:val="26"/>
          <w:szCs w:val="26"/>
          <w:lang w:eastAsia="ru-RU"/>
        </w:rPr>
        <w:t xml:space="preserve"> сфере коммуникации.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Эффективность в коррекционной работе может быть достигнута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результате тесного взаимодействия всех участников коррекционно -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образовательного процесса при условии совместного комплексн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о-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тематического планирования работы.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95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Проблемой нарушений детей с расстройствами аутистического спектра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занимались целый ряд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исследователей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такие как Е.Р.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Баенская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, К.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Гилберг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М.М.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Либлинг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, С.А. Морозов, С.С. Морозова, О.С. Никольская, Т.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Питерс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L.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Kanner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и др. Ими было выделено, что одним из главных нарушений,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препятствующих успешной адаптации детей, является нарушения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деятельности, выражающиеся в виде отставания или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отсутствия экспрессивной речи, отсутствия целенаправленности и мотива к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общению и ряда других специфических черт.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 отличие от детей с расстройствами аутистического спектра ребенок в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норме проходит, все этапы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довербального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и вербального развития общения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за счет потребности к самопознанию и удовлетворяет ее через познавание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других людей и с их помощью. У них эмоциональные механизмы, психика не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искажена, существуют и включаются социальные механизмы адаптации,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компенсаторные механизмы, за счет которых ребенок, даже имеющий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задержку в развитии, может восполнить пробелы. У детей с расстройствами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аутистического спектра присутствуют особенности, которые и мешает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ребенку вступить во взаимодействие.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Коммуникативная деятельность включает речевые средства общения,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так называемый вербальный компонент и невербальный компонент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коммуникации: мимика, жесты, позы.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Проведя анализ 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литературы</w:t>
      </w:r>
      <w:proofErr w:type="gram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выделили следующие главные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специфические черты коммуникативной деятельности детей с РАС,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необходимые нам для дальнейшей ее коррекции: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отсутствие целенаправленной коммуникативной деятельности, ее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некоммуникативность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>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отсутствие или недостаточная мотивация к общению;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нарушение связности речи и спонтанности высказывания;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sym w:font="Symbol" w:char="F02D"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нарушения звукопроизношения.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Эти нарушения не дают детям с расстройствами аутистического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спектра самостоятельно пройти этапы общения. Необходимо использование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специальных коррекционных методик, подходов, организации специальных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условий для формирования целенаправленной коммуникативной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деятельности детей с расстройствами аутистического спектра, как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вербального, так и невербального компонентов.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Практически, в процессе коррекционной работы по формированию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деятельности, можно отметить недостаточность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разработки ее с точки зрения методик формирования коммуникативной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деятельности у детей с расстройствами аутистического спектра 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диагностики, позволяющей определить уровень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сформированности</w:t>
      </w:r>
      <w:proofErr w:type="spell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</w:p>
    <w:p w:rsidR="004F69CF" w:rsidRPr="0026222E" w:rsidRDefault="00EA54AA" w:rsidP="004F6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4AA">
        <w:rPr>
          <w:rFonts w:ascii="Arial" w:eastAsia="Times New Roman" w:hAnsi="Arial" w:cs="Arial"/>
          <w:sz w:val="26"/>
          <w:szCs w:val="26"/>
          <w:lang w:eastAsia="ru-RU"/>
        </w:rPr>
        <w:t>. Экспериментальная работа по апробации психолог</w:t>
      </w:r>
      <w:proofErr w:type="gram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о-</w:t>
      </w:r>
      <w:proofErr w:type="gramEnd"/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педагогических условий формирования коммуникативной деятельности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у детей 6-10 лет с расстройствами аутистического спектра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2.1 Выявление уровня </w:t>
      </w:r>
      <w:proofErr w:type="spellStart"/>
      <w:r w:rsidRPr="00EA54AA">
        <w:rPr>
          <w:rFonts w:ascii="Arial" w:eastAsia="Times New Roman" w:hAnsi="Arial" w:cs="Arial"/>
          <w:sz w:val="26"/>
          <w:szCs w:val="26"/>
          <w:lang w:eastAsia="ru-RU"/>
        </w:rPr>
        <w:t>сформированности</w:t>
      </w:r>
      <w:proofErr w:type="spellEnd"/>
      <w:r w:rsidRPr="00EA54AA">
        <w:rPr>
          <w:rFonts w:ascii="Arial" w:eastAsia="Times New Roman" w:hAnsi="Arial" w:cs="Arial"/>
          <w:sz w:val="26"/>
          <w:szCs w:val="26"/>
          <w:lang w:eastAsia="ru-RU"/>
        </w:rPr>
        <w:t xml:space="preserve"> коммуникативной</w:t>
      </w:r>
      <w:r w:rsidRPr="00EA54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A54AA">
        <w:rPr>
          <w:rFonts w:ascii="Arial" w:eastAsia="Times New Roman" w:hAnsi="Arial" w:cs="Arial"/>
          <w:sz w:val="26"/>
          <w:szCs w:val="26"/>
          <w:lang w:eastAsia="ru-RU"/>
        </w:rPr>
        <w:t>деятельности у детей 6-10 лет с расстройства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прилагательные не более чем для 20 картинок, макетов.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Задания на понимание частей речи (существительные):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3 балла – указывает на соответствующую картинку при выборе из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четырех и более для 50 различных картинок (поощрений, членов семьи,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животных и др., например, «Где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айпад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?» или «Где мама?»).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2 балла – указывает на соответствующую картинку при выборе из двух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для 25 различных картинок (поощрений, членов семьи, животных и др.,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например, «Где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айпад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?» или «Где мама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?»).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 балл – указывает на соответствующую картинку при выборе из двух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для 10 различных картинок (поощрений, членов семьи, животных и др.,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например, «Где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айпад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?» или «Где мама?»).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Задания на понимание частей речи (глаголы):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3 балла – различает основные, повседневные режимные виды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деятельности (ест, пьет, идет, спит, играет и т. д.) и более сложные виды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деятельности (копает, варит, стрижет, переодевается, расчесывается и т.д.).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2 балла – различает основные, повседневные режимные виды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деятельности (ест, пьет, идет, спит, играет и т.д.).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 балл – понимание глаголов отсутствует.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Задания на понимание фразовой речи (инструкций):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3 балла – выбирает предметы по цвету и форме в наборе из 6 подобных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для 4 цветов, форм (например, «Найди красную машину?», «Найди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квадратное печенье»), выбирает предмет на основании трех независимо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представленных утверждений о нем (например, «Найди животное», «Кто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умеет лаять?», «У кого есть лапы?») для 25 объектов, указывает или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называет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 объекты на сюжетной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картинке на основании 2 компонентов по их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функциям (например, «рисовать при помощи»), характеристикам (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например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,ц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вет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) или категориям (например, «одежда») для 25 заданий(например,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«Можешь найти одежду с пуговицами?», «Где коричневое животное?»).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2 балла – различает 50 предметов, представленных в трех вариантах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(например, может найти часы трех различных видов), выбирает картинку с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изображением напитка, сладости в наборе из 5, остальные из которых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несъедобны или непригодны для питья (при инструкции 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:»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Ты кушаешь...»,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«Ты пьешь...»); указывает или называет на объекты на сюжетной картинке по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их функциям (например, «рисовать при помощи»), характеристикам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(например, цвет) или категориям (например, «одежда») для 25 заданий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(например, «Можешь найти одежду?»).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 балл – понимание обобщения отсутствует, навык расширения фразы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не сформирован; навык понимания слов при описании и их изменении в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зависимости от их функций, характеристик, категорий отсутствует.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При проведении диагностики по Экспериментальной методике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исследования уровня понимания речи (модификация методики М.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Сандберга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С.С. Морозовой) было установлено, что в своем большинстве дети находятся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 низком уровне понимания речи (70%). Это продемонстрировали дети: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Рома Г., Женя П., Илья А., Егор Е., Артур Ш., Сафина М., Дима К. Данная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группа детей обладала малым запасом (около 20) пассивного словаря, ими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различались преимущественно картинки и макеты 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существительных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часто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употребляемые в повседневной жизни, дети были не способны отвечать на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вопросы педагога о свойствах и предназначении предметов. Средний уровень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сформированности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понимания речи был выявлен только у Лизы К., Миши К.,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Марата Н. (30%). Детей со средним уровнем отличало большее количество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различаемых частей речи, в том числе глаголов, знание признаков предметов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 их назначения, некоторые дети имели понятия о категориях предметов -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«Посуда», «Одежда». Высокий уровень при исследовании понимания речи в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у детей исследуемой группы не был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выявлен.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Для оценки адекватного использования способа коммуникации в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мы разработали Экспериментальную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методику адекватного использования способа коммуникативной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деятельности (модификация методики Э.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Бонди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и Л.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Фрост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Цель – выявить и оценить уровень адекватного использования способа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у детей 6-10 лет с расстройствами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аутистического спектра.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Материал и оборудование: коммуникативная книга системы PECS,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привлекательные мотивационные игрушки, еда ребенка.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Содержание: методами исследования адекватного использования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способа коммуникации в коммуникативной деятельности детей 6-10 лет с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расстройствами аутистического спектра являются наблюдение в течени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различных видов деятельности за ребенком, в том числе и наблюдение,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полученное в процессе проведения индивидуальных занятий с ребенком,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опрос родителей.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Опрос родителей про</w:t>
      </w:r>
      <w:r w:rsidR="0006429E">
        <w:rPr>
          <w:rFonts w:ascii="Arial" w:eastAsia="Times New Roman" w:hAnsi="Arial" w:cs="Arial"/>
          <w:sz w:val="26"/>
          <w:szCs w:val="26"/>
          <w:lang w:eastAsia="ru-RU"/>
        </w:rPr>
        <w:t>водился по Анкете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которая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включала в себя сведения о способах взаимодействия ребенка с взрослыми</w:t>
      </w:r>
      <w:proofErr w:type="gramStart"/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ообщает ли ребенок о своих желания, чувство боли, дискомфорта?), о том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каким образом ребенок поддерживает контакт с взрослыми и сверстниками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(длительность, избирательность, способ), о существующих проблемах в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поведении ребенка (агрессия, вспышки гнева,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самоагрессия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стереотипы).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Процесс наблюдения в течени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различных видов деятельности за ребенком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состоял из поиска привлекательных игрушек, затем с ребенком играли какое-либо время и на основании взаимодействия фиксировались данные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наблюдения. Данные полученные путем анкетирования родителей и данные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полученные путем наблюдения за поведением ребенка в группе позволяли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нам оценить ребенка по таким критериям как проявление инициативы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общения, установление и поддержание контакта, а также оценить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адекватность эмоциональных реакций ребенка. Также ребенку в ходе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проведения индивидуальных занятий были предъявлены отдельные задания,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основанные на методике «Система альтернативной коммуникации» с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помощью карточ</w:t>
      </w:r>
      <w:r w:rsidR="00B9307F">
        <w:rPr>
          <w:rFonts w:ascii="Arial" w:eastAsia="Times New Roman" w:hAnsi="Arial" w:cs="Arial"/>
          <w:sz w:val="26"/>
          <w:szCs w:val="26"/>
          <w:lang w:eastAsia="ru-RU"/>
        </w:rPr>
        <w:t xml:space="preserve">ек PECS Э. </w:t>
      </w:r>
      <w:proofErr w:type="spellStart"/>
      <w:r w:rsidR="00B9307F">
        <w:rPr>
          <w:rFonts w:ascii="Arial" w:eastAsia="Times New Roman" w:hAnsi="Arial" w:cs="Arial"/>
          <w:sz w:val="26"/>
          <w:szCs w:val="26"/>
          <w:lang w:eastAsia="ru-RU"/>
        </w:rPr>
        <w:t>Бонди</w:t>
      </w:r>
      <w:proofErr w:type="spellEnd"/>
      <w:r w:rsidR="00B9307F">
        <w:rPr>
          <w:rFonts w:ascii="Arial" w:eastAsia="Times New Roman" w:hAnsi="Arial" w:cs="Arial"/>
          <w:sz w:val="26"/>
          <w:szCs w:val="26"/>
          <w:lang w:eastAsia="ru-RU"/>
        </w:rPr>
        <w:t xml:space="preserve"> и Л. </w:t>
      </w:r>
      <w:proofErr w:type="spellStart"/>
      <w:r w:rsidR="00B9307F">
        <w:rPr>
          <w:rFonts w:ascii="Arial" w:eastAsia="Times New Roman" w:hAnsi="Arial" w:cs="Arial"/>
          <w:sz w:val="26"/>
          <w:szCs w:val="26"/>
          <w:lang w:eastAsia="ru-RU"/>
        </w:rPr>
        <w:t>Фрост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 В течени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индивидуальных занятий и с помощью опроса родителей и наблюдения за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ребенком осуществляется поиск привлекательных игрушек, пищевых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поощрений. Затем педагог забирал мотивационные игрушки и еду из среды,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из свободного доступа. Задача педагога состояла в том, чтобы дождаться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инициативы ребенка для получения того или иного мотивационного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поощрения находящегося в поле зрения, при этом ребенок должен был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попросить его каким-либо способом коммуникации (словом, картинкой,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жестом). Задания были направлены на оценку такого критерия как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целенаправленность использования средств общения.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Результаты обследования уровня адекватного использования способа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коммуникативной </w:t>
      </w:r>
      <w:r w:rsidR="00B9307F">
        <w:rPr>
          <w:rFonts w:ascii="Arial" w:eastAsia="Times New Roman" w:hAnsi="Arial" w:cs="Arial"/>
          <w:sz w:val="26"/>
          <w:szCs w:val="26"/>
          <w:lang w:eastAsia="ru-RU"/>
        </w:rPr>
        <w:t>деятельности указаны в таблице</w:t>
      </w:r>
      <w:proofErr w:type="gramStart"/>
      <w:r w:rsidR="00B9307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6429E">
        <w:rPr>
          <w:rFonts w:ascii="Arial" w:eastAsia="Times New Roman" w:hAnsi="Arial" w:cs="Arial"/>
          <w:sz w:val="26"/>
          <w:szCs w:val="26"/>
          <w:lang w:eastAsia="ru-RU"/>
        </w:rPr>
        <w:t xml:space="preserve">Таблица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– Результаты обследования уровня адекватного использования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способа коммуникативной деятельности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Измеряемый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показатель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Высокий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уровень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Средний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уровень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Низкий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уровень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Уровень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адекватного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использования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способа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коммуникативной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деятельности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0 детей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(0%)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4 детей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(40%)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6 детей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(60%)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 основании характеристики поведения ребенка в процессе каждого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задания ребенок получал баллы.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Задание на проявление инициативы общения, установление 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поддержание контакта: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3 балла – присутствует инициатива общения не только в случаях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ситуаций дискомфорта, сообщения о голоде, жажде, но обращается с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просьбой поиграть, посмотреть что-либо, обсудить. Способен поддерживать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необходимый телесный, зрительный контакт, проявлять совместное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внимание.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2 балла – инициативу в общении проявляет редко, в случае ситуаций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дискомфорта, сообщения о голоде, жажде. Вступает в контакт избирательно,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может поддерживать не продолжительное время телесный, зрительный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контакт, проявлять совместное внимание.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1 балл – отсутствует инициатива взаимодействия 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со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взрослым,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проявляет негативизм, не поддерживает контакт не на одном из уровней.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Задания на адекватность эмоциональных реакций: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3 балла – фон настроения стабильный, преимущественно бодрое,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спокойное.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2 балла – фон настроения меньше подвержен перепадам, ребенок часто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пассивен, отмечается депрессивность, без проявлений неадекватных реакций,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агрессии и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самогрессии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 балл – фон настроения подвержен резким перепадам настроения,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ребенок часто раздражителен, может отмечаться тревожность, проявляется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неадекватность эмоциональных реакций, присутствует агрессия,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самоагрессия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Задания на целенаправленность использования средств общения: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3 балла – ребенком адекватно используется активная речь для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взаимодействия с партнером: отвечает на вопросы, комментирует события,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обращается за помощью.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2 балла – ребенок способен целенаправленно взаимодействовать: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движениями головы говорить «да» и «нет», показывать вам жестом или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звуком, отдельным словом, чего он хочет.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 балл – не адекватное использование любого способа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деятельности.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Просьбы не обращены к партнеру,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присутствует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эхолалия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При проведении диагностики по Экспериментальной методике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адекватного использования способа коммуникативной деятельности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(модификация методики Э.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Бонди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и Л.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Фрост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) было установлено, что у детей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преобладает низкий уровень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сформированности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адекватного использования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коммуникативной деятельности. Низкий уровень был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зафиксирован у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.(60%). Эти дети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отличались тем, что не инициировали общение самостоятельно даже при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наличии возникающих у них актуальных проблем. При выполнении заданий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 выполнение просьбы пытались просто забрать мотивационный предмет из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рук педагога, либо проявляли агрессию. Так же эти дети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продемонстрировали неспособность устанавливать контакт – они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практически никак не реагировали на присутствие взрослых и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сверстников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,п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попытке вступить в взаимодействие у них наблюдалось агрессивное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поведение. Средний уровень составил 40%</w:t>
      </w:r>
      <w:r w:rsidR="0006429E">
        <w:rPr>
          <w:rFonts w:ascii="Arial" w:eastAsia="Times New Roman" w:hAnsi="Arial" w:cs="Arial"/>
          <w:sz w:val="26"/>
          <w:szCs w:val="26"/>
          <w:lang w:eastAsia="ru-RU"/>
        </w:rPr>
        <w:t>, он был зафиксирован</w:t>
      </w:r>
      <w:proofErr w:type="gramStart"/>
      <w:r w:rsidR="0006429E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Эти дети меньше были подвержены перепадам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настроения, часто были пассивны, наблюдалась депрессивность, без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проявлений неадекватных реакций, агрессии и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самогрессии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сами очень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редко проявляли инициативу общения, но и не препятствовали общению с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ними. Высокий уровень при обследовании адекватного использования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способа коммуникативной деятельности у детей исследуемой группы не был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выявлен.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Исходя из полученных данных можно оценить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уровень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сформированности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коммуникативной деятельности детей с расстройствами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аутистического спектра и начать работу по формированию коммуникативной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деятельности.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Для обобщения результатов диагностики мы присвоили числовые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значения: 3 балла – высокий уровень; 2 балла – средний уровень; 1 балл –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низкий уровень. А затем определили общий уровень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сформированности</w:t>
      </w:r>
      <w:proofErr w:type="spell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у детей 6-10 лет с расстройствами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аутистического спектра в соответствии со следующей схемой: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от 36 – до 45 баллов – высокий уровень;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от 26 – до 35 баллов – средний уровень;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от 15 – до 25 баллов - низкий уровень.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После проведения всех диагностических заданий на констатирующем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этапе исследования были выделены три уровня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сформированности</w:t>
      </w:r>
      <w:proofErr w:type="spell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коммуникативной деятельности у детей 6-10 лет с расстройствами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аутистического спектра. Приведем качественную характеристику каждого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уровня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.К</w:t>
      </w:r>
      <w:proofErr w:type="spellEnd"/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высокому уровню нами никто из детей не был отнесен. Мы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предполагаем, что для данной группы детей общение, это прежде всего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взаимодействие, которое направленно на партнера целенаправленно, ребенок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самостоятельно инициирует и способен поддержать диалог 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со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взрослым и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сверстником, способен отвечать и задавать вопросы. В качестве основного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способа коммуникации ребенком используется активная речь, которая</w:t>
      </w:r>
      <w:r w:rsidR="00064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адекватно дополняется мимикой и жестами, в том числе зрительным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контактом. У детей данного уровня развита связная речь: дети способны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отвечать развернуто на вопросы, пересказать текст по просьбе,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прокомментировать какое-либо событие. Пассивный словарный запас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достигает как минимум 1200 слов, и включает различные части речи.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Понимание речи сформировано на уровне различных частей речи.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Достаточно хорошо развита крупная, мелкая и артикуляционная моторика,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что позволяет совершенствовать такой компонент коммуникативной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деятельности как речь. Дети данной группы также общаются в различных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ситуациях, с различными людьми. Эти дети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характеризуются присутствием элементарного целенаправленного общения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на уровне простых жестов,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отдельных слов. При этом инициативу в общении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проявляют редко, в случае ситуаций дискомфорта, сообщения о голоде,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жажде. Невербальное общение у них находиться на уровне простых</w:t>
      </w:r>
      <w:r w:rsidR="00B9307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элементарных жестов, поз, </w:t>
      </w:r>
      <w:r w:rsidR="00B9307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мимики (взять за руку взрослого и подвести к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нужному объекту). Они способны устанавливать зрительный контакт на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непродолжительное время, как правило, по</w:t>
      </w:r>
      <w:r w:rsidR="0026222E">
        <w:rPr>
          <w:rFonts w:ascii="Arial" w:eastAsia="Times New Roman" w:hAnsi="Arial" w:cs="Arial"/>
          <w:sz w:val="26"/>
          <w:szCs w:val="26"/>
          <w:lang w:eastAsia="ru-RU"/>
        </w:rPr>
        <w:t xml:space="preserve"> просьбе собеседника. Вступают в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контакт избирательно, могут поддерживать не продолжительное время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телесный, зрительный контакт. Дети часто пассивны, без проявлений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неадекватных реакций, агрессии и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самогрессии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 Состояние крупной, мелкой</w:t>
      </w:r>
      <w:r w:rsidR="00B930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 артикуляционной моторики находится на начальном уровне, позволяющем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 дальнейшем развивать различные способы коммуникативной деятельности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(речь, жесты). Активная речь данной группы детей находится на уровне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отдельных слов, простых двухсложных фраз, они способны описать признаки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предметов — цвет, форму, задавать и отвечать на простые вопросы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односложно. Понимание речи сформировано как минимум на бытовом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уровне, сформировано понимание таких частей речи как существительные и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глаголы, пассивный словарный запас достигает как минимум 250 слов.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К низкому уровню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сформированности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коммуникативной деятельности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6222E">
        <w:rPr>
          <w:rFonts w:ascii="Arial" w:eastAsia="Times New Roman" w:hAnsi="Arial" w:cs="Arial"/>
          <w:sz w:val="26"/>
          <w:szCs w:val="26"/>
          <w:lang w:eastAsia="ru-RU"/>
        </w:rPr>
        <w:t xml:space="preserve">мы условно отнесли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детей (70%). Эти дети характеризуются отсутствием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целенаправленного общения не одним из способов общения, не проявляют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инициативу для общения 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со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взрослым, при попытке вступить в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взаимодействие проявляет негативизм, могут проявлять агрессию, очень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часто отмечается тревожность, резкие перепады настроения. Ребенок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использует только движения тела – позы, выражения лица, голосовые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сигналы, взгляды, которые дают представления об общих его потребностях,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они не устанавливают зрительный контакт. Активная речь детей данной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группы не развита и состоит из абриса слов, отдельных вокализаций, не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более 10 отдельных слов. Понимание речи практически отсутствует, объем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пассивного словаря не превышает 20 слов, слова преимущественно –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существительные, используемые каждый день в быту. Состояние мелкой,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крупной и артикуляционной моторики очень слабо развито и нуждается в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активной коррекционной работе.</w:t>
      </w:r>
      <w:r w:rsidR="0026222E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Результаты констатирующего эксперимента показали необходимость</w:t>
      </w:r>
      <w:r w:rsidR="0026222E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проведения коррекционной работы </w:t>
      </w:r>
      <w:r w:rsidR="0026222E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по формированию коммуникативной</w:t>
      </w:r>
      <w:r w:rsidR="0026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деятельности у детей 6-10 лет с расстройствами аутистического спектра.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F69CF" w:rsidRDefault="004F69CF" w:rsidP="004F69CF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F69CF" w:rsidRDefault="004F69CF" w:rsidP="004F69CF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F69CF" w:rsidRDefault="00DE5D93" w:rsidP="004F69CF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</w:t>
      </w:r>
      <w:r w:rsidR="00B9307F">
        <w:rPr>
          <w:rFonts w:ascii="Arial" w:eastAsia="Times New Roman" w:hAnsi="Arial" w:cs="Arial"/>
          <w:sz w:val="26"/>
          <w:szCs w:val="26"/>
          <w:lang w:eastAsia="ru-RU"/>
        </w:rPr>
        <w:t>Используемая литература:</w:t>
      </w:r>
    </w:p>
    <w:p w:rsidR="004F69CF" w:rsidRPr="004F69CF" w:rsidRDefault="004F69CF" w:rsidP="004F6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9307F">
        <w:rPr>
          <w:rFonts w:ascii="Arial" w:eastAsia="Times New Roman" w:hAnsi="Arial" w:cs="Arial"/>
          <w:sz w:val="26"/>
          <w:szCs w:val="26"/>
          <w:lang w:eastAsia="ru-RU"/>
        </w:rPr>
        <w:t>1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Лиф, Р. Стратегии работы с поведением. Учебный план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интенсивного поведенческого вмешательства при аутизме [Текст] / Р. Лиф,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Д.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Макэнен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перевод с англ. Под общей редакцией Л.Л. Толкачева.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ИП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Толкачев, 2016. – 608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9307F">
        <w:rPr>
          <w:rFonts w:ascii="Arial" w:eastAsia="Times New Roman" w:hAnsi="Arial" w:cs="Arial"/>
          <w:sz w:val="26"/>
          <w:szCs w:val="26"/>
          <w:lang w:eastAsia="ru-RU"/>
        </w:rPr>
        <w:t>2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Лущекина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Е.А. Опыт использования карточек в обучении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простым диалогам ребенка с атипичным аутизмом [Электронный ресурс] 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Е.А.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Лущекина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Режим доступа http://alldef.ru/ru/articles/almanah-19 (Дата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обращения: 17.12.2016).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lastRenderedPageBreak/>
        <w:t>3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Максимчук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В.Г. Вопросы использования альтернативных 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дополнительных средств коммуникации для детей с нарушениями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аутистического спектра [Текст] / В.Г.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Максимчук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Альтернативная 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дополнительная коммуникация как основа для развития, реабилитации 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обучения людей с нарушениями в развитии. Сборник статей международной</w:t>
      </w:r>
      <w:r w:rsidR="00DE5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научно-практической конференции. СПб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., 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18–20 сент. 2014 г. – СПб. : Изд-во</w:t>
      </w:r>
      <w:r w:rsidR="00DE5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НОУ ДПО «Социальная школа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», 2014. – С. 51–56.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4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Макушкин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Е.В. Расстройства аутистического спектра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диагностика, лечение, наблюдение. Клинические рекомендации (протокол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лечения) [Электронный ресурс] / Е.В.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Макушкина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, Н.В.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Симашкова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Режим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доступа psychiatr.ru/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news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/411 (Дата обращения: 25.11.2016).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48. Матвеева, О.В. Альтернативная коммуникация [Текст] 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О.В. Матвеева // Воспитание и обучение детей с нарушениями развития. –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2015.–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No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7. – С. 42- 47.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5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Мелешкевич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О. Особые дети. Введение в прикладной анализ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поведения (АВА)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принципы коррекции проблемного поведения и стратегии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обучения детей с расстройствами аутистического спектра и другими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особенностями в развития [Текст] / О.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Мелешкевич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, Ю.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Эрц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. – Самара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Издательский Дом «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Бахра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х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-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М», 2015. – 208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6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Многоосевая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классификация психических расстройств в детском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и подростковом возрасте: Классификация психических и поведенческих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расстройств у детей и подростков в соответствии с МКБ-10 [Текст] 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А.Н.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Моховикова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, А.А. 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Северного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. – М. : Смысл; СПб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: 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Речь, 2003. – 408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7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Морозов, С.А. Основы диагностики и коррекции расстройств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аутистического спектра [Текст]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учебно-методическое пособие для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слушателей системы повышения квалификации и профессиональной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подготовки работников образования / С.А. Морозов.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Добрый век, 2014.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– 448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8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Морозов, С.А. Современные подходы к коррекции детского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аутизма. Обзор и комментарии [Текст] / С.А. Морозов.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Добрый век,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2010. – 102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9.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Морозова, С.С. Основные аспекты использования АВА при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аутизме [Текст] / С.С. Морозова.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Добрый век, 2013. – 363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10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Мысаковска-Адамчик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А. Коммуникация как фундамент развития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и образования. Коммуникация для всех учеников [Текст] / А.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Мысаковск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-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Адамчик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Материалы международной научно-практической конференции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«Обучение детей с тяжелыми и множественными нарушениями развития»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Спб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., 27–29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нояб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. 2013 г. – СПб. : Изд-во НОУ ДПО «Социальная школа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», 2014. – С. 144–147.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11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Мысаковска-Адамчик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А. Ранняя помощь в развитии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коммуникации – совместная работа терапевтов с родителями неговорящих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детей [Текст] / А.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Мысаковска-Адамчик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Альтернативная и дополнительная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коммуникация в работе с детьми и взрослыми, имеющими интеллектуальные</w:t>
      </w:r>
      <w:r w:rsidR="00DE5D9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и двигательные нарушения, расстройства аутистического </w:t>
      </w:r>
      <w:r w:rsidR="00DE5D9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спектра. Сборник</w:t>
      </w:r>
      <w:r w:rsidR="00DE5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статей. – СПб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: 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Издательско – Торговый Дом «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Скифия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», 2016. – С. 273–286.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12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Мухина, В.С. Возрастная психология [Текст] / В.С. Мухина.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Просвещение, 2001. – 640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lastRenderedPageBreak/>
        <w:t>13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Никитина, Ю.В. Рекомендации для сотрудников ДОУ,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работающих с детьми, имеющими расстройства аутистического спектра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[Электронный ресурс] / Ю.В. Никитина, Е.Н.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Солдатенкова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Режим доступа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elibrary.ru (Дата обращения 12.01.2017).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14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Никольская, О.С. Изучение проблемы детского аутизма в России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[Текст] / О.С. Никольская // Дефектология. – 2014. –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No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4. – С. 23–33.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15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Никольская, О.С. Дети с аутизмом: варианты развития [Текст] 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О.С. Никольская, Е.Р.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Баенская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Воспитание и обучение детей с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нарушениями развития. – 2015.–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No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1. – С. 25-32.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16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Никольская, О.С. Развитие клинико-психологических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представлений о детском аутизме [Электронный ресурс] / О.С. Никольская//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Режим доступа http://alldef.ru/ru/articles/almanah-18 (Дата обращения: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17.12.2016).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17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Никольская, О.С. Структура нарушения психического развития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при детском аутизме [Электронный ресурс] / О.С. Никольская // Режим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доступа http://alldef.ru/ru/articles/almanah-18 (Дата обращения: 17.12.2016).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18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Никольская, О.С. Изучение проблемы детского аутизма в России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[Электронный ресурс] / О.С. Никольская // Режим доступа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http://alldef.ru/ru/articles/almanah-19 (Дата обращения: 17.12.2016).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19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Никольская, О.С. Особенности психического развития детей с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аутизмом [Электронный ресурс] / О.С. Никольская, М.Ю.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Веденина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Режим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доступа http://alldef.ru/ru/articles/almanah-18 (Дата обращения: 17.12.2016).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20.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Нищева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Н.В. Комплексная программа дошкольного образования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для детей с тяжелыми нарушениями речи (общим недоразвитием речи) с 3 до</w:t>
      </w:r>
      <w:r w:rsidR="00DE5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7 лет: 3-е изд.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Перераб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и доп. В соответствии с ФГОС 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ДО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[Текст] 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Н.В.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Нищева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. – СПб. : ИЗДАТЕЛЬСТВО «ДЕТСТВ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О-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ПРЕСС», 2015. – 240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21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Ньюмен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С. Игры и занятия с особым ребенком. Руководство для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родителей [Текст] / С.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Ньюмен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; пер. Н.Л. Холмогорова.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Теревинф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2015. – 236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22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Обучение детей с расстройствами аутистического спектра.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Методические рекомендации для педагогов и специалистов сопровождения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основной школы [Текст] / Отв. ред. С.В. Алехина // Под общ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р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ед. Н.Я.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Семаго.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МГППУ, 2012. – 80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23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Общие расстройства психологического характера [Электронный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ресурс] / Международная классификация болезней 10-й пересмотр. –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Электрон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.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д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ан. – М., 2012-2014. Режим доступа: http://мкб-10.рф/detskiy-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tserebralnyyparalich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/ (Дата обращения 08.09.2016).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24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Подоплелова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Ю.В. Обучение детей с множественными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нарушениями развития формы коммуникации [Текст] / Ю.В.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Подоплелова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Материалы международной научно-практической конференции «Обучение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детей с тяжелыми и множественными нарушениями развития» СПб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., 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27–29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нояб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2013 г. – СПб. : Изд-во НОУ ДПО «Социальная школа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», 2014.– С. 148–152.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25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Проничкина, О.А. Основные направления психолог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о-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педагогической работы с аутичными детьми [Текст] / О.А. Проничкина, //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Материалы международной научно-практической конференции «Обучение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детей с тяжелыми и множественными нарушениями развития»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Спб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., 27–29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нояб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2013 г. – СПб. : Изд-во НОУ ДПО «Социальная школа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», 2014.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– С. 114–116.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26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Распространенность расстройств аутистического спектра на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территории Самарской области [Электронный ресурс]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Режим доступа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autismvsamare.ru / Дата обращения: 01.10.2016.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27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Расстройства аутистического спектра у детей. Научн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о-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практическое руководство [Текст] / Под редакцией Н.В.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Симашковой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Авторская академия, 2013. – 264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28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Рубанов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О.В. Развитие коммуникативного поведения у детей с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расстройствами аутистического спектра средствами традиционного детского</w:t>
      </w:r>
      <w:r w:rsidR="00DE5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фольклора [Текст] / О.В.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Рубанов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Дефектология. – 2015. –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No</w:t>
      </w:r>
      <w:proofErr w:type="spellEnd"/>
      <w:r w:rsidR="00464A06">
        <w:rPr>
          <w:rFonts w:ascii="Arial" w:eastAsia="Times New Roman" w:hAnsi="Arial" w:cs="Arial"/>
          <w:sz w:val="26"/>
          <w:szCs w:val="26"/>
          <w:lang w:eastAsia="ru-RU"/>
        </w:rPr>
        <w:t xml:space="preserve"> 2. – С. 34–44.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29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. Рубинштейн, С.Л. Сергей Рубинштейн: Основы общей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психологии [Текст] / С.Л. Рубинштейн. – СПб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: 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Питер, 2015. – 713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30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Рыскина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В.Л. Развитие знаковой коммуникации у детей с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ограниченными возможностями использования вербальной речи [Текст] 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В.Л.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Рыскина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, С.Н.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Цейтлин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Альтернативная и дополнительная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коммуникация как основа для развития, реабилитации и обучения людей с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нарушениями в развитии. Сборник статей международной научн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о-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практической конференции. СПб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., 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18–20 сент. 2014 г. – СПб. : Изд-во НОУ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ДПО «Социальная школа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», 2014. – С. 68–75.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31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Сандберг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М. Программа оценки навыков речи и социального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взаимодействия для детей с аутизмом и другими нарушениями развития.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Протокол [Текст] / М.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Сандберг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; пер. с англ. С. Доленко.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Издательство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«MEDIAL», 2013. – 108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32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Сандберг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М. Протокол оценки вех развития вербального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поведения и построения индивидуального плана вмешательства. Протокол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[Текст] / М.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Сандберг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; пер. с англ. С. Доленко. – М.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Издательство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«MEDIAL», 2013. – 386 с.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33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Семянникова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А.А. Расстройства аутистического спектра: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классификации, определение понятий, симптомы [Электронный ресурс] /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А.А.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Семянникова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Режим доступа http:// Cyberleninka.ru (Дата обращения: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17.12.2016).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4A06">
        <w:rPr>
          <w:rFonts w:ascii="Arial" w:eastAsia="Times New Roman" w:hAnsi="Arial" w:cs="Arial"/>
          <w:sz w:val="26"/>
          <w:szCs w:val="26"/>
          <w:lang w:eastAsia="ru-RU"/>
        </w:rPr>
        <w:t>34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Сизова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, О.Б. Альтернативная коммуникация или речь: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обоснование выбора [Текст] / О.Б.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Сизова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Альтернативная 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дополнительная коммуникация как основа для развития, реабилитации и</w:t>
      </w:r>
      <w:r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обучения людей с нарушениями в развитии. Сборник статей международной</w:t>
      </w:r>
      <w:r w:rsidR="00DE5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69CF">
        <w:rPr>
          <w:rFonts w:ascii="Arial" w:eastAsia="Times New Roman" w:hAnsi="Arial" w:cs="Arial"/>
          <w:sz w:val="26"/>
          <w:szCs w:val="26"/>
          <w:lang w:eastAsia="ru-RU"/>
        </w:rPr>
        <w:t>научн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о-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практической конференции. СПб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., 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18–20 сент. 2014 г. – СПб. : Изд-во НОУ ДПО «Социальная школа </w:t>
      </w:r>
      <w:proofErr w:type="spellStart"/>
      <w:r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Pr="004F69CF">
        <w:rPr>
          <w:rFonts w:ascii="Arial" w:eastAsia="Times New Roman" w:hAnsi="Arial" w:cs="Arial"/>
          <w:sz w:val="26"/>
          <w:szCs w:val="26"/>
          <w:lang w:eastAsia="ru-RU"/>
        </w:rPr>
        <w:t>», 2014. – С. 60–67.</w:t>
      </w:r>
    </w:p>
    <w:p w:rsidR="004F69CF" w:rsidRPr="005E6291" w:rsidRDefault="00464A06" w:rsidP="004F6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35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 Смычек, А. Коммуникация как основа образования учащихся с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тяжелыми и множественными нарушениями развития [Текст] / А. Смычек //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Школьное обучение детей с тяжелыми и множественными нарушениями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развития. – СПб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: 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Изд-во НОУ ДПО «Социальная школа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», 2014. – С.28– 29.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36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Солдатенкова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Е.Н. Обзор зарубежных подходов к развитию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коммуникации детей с расстройствами аутистического спектра [Текст] /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Е.Н.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Солдатенкова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Современная зарубежная психология. – 2013. Т. 3.–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No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3.– С. 52–64.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37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Стадсклейв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К. Обследование и оценка развития детей,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нуждающихся в альтернативных и дополнительных средствах коммуникации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[Текст] / К.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Стадсклейв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«Альтернативная и дополнительная коммуникация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в работе с детьми и взрослыми, имеющими интеллектуальные 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двигательные нарушения, расстройства аутистического спектра». Сборник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статей. – СПб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: 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Издательско – Торговый Дом «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Скифия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», 2016. – С. 73–118.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38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Течнер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С. Введение в альтернативную и дополнительную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коммуникацию: жесты и графические символы для людей с двигательными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интеллектуальными нарушениями, а также с расстройствами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аутистическогоспектра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[Текст] / С.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Течнер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, Х.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Мартинсен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 – М.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Теревинов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2014. – 432 с.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39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Течнер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С. Поддержка дополнительной и альтернативной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коммуникации [Текст] / С.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Течнер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; пер. Е. Козловой // Альтернативная 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дополнительная коммуникация как основа для развития, реабилитации и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обучения людей с нарушениями в развитии. Сборник статей международной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научно-практической конференции. СПб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., 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18–20 сент. 2014 г. – СПб. : Изд-во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НОУ ДПО «Социальная школа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», 2014. – С. 76–87.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40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Фощунова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Н.А. Влияние структурированной окружающей среды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на формирование коммуникативных инициатив невербального ребенка в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процессе его обучения использованию средств альтернативной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коммуникации: разбор конкретного случая [Текст] / Н.А.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Фощунова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Альтернативная и дополнительная коммуникация как основа для развития,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реабилитации и обучения людей с нарушениями в развитии. Сборник статей</w:t>
      </w:r>
      <w:r w:rsidR="00DE5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международной научно-практической конференции. СПб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., 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18–20 сент. 2014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– СПб. : Изд-во НОУ ДПО «Социальная школа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Каритас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», 2014. – С. 163–172.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41.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Хаустов, А.В. Рекомендации для сотрудников ДОУ, работающих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 детьми, имеющими расстройства аутистического спектра [Электронный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ресурс] / А.В. Хаустов // Режим доступа PsyJournals.ru (Дата обращения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14.02.2017).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42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Шпицберг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И.Л. Коррекция нарушений развития сенсорных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систем у детей с расстройством аутистического спектра [Электронный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ресурс] / И.Л.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Шпицберг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// Режим доступа PsyJournals.ru (Дата обращения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14.02.2017).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43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Шрамм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Р. Детский аутизм и АВА: АВА (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Applied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Behiavior</w:t>
      </w:r>
      <w:proofErr w:type="spell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Analisis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): терапия, основанная на методах прикладного анализа поведения: 4 -е изд. [Текст] / Р.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Шрамм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; пер. с англ. З. Измайловой-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Камар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 – Екатеринбург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Рама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Паблишинг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2014. – 208 с.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44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Янушко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Е.А. Игры с аутичным ребенком. Установление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контакта, способы взаимодействия, развитие речи, психотерапия [Текст] /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Е.А.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Янушко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. – М.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: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Теревинф</w:t>
      </w:r>
      <w:proofErr w:type="spellEnd"/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>, 2004. – 136 с.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sz w:val="26"/>
          <w:szCs w:val="26"/>
          <w:lang w:eastAsia="ru-RU"/>
        </w:rPr>
        <w:t>45</w:t>
      </w:r>
      <w:r w:rsidR="004F69CF" w:rsidRPr="004F69CF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Gutstein S.E. Relationship Development Intervention with Young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Children [Electronic resource]: Social and emotional Development Activities for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Asperger Syndrome, autism, PDD and NLD. Philadelphia, PA: Jessica Kingsley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Publishers, 2002. 331 p. Available at:http://www.google.ru/books?id=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K2Qm2zX60V8C&amp;lpg=PP1&amp;hl=ru&amp;pg=PP1#v=onepag e&amp;q&amp;f=false (Accessed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:</w:t>
      </w:r>
      <w:proofErr w:type="gramEnd"/>
      <w:r w:rsidR="004F69CF"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15.09.2016).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5E6291">
        <w:rPr>
          <w:rFonts w:ascii="Arial" w:eastAsia="Times New Roman" w:hAnsi="Arial" w:cs="Arial"/>
          <w:sz w:val="26"/>
          <w:szCs w:val="26"/>
          <w:lang w:val="en-US" w:eastAsia="ru-RU"/>
        </w:rPr>
        <w:lastRenderedPageBreak/>
        <w:t>46</w:t>
      </w:r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. Kanner L. Autistic disturbances of affective contact [Electronic</w:t>
      </w:r>
      <w:r w:rsidR="004F69CF"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 xml:space="preserve">resource]. </w:t>
      </w:r>
      <w:proofErr w:type="gramStart"/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>Nervous Child, 1943.</w:t>
      </w:r>
      <w:proofErr w:type="gramEnd"/>
      <w:r w:rsidR="004F69CF" w:rsidRPr="004F69CF">
        <w:rPr>
          <w:rFonts w:ascii="Arial" w:eastAsia="Times New Roman" w:hAnsi="Arial" w:cs="Arial"/>
          <w:sz w:val="26"/>
          <w:szCs w:val="26"/>
          <w:lang w:val="en-US" w:eastAsia="ru-RU"/>
        </w:rPr>
        <w:t xml:space="preserve"> </w:t>
      </w:r>
      <w:r w:rsidR="004F69CF" w:rsidRPr="00FC4F20">
        <w:rPr>
          <w:rFonts w:ascii="Arial" w:eastAsia="Times New Roman" w:hAnsi="Arial" w:cs="Arial"/>
          <w:sz w:val="26"/>
          <w:szCs w:val="26"/>
          <w:lang w:val="en-US" w:eastAsia="ru-RU"/>
        </w:rPr>
        <w:t>Vol. 2, no. 3, pp. 217–250. Available at:</w:t>
      </w:r>
    </w:p>
    <w:p w:rsidR="004F69CF" w:rsidRPr="005E6291" w:rsidRDefault="004F69CF" w:rsidP="004F6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http://neurodiversity.com/library_kanner_1943.pdf (Accessed: 15.09.2015).</w:t>
      </w:r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64A06" w:rsidRPr="00464A06">
        <w:rPr>
          <w:rFonts w:ascii="Arial" w:eastAsia="Times New Roman" w:hAnsi="Arial" w:cs="Arial"/>
          <w:sz w:val="26"/>
          <w:szCs w:val="26"/>
          <w:lang w:val="en-US" w:eastAsia="ru-RU"/>
        </w:rPr>
        <w:t>47</w:t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. Miller A. The Miller Method [Electronic resource]: Developing the</w:t>
      </w:r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Capacities of Children on the Autism Spectrum. Philadelphia, PA: Jessica</w:t>
      </w:r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Kingsley Publishers, 2007. 320 p. Available at: http://www.google.ru/books?</w:t>
      </w:r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gramStart"/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id=</w:t>
      </w:r>
      <w:proofErr w:type="gramEnd"/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dy9VvKRQugwC&amp;printsec=frontco6 ver&amp;hl=ru#v=onepage&amp;q&amp;f=false</w:t>
      </w:r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(Accessed: 15.09.2016).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64A06" w:rsidRPr="00464A06">
        <w:rPr>
          <w:rFonts w:ascii="Arial" w:eastAsia="Times New Roman" w:hAnsi="Arial" w:cs="Arial"/>
          <w:sz w:val="26"/>
          <w:szCs w:val="26"/>
          <w:lang w:val="en-US" w:eastAsia="ru-RU"/>
        </w:rPr>
        <w:t>48</w:t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 xml:space="preserve">. Schopler E., Mesibov G.B. Communication problems in 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autism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[Electronic resource]. New York: Plenum Press, 1998. 333 p. Available at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: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http://www.google.ru/booksid=8LbxJz5dlFAC&amp;lpg=PP1&amp;hl=ru&amp;pg=PP1#v=one</w:t>
      </w:r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page&amp;q&amp;f=false (Accessed: 15.09.2016).</w:t>
      </w:r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64A06" w:rsidRPr="00464A06">
        <w:rPr>
          <w:rFonts w:ascii="Arial" w:eastAsia="Times New Roman" w:hAnsi="Arial" w:cs="Arial"/>
          <w:sz w:val="26"/>
          <w:szCs w:val="26"/>
          <w:lang w:val="en-US" w:eastAsia="ru-RU"/>
        </w:rPr>
        <w:t>49</w:t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 xml:space="preserve">. Shapiro T., Ginsberg G. The Speech of a Schizophrenic Child </w:t>
      </w:r>
      <w:proofErr w:type="gramStart"/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>From</w:t>
      </w:r>
      <w:proofErr w:type="gramEnd"/>
      <w:r w:rsidRPr="004F69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F69CF">
        <w:rPr>
          <w:rFonts w:ascii="Arial" w:eastAsia="Times New Roman" w:hAnsi="Arial" w:cs="Arial"/>
          <w:sz w:val="26"/>
          <w:szCs w:val="26"/>
          <w:lang w:val="en-US" w:eastAsia="ru-RU"/>
        </w:rPr>
        <w:t xml:space="preserve">Two to Six [Electronic resource]. </w:t>
      </w:r>
      <w:proofErr w:type="gramStart"/>
      <w:r w:rsidRPr="00464A06">
        <w:rPr>
          <w:rFonts w:ascii="Arial" w:eastAsia="Times New Roman" w:hAnsi="Arial" w:cs="Arial"/>
          <w:sz w:val="26"/>
          <w:szCs w:val="26"/>
          <w:lang w:val="en-US" w:eastAsia="ru-RU"/>
        </w:rPr>
        <w:t>American Journal of Psychiatry, 1972.</w:t>
      </w:r>
      <w:proofErr w:type="gramEnd"/>
      <w:r w:rsidRPr="00464A06">
        <w:rPr>
          <w:rFonts w:ascii="Arial" w:eastAsia="Times New Roman" w:hAnsi="Arial" w:cs="Arial"/>
          <w:sz w:val="26"/>
          <w:szCs w:val="26"/>
          <w:lang w:val="en-US" w:eastAsia="ru-RU"/>
        </w:rPr>
        <w:t xml:space="preserve"> Vol. 128</w:t>
      </w:r>
      <w:proofErr w:type="gramStart"/>
      <w:r w:rsidRPr="00464A06">
        <w:rPr>
          <w:rFonts w:ascii="Arial" w:eastAsia="Times New Roman" w:hAnsi="Arial" w:cs="Arial"/>
          <w:sz w:val="26"/>
          <w:szCs w:val="26"/>
          <w:lang w:val="en-US" w:eastAsia="ru-RU"/>
        </w:rPr>
        <w:t>,</w:t>
      </w:r>
      <w:proofErr w:type="gramEnd"/>
      <w:r w:rsidRPr="00464A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64A06">
        <w:rPr>
          <w:rFonts w:ascii="Arial" w:eastAsia="Times New Roman" w:hAnsi="Arial" w:cs="Arial"/>
          <w:sz w:val="26"/>
          <w:szCs w:val="26"/>
          <w:lang w:val="en-US" w:eastAsia="ru-RU"/>
        </w:rPr>
        <w:t>no. 11, pp. 1408–1414. Available at: http</w:t>
      </w:r>
      <w:r w:rsidR="00464A06" w:rsidRPr="005E6291">
        <w:rPr>
          <w:rFonts w:ascii="Arial" w:eastAsia="Times New Roman" w:hAnsi="Arial" w:cs="Arial"/>
          <w:sz w:val="26"/>
          <w:szCs w:val="26"/>
          <w:lang w:val="en-US" w:eastAsia="ru-RU"/>
        </w:rPr>
        <w:t>.</w:t>
      </w:r>
    </w:p>
    <w:sectPr w:rsidR="004F69CF" w:rsidRPr="005E6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55F"/>
    <w:rsid w:val="0006429E"/>
    <w:rsid w:val="00236CE8"/>
    <w:rsid w:val="0026222E"/>
    <w:rsid w:val="0042255F"/>
    <w:rsid w:val="00464A06"/>
    <w:rsid w:val="004F69CF"/>
    <w:rsid w:val="0055073B"/>
    <w:rsid w:val="005E6291"/>
    <w:rsid w:val="007D6CBD"/>
    <w:rsid w:val="00882411"/>
    <w:rsid w:val="00A93D88"/>
    <w:rsid w:val="00B13A1A"/>
    <w:rsid w:val="00B9307F"/>
    <w:rsid w:val="00CB4A61"/>
    <w:rsid w:val="00D95EC7"/>
    <w:rsid w:val="00DE5D93"/>
    <w:rsid w:val="00EA54AA"/>
    <w:rsid w:val="00FC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8725</Words>
  <Characters>49733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10</cp:revision>
  <dcterms:created xsi:type="dcterms:W3CDTF">2022-03-30T05:29:00Z</dcterms:created>
  <dcterms:modified xsi:type="dcterms:W3CDTF">2022-06-20T03:01:00Z</dcterms:modified>
</cp:coreProperties>
</file>