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85A" w:rsidRDefault="00100624" w:rsidP="00100624">
      <w:pPr>
        <w:jc w:val="center"/>
        <w:rPr>
          <w:rFonts w:ascii="Times New Roman" w:hAnsi="Times New Roman" w:cs="Times New Roman"/>
          <w:b/>
          <w:sz w:val="32"/>
          <w:szCs w:val="32"/>
        </w:rPr>
      </w:pPr>
      <w:r>
        <w:rPr>
          <w:rFonts w:ascii="Times New Roman" w:hAnsi="Times New Roman" w:cs="Times New Roman"/>
          <w:b/>
          <w:sz w:val="32"/>
          <w:szCs w:val="32"/>
        </w:rPr>
        <w:t>Материалы для  Пасхальных чтений</w:t>
      </w:r>
      <w:r w:rsidR="002B685A">
        <w:rPr>
          <w:rFonts w:ascii="Times New Roman" w:hAnsi="Times New Roman" w:cs="Times New Roman"/>
          <w:b/>
          <w:sz w:val="32"/>
          <w:szCs w:val="32"/>
        </w:rPr>
        <w:t xml:space="preserve">, классных часов </w:t>
      </w:r>
    </w:p>
    <w:p w:rsidR="00100624" w:rsidRDefault="002B685A" w:rsidP="00100624">
      <w:pPr>
        <w:jc w:val="center"/>
        <w:rPr>
          <w:rFonts w:ascii="Times New Roman" w:hAnsi="Times New Roman" w:cs="Times New Roman"/>
          <w:b/>
          <w:sz w:val="32"/>
          <w:szCs w:val="32"/>
        </w:rPr>
      </w:pPr>
      <w:r>
        <w:rPr>
          <w:rFonts w:ascii="Times New Roman" w:hAnsi="Times New Roman" w:cs="Times New Roman"/>
          <w:b/>
          <w:sz w:val="32"/>
          <w:szCs w:val="32"/>
        </w:rPr>
        <w:t>(возрастная аудитория:  учащиеся 6-9 классов)</w:t>
      </w:r>
    </w:p>
    <w:p w:rsidR="00100624" w:rsidRDefault="002B685A" w:rsidP="00100624">
      <w:pPr>
        <w:jc w:val="center"/>
        <w:rPr>
          <w:rFonts w:ascii="Times New Roman" w:hAnsi="Times New Roman" w:cs="Times New Roman"/>
          <w:b/>
          <w:sz w:val="32"/>
          <w:szCs w:val="32"/>
        </w:rPr>
      </w:pPr>
      <w:r>
        <w:rPr>
          <w:rFonts w:ascii="Times New Roman" w:hAnsi="Times New Roman" w:cs="Times New Roman"/>
          <w:b/>
          <w:sz w:val="32"/>
          <w:szCs w:val="32"/>
        </w:rPr>
        <w:t xml:space="preserve">Тема </w:t>
      </w:r>
      <w:r w:rsidR="00245926">
        <w:rPr>
          <w:rFonts w:ascii="Times New Roman" w:hAnsi="Times New Roman" w:cs="Times New Roman"/>
          <w:b/>
          <w:sz w:val="32"/>
          <w:szCs w:val="32"/>
        </w:rPr>
        <w:t>«</w:t>
      </w:r>
      <w:r w:rsidR="00100624">
        <w:rPr>
          <w:rFonts w:ascii="Times New Roman" w:hAnsi="Times New Roman" w:cs="Times New Roman"/>
          <w:b/>
          <w:sz w:val="32"/>
          <w:szCs w:val="32"/>
        </w:rPr>
        <w:t>Просветительский подвиг Святителя Иннокентия Московского</w:t>
      </w:r>
      <w:r w:rsidR="00245926">
        <w:rPr>
          <w:rFonts w:ascii="Times New Roman" w:hAnsi="Times New Roman" w:cs="Times New Roman"/>
          <w:b/>
          <w:sz w:val="32"/>
          <w:szCs w:val="32"/>
        </w:rPr>
        <w:t>»</w:t>
      </w:r>
    </w:p>
    <w:p w:rsidR="00A4552D" w:rsidRDefault="00A4552D" w:rsidP="00A4552D">
      <w:pPr>
        <w:pStyle w:val="a6"/>
        <w:jc w:val="center"/>
        <w:rPr>
          <w:rFonts w:ascii="Times New Roman" w:hAnsi="Times New Roman" w:cs="Times New Roman"/>
          <w:sz w:val="28"/>
          <w:szCs w:val="28"/>
        </w:rPr>
      </w:pPr>
      <w:bookmarkStart w:id="0" w:name="_GoBack"/>
      <w:bookmarkEnd w:id="0"/>
    </w:p>
    <w:p w:rsidR="00A4552D" w:rsidRDefault="00A4552D" w:rsidP="00A4552D">
      <w:pPr>
        <w:pStyle w:val="a6"/>
        <w:jc w:val="center"/>
        <w:rPr>
          <w:rFonts w:ascii="Times New Roman" w:hAnsi="Times New Roman" w:cs="Times New Roman"/>
          <w:sz w:val="28"/>
          <w:szCs w:val="28"/>
        </w:rPr>
      </w:pPr>
      <w:r>
        <w:rPr>
          <w:rFonts w:ascii="Times New Roman" w:hAnsi="Times New Roman" w:cs="Times New Roman"/>
          <w:sz w:val="28"/>
          <w:szCs w:val="28"/>
        </w:rPr>
        <w:t xml:space="preserve">                                                              Исполнитель: </w:t>
      </w:r>
    </w:p>
    <w:p w:rsidR="00A4552D" w:rsidRDefault="00A4552D" w:rsidP="00A4552D">
      <w:pPr>
        <w:pStyle w:val="a6"/>
        <w:jc w:val="center"/>
        <w:rPr>
          <w:rFonts w:ascii="Times New Roman" w:hAnsi="Times New Roman" w:cs="Times New Roman"/>
          <w:sz w:val="28"/>
          <w:szCs w:val="28"/>
        </w:rPr>
      </w:pPr>
      <w:r>
        <w:rPr>
          <w:rFonts w:ascii="Times New Roman" w:hAnsi="Times New Roman" w:cs="Times New Roman"/>
          <w:sz w:val="28"/>
          <w:szCs w:val="28"/>
        </w:rPr>
        <w:t xml:space="preserve">                                           Лепешкина Лариса  </w:t>
      </w:r>
      <w:proofErr w:type="spellStart"/>
      <w:r>
        <w:rPr>
          <w:rFonts w:ascii="Times New Roman" w:hAnsi="Times New Roman" w:cs="Times New Roman"/>
          <w:sz w:val="28"/>
          <w:szCs w:val="28"/>
        </w:rPr>
        <w:t>Елизаровна</w:t>
      </w:r>
      <w:proofErr w:type="spellEnd"/>
      <w:r>
        <w:rPr>
          <w:rFonts w:ascii="Times New Roman" w:hAnsi="Times New Roman" w:cs="Times New Roman"/>
          <w:sz w:val="28"/>
          <w:szCs w:val="28"/>
        </w:rPr>
        <w:t xml:space="preserve">, </w:t>
      </w:r>
    </w:p>
    <w:p w:rsidR="00A4552D" w:rsidRDefault="00A4552D" w:rsidP="00A4552D">
      <w:pPr>
        <w:jc w:val="right"/>
        <w:rPr>
          <w:rFonts w:ascii="Times New Roman" w:hAnsi="Times New Roman" w:cs="Times New Roman"/>
          <w:i/>
          <w:iCs/>
          <w:sz w:val="32"/>
          <w:szCs w:val="32"/>
        </w:rPr>
      </w:pPr>
      <w:r>
        <w:rPr>
          <w:rFonts w:ascii="Times New Roman" w:hAnsi="Times New Roman" w:cs="Times New Roman"/>
          <w:i/>
          <w:iCs/>
          <w:sz w:val="32"/>
          <w:szCs w:val="32"/>
        </w:rPr>
        <w:t xml:space="preserve">учитель русского языка и литературы </w:t>
      </w:r>
    </w:p>
    <w:p w:rsidR="00A4552D" w:rsidRDefault="00A4552D" w:rsidP="00A4552D">
      <w:pPr>
        <w:jc w:val="center"/>
        <w:rPr>
          <w:rFonts w:ascii="Times New Roman" w:hAnsi="Times New Roman" w:cs="Times New Roman"/>
          <w:i/>
          <w:iCs/>
          <w:sz w:val="32"/>
          <w:szCs w:val="32"/>
        </w:rPr>
      </w:pPr>
      <w:r>
        <w:rPr>
          <w:rFonts w:ascii="Times New Roman" w:hAnsi="Times New Roman" w:cs="Times New Roman"/>
          <w:i/>
          <w:iCs/>
          <w:sz w:val="32"/>
          <w:szCs w:val="32"/>
        </w:rPr>
        <w:t xml:space="preserve">                                            МАОУ «Гимназия (английская)», </w:t>
      </w:r>
    </w:p>
    <w:p w:rsidR="00A4552D" w:rsidRDefault="00A4552D" w:rsidP="00A4552D">
      <w:pPr>
        <w:jc w:val="center"/>
        <w:rPr>
          <w:rFonts w:ascii="Times New Roman" w:hAnsi="Times New Roman" w:cs="Times New Roman"/>
          <w:i/>
          <w:iCs/>
          <w:sz w:val="32"/>
          <w:szCs w:val="32"/>
        </w:rPr>
      </w:pPr>
      <w:r>
        <w:rPr>
          <w:rFonts w:ascii="Times New Roman" w:hAnsi="Times New Roman" w:cs="Times New Roman"/>
          <w:i/>
          <w:iCs/>
          <w:sz w:val="32"/>
          <w:szCs w:val="32"/>
        </w:rPr>
        <w:t xml:space="preserve">       г. Магадан</w:t>
      </w:r>
    </w:p>
    <w:p w:rsidR="00A4552D" w:rsidRDefault="00A4552D" w:rsidP="00100624">
      <w:pPr>
        <w:jc w:val="center"/>
        <w:rPr>
          <w:rFonts w:ascii="Times New Roman" w:hAnsi="Times New Roman" w:cs="Times New Roman"/>
          <w:b/>
          <w:sz w:val="32"/>
          <w:szCs w:val="32"/>
        </w:rPr>
      </w:pP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Люди часто задумываются над тем, для чего они созданы? В чем  смысл их существования? Правильно ли они живут? </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Такие вопросы возникают, когда читаешь книгу “Указание пути в Царство небесное” святителя Иннокентия, митрополита Московского и Коломенского, просветителя Сибири и Америки. Так много определений у одного священника! </w:t>
      </w:r>
      <w:r w:rsidR="002B685A" w:rsidRPr="00245926">
        <w:rPr>
          <w:rFonts w:ascii="Times New Roman" w:hAnsi="Times New Roman" w:cs="Times New Roman"/>
          <w:sz w:val="28"/>
          <w:szCs w:val="28"/>
        </w:rPr>
        <w:t>У</w:t>
      </w:r>
      <w:r w:rsidRPr="00245926">
        <w:rPr>
          <w:rFonts w:ascii="Times New Roman" w:hAnsi="Times New Roman" w:cs="Times New Roman"/>
          <w:sz w:val="28"/>
          <w:szCs w:val="28"/>
        </w:rPr>
        <w:t>див</w:t>
      </w:r>
      <w:r w:rsidR="002B685A" w:rsidRPr="00245926">
        <w:rPr>
          <w:rFonts w:ascii="Times New Roman" w:hAnsi="Times New Roman" w:cs="Times New Roman"/>
          <w:sz w:val="28"/>
          <w:szCs w:val="28"/>
        </w:rPr>
        <w:t xml:space="preserve">ляет </w:t>
      </w:r>
      <w:r w:rsidRPr="00245926">
        <w:rPr>
          <w:rFonts w:ascii="Times New Roman" w:hAnsi="Times New Roman" w:cs="Times New Roman"/>
          <w:sz w:val="28"/>
          <w:szCs w:val="28"/>
        </w:rPr>
        <w:t xml:space="preserve"> необыкновенная судьба этого человека, его отношение к людям, к тому делу, которое стало для него  главным. Его жизненный путь уникален.    </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Начало этого пути вроде бы ничем и не примечательно! Разе что место рождения</w:t>
      </w:r>
      <w:proofErr w:type="gramStart"/>
      <w:r w:rsidRPr="00245926">
        <w:rPr>
          <w:rFonts w:ascii="Times New Roman" w:hAnsi="Times New Roman" w:cs="Times New Roman"/>
          <w:sz w:val="28"/>
          <w:szCs w:val="28"/>
        </w:rPr>
        <w:t>…  В</w:t>
      </w:r>
      <w:proofErr w:type="gramEnd"/>
      <w:r w:rsidRPr="00245926">
        <w:rPr>
          <w:rFonts w:ascii="Times New Roman" w:hAnsi="Times New Roman" w:cs="Times New Roman"/>
          <w:sz w:val="28"/>
          <w:szCs w:val="28"/>
        </w:rPr>
        <w:t xml:space="preserve"> далекой – далекой Иркутской губернии в селе Агинском среди глухой тайги  26 августа 1797 года в семье пономаря </w:t>
      </w:r>
      <w:proofErr w:type="spellStart"/>
      <w:r w:rsidRPr="00245926">
        <w:rPr>
          <w:rFonts w:ascii="Times New Roman" w:hAnsi="Times New Roman" w:cs="Times New Roman"/>
          <w:sz w:val="28"/>
          <w:szCs w:val="28"/>
        </w:rPr>
        <w:t>Евсевия</w:t>
      </w:r>
      <w:proofErr w:type="spellEnd"/>
      <w:r w:rsidRPr="00245926">
        <w:rPr>
          <w:rFonts w:ascii="Times New Roman" w:hAnsi="Times New Roman" w:cs="Times New Roman"/>
          <w:sz w:val="28"/>
          <w:szCs w:val="28"/>
        </w:rPr>
        <w:t xml:space="preserve"> Попова родился сын. Отец много занимался с мальчиком, так что к шести годам </w:t>
      </w:r>
      <w:r w:rsidR="002B685A" w:rsidRPr="00245926">
        <w:rPr>
          <w:rFonts w:ascii="Times New Roman" w:hAnsi="Times New Roman" w:cs="Times New Roman"/>
          <w:sz w:val="28"/>
          <w:szCs w:val="28"/>
        </w:rPr>
        <w:t>ребенок у</w:t>
      </w:r>
      <w:r w:rsidRPr="00245926">
        <w:rPr>
          <w:rFonts w:ascii="Times New Roman" w:hAnsi="Times New Roman" w:cs="Times New Roman"/>
          <w:sz w:val="28"/>
          <w:szCs w:val="28"/>
        </w:rPr>
        <w:t xml:space="preserve">же бойко читал и даже исполнял в храме обязанности чтеца. На седьмом году мальчик лишился отца и перешел под опеку родного дяди—диакона Димитрия Попова. Дядя взял его к себе в дом и дал ему возможность продолжить образование, отдав в Иркутскую семинарию. В семинарии Иоанн Попов сначала числился как </w:t>
      </w:r>
      <w:proofErr w:type="gramStart"/>
      <w:r w:rsidRPr="00245926">
        <w:rPr>
          <w:rFonts w:ascii="Times New Roman" w:hAnsi="Times New Roman" w:cs="Times New Roman"/>
          <w:sz w:val="28"/>
          <w:szCs w:val="28"/>
        </w:rPr>
        <w:t>Попов-Агинский</w:t>
      </w:r>
      <w:proofErr w:type="gramEnd"/>
      <w:r w:rsidRPr="00245926">
        <w:rPr>
          <w:rFonts w:ascii="Times New Roman" w:hAnsi="Times New Roman" w:cs="Times New Roman"/>
          <w:sz w:val="28"/>
          <w:szCs w:val="28"/>
        </w:rPr>
        <w:t>, чтобы как-то отличаться от других Поповых, а затем за личные достоинства ректор семинарии предложил ему именоваться Вениаминовым, в честь недавно почившего Иркутского святителя Вениамина. Уже в семинар</w:t>
      </w:r>
      <w:proofErr w:type="gramStart"/>
      <w:r w:rsidRPr="00245926">
        <w:rPr>
          <w:rFonts w:ascii="Times New Roman" w:hAnsi="Times New Roman" w:cs="Times New Roman"/>
          <w:sz w:val="28"/>
          <w:szCs w:val="28"/>
        </w:rPr>
        <w:t>ии Иоа</w:t>
      </w:r>
      <w:proofErr w:type="gramEnd"/>
      <w:r w:rsidRPr="00245926">
        <w:rPr>
          <w:rFonts w:ascii="Times New Roman" w:hAnsi="Times New Roman" w:cs="Times New Roman"/>
          <w:sz w:val="28"/>
          <w:szCs w:val="28"/>
        </w:rPr>
        <w:t>нн отличался от сверстников: уклонялся от бесшабашных игр, а большую часть времени проводил за книгами. Свободное время отдавал занятиям механикой, начальные знания о которой получил от своего дяди, впоследств</w:t>
      </w:r>
      <w:proofErr w:type="gramStart"/>
      <w:r w:rsidRPr="00245926">
        <w:rPr>
          <w:rFonts w:ascii="Times New Roman" w:hAnsi="Times New Roman" w:cs="Times New Roman"/>
          <w:sz w:val="28"/>
          <w:szCs w:val="28"/>
        </w:rPr>
        <w:t>ии ие</w:t>
      </w:r>
      <w:proofErr w:type="gramEnd"/>
      <w:r w:rsidRPr="00245926">
        <w:rPr>
          <w:rFonts w:ascii="Times New Roman" w:hAnsi="Times New Roman" w:cs="Times New Roman"/>
          <w:sz w:val="28"/>
          <w:szCs w:val="28"/>
        </w:rPr>
        <w:t>родиакона крестовой Иркутской церкви.</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Так продолжалось до 1817 года. Ректор семинарии, заинтересовавшись успехами молодого человека,  рассчитывал направить способного ученика в академию, но неожиданно получил известие, чт</w:t>
      </w:r>
      <w:proofErr w:type="gramStart"/>
      <w:r w:rsidRPr="00245926">
        <w:rPr>
          <w:rFonts w:ascii="Times New Roman" w:hAnsi="Times New Roman" w:cs="Times New Roman"/>
          <w:sz w:val="28"/>
          <w:szCs w:val="28"/>
        </w:rPr>
        <w:t>о Иоа</w:t>
      </w:r>
      <w:proofErr w:type="gramEnd"/>
      <w:r w:rsidRPr="00245926">
        <w:rPr>
          <w:rFonts w:ascii="Times New Roman" w:hAnsi="Times New Roman" w:cs="Times New Roman"/>
          <w:sz w:val="28"/>
          <w:szCs w:val="28"/>
        </w:rPr>
        <w:t xml:space="preserve">нн Попов вступил в </w:t>
      </w:r>
      <w:r w:rsidRPr="00245926">
        <w:rPr>
          <w:rFonts w:ascii="Times New Roman" w:hAnsi="Times New Roman" w:cs="Times New Roman"/>
          <w:sz w:val="28"/>
          <w:szCs w:val="28"/>
        </w:rPr>
        <w:lastRenderedPageBreak/>
        <w:t xml:space="preserve">брак. Сам святитель позже так описывал это событие: «Ректор, архимандрит Павел, имел в виду послать меня в академию, как об этом высказывал мне после. </w:t>
      </w:r>
      <w:proofErr w:type="gramStart"/>
      <w:r w:rsidRPr="00245926">
        <w:rPr>
          <w:rFonts w:ascii="Times New Roman" w:hAnsi="Times New Roman" w:cs="Times New Roman"/>
          <w:sz w:val="28"/>
          <w:szCs w:val="28"/>
        </w:rPr>
        <w:t xml:space="preserve">Что же касается того, почему он не остановил моей женитьбы, на это причиною был весьма редкий и даже необыкновенный случай: река Ангара, разделяющая город с </w:t>
      </w:r>
      <w:proofErr w:type="spellStart"/>
      <w:r w:rsidRPr="00245926">
        <w:rPr>
          <w:rFonts w:ascii="Times New Roman" w:hAnsi="Times New Roman" w:cs="Times New Roman"/>
          <w:sz w:val="28"/>
          <w:szCs w:val="28"/>
        </w:rPr>
        <w:t>семинариею</w:t>
      </w:r>
      <w:proofErr w:type="spellEnd"/>
      <w:r w:rsidRPr="00245926">
        <w:rPr>
          <w:rFonts w:ascii="Times New Roman" w:hAnsi="Times New Roman" w:cs="Times New Roman"/>
          <w:sz w:val="28"/>
          <w:szCs w:val="28"/>
        </w:rPr>
        <w:t xml:space="preserve"> от монастыря, в котором жил ректор, каждодневно приезжавший оттуда во все учебные дни, в этот год (1817) при вскрытии своем на многие дни прекратила всякое сообщение монастыря с городом...</w:t>
      </w:r>
      <w:proofErr w:type="gramEnd"/>
      <w:r w:rsidRPr="00245926">
        <w:rPr>
          <w:rFonts w:ascii="Times New Roman" w:hAnsi="Times New Roman" w:cs="Times New Roman"/>
          <w:sz w:val="28"/>
          <w:szCs w:val="28"/>
        </w:rPr>
        <w:t xml:space="preserve"> В это время мне пришла мысль жениться, и я подал просьбу без дозволения ректора получить вид на женитьбу. Не будь этого случая, конечно, ректор не позволил бы мне подавать просьбу о женитьбе...» </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13 мая 1817 год</w:t>
      </w:r>
      <w:proofErr w:type="gramStart"/>
      <w:r w:rsidRPr="00245926">
        <w:rPr>
          <w:rFonts w:ascii="Times New Roman" w:hAnsi="Times New Roman" w:cs="Times New Roman"/>
          <w:sz w:val="28"/>
          <w:szCs w:val="28"/>
        </w:rPr>
        <w:t>а Иоа</w:t>
      </w:r>
      <w:proofErr w:type="gramEnd"/>
      <w:r w:rsidRPr="00245926">
        <w:rPr>
          <w:rFonts w:ascii="Times New Roman" w:hAnsi="Times New Roman" w:cs="Times New Roman"/>
          <w:sz w:val="28"/>
          <w:szCs w:val="28"/>
        </w:rPr>
        <w:t xml:space="preserve">нн Вениаминов был рукоположен в сан диакона в городскую иркутскую Благовещенскую церковь. В сане диакона отец Иоанн прослужил четыре года. Он стал любимцем многих прихожан, а приняв сан священника, открыл при храме воскресную школу для детей обоего пола. </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В начале 1823 года в жизни отц</w:t>
      </w:r>
      <w:proofErr w:type="gramStart"/>
      <w:r w:rsidRPr="00245926">
        <w:rPr>
          <w:rFonts w:ascii="Times New Roman" w:hAnsi="Times New Roman" w:cs="Times New Roman"/>
          <w:sz w:val="28"/>
          <w:szCs w:val="28"/>
        </w:rPr>
        <w:t>а Иоа</w:t>
      </w:r>
      <w:proofErr w:type="gramEnd"/>
      <w:r w:rsidRPr="00245926">
        <w:rPr>
          <w:rFonts w:ascii="Times New Roman" w:hAnsi="Times New Roman" w:cs="Times New Roman"/>
          <w:sz w:val="28"/>
          <w:szCs w:val="28"/>
        </w:rPr>
        <w:t xml:space="preserve">нна произошло событие, которое изменило его жизнь и жизнь многих людей! Отец Иоанн Вениаминов  изъявил желание поехать на Алеутские острова. Это решение  удивило епископа Михаила, который получил предписание найти священника на остров </w:t>
      </w:r>
      <w:proofErr w:type="spellStart"/>
      <w:r w:rsidRPr="00245926">
        <w:rPr>
          <w:rFonts w:ascii="Times New Roman" w:hAnsi="Times New Roman" w:cs="Times New Roman"/>
          <w:sz w:val="28"/>
          <w:szCs w:val="28"/>
        </w:rPr>
        <w:t>Уналашку</w:t>
      </w:r>
      <w:proofErr w:type="spellEnd"/>
      <w:r w:rsidRPr="00245926">
        <w:rPr>
          <w:rFonts w:ascii="Times New Roman" w:hAnsi="Times New Roman" w:cs="Times New Roman"/>
          <w:sz w:val="28"/>
          <w:szCs w:val="28"/>
        </w:rPr>
        <w:t>, но который долго не мог найти добровольцев поехать в эти необжитые, дикие края. Удивило потому, что у молодого священника только родился сын и сам он был совсем молод.</w:t>
      </w:r>
      <w:r w:rsidR="002B685A" w:rsidRPr="00245926">
        <w:rPr>
          <w:rFonts w:ascii="Times New Roman" w:hAnsi="Times New Roman" w:cs="Times New Roman"/>
          <w:sz w:val="28"/>
          <w:szCs w:val="28"/>
        </w:rPr>
        <w:t xml:space="preserve"> Это был </w:t>
      </w:r>
      <w:r w:rsidRPr="00245926">
        <w:rPr>
          <w:rFonts w:ascii="Times New Roman" w:hAnsi="Times New Roman" w:cs="Times New Roman"/>
          <w:sz w:val="28"/>
          <w:szCs w:val="28"/>
        </w:rPr>
        <w:t xml:space="preserve">путь в тысячу верст! </w:t>
      </w:r>
      <w:r w:rsidR="002B685A" w:rsidRPr="00245926">
        <w:rPr>
          <w:rFonts w:ascii="Times New Roman" w:hAnsi="Times New Roman" w:cs="Times New Roman"/>
          <w:sz w:val="28"/>
          <w:szCs w:val="28"/>
        </w:rPr>
        <w:t>С</w:t>
      </w:r>
      <w:r w:rsidRPr="00245926">
        <w:rPr>
          <w:rFonts w:ascii="Times New Roman" w:hAnsi="Times New Roman" w:cs="Times New Roman"/>
          <w:sz w:val="28"/>
          <w:szCs w:val="28"/>
        </w:rPr>
        <w:t xml:space="preserve">емья с престарелой матерью, братом, годовалым сыном на руках   ехала на лошадях. Через горы, через болота, не раз рисковали жизнью. Ехали больше года! Сейчас трудно представить, как можно было вынести такие неимоверные трудности и лишения!  Это было под силу только сильному духом, укрепленному Верой человеку. А еще им двигала  великая цель, ради которой стоило страдать. Желание помочь людям, просветить их и образовать!    </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Вся  пятнадцатилетняя деятельность отц</w:t>
      </w:r>
      <w:proofErr w:type="gramStart"/>
      <w:r w:rsidRPr="00245926">
        <w:rPr>
          <w:rFonts w:ascii="Times New Roman" w:hAnsi="Times New Roman" w:cs="Times New Roman"/>
          <w:sz w:val="28"/>
          <w:szCs w:val="28"/>
        </w:rPr>
        <w:t>а Иоа</w:t>
      </w:r>
      <w:proofErr w:type="gramEnd"/>
      <w:r w:rsidRPr="00245926">
        <w:rPr>
          <w:rFonts w:ascii="Times New Roman" w:hAnsi="Times New Roman" w:cs="Times New Roman"/>
          <w:sz w:val="28"/>
          <w:szCs w:val="28"/>
        </w:rPr>
        <w:t xml:space="preserve">нна сначала на острове </w:t>
      </w:r>
      <w:proofErr w:type="spellStart"/>
      <w:r w:rsidRPr="00245926">
        <w:rPr>
          <w:rFonts w:ascii="Times New Roman" w:hAnsi="Times New Roman" w:cs="Times New Roman"/>
          <w:sz w:val="28"/>
          <w:szCs w:val="28"/>
        </w:rPr>
        <w:t>Уналашке</w:t>
      </w:r>
      <w:proofErr w:type="spellEnd"/>
      <w:r w:rsidRPr="00245926">
        <w:rPr>
          <w:rFonts w:ascii="Times New Roman" w:hAnsi="Times New Roman" w:cs="Times New Roman"/>
          <w:sz w:val="28"/>
          <w:szCs w:val="28"/>
        </w:rPr>
        <w:t xml:space="preserve">, а потом на </w:t>
      </w:r>
      <w:proofErr w:type="spellStart"/>
      <w:r w:rsidRPr="00245926">
        <w:rPr>
          <w:rFonts w:ascii="Times New Roman" w:hAnsi="Times New Roman" w:cs="Times New Roman"/>
          <w:sz w:val="28"/>
          <w:szCs w:val="28"/>
        </w:rPr>
        <w:t>Ситхе</w:t>
      </w:r>
      <w:proofErr w:type="spellEnd"/>
      <w:r w:rsidRPr="00245926">
        <w:rPr>
          <w:rFonts w:ascii="Times New Roman" w:hAnsi="Times New Roman" w:cs="Times New Roman"/>
          <w:sz w:val="28"/>
          <w:szCs w:val="28"/>
        </w:rPr>
        <w:t xml:space="preserve"> отличалась тем же рвением, которое издревле прославило проповедников Евангелия. Он всегда с большой осторожностью принимался за свое дело и тем привлекал к себе грубые сердца дикарей; старался более убеждать, чем принуждать, и терпеливо выжидал добровольного желания креститься. Для детей он устраивал школы, в которых преподавал </w:t>
      </w:r>
      <w:proofErr w:type="gramStart"/>
      <w:r w:rsidRPr="00245926">
        <w:rPr>
          <w:rFonts w:ascii="Times New Roman" w:hAnsi="Times New Roman" w:cs="Times New Roman"/>
          <w:sz w:val="28"/>
          <w:szCs w:val="28"/>
        </w:rPr>
        <w:t>по</w:t>
      </w:r>
      <w:proofErr w:type="gramEnd"/>
      <w:r w:rsidRPr="00245926">
        <w:rPr>
          <w:rFonts w:ascii="Times New Roman" w:hAnsi="Times New Roman" w:cs="Times New Roman"/>
          <w:sz w:val="28"/>
          <w:szCs w:val="28"/>
        </w:rPr>
        <w:t xml:space="preserve"> </w:t>
      </w:r>
      <w:proofErr w:type="gramStart"/>
      <w:r w:rsidRPr="00245926">
        <w:rPr>
          <w:rFonts w:ascii="Times New Roman" w:hAnsi="Times New Roman" w:cs="Times New Roman"/>
          <w:sz w:val="28"/>
          <w:szCs w:val="28"/>
        </w:rPr>
        <w:t>им</w:t>
      </w:r>
      <w:proofErr w:type="gramEnd"/>
      <w:r w:rsidRPr="00245926">
        <w:rPr>
          <w:rFonts w:ascii="Times New Roman" w:hAnsi="Times New Roman" w:cs="Times New Roman"/>
          <w:sz w:val="28"/>
          <w:szCs w:val="28"/>
        </w:rPr>
        <w:t xml:space="preserve"> самим составленным учебникам. Наконец, кроме просвещения светом Евангелия, он обучал туземцев кузнечному и плотницкому ремеслам, научил их прививать оспу. При этом он снискал сердечное расположение к себе: дикари полюбили его. И поистине он был их благодетелем и наставником.     </w:t>
      </w:r>
    </w:p>
    <w:p w:rsidR="00100624" w:rsidRPr="00245926" w:rsidRDefault="00100624" w:rsidP="00245926">
      <w:pPr>
        <w:pStyle w:val="a6"/>
        <w:jc w:val="both"/>
        <w:rPr>
          <w:rFonts w:ascii="Times New Roman" w:hAnsi="Times New Roman" w:cs="Times New Roman"/>
          <w:b/>
          <w:sz w:val="28"/>
          <w:szCs w:val="28"/>
        </w:rPr>
      </w:pPr>
      <w:r w:rsidRPr="00245926">
        <w:rPr>
          <w:rFonts w:ascii="Times New Roman" w:hAnsi="Times New Roman" w:cs="Times New Roman"/>
          <w:sz w:val="28"/>
          <w:szCs w:val="28"/>
        </w:rPr>
        <w:t xml:space="preserve">       За свою плодотворную миссионерскую деятельность среди народов далекой окраины России епископ Иннокентий в 1850 году был возведен в сан архиепископа</w:t>
      </w:r>
      <w:r w:rsidRPr="00245926">
        <w:rPr>
          <w:rFonts w:ascii="Times New Roman" w:hAnsi="Times New Roman" w:cs="Times New Roman"/>
          <w:b/>
          <w:sz w:val="28"/>
          <w:szCs w:val="28"/>
        </w:rPr>
        <w:t>.</w:t>
      </w:r>
    </w:p>
    <w:p w:rsidR="00100624" w:rsidRPr="00245926" w:rsidRDefault="00100624" w:rsidP="00245926">
      <w:pPr>
        <w:pStyle w:val="a6"/>
        <w:jc w:val="both"/>
        <w:rPr>
          <w:rFonts w:ascii="Times New Roman" w:hAnsi="Times New Roman" w:cs="Times New Roman"/>
          <w:color w:val="222222"/>
          <w:sz w:val="28"/>
          <w:szCs w:val="28"/>
        </w:rPr>
      </w:pPr>
      <w:r w:rsidRPr="00245926">
        <w:rPr>
          <w:rFonts w:ascii="Times New Roman" w:hAnsi="Times New Roman" w:cs="Times New Roman"/>
          <w:color w:val="222222"/>
          <w:sz w:val="28"/>
          <w:szCs w:val="28"/>
        </w:rPr>
        <w:t xml:space="preserve">        В 1868 году был назначен митрополитом Московским на место почившего митрополита Филарета.</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lastRenderedPageBreak/>
        <w:t xml:space="preserve">        И это лишь часть его истории. Его удивительной судьбы… Жизненный путь этого человека – бесконечная преданность людям. Безграничная любовь к ним… Он, скромный служитель церкви, помогал бескорыстно тем, кто нуждался в помощи, поддерживал отчаявшихся, вселял надежду в тех, кто ее утратил, приобщал людей к Вере, к православию. </w:t>
      </w:r>
      <w:r w:rsidR="002B685A" w:rsidRPr="00245926">
        <w:rPr>
          <w:rFonts w:ascii="Times New Roman" w:hAnsi="Times New Roman" w:cs="Times New Roman"/>
          <w:sz w:val="28"/>
          <w:szCs w:val="28"/>
        </w:rPr>
        <w:t xml:space="preserve">Удивляет  тот факт, </w:t>
      </w:r>
      <w:r w:rsidRPr="00245926">
        <w:rPr>
          <w:rFonts w:ascii="Times New Roman" w:hAnsi="Times New Roman" w:cs="Times New Roman"/>
          <w:sz w:val="28"/>
          <w:szCs w:val="28"/>
        </w:rPr>
        <w:t xml:space="preserve"> что для общения с прихожанами он за короткий промежуток времени перевел Библию на алеутский язык и сам выучил его, что он сам строил церкви, работая плотником и каменщиком, чтобы у людей была возможность прийти в Храм, помолиться Богу. В доступной форме он изложил все необходимые для христианина аскетические навыки. “Указание пути в Царство небесное” отц</w:t>
      </w:r>
      <w:proofErr w:type="gramStart"/>
      <w:r w:rsidRPr="00245926">
        <w:rPr>
          <w:rFonts w:ascii="Times New Roman" w:hAnsi="Times New Roman" w:cs="Times New Roman"/>
          <w:sz w:val="28"/>
          <w:szCs w:val="28"/>
        </w:rPr>
        <w:t>а Иоа</w:t>
      </w:r>
      <w:proofErr w:type="gramEnd"/>
      <w:r w:rsidRPr="00245926">
        <w:rPr>
          <w:rFonts w:ascii="Times New Roman" w:hAnsi="Times New Roman" w:cs="Times New Roman"/>
          <w:sz w:val="28"/>
          <w:szCs w:val="28"/>
        </w:rPr>
        <w:t xml:space="preserve">нна Вениаминова – это произведение, отличающееся простотой и прозрачностью изложения, не утратило своей актуальности и в наши дни. </w:t>
      </w:r>
    </w:p>
    <w:p w:rsidR="00100624" w:rsidRPr="00245926"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О Святителе Иннокентии  знают повсюду. В разных городах открываются храмы в его честь. В Москве, в Екатеринбурге, Белгороде, в городе Ленске, в </w:t>
      </w:r>
      <w:proofErr w:type="spellStart"/>
      <w:r w:rsidRPr="00245926">
        <w:rPr>
          <w:rFonts w:ascii="Times New Roman" w:hAnsi="Times New Roman" w:cs="Times New Roman"/>
          <w:sz w:val="28"/>
          <w:szCs w:val="28"/>
        </w:rPr>
        <w:t>Южно</w:t>
      </w:r>
      <w:proofErr w:type="spellEnd"/>
      <w:r w:rsidRPr="00245926">
        <w:rPr>
          <w:rFonts w:ascii="Times New Roman" w:hAnsi="Times New Roman" w:cs="Times New Roman"/>
          <w:sz w:val="28"/>
          <w:szCs w:val="28"/>
        </w:rPr>
        <w:t xml:space="preserve"> – Сахалинске, в поселке Провидения на  далекой Чукотке</w:t>
      </w:r>
      <w:r w:rsidRPr="00245926">
        <w:rPr>
          <w:rFonts w:ascii="Times New Roman" w:hAnsi="Times New Roman" w:cs="Times New Roman"/>
          <w:b/>
          <w:sz w:val="28"/>
          <w:szCs w:val="28"/>
        </w:rPr>
        <w:t>…</w:t>
      </w:r>
      <w:r w:rsidRPr="00245926">
        <w:rPr>
          <w:rFonts w:ascii="Times New Roman" w:hAnsi="Times New Roman" w:cs="Times New Roman"/>
          <w:sz w:val="28"/>
          <w:szCs w:val="28"/>
        </w:rPr>
        <w:t>.  Открываются  школы, носящие его имя. В 2001 году в Абакане, что в Хакасии, была открыта Православная гимназия</w:t>
      </w:r>
      <w:r w:rsidRPr="00245926">
        <w:rPr>
          <w:rFonts w:ascii="Times New Roman" w:hAnsi="Times New Roman" w:cs="Times New Roman"/>
          <w:b/>
          <w:sz w:val="28"/>
          <w:szCs w:val="28"/>
        </w:rPr>
        <w:t>.</w:t>
      </w:r>
      <w:r w:rsidRPr="00245926">
        <w:rPr>
          <w:rFonts w:ascii="Times New Roman" w:hAnsi="Times New Roman" w:cs="Times New Roman"/>
          <w:sz w:val="28"/>
          <w:szCs w:val="28"/>
        </w:rPr>
        <w:t xml:space="preserve">     </w:t>
      </w:r>
    </w:p>
    <w:p w:rsidR="00B973C3" w:rsidRDefault="00100624" w:rsidP="00245926">
      <w:pPr>
        <w:pStyle w:val="a6"/>
        <w:jc w:val="both"/>
        <w:rPr>
          <w:rFonts w:ascii="Times New Roman" w:hAnsi="Times New Roman" w:cs="Times New Roman"/>
          <w:sz w:val="28"/>
          <w:szCs w:val="28"/>
        </w:rPr>
      </w:pPr>
      <w:r w:rsidRPr="00245926">
        <w:rPr>
          <w:rFonts w:ascii="Times New Roman" w:hAnsi="Times New Roman" w:cs="Times New Roman"/>
          <w:sz w:val="28"/>
          <w:szCs w:val="28"/>
        </w:rPr>
        <w:t xml:space="preserve">        То, что Иннокентий сделал для</w:t>
      </w:r>
      <w:r w:rsidR="00B973C3" w:rsidRPr="00245926">
        <w:rPr>
          <w:rFonts w:ascii="Times New Roman" w:hAnsi="Times New Roman" w:cs="Times New Roman"/>
          <w:sz w:val="28"/>
          <w:szCs w:val="28"/>
        </w:rPr>
        <w:t xml:space="preserve"> </w:t>
      </w:r>
      <w:r w:rsidRPr="00245926">
        <w:rPr>
          <w:rFonts w:ascii="Times New Roman" w:hAnsi="Times New Roman" w:cs="Times New Roman"/>
          <w:sz w:val="28"/>
          <w:szCs w:val="28"/>
        </w:rPr>
        <w:t xml:space="preserve"> всех, – это действительно достойно того, чтобы об этом помнили.   Святитель Иннокентий был Человеком с большой буквы. Он давал нам понять, что люди должны жить честно и праведно, соблюдая Божьи Заповеди, что нельзя уподобляться животным, вести разгульный и бесчестный образ жизни, забывать о своих родных, совершать предательства, приносить людям горе и боль</w:t>
      </w:r>
      <w:proofErr w:type="gramStart"/>
      <w:r w:rsidRPr="00245926">
        <w:rPr>
          <w:rFonts w:ascii="Times New Roman" w:hAnsi="Times New Roman" w:cs="Times New Roman"/>
          <w:sz w:val="28"/>
          <w:szCs w:val="28"/>
        </w:rPr>
        <w:t>… Н</w:t>
      </w:r>
      <w:proofErr w:type="gramEnd"/>
      <w:r w:rsidRPr="00245926">
        <w:rPr>
          <w:rFonts w:ascii="Times New Roman" w:hAnsi="Times New Roman" w:cs="Times New Roman"/>
          <w:sz w:val="28"/>
          <w:szCs w:val="28"/>
        </w:rPr>
        <w:t>адо совершать хорошие поступки, помогать тем, кому плохо. И только тогда о человеке будут всегда помнить, любить, будут благодарить за его деяния</w:t>
      </w:r>
      <w:r w:rsidR="00B973C3" w:rsidRPr="00245926">
        <w:rPr>
          <w:rFonts w:ascii="Times New Roman" w:hAnsi="Times New Roman" w:cs="Times New Roman"/>
          <w:sz w:val="28"/>
          <w:szCs w:val="28"/>
        </w:rPr>
        <w:t>.</w:t>
      </w:r>
      <w:r w:rsidRPr="00245926">
        <w:rPr>
          <w:rFonts w:ascii="Times New Roman" w:hAnsi="Times New Roman" w:cs="Times New Roman"/>
          <w:sz w:val="28"/>
          <w:szCs w:val="28"/>
        </w:rPr>
        <w:t xml:space="preserve">    </w:t>
      </w:r>
    </w:p>
    <w:p w:rsidR="00245926" w:rsidRPr="00245926" w:rsidRDefault="00245926" w:rsidP="00245926">
      <w:pPr>
        <w:pStyle w:val="a6"/>
        <w:jc w:val="both"/>
        <w:rPr>
          <w:rFonts w:ascii="Times New Roman" w:hAnsi="Times New Roman" w:cs="Times New Roman"/>
          <w:sz w:val="28"/>
          <w:szCs w:val="28"/>
        </w:rPr>
      </w:pPr>
    </w:p>
    <w:p w:rsidR="00100624" w:rsidRDefault="00100624" w:rsidP="00100624">
      <w:pPr>
        <w:jc w:val="both"/>
        <w:rPr>
          <w:rFonts w:ascii="Times New Roman" w:hAnsi="Times New Roman" w:cs="Times New Roman"/>
          <w:sz w:val="28"/>
          <w:szCs w:val="28"/>
        </w:rPr>
      </w:pPr>
      <w:r>
        <w:rPr>
          <w:rFonts w:ascii="Times New Roman" w:hAnsi="Times New Roman" w:cs="Times New Roman"/>
          <w:sz w:val="28"/>
          <w:szCs w:val="28"/>
        </w:rPr>
        <w:t xml:space="preserve">                                       Использованная литература:</w:t>
      </w:r>
    </w:p>
    <w:p w:rsidR="00100624" w:rsidRPr="00C92BAD" w:rsidRDefault="00A4552D" w:rsidP="00100624">
      <w:pPr>
        <w:pStyle w:val="a5"/>
        <w:numPr>
          <w:ilvl w:val="0"/>
          <w:numId w:val="1"/>
        </w:numPr>
        <w:shd w:val="clear" w:color="auto" w:fill="FFFFFF"/>
        <w:spacing w:after="0" w:line="240" w:lineRule="atLeast"/>
        <w:jc w:val="both"/>
        <w:rPr>
          <w:rFonts w:ascii="Times New Roman" w:hAnsi="Times New Roman" w:cs="Times New Roman"/>
          <w:sz w:val="28"/>
          <w:szCs w:val="28"/>
        </w:rPr>
      </w:pPr>
      <w:hyperlink r:id="rId7" w:history="1">
        <w:r w:rsidR="00100624" w:rsidRPr="00C92BAD">
          <w:rPr>
            <w:rStyle w:val="a4"/>
            <w:rFonts w:ascii="Times New Roman" w:hAnsi="Times New Roman" w:cs="Times New Roman"/>
            <w:color w:val="auto"/>
            <w:sz w:val="28"/>
            <w:szCs w:val="28"/>
            <w:u w:val="none"/>
          </w:rPr>
          <w:t>Иннокентий Московский, равноапостольный</w:t>
        </w:r>
      </w:hyperlink>
      <w:r w:rsidR="00100624" w:rsidRPr="00C92BAD">
        <w:rPr>
          <w:rFonts w:ascii="Times New Roman" w:hAnsi="Times New Roman" w:cs="Times New Roman"/>
          <w:sz w:val="28"/>
          <w:szCs w:val="28"/>
        </w:rPr>
        <w:t>.  </w:t>
      </w:r>
      <w:hyperlink r:id="rId8" w:history="1">
        <w:r w:rsidR="00100624" w:rsidRPr="00C92BAD">
          <w:rPr>
            <w:rStyle w:val="a4"/>
            <w:rFonts w:ascii="Times New Roman" w:hAnsi="Times New Roman" w:cs="Times New Roman"/>
            <w:color w:val="auto"/>
            <w:sz w:val="28"/>
            <w:szCs w:val="28"/>
            <w:u w:val="none"/>
          </w:rPr>
          <w:t>Указание пути в Царство Небесное</w:t>
        </w:r>
      </w:hyperlink>
      <w:r w:rsidR="00100624" w:rsidRPr="00C92BAD">
        <w:rPr>
          <w:rFonts w:ascii="Times New Roman" w:hAnsi="Times New Roman" w:cs="Times New Roman"/>
          <w:sz w:val="28"/>
          <w:szCs w:val="28"/>
        </w:rPr>
        <w:t xml:space="preserve">. </w:t>
      </w:r>
      <w:hyperlink r:id="rId9" w:history="1">
        <w:r w:rsidR="00B973C3" w:rsidRPr="00B973C3">
          <w:rPr>
            <w:rFonts w:ascii="Times New Roman" w:hAnsi="Times New Roman" w:cs="Times New Roman"/>
            <w:sz w:val="28"/>
            <w:szCs w:val="28"/>
          </w:rPr>
          <w:t>А</w:t>
        </w:r>
        <w:r w:rsidR="00B973C3">
          <w:rPr>
            <w:rFonts w:ascii="Times New Roman" w:hAnsi="Times New Roman" w:cs="Times New Roman"/>
            <w:sz w:val="28"/>
            <w:szCs w:val="28"/>
          </w:rPr>
          <w:t>збука веры. Православная библиотека. 2009 г.</w:t>
        </w:r>
      </w:hyperlink>
    </w:p>
    <w:p w:rsidR="00100624" w:rsidRPr="00C92BAD" w:rsidRDefault="00100624" w:rsidP="00100624">
      <w:pPr>
        <w:pStyle w:val="a5"/>
        <w:numPr>
          <w:ilvl w:val="0"/>
          <w:numId w:val="1"/>
        </w:numPr>
        <w:shd w:val="clear" w:color="auto" w:fill="FFFFFF"/>
        <w:spacing w:after="0" w:line="240" w:lineRule="atLeast"/>
        <w:jc w:val="both"/>
        <w:rPr>
          <w:rFonts w:ascii="Times New Roman" w:hAnsi="Times New Roman" w:cs="Times New Roman"/>
          <w:sz w:val="28"/>
          <w:szCs w:val="28"/>
          <w:shd w:val="clear" w:color="auto" w:fill="FFFFFF"/>
        </w:rPr>
      </w:pPr>
      <w:proofErr w:type="spellStart"/>
      <w:r w:rsidRPr="00C92BAD">
        <w:rPr>
          <w:rFonts w:ascii="Times New Roman" w:hAnsi="Times New Roman" w:cs="Times New Roman"/>
          <w:sz w:val="28"/>
          <w:szCs w:val="28"/>
          <w:shd w:val="clear" w:color="auto" w:fill="FFFFFF"/>
        </w:rPr>
        <w:t>Тукиш</w:t>
      </w:r>
      <w:proofErr w:type="spellEnd"/>
      <w:r w:rsidRPr="00C92BAD">
        <w:rPr>
          <w:rFonts w:ascii="Times New Roman" w:hAnsi="Times New Roman" w:cs="Times New Roman"/>
          <w:sz w:val="28"/>
          <w:szCs w:val="28"/>
          <w:shd w:val="clear" w:color="auto" w:fill="FFFFFF"/>
        </w:rPr>
        <w:t xml:space="preserve"> В. А. ПЕДАГОГИЧЕСКОЕ НАСЛЕДИЕ МИТРОПОЛИТА ИННОКЕНТИЯ (ВЕНИАМИНОВА). Монография. Магадан, 2009.</w:t>
      </w:r>
    </w:p>
    <w:p w:rsidR="00100624" w:rsidRPr="00C92BAD" w:rsidRDefault="00100624" w:rsidP="00100624">
      <w:pPr>
        <w:shd w:val="clear" w:color="auto" w:fill="FFFFFF"/>
        <w:spacing w:after="0" w:line="240" w:lineRule="atLeast"/>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C92BAD">
        <w:rPr>
          <w:rFonts w:ascii="Times New Roman" w:hAnsi="Times New Roman" w:cs="Times New Roman"/>
          <w:sz w:val="28"/>
          <w:szCs w:val="28"/>
        </w:rPr>
        <w:t>3.</w:t>
      </w:r>
      <w:r w:rsidRPr="00C92BAD">
        <w:rPr>
          <w:rFonts w:ascii="Times New Roman" w:eastAsia="Times New Roman" w:hAnsi="Times New Roman" w:cs="Times New Roman"/>
          <w:sz w:val="28"/>
          <w:szCs w:val="28"/>
          <w:lang w:eastAsia="ru-RU"/>
        </w:rPr>
        <w:t xml:space="preserve"> https://ru.wikipedia.org/wiki/Иннокентий_(Вениаминов)</w:t>
      </w:r>
    </w:p>
    <w:p w:rsidR="00100624" w:rsidRPr="00C92BAD" w:rsidRDefault="00100624" w:rsidP="00772EC7">
      <w:pPr>
        <w:shd w:val="clear" w:color="auto" w:fill="FFFFFF"/>
        <w:spacing w:after="0" w:line="240" w:lineRule="atLeast"/>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C92BAD">
        <w:rPr>
          <w:rFonts w:ascii="Times New Roman" w:eastAsia="Times New Roman" w:hAnsi="Times New Roman" w:cs="Times New Roman"/>
          <w:sz w:val="28"/>
          <w:szCs w:val="28"/>
          <w:lang w:eastAsia="ru-RU"/>
        </w:rPr>
        <w:t xml:space="preserve"> 4..</w:t>
      </w:r>
      <w:r w:rsidRPr="00D302DE">
        <w:rPr>
          <w:rFonts w:ascii="Times New Roman" w:eastAsia="Times New Roman" w:hAnsi="Times New Roman" w:cs="Times New Roman"/>
          <w:sz w:val="28"/>
          <w:szCs w:val="28"/>
          <w:lang w:eastAsia="ru-RU"/>
        </w:rPr>
        <w:t>https://azbyka.ru/</w:t>
      </w:r>
      <w:proofErr w:type="spellStart"/>
      <w:r w:rsidRPr="00D302DE">
        <w:rPr>
          <w:rFonts w:ascii="Times New Roman" w:eastAsia="Times New Roman" w:hAnsi="Times New Roman" w:cs="Times New Roman"/>
          <w:sz w:val="28"/>
          <w:szCs w:val="28"/>
          <w:lang w:eastAsia="ru-RU"/>
        </w:rPr>
        <w:t>otechnik</w:t>
      </w:r>
      <w:proofErr w:type="spellEnd"/>
      <w:r w:rsidRPr="00D302DE">
        <w:rPr>
          <w:rFonts w:ascii="Times New Roman" w:eastAsia="Times New Roman" w:hAnsi="Times New Roman" w:cs="Times New Roman"/>
          <w:sz w:val="28"/>
          <w:szCs w:val="28"/>
          <w:lang w:eastAsia="ru-RU"/>
        </w:rPr>
        <w:t>/</w:t>
      </w:r>
      <w:proofErr w:type="spellStart"/>
      <w:r w:rsidRPr="00D302DE">
        <w:rPr>
          <w:rFonts w:ascii="Times New Roman" w:eastAsia="Times New Roman" w:hAnsi="Times New Roman" w:cs="Times New Roman"/>
          <w:sz w:val="28"/>
          <w:szCs w:val="28"/>
          <w:lang w:eastAsia="ru-RU"/>
        </w:rPr>
        <w:t>Innokentij_Moskovskij</w:t>
      </w:r>
      <w:proofErr w:type="spellEnd"/>
      <w:r w:rsidRPr="00D302DE">
        <w:rPr>
          <w:rFonts w:ascii="Times New Roman" w:eastAsia="Times New Roman" w:hAnsi="Times New Roman" w:cs="Times New Roman"/>
          <w:sz w:val="28"/>
          <w:szCs w:val="28"/>
          <w:lang w:eastAsia="ru-RU"/>
        </w:rPr>
        <w:t>/</w:t>
      </w:r>
    </w:p>
    <w:sectPr w:rsidR="00100624" w:rsidRPr="00C92B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5D28"/>
    <w:multiLevelType w:val="hybridMultilevel"/>
    <w:tmpl w:val="CD78FFEC"/>
    <w:lvl w:ilvl="0" w:tplc="BF8E42D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10C"/>
    <w:rsid w:val="00100624"/>
    <w:rsid w:val="00245926"/>
    <w:rsid w:val="002B685A"/>
    <w:rsid w:val="00772EC7"/>
    <w:rsid w:val="00A30223"/>
    <w:rsid w:val="00A4552D"/>
    <w:rsid w:val="00B973C3"/>
    <w:rsid w:val="00DA6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06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00624"/>
    <w:rPr>
      <w:color w:val="0000FF"/>
      <w:u w:val="single"/>
    </w:rPr>
  </w:style>
  <w:style w:type="paragraph" w:styleId="a5">
    <w:name w:val="List Paragraph"/>
    <w:basedOn w:val="a"/>
    <w:uiPriority w:val="34"/>
    <w:qFormat/>
    <w:rsid w:val="00100624"/>
    <w:pPr>
      <w:ind w:left="720"/>
      <w:contextualSpacing/>
    </w:pPr>
  </w:style>
  <w:style w:type="paragraph" w:styleId="a6">
    <w:name w:val="No Spacing"/>
    <w:uiPriority w:val="1"/>
    <w:qFormat/>
    <w:rsid w:val="002459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6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06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00624"/>
    <w:rPr>
      <w:color w:val="0000FF"/>
      <w:u w:val="single"/>
    </w:rPr>
  </w:style>
  <w:style w:type="paragraph" w:styleId="a5">
    <w:name w:val="List Paragraph"/>
    <w:basedOn w:val="a"/>
    <w:uiPriority w:val="34"/>
    <w:qFormat/>
    <w:rsid w:val="00100624"/>
    <w:pPr>
      <w:ind w:left="720"/>
      <w:contextualSpacing/>
    </w:pPr>
  </w:style>
  <w:style w:type="paragraph" w:styleId="a6">
    <w:name w:val="No Spacing"/>
    <w:uiPriority w:val="1"/>
    <w:qFormat/>
    <w:rsid w:val="002459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01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danie.ru/innokentiy-moskovskiy-ravnoapostolnyy/ukazanie-puti-v-carstvo-nebesnoe/" TargetMode="External"/><Relationship Id="rId3" Type="http://schemas.openxmlformats.org/officeDocument/2006/relationships/styles" Target="styles.xml"/><Relationship Id="rId7" Type="http://schemas.openxmlformats.org/officeDocument/2006/relationships/hyperlink" Target="https://predanie.ru/innokentiy-moskovskiy-ravnoapostolny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zb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DEBA5-57BD-49FF-ADEC-D45D0122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1110</Words>
  <Characters>6328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2022-08-10T09:41:00Z</dcterms:created>
  <dcterms:modified xsi:type="dcterms:W3CDTF">2022-08-28T04:53:00Z</dcterms:modified>
</cp:coreProperties>
</file>