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3A38" w:rsidRDefault="0064325F">
      <w:r>
        <w:rPr>
          <w:noProof/>
          <w:lang w:eastAsia="ru-RU"/>
        </w:rPr>
        <mc:AlternateContent>
          <mc:Choice Requires="wps">
            <w:drawing>
              <wp:anchor distT="0" distB="0" distL="114300" distR="114300" simplePos="0" relativeHeight="251660288" behindDoc="0" locked="0" layoutInCell="1" allowOverlap="1">
                <wp:simplePos x="0" y="0"/>
                <wp:positionH relativeFrom="margin">
                  <wp:posOffset>0</wp:posOffset>
                </wp:positionH>
                <wp:positionV relativeFrom="paragraph">
                  <wp:posOffset>-28575</wp:posOffset>
                </wp:positionV>
                <wp:extent cx="1857375" cy="1800225"/>
                <wp:effectExtent l="0" t="0" r="0" b="0"/>
                <wp:wrapNone/>
                <wp:docPr id="2" name="Прямоугольник 2"/>
                <wp:cNvGraphicFramePr/>
                <a:graphic xmlns:a="http://schemas.openxmlformats.org/drawingml/2006/main">
                  <a:graphicData uri="http://schemas.microsoft.com/office/word/2010/wordprocessingShape">
                    <wps:wsp>
                      <wps:cNvSpPr/>
                      <wps:spPr>
                        <a:xfrm>
                          <a:off x="0" y="0"/>
                          <a:ext cx="1857375" cy="1800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Default="005847F2" w:rsidP="007B2C7A">
                            <w:pPr>
                              <w:jc w:val="center"/>
                            </w:pPr>
                            <w:r w:rsidRPr="007B2C7A">
                              <w:rPr>
                                <w:noProof/>
                                <w:lang w:eastAsia="ru-RU"/>
                              </w:rPr>
                              <w:drawing>
                                <wp:inline distT="0" distB="0" distL="0" distR="0">
                                  <wp:extent cx="1377186" cy="1364615"/>
                                  <wp:effectExtent l="0" t="0" r="0" b="6985"/>
                                  <wp:docPr id="3" name="Рисунок 3" descr="\\192.168.1.86\File Server\ДЕЛОПРОИЗВОДИТЕЛЬ\Логотип СКАЗКА\Эмбл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1.86\File Server\ДЕЛОПРОИЗВОДИТЕЛЬ\Логотип СКАЗКА\Эмблема.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5416" cy="13727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Прямоугольник 2" o:spid="_x0000_s1026" style="position:absolute;margin-left:0;margin-top:-2.25pt;width:146.25pt;height:141.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" filled="f" stroked="f" strokeweight="1pt">
                <v:textbox>
                  <w:txbxContent>
                    <w:p w:rsidR="00455CA9" w:rsidRDefault="00455CA9" w:rsidP="007B2C7A">
                      <w:pPr>
                        <w:jc w:val="center"/>
                      </w:pPr>
                      <w:r w:rsidRPr="007B2C7A">
                        <w:rPr>
                          <w:noProof/>
                          <w:lang w:eastAsia="ru-RU"/>
                        </w:rPr>
                        <w:drawing>
                          <wp:inline distT="0" distB="0" distL="0" distR="0">
                            <wp:extent cx="1377186" cy="1364615"/>
                            <wp:effectExtent l="0" t="0" r="0" b="6985"/>
                            <wp:docPr id="3" name="Рисунок 3" descr="\\192.168.1.86\File Server\ДЕЛОПРОИЗВОДИТЕЛЬ\Логотип СКАЗКА\Эмбл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1.86\File Server\ДЕЛОПРОИЗВОДИТЕЛЬ\Логотип СКАЗКА\Эмблема.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5416" cy="1372770"/>
                                    </a:xfrm>
                                    <a:prstGeom prst="rect">
                                      <a:avLst/>
                                    </a:prstGeom>
                                    <a:noFill/>
                                    <a:ln>
                                      <a:noFill/>
                                    </a:ln>
                                  </pic:spPr>
                                </pic:pic>
                              </a:graphicData>
                            </a:graphic>
                          </wp:inline>
                        </w:drawing>
                      </w:r>
                    </w:p>
                  </w:txbxContent>
                </v:textbox>
                <w10:wrap anchorx="margin"/>
              </v:rect>
            </w:pict>
          </mc:Fallback>
        </mc:AlternateContent>
      </w: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1613535</wp:posOffset>
                </wp:positionH>
                <wp:positionV relativeFrom="paragraph">
                  <wp:posOffset>125730</wp:posOffset>
                </wp:positionV>
                <wp:extent cx="4333875" cy="1295400"/>
                <wp:effectExtent l="0" t="0" r="0" b="0"/>
                <wp:wrapNone/>
                <wp:docPr id="5" name="Прямоугольник 5"/>
                <wp:cNvGraphicFramePr/>
                <a:graphic xmlns:a="http://schemas.openxmlformats.org/drawingml/2006/main">
                  <a:graphicData uri="http://schemas.microsoft.com/office/word/2010/wordprocessingShape">
                    <wps:wsp>
                      <wps:cNvSpPr/>
                      <wps:spPr>
                        <a:xfrm>
                          <a:off x="0" y="0"/>
                          <a:ext cx="4333875" cy="1295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Pr="007B2C7A" w:rsidRDefault="005847F2" w:rsidP="007B2C7A">
                            <w:pPr>
                              <w:pStyle w:val="a3"/>
                              <w:tabs>
                                <w:tab w:val="left" w:pos="636"/>
                              </w:tabs>
                              <w:rPr>
                                <w:rFonts w:ascii="Times New Roman" w:hAnsi="Times New Roman"/>
                                <w:b/>
                                <w:color w:val="0D0D0D" w:themeColor="text1" w:themeTint="F2"/>
                                <w:sz w:val="20"/>
                              </w:rPr>
                            </w:pPr>
                            <w:r w:rsidRPr="007B2C7A">
                              <w:rPr>
                                <w:rFonts w:ascii="Times New Roman" w:hAnsi="Times New Roman"/>
                                <w:b/>
                                <w:color w:val="0D0D0D" w:themeColor="text1" w:themeTint="F2"/>
                                <w:sz w:val="20"/>
                              </w:rPr>
                              <w:t>Белоярский район</w:t>
                            </w:r>
                          </w:p>
                          <w:p w:rsidR="005847F2" w:rsidRPr="007B2C7A" w:rsidRDefault="005847F2" w:rsidP="009678DA">
                            <w:pPr>
                              <w:pStyle w:val="a3"/>
                              <w:tabs>
                                <w:tab w:val="left" w:pos="636"/>
                              </w:tabs>
                              <w:spacing w:after="240"/>
                              <w:rPr>
                                <w:rFonts w:ascii="Times New Roman" w:hAnsi="Times New Roman"/>
                                <w:b/>
                                <w:color w:val="0D0D0D" w:themeColor="text1" w:themeTint="F2"/>
                                <w:sz w:val="20"/>
                              </w:rPr>
                            </w:pPr>
                            <w:r w:rsidRPr="007B2C7A">
                              <w:rPr>
                                <w:rFonts w:ascii="Times New Roman" w:hAnsi="Times New Roman"/>
                                <w:b/>
                                <w:color w:val="0D0D0D" w:themeColor="text1" w:themeTint="F2"/>
                                <w:sz w:val="20"/>
                              </w:rPr>
                              <w:t>Ханты-Мансийский автономный округ – Югра</w:t>
                            </w:r>
                          </w:p>
                          <w:p w:rsidR="005847F2" w:rsidRPr="007B2C7A" w:rsidRDefault="005847F2" w:rsidP="007B2C7A">
                            <w:pPr>
                              <w:pStyle w:val="a3"/>
                              <w:tabs>
                                <w:tab w:val="left" w:pos="636"/>
                              </w:tabs>
                              <w:spacing w:line="240" w:lineRule="auto"/>
                              <w:rPr>
                                <w:rFonts w:ascii="Times New Roman" w:hAnsi="Times New Roman"/>
                                <w:b/>
                                <w:color w:val="0D0D0D" w:themeColor="text1" w:themeTint="F2"/>
                                <w:sz w:val="20"/>
                              </w:rPr>
                            </w:pPr>
                            <w:r w:rsidRPr="007B2C7A">
                              <w:rPr>
                                <w:rFonts w:ascii="Times New Roman" w:hAnsi="Times New Roman"/>
                                <w:b/>
                                <w:color w:val="0D0D0D" w:themeColor="text1" w:themeTint="F2"/>
                                <w:sz w:val="20"/>
                              </w:rPr>
                              <w:t xml:space="preserve">Муниципальное автономное дошкольное образовательное учреждение Белоярского района </w:t>
                            </w:r>
                          </w:p>
                          <w:p w:rsidR="005847F2" w:rsidRPr="007B2C7A" w:rsidRDefault="005847F2" w:rsidP="007B2C7A">
                            <w:pPr>
                              <w:pStyle w:val="a3"/>
                              <w:tabs>
                                <w:tab w:val="left" w:pos="636"/>
                              </w:tabs>
                              <w:spacing w:line="240" w:lineRule="auto"/>
                              <w:rPr>
                                <w:rFonts w:ascii="Times New Roman" w:hAnsi="Times New Roman"/>
                                <w:b/>
                                <w:color w:val="0D0D0D" w:themeColor="text1" w:themeTint="F2"/>
                                <w:sz w:val="20"/>
                              </w:rPr>
                            </w:pPr>
                            <w:r w:rsidRPr="007B2C7A">
                              <w:rPr>
                                <w:rFonts w:ascii="Times New Roman" w:hAnsi="Times New Roman"/>
                                <w:b/>
                                <w:color w:val="0D0D0D" w:themeColor="text1" w:themeTint="F2"/>
                                <w:sz w:val="20"/>
                              </w:rPr>
                              <w:t>«Центр развития ребенка - детский сад «Сказка» г. Белоярский»</w:t>
                            </w:r>
                          </w:p>
                          <w:p w:rsidR="005847F2" w:rsidRPr="007B2C7A" w:rsidRDefault="005847F2" w:rsidP="007B2C7A">
                            <w:pPr>
                              <w:tabs>
                                <w:tab w:val="left" w:pos="636"/>
                              </w:tabs>
                              <w:jc w:val="center"/>
                              <w:rPr>
                                <w:rFonts w:ascii="Times New Roman" w:hAnsi="Times New Roman" w:cs="Times New Roman"/>
                                <w:b/>
                                <w:color w:val="0D0D0D" w:themeColor="text1" w:themeTint="F2"/>
                                <w:sz w:val="20"/>
                                <w:szCs w:val="20"/>
                              </w:rPr>
                            </w:pPr>
                            <w:r w:rsidRPr="007B2C7A">
                              <w:rPr>
                                <w:rFonts w:ascii="Times New Roman" w:hAnsi="Times New Roman" w:cs="Times New Roman"/>
                                <w:color w:val="0D0D0D" w:themeColor="text1" w:themeTint="F2"/>
                                <w:sz w:val="20"/>
                                <w:szCs w:val="20"/>
                              </w:rPr>
                              <w:t>(МАДОУ «Детский сад «Сказка» г. Белоярский»)</w:t>
                            </w:r>
                          </w:p>
                          <w:p w:rsidR="005847F2" w:rsidRDefault="005847F2" w:rsidP="007B2C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Прямоугольник 5" o:spid="_x0000_s1027" style="position:absolute;margin-left:127.05pt;margin-top:9.9pt;width:341.25pt;height:1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" filled="f" stroked="f" strokeweight="1pt">
                <v:textbox>
                  <w:txbxContent>
                    <w:p w:rsidR="00455CA9" w:rsidRPr="007B2C7A" w:rsidRDefault="00455CA9" w:rsidP="007B2C7A">
                      <w:pPr>
                        <w:pStyle w:val="a3"/>
                        <w:tabs>
                          <w:tab w:val="left" w:pos="636"/>
                        </w:tabs>
                        <w:rPr>
                          <w:rFonts w:ascii="Times New Roman" w:hAnsi="Times New Roman"/>
                          <w:b/>
                          <w:color w:val="0D0D0D" w:themeColor="text1" w:themeTint="F2"/>
                          <w:sz w:val="20"/>
                        </w:rPr>
                      </w:pPr>
                      <w:r w:rsidRPr="007B2C7A">
                        <w:rPr>
                          <w:rFonts w:ascii="Times New Roman" w:hAnsi="Times New Roman"/>
                          <w:b/>
                          <w:color w:val="0D0D0D" w:themeColor="text1" w:themeTint="F2"/>
                          <w:sz w:val="20"/>
                        </w:rPr>
                        <w:t>Белоярский район</w:t>
                      </w:r>
                    </w:p>
                    <w:p w:rsidR="00455CA9" w:rsidRPr="007B2C7A" w:rsidRDefault="00455CA9" w:rsidP="009678DA">
                      <w:pPr>
                        <w:pStyle w:val="a3"/>
                        <w:tabs>
                          <w:tab w:val="left" w:pos="636"/>
                        </w:tabs>
                        <w:spacing w:after="240"/>
                        <w:rPr>
                          <w:rFonts w:ascii="Times New Roman" w:hAnsi="Times New Roman"/>
                          <w:b/>
                          <w:color w:val="0D0D0D" w:themeColor="text1" w:themeTint="F2"/>
                          <w:sz w:val="20"/>
                        </w:rPr>
                      </w:pPr>
                      <w:r w:rsidRPr="007B2C7A">
                        <w:rPr>
                          <w:rFonts w:ascii="Times New Roman" w:hAnsi="Times New Roman"/>
                          <w:b/>
                          <w:color w:val="0D0D0D" w:themeColor="text1" w:themeTint="F2"/>
                          <w:sz w:val="20"/>
                        </w:rPr>
                        <w:t>Ханты-Мансийский автономный округ – Югра</w:t>
                      </w:r>
                    </w:p>
                    <w:p w:rsidR="00455CA9" w:rsidRPr="007B2C7A" w:rsidRDefault="00455CA9" w:rsidP="007B2C7A">
                      <w:pPr>
                        <w:pStyle w:val="a3"/>
                        <w:tabs>
                          <w:tab w:val="left" w:pos="636"/>
                        </w:tabs>
                        <w:spacing w:line="240" w:lineRule="auto"/>
                        <w:rPr>
                          <w:rFonts w:ascii="Times New Roman" w:hAnsi="Times New Roman"/>
                          <w:b/>
                          <w:color w:val="0D0D0D" w:themeColor="text1" w:themeTint="F2"/>
                          <w:sz w:val="20"/>
                        </w:rPr>
                      </w:pPr>
                      <w:r w:rsidRPr="007B2C7A">
                        <w:rPr>
                          <w:rFonts w:ascii="Times New Roman" w:hAnsi="Times New Roman"/>
                          <w:b/>
                          <w:color w:val="0D0D0D" w:themeColor="text1" w:themeTint="F2"/>
                          <w:sz w:val="20"/>
                        </w:rPr>
                        <w:t xml:space="preserve">Муниципальное автономное дошкольное образовательное учреждение Белоярского района </w:t>
                      </w:r>
                    </w:p>
                    <w:p w:rsidR="00455CA9" w:rsidRPr="007B2C7A" w:rsidRDefault="00455CA9" w:rsidP="007B2C7A">
                      <w:pPr>
                        <w:pStyle w:val="a3"/>
                        <w:tabs>
                          <w:tab w:val="left" w:pos="636"/>
                        </w:tabs>
                        <w:spacing w:line="240" w:lineRule="auto"/>
                        <w:rPr>
                          <w:rFonts w:ascii="Times New Roman" w:hAnsi="Times New Roman"/>
                          <w:b/>
                          <w:color w:val="0D0D0D" w:themeColor="text1" w:themeTint="F2"/>
                          <w:sz w:val="20"/>
                        </w:rPr>
                      </w:pPr>
                      <w:r w:rsidRPr="007B2C7A">
                        <w:rPr>
                          <w:rFonts w:ascii="Times New Roman" w:hAnsi="Times New Roman"/>
                          <w:b/>
                          <w:color w:val="0D0D0D" w:themeColor="text1" w:themeTint="F2"/>
                          <w:sz w:val="20"/>
                        </w:rPr>
                        <w:t>«Центр развития ребенка - детский сад «Сказка» г. Белоярский»</w:t>
                      </w:r>
                    </w:p>
                    <w:p w:rsidR="00455CA9" w:rsidRPr="007B2C7A" w:rsidRDefault="00455CA9" w:rsidP="007B2C7A">
                      <w:pPr>
                        <w:tabs>
                          <w:tab w:val="left" w:pos="636"/>
                        </w:tabs>
                        <w:jc w:val="center"/>
                        <w:rPr>
                          <w:rFonts w:ascii="Times New Roman" w:hAnsi="Times New Roman" w:cs="Times New Roman"/>
                          <w:b/>
                          <w:color w:val="0D0D0D" w:themeColor="text1" w:themeTint="F2"/>
                          <w:sz w:val="20"/>
                          <w:szCs w:val="20"/>
                        </w:rPr>
                      </w:pPr>
                      <w:r w:rsidRPr="007B2C7A">
                        <w:rPr>
                          <w:rFonts w:ascii="Times New Roman" w:hAnsi="Times New Roman" w:cs="Times New Roman"/>
                          <w:color w:val="0D0D0D" w:themeColor="text1" w:themeTint="F2"/>
                          <w:sz w:val="20"/>
                          <w:szCs w:val="20"/>
                        </w:rPr>
                        <w:t>(МАДОУ «Детский сад «Сказка» г. Белоярский»)</w:t>
                      </w:r>
                    </w:p>
                    <w:p w:rsidR="00455CA9" w:rsidRDefault="00455CA9" w:rsidP="007B2C7A">
                      <w:pPr>
                        <w:jc w:val="center"/>
                      </w:pPr>
                    </w:p>
                  </w:txbxContent>
                </v:textbox>
              </v:rect>
            </w:pict>
          </mc:Fallback>
        </mc:AlternateContent>
      </w:r>
      <w:r w:rsidR="007B2C7A">
        <w:rPr>
          <w:noProof/>
          <w:lang w:eastAsia="ru-RU"/>
        </w:rPr>
        <mc:AlternateContent>
          <mc:Choice Requires="wps">
            <w:drawing>
              <wp:anchor distT="0" distB="0" distL="114300" distR="114300" simplePos="0" relativeHeight="251659264" behindDoc="0" locked="0" layoutInCell="1" allowOverlap="1" wp14:anchorId="7C4FA1B0" wp14:editId="15FAE9E1">
                <wp:simplePos x="0" y="0"/>
                <wp:positionH relativeFrom="margin">
                  <wp:align>right</wp:align>
                </wp:positionH>
                <wp:positionV relativeFrom="paragraph">
                  <wp:posOffset>-5715</wp:posOffset>
                </wp:positionV>
                <wp:extent cx="5915025" cy="9220200"/>
                <wp:effectExtent l="57150" t="57150" r="85725" b="76200"/>
                <wp:wrapNone/>
                <wp:docPr id="1" name="Прямоугольник 1"/>
                <wp:cNvGraphicFramePr/>
                <a:graphic xmlns:a="http://schemas.openxmlformats.org/drawingml/2006/main">
                  <a:graphicData uri="http://schemas.microsoft.com/office/word/2010/wordprocessingShape">
                    <wps:wsp>
                      <wps:cNvSpPr/>
                      <wps:spPr>
                        <a:xfrm>
                          <a:off x="0" y="0"/>
                          <a:ext cx="5915025" cy="9220200"/>
                        </a:xfrm>
                        <a:prstGeom prst="rect">
                          <a:avLst/>
                        </a:prstGeom>
                        <a:noFill/>
                        <a:ln w="123825" cmpd="thickThi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7B2C7A">
                            <w:pPr>
                              <w:jc w:val="cente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5C5B9B">
                            <w:pPr>
                              <w:rPr>
                                <w:rFonts w:ascii="Times New Roman" w:hAnsi="Times New Roman" w:cs="Times New Roman"/>
                                <w:color w:val="171717" w:themeColor="background2" w:themeShade="1A"/>
                                <w:sz w:val="24"/>
                                <w:szCs w:val="24"/>
                              </w:rPr>
                            </w:pPr>
                          </w:p>
                          <w:p w:rsidR="005847F2" w:rsidRDefault="005847F2" w:rsidP="005C5B9B">
                            <w:pPr>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F3A38">
                            <w:pPr>
                              <w:spacing w:after="0"/>
                              <w:jc w:val="right"/>
                              <w:rPr>
                                <w:rFonts w:ascii="Times New Roman" w:hAnsi="Times New Roman" w:cs="Times New Roman"/>
                                <w:color w:val="171717" w:themeColor="background2" w:themeShade="1A"/>
                                <w:sz w:val="24"/>
                                <w:szCs w:val="24"/>
                              </w:rPr>
                            </w:pPr>
                          </w:p>
                          <w:p w:rsidR="005847F2" w:rsidRDefault="005847F2"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Разработчик</w:t>
                            </w:r>
                            <w:r w:rsidRPr="009678DA">
                              <w:rPr>
                                <w:rFonts w:ascii="Times New Roman" w:hAnsi="Times New Roman" w:cs="Times New Roman"/>
                                <w:color w:val="171717" w:themeColor="background2" w:themeShade="1A"/>
                                <w:sz w:val="24"/>
                                <w:szCs w:val="24"/>
                              </w:rPr>
                              <w:t>:</w:t>
                            </w:r>
                          </w:p>
                          <w:p w:rsidR="005847F2" w:rsidRDefault="005847F2"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Полякова С.В.</w:t>
                            </w:r>
                          </w:p>
                          <w:p w:rsidR="005847F2" w:rsidRDefault="005847F2"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воспитатель первой квалификационной категории</w:t>
                            </w: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5C5B9B">
                            <w:pPr>
                              <w:rPr>
                                <w:rFonts w:ascii="Times New Roman" w:hAnsi="Times New Roman" w:cs="Times New Roman"/>
                                <w:color w:val="171717" w:themeColor="background2" w:themeShade="1A"/>
                                <w:sz w:val="24"/>
                                <w:szCs w:val="24"/>
                              </w:rPr>
                            </w:pPr>
                          </w:p>
                          <w:p w:rsidR="005847F2" w:rsidRDefault="005847F2" w:rsidP="005C5B9B">
                            <w:pPr>
                              <w:rPr>
                                <w:rFonts w:ascii="Times New Roman" w:hAnsi="Times New Roman" w:cs="Times New Roman"/>
                                <w:color w:val="171717" w:themeColor="background2" w:themeShade="1A"/>
                                <w:sz w:val="24"/>
                                <w:szCs w:val="24"/>
                              </w:rPr>
                            </w:pPr>
                          </w:p>
                          <w:p w:rsidR="005847F2" w:rsidRDefault="005847F2" w:rsidP="005C5B9B">
                            <w:pPr>
                              <w:rPr>
                                <w:rFonts w:ascii="Times New Roman" w:hAnsi="Times New Roman" w:cs="Times New Roman"/>
                                <w:color w:val="171717" w:themeColor="background2" w:themeShade="1A"/>
                                <w:sz w:val="24"/>
                                <w:szCs w:val="24"/>
                              </w:rPr>
                            </w:pPr>
                          </w:p>
                          <w:p w:rsidR="005847F2" w:rsidRDefault="005847F2" w:rsidP="009678DA">
                            <w:pPr>
                              <w:jc w:val="right"/>
                              <w:rPr>
                                <w:rFonts w:ascii="Times New Roman" w:hAnsi="Times New Roman" w:cs="Times New Roman"/>
                                <w:color w:val="171717" w:themeColor="background2" w:themeShade="1A"/>
                                <w:sz w:val="24"/>
                                <w:szCs w:val="24"/>
                              </w:rPr>
                            </w:pPr>
                          </w:p>
                          <w:p w:rsidR="005847F2" w:rsidRDefault="005847F2" w:rsidP="005C5B9B">
                            <w:pPr>
                              <w:spacing w:after="0"/>
                              <w:jc w:val="center"/>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г. Белоярский</w:t>
                            </w:r>
                          </w:p>
                          <w:p w:rsidR="005847F2" w:rsidRPr="009678DA" w:rsidRDefault="005847F2" w:rsidP="005C5B9B">
                            <w:pPr>
                              <w:jc w:val="center"/>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2022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C4FA1B0" id="Прямоугольник 1" o:spid="_x0000_s1028" style="position:absolute;margin-left:414.55pt;margin-top:-.45pt;width:465.75pt;height:726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" filled="f" strokecolor="#0070c0" strokeweight="9.75pt">
                <v:stroke linestyle="thickThin"/>
                <v:textbox>
                  <w:txbxContent>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7B2C7A">
                      <w:pPr>
                        <w:jc w:val="cente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5C5B9B">
                      <w:pPr>
                        <w:rPr>
                          <w:rFonts w:ascii="Times New Roman" w:hAnsi="Times New Roman" w:cs="Times New Roman"/>
                          <w:color w:val="171717" w:themeColor="background2" w:themeShade="1A"/>
                          <w:sz w:val="24"/>
                          <w:szCs w:val="24"/>
                        </w:rPr>
                      </w:pPr>
                    </w:p>
                    <w:p w:rsidR="00455CA9" w:rsidRDefault="00455CA9" w:rsidP="005C5B9B">
                      <w:pPr>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F3A38">
                      <w:pPr>
                        <w:spacing w:after="0"/>
                        <w:jc w:val="right"/>
                        <w:rPr>
                          <w:rFonts w:ascii="Times New Roman" w:hAnsi="Times New Roman" w:cs="Times New Roman"/>
                          <w:color w:val="171717" w:themeColor="background2" w:themeShade="1A"/>
                          <w:sz w:val="24"/>
                          <w:szCs w:val="24"/>
                        </w:rPr>
                      </w:pPr>
                    </w:p>
                    <w:p w:rsidR="00455CA9" w:rsidRDefault="00455CA9"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Разработчик</w:t>
                      </w:r>
                      <w:r w:rsidRPr="009678DA">
                        <w:rPr>
                          <w:rFonts w:ascii="Times New Roman" w:hAnsi="Times New Roman" w:cs="Times New Roman"/>
                          <w:color w:val="171717" w:themeColor="background2" w:themeShade="1A"/>
                          <w:sz w:val="24"/>
                          <w:szCs w:val="24"/>
                        </w:rPr>
                        <w:t>:</w:t>
                      </w:r>
                    </w:p>
                    <w:p w:rsidR="00455CA9" w:rsidRDefault="00455CA9"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Полякова С.В.</w:t>
                      </w:r>
                    </w:p>
                    <w:p w:rsidR="00455CA9" w:rsidRDefault="00455CA9" w:rsidP="009F3A38">
                      <w:pPr>
                        <w:spacing w:after="0"/>
                        <w:jc w:val="right"/>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воспитатель первой квалификационной категории</w:t>
                      </w: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5C5B9B">
                      <w:pPr>
                        <w:rPr>
                          <w:rFonts w:ascii="Times New Roman" w:hAnsi="Times New Roman" w:cs="Times New Roman"/>
                          <w:color w:val="171717" w:themeColor="background2" w:themeShade="1A"/>
                          <w:sz w:val="24"/>
                          <w:szCs w:val="24"/>
                        </w:rPr>
                      </w:pPr>
                    </w:p>
                    <w:p w:rsidR="00455CA9" w:rsidRDefault="00455CA9" w:rsidP="005C5B9B">
                      <w:pPr>
                        <w:rPr>
                          <w:rFonts w:ascii="Times New Roman" w:hAnsi="Times New Roman" w:cs="Times New Roman"/>
                          <w:color w:val="171717" w:themeColor="background2" w:themeShade="1A"/>
                          <w:sz w:val="24"/>
                          <w:szCs w:val="24"/>
                        </w:rPr>
                      </w:pPr>
                    </w:p>
                    <w:p w:rsidR="00455CA9" w:rsidRDefault="00455CA9" w:rsidP="005C5B9B">
                      <w:pPr>
                        <w:rPr>
                          <w:rFonts w:ascii="Times New Roman" w:hAnsi="Times New Roman" w:cs="Times New Roman"/>
                          <w:color w:val="171717" w:themeColor="background2" w:themeShade="1A"/>
                          <w:sz w:val="24"/>
                          <w:szCs w:val="24"/>
                        </w:rPr>
                      </w:pPr>
                    </w:p>
                    <w:p w:rsidR="00455CA9" w:rsidRDefault="00455CA9" w:rsidP="009678DA">
                      <w:pPr>
                        <w:jc w:val="right"/>
                        <w:rPr>
                          <w:rFonts w:ascii="Times New Roman" w:hAnsi="Times New Roman" w:cs="Times New Roman"/>
                          <w:color w:val="171717" w:themeColor="background2" w:themeShade="1A"/>
                          <w:sz w:val="24"/>
                          <w:szCs w:val="24"/>
                        </w:rPr>
                      </w:pPr>
                    </w:p>
                    <w:p w:rsidR="00455CA9" w:rsidRDefault="00455CA9" w:rsidP="005C5B9B">
                      <w:pPr>
                        <w:spacing w:after="0"/>
                        <w:jc w:val="center"/>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г. Белоярский</w:t>
                      </w:r>
                    </w:p>
                    <w:p w:rsidR="00455CA9" w:rsidRPr="009678DA" w:rsidRDefault="00455CA9" w:rsidP="005C5B9B">
                      <w:pPr>
                        <w:jc w:val="center"/>
                        <w:rPr>
                          <w:rFonts w:ascii="Times New Roman" w:hAnsi="Times New Roman" w:cs="Times New Roman"/>
                          <w:color w:val="171717" w:themeColor="background2" w:themeShade="1A"/>
                          <w:sz w:val="24"/>
                          <w:szCs w:val="24"/>
                        </w:rPr>
                      </w:pPr>
                      <w:r>
                        <w:rPr>
                          <w:rFonts w:ascii="Times New Roman" w:hAnsi="Times New Roman" w:cs="Times New Roman"/>
                          <w:color w:val="171717" w:themeColor="background2" w:themeShade="1A"/>
                          <w:sz w:val="24"/>
                          <w:szCs w:val="24"/>
                        </w:rPr>
                        <w:t>2022 год</w:t>
                      </w:r>
                    </w:p>
                  </w:txbxContent>
                </v:textbox>
                <w10:wrap anchorx="margin"/>
              </v:rect>
            </w:pict>
          </mc:Fallback>
        </mc:AlternateContent>
      </w:r>
    </w:p>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38083D" w:rsidP="009F3A38">
      <w:r>
        <w:rPr>
          <w:noProof/>
          <w:lang w:eastAsia="ru-RU"/>
        </w:rPr>
        <mc:AlternateContent>
          <mc:Choice Requires="wps">
            <w:drawing>
              <wp:anchor distT="0" distB="0" distL="114300" distR="114300" simplePos="0" relativeHeight="251663360" behindDoc="0" locked="0" layoutInCell="1" allowOverlap="1" wp14:anchorId="72226108" wp14:editId="2BF163BF">
                <wp:simplePos x="0" y="0"/>
                <wp:positionH relativeFrom="column">
                  <wp:posOffset>2914650</wp:posOffset>
                </wp:positionH>
                <wp:positionV relativeFrom="paragraph">
                  <wp:posOffset>24130</wp:posOffset>
                </wp:positionV>
                <wp:extent cx="3086100" cy="1028700"/>
                <wp:effectExtent l="0" t="0" r="0" b="0"/>
                <wp:wrapNone/>
                <wp:docPr id="7" name="Прямоугольник 7"/>
                <wp:cNvGraphicFramePr/>
                <a:graphic xmlns:a="http://schemas.openxmlformats.org/drawingml/2006/main">
                  <a:graphicData uri="http://schemas.microsoft.com/office/word/2010/wordprocessingShape">
                    <wps:wsp>
                      <wps:cNvSpPr/>
                      <wps:spPr>
                        <a:xfrm>
                          <a:off x="0" y="0"/>
                          <a:ext cx="3086100" cy="1028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Default="005847F2"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УТВЕРЖДЕН </w:t>
                            </w:r>
                          </w:p>
                          <w:p w:rsidR="005847F2" w:rsidRDefault="005847F2"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Приказом заведующего МАДОУ </w:t>
                            </w:r>
                          </w:p>
                          <w:p w:rsidR="005847F2" w:rsidRDefault="005847F2"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«Центр развития ребенка – детский сад «Сказка» г. Белоярский»</w:t>
                            </w:r>
                          </w:p>
                          <w:p w:rsidR="005847F2" w:rsidRDefault="005847F2"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 405 от 31.08.2022г. </w:t>
                            </w:r>
                          </w:p>
                          <w:p w:rsidR="005847F2" w:rsidRDefault="005847F2" w:rsidP="009678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2226108" id="Прямоугольник 7" o:spid="_x0000_s1029" style="position:absolute;margin-left:229.5pt;margin-top:1.9pt;width:243pt;height:8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" filled="f" stroked="f" strokeweight="1pt">
                <v:textbox>
                  <w:txbxContent>
                    <w:p w:rsidR="00455CA9" w:rsidRDefault="00455CA9"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УТВЕРЖДЕН </w:t>
                      </w:r>
                    </w:p>
                    <w:p w:rsidR="00455CA9" w:rsidRDefault="00455CA9"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Приказом заведующего МАДОУ </w:t>
                      </w:r>
                    </w:p>
                    <w:p w:rsidR="00455CA9" w:rsidRDefault="00455CA9"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«Центр развития ребенка – детский сад «Сказка» г. Белоярский»</w:t>
                      </w:r>
                    </w:p>
                    <w:p w:rsidR="00455CA9" w:rsidRDefault="00455CA9" w:rsidP="009678DA">
                      <w:pPr>
                        <w:spacing w:after="0"/>
                        <w:jc w:val="righ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 405 от 31.08.2022г. </w:t>
                      </w:r>
                    </w:p>
                    <w:p w:rsidR="00455CA9" w:rsidRDefault="00455CA9" w:rsidP="009678DA">
                      <w:pPr>
                        <w:jc w:val="center"/>
                      </w:pPr>
                    </w:p>
                  </w:txbxContent>
                </v:textbox>
              </v:rect>
            </w:pict>
          </mc:Fallback>
        </mc:AlternateContent>
      </w:r>
      <w:r w:rsidR="0064325F">
        <w:rPr>
          <w:noProof/>
          <w:lang w:eastAsia="ru-RU"/>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52070</wp:posOffset>
                </wp:positionV>
                <wp:extent cx="5695950" cy="1038225"/>
                <wp:effectExtent l="0" t="0" r="0" b="0"/>
                <wp:wrapNone/>
                <wp:docPr id="6" name="Прямоугольник 6"/>
                <wp:cNvGraphicFramePr/>
                <a:graphic xmlns:a="http://schemas.openxmlformats.org/drawingml/2006/main">
                  <a:graphicData uri="http://schemas.microsoft.com/office/word/2010/wordprocessingShape">
                    <wps:wsp>
                      <wps:cNvSpPr/>
                      <wps:spPr>
                        <a:xfrm>
                          <a:off x="0" y="0"/>
                          <a:ext cx="5695950" cy="1038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Pr="009678DA" w:rsidRDefault="005847F2" w:rsidP="0038083D">
                            <w:pPr>
                              <w:spacing w:after="0" w:line="240" w:lineRule="auto"/>
                              <w:rPr>
                                <w:rFonts w:ascii="Times New Roman" w:hAnsi="Times New Roman" w:cs="Times New Roman"/>
                                <w:color w:val="0D0D0D" w:themeColor="text1" w:themeTint="F2"/>
                                <w:sz w:val="24"/>
                                <w:szCs w:val="24"/>
                              </w:rPr>
                            </w:pPr>
                            <w:proofErr w:type="gramStart"/>
                            <w:r>
                              <w:rPr>
                                <w:rFonts w:ascii="Times New Roman" w:hAnsi="Times New Roman" w:cs="Times New Roman"/>
                                <w:color w:val="0D0D0D" w:themeColor="text1" w:themeTint="F2"/>
                                <w:sz w:val="24"/>
                                <w:szCs w:val="24"/>
                              </w:rPr>
                              <w:t>ПРИНЯТ</w:t>
                            </w:r>
                            <w:proofErr w:type="gramEnd"/>
                          </w:p>
                          <w:p w:rsidR="005847F2" w:rsidRPr="009678DA" w:rsidRDefault="005847F2" w:rsidP="0038083D">
                            <w:pPr>
                              <w:spacing w:after="0" w:line="240" w:lineRule="auto"/>
                              <w:rPr>
                                <w:rFonts w:ascii="Times New Roman" w:hAnsi="Times New Roman" w:cs="Times New Roman"/>
                                <w:color w:val="0D0D0D" w:themeColor="text1" w:themeTint="F2"/>
                                <w:sz w:val="24"/>
                                <w:szCs w:val="24"/>
                              </w:rPr>
                            </w:pPr>
                            <w:r w:rsidRPr="009678DA">
                              <w:rPr>
                                <w:rFonts w:ascii="Times New Roman" w:hAnsi="Times New Roman" w:cs="Times New Roman"/>
                                <w:color w:val="0D0D0D" w:themeColor="text1" w:themeTint="F2"/>
                                <w:sz w:val="24"/>
                                <w:szCs w:val="24"/>
                              </w:rPr>
                              <w:t>на заседании педагогического совета</w:t>
                            </w:r>
                          </w:p>
                          <w:p w:rsidR="005847F2" w:rsidRPr="009678DA" w:rsidRDefault="005847F2" w:rsidP="0038083D">
                            <w:pPr>
                              <w:spacing w:after="0" w:line="240" w:lineRule="auto"/>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протокол от 31.08.2022г. № 1</w:t>
                            </w:r>
                          </w:p>
                          <w:p w:rsidR="005847F2" w:rsidRDefault="005847F2" w:rsidP="009678DA">
                            <w:pPr>
                              <w:jc w:val="center"/>
                            </w:pPr>
                          </w:p>
                          <w:p w:rsidR="005847F2" w:rsidRDefault="005847F2" w:rsidP="009678DA">
                            <w:pPr>
                              <w:jc w:val="center"/>
                            </w:pPr>
                          </w:p>
                          <w:p w:rsidR="005847F2" w:rsidRDefault="005847F2" w:rsidP="009678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Прямоугольник 6" o:spid="_x0000_s1030" style="position:absolute;margin-left:0;margin-top:4.1pt;width:448.5pt;height:81.7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" filled="f" stroked="f" strokeweight="1pt">
                <v:textbox>
                  <w:txbxContent>
                    <w:p w:rsidR="00455CA9" w:rsidRPr="009678DA" w:rsidRDefault="00455CA9" w:rsidP="0038083D">
                      <w:pPr>
                        <w:spacing w:after="0" w:line="240" w:lineRule="auto"/>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ПРИНЯТ</w:t>
                      </w:r>
                    </w:p>
                    <w:p w:rsidR="00455CA9" w:rsidRPr="009678DA" w:rsidRDefault="00455CA9" w:rsidP="0038083D">
                      <w:pPr>
                        <w:spacing w:after="0" w:line="240" w:lineRule="auto"/>
                        <w:rPr>
                          <w:rFonts w:ascii="Times New Roman" w:hAnsi="Times New Roman" w:cs="Times New Roman"/>
                          <w:color w:val="0D0D0D" w:themeColor="text1" w:themeTint="F2"/>
                          <w:sz w:val="24"/>
                          <w:szCs w:val="24"/>
                        </w:rPr>
                      </w:pPr>
                      <w:r w:rsidRPr="009678DA">
                        <w:rPr>
                          <w:rFonts w:ascii="Times New Roman" w:hAnsi="Times New Roman" w:cs="Times New Roman"/>
                          <w:color w:val="0D0D0D" w:themeColor="text1" w:themeTint="F2"/>
                          <w:sz w:val="24"/>
                          <w:szCs w:val="24"/>
                        </w:rPr>
                        <w:t>на заседании педагогического совета</w:t>
                      </w:r>
                    </w:p>
                    <w:p w:rsidR="00455CA9" w:rsidRPr="009678DA" w:rsidRDefault="00455CA9" w:rsidP="0038083D">
                      <w:pPr>
                        <w:spacing w:after="0" w:line="240" w:lineRule="auto"/>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протокол от 31.08.2022г. № 1</w:t>
                      </w:r>
                    </w:p>
                    <w:p w:rsidR="00455CA9" w:rsidRDefault="00455CA9" w:rsidP="009678DA">
                      <w:pPr>
                        <w:jc w:val="center"/>
                      </w:pPr>
                    </w:p>
                    <w:p w:rsidR="00455CA9" w:rsidRDefault="00455CA9" w:rsidP="009678DA">
                      <w:pPr>
                        <w:jc w:val="center"/>
                      </w:pPr>
                    </w:p>
                    <w:p w:rsidR="00455CA9" w:rsidRDefault="00455CA9" w:rsidP="009678DA">
                      <w:pPr>
                        <w:jc w:val="center"/>
                      </w:pPr>
                    </w:p>
                  </w:txbxContent>
                </v:textbox>
                <w10:wrap anchorx="margin"/>
              </v:rect>
            </w:pict>
          </mc:Fallback>
        </mc:AlternateContent>
      </w:r>
    </w:p>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64325F" w:rsidP="009F3A38">
      <w:r>
        <w:rPr>
          <w:noProof/>
          <w:lang w:eastAsia="ru-RU"/>
        </w:rPr>
        <mc:AlternateContent>
          <mc:Choice Requires="wps">
            <w:drawing>
              <wp:anchor distT="0" distB="0" distL="114300" distR="114300" simplePos="0" relativeHeight="251664384" behindDoc="0" locked="0" layoutInCell="1" allowOverlap="1">
                <wp:simplePos x="0" y="0"/>
                <wp:positionH relativeFrom="margin">
                  <wp:posOffset>280670</wp:posOffset>
                </wp:positionH>
                <wp:positionV relativeFrom="paragraph">
                  <wp:posOffset>140335</wp:posOffset>
                </wp:positionV>
                <wp:extent cx="5648325" cy="2419350"/>
                <wp:effectExtent l="0" t="0" r="0" b="0"/>
                <wp:wrapNone/>
                <wp:docPr id="8" name="Прямоугольник 8"/>
                <wp:cNvGraphicFramePr/>
                <a:graphic xmlns:a="http://schemas.openxmlformats.org/drawingml/2006/main">
                  <a:graphicData uri="http://schemas.microsoft.com/office/word/2010/wordprocessingShape">
                    <wps:wsp>
                      <wps:cNvSpPr/>
                      <wps:spPr>
                        <a:xfrm>
                          <a:off x="0" y="0"/>
                          <a:ext cx="5648325" cy="24193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847F2" w:rsidRPr="00053E92" w:rsidRDefault="005847F2" w:rsidP="00053E92">
                            <w:pPr>
                              <w:spacing w:after="0" w:line="276" w:lineRule="auto"/>
                              <w:jc w:val="center"/>
                              <w:rPr>
                                <w:rFonts w:ascii="Times New Roman" w:hAnsi="Times New Roman" w:cs="Times New Roman"/>
                                <w:color w:val="002060"/>
                                <w:sz w:val="36"/>
                                <w:szCs w:val="36"/>
                              </w:rPr>
                            </w:pPr>
                            <w:r>
                              <w:rPr>
                                <w:rFonts w:ascii="Times New Roman" w:hAnsi="Times New Roman" w:cs="Times New Roman"/>
                                <w:color w:val="002060"/>
                                <w:sz w:val="36"/>
                                <w:szCs w:val="36"/>
                              </w:rPr>
                              <w:t>Дополнительная образовательная программа</w:t>
                            </w:r>
                          </w:p>
                          <w:p w:rsidR="005847F2" w:rsidRDefault="005847F2" w:rsidP="009F3A38">
                            <w:pPr>
                              <w:spacing w:after="0" w:line="276" w:lineRule="auto"/>
                              <w:jc w:val="center"/>
                              <w:rPr>
                                <w:rFonts w:ascii="Times New Roman" w:hAnsi="Times New Roman" w:cs="Times New Roman"/>
                                <w:color w:val="002060"/>
                                <w:sz w:val="28"/>
                                <w:szCs w:val="28"/>
                              </w:rPr>
                            </w:pPr>
                            <w:r>
                              <w:rPr>
                                <w:rFonts w:ascii="Times New Roman" w:hAnsi="Times New Roman" w:cs="Times New Roman"/>
                                <w:color w:val="002060"/>
                                <w:sz w:val="28"/>
                                <w:szCs w:val="28"/>
                              </w:rPr>
                              <w:t xml:space="preserve">муниципального автономного дошкольного образовательного учреждения Белоярского района </w:t>
                            </w:r>
                          </w:p>
                          <w:p w:rsidR="005847F2" w:rsidRDefault="005847F2" w:rsidP="009F3A38">
                            <w:pPr>
                              <w:spacing w:after="0" w:line="276" w:lineRule="auto"/>
                              <w:jc w:val="center"/>
                              <w:rPr>
                                <w:rFonts w:ascii="Times New Roman" w:hAnsi="Times New Roman" w:cs="Times New Roman"/>
                                <w:color w:val="002060"/>
                                <w:sz w:val="28"/>
                                <w:szCs w:val="28"/>
                              </w:rPr>
                            </w:pPr>
                            <w:r>
                              <w:rPr>
                                <w:rFonts w:ascii="Times New Roman" w:hAnsi="Times New Roman" w:cs="Times New Roman"/>
                                <w:color w:val="002060"/>
                                <w:sz w:val="28"/>
                                <w:szCs w:val="28"/>
                              </w:rPr>
                              <w:t xml:space="preserve">«Центр развития ребенка – детский сад «Сказка» г. Белоярский» </w:t>
                            </w:r>
                          </w:p>
                          <w:p w:rsidR="005847F2" w:rsidRPr="00053E92" w:rsidRDefault="005847F2" w:rsidP="00053E92">
                            <w:pPr>
                              <w:spacing w:before="240" w:after="0" w:line="276" w:lineRule="auto"/>
                              <w:jc w:val="center"/>
                              <w:rPr>
                                <w:rFonts w:ascii="Times New Roman" w:hAnsi="Times New Roman" w:cs="Times New Roman"/>
                                <w:b/>
                                <w:color w:val="002060"/>
                                <w:sz w:val="36"/>
                                <w:szCs w:val="36"/>
                              </w:rPr>
                            </w:pPr>
                            <w:r w:rsidRPr="00053E92">
                              <w:rPr>
                                <w:rFonts w:ascii="Times New Roman" w:hAnsi="Times New Roman" w:cs="Times New Roman"/>
                                <w:b/>
                                <w:color w:val="002060"/>
                                <w:sz w:val="36"/>
                                <w:szCs w:val="36"/>
                              </w:rPr>
                              <w:t>«МУЗЕЙ КАК ВОСПИТАНИЕ ЛИЧНОСТИ»</w:t>
                            </w:r>
                          </w:p>
                          <w:p w:rsidR="005847F2" w:rsidRPr="009678DA" w:rsidRDefault="005847F2" w:rsidP="00450EA9">
                            <w:pPr>
                              <w:spacing w:after="0" w:line="276" w:lineRule="auto"/>
                              <w:rPr>
                                <w:rFonts w:ascii="Times New Roman" w:hAnsi="Times New Roman" w:cs="Times New Roman"/>
                                <w:color w:val="002060"/>
                                <w:sz w:val="28"/>
                                <w:szCs w:val="28"/>
                              </w:rPr>
                            </w:pPr>
                          </w:p>
                          <w:p w:rsidR="005847F2" w:rsidRPr="009678DA" w:rsidRDefault="005847F2" w:rsidP="0050568E">
                            <w:pPr>
                              <w:spacing w:line="276" w:lineRule="auto"/>
                              <w:rPr>
                                <w:rFonts w:ascii="Times New Roman" w:hAnsi="Times New Roman" w:cs="Times New Roman"/>
                                <w:b/>
                                <w:color w:val="002060"/>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Прямоугольник 8" o:spid="_x0000_s1031" style="position:absolute;margin-left:22.1pt;margin-top:11.05pt;width:444.75pt;height:19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" filled="f" stroked="f" strokeweight="1pt">
                <v:textbox>
                  <w:txbxContent>
                    <w:p w:rsidR="00455CA9" w:rsidRPr="00053E92" w:rsidRDefault="00455CA9" w:rsidP="00053E92">
                      <w:pPr>
                        <w:spacing w:after="0" w:line="276" w:lineRule="auto"/>
                        <w:jc w:val="center"/>
                        <w:rPr>
                          <w:rFonts w:ascii="Times New Roman" w:hAnsi="Times New Roman" w:cs="Times New Roman"/>
                          <w:color w:val="002060"/>
                          <w:sz w:val="36"/>
                          <w:szCs w:val="36"/>
                        </w:rPr>
                      </w:pPr>
                      <w:r>
                        <w:rPr>
                          <w:rFonts w:ascii="Times New Roman" w:hAnsi="Times New Roman" w:cs="Times New Roman"/>
                          <w:color w:val="002060"/>
                          <w:sz w:val="36"/>
                          <w:szCs w:val="36"/>
                        </w:rPr>
                        <w:t>Дополнительная образовательная программа</w:t>
                      </w:r>
                    </w:p>
                    <w:p w:rsidR="00455CA9" w:rsidRDefault="00455CA9" w:rsidP="009F3A38">
                      <w:pPr>
                        <w:spacing w:after="0" w:line="276" w:lineRule="auto"/>
                        <w:jc w:val="center"/>
                        <w:rPr>
                          <w:rFonts w:ascii="Times New Roman" w:hAnsi="Times New Roman" w:cs="Times New Roman"/>
                          <w:color w:val="002060"/>
                          <w:sz w:val="28"/>
                          <w:szCs w:val="28"/>
                        </w:rPr>
                      </w:pPr>
                      <w:r>
                        <w:rPr>
                          <w:rFonts w:ascii="Times New Roman" w:hAnsi="Times New Roman" w:cs="Times New Roman"/>
                          <w:color w:val="002060"/>
                          <w:sz w:val="28"/>
                          <w:szCs w:val="28"/>
                        </w:rPr>
                        <w:t xml:space="preserve">муниципального автономного дошкольного образовательного учреждения Белоярского района </w:t>
                      </w:r>
                    </w:p>
                    <w:p w:rsidR="00455CA9" w:rsidRDefault="00455CA9" w:rsidP="009F3A38">
                      <w:pPr>
                        <w:spacing w:after="0" w:line="276" w:lineRule="auto"/>
                        <w:jc w:val="center"/>
                        <w:rPr>
                          <w:rFonts w:ascii="Times New Roman" w:hAnsi="Times New Roman" w:cs="Times New Roman"/>
                          <w:color w:val="002060"/>
                          <w:sz w:val="28"/>
                          <w:szCs w:val="28"/>
                        </w:rPr>
                      </w:pPr>
                      <w:r>
                        <w:rPr>
                          <w:rFonts w:ascii="Times New Roman" w:hAnsi="Times New Roman" w:cs="Times New Roman"/>
                          <w:color w:val="002060"/>
                          <w:sz w:val="28"/>
                          <w:szCs w:val="28"/>
                        </w:rPr>
                        <w:t xml:space="preserve">«Центр развития ребенка – детский сад «Сказка» г. Белоярский» </w:t>
                      </w:r>
                    </w:p>
                    <w:p w:rsidR="00455CA9" w:rsidRPr="00053E92" w:rsidRDefault="00455CA9" w:rsidP="00053E92">
                      <w:pPr>
                        <w:spacing w:before="240" w:after="0" w:line="276" w:lineRule="auto"/>
                        <w:jc w:val="center"/>
                        <w:rPr>
                          <w:rFonts w:ascii="Times New Roman" w:hAnsi="Times New Roman" w:cs="Times New Roman"/>
                          <w:b/>
                          <w:color w:val="002060"/>
                          <w:sz w:val="36"/>
                          <w:szCs w:val="36"/>
                        </w:rPr>
                      </w:pPr>
                      <w:r w:rsidRPr="00053E92">
                        <w:rPr>
                          <w:rFonts w:ascii="Times New Roman" w:hAnsi="Times New Roman" w:cs="Times New Roman"/>
                          <w:b/>
                          <w:color w:val="002060"/>
                          <w:sz w:val="36"/>
                          <w:szCs w:val="36"/>
                        </w:rPr>
                        <w:t>«МУЗЕЙ КАК ВОСПИТАНИЕ ЛИЧНОСТИ»</w:t>
                      </w:r>
                    </w:p>
                    <w:p w:rsidR="00455CA9" w:rsidRPr="009678DA" w:rsidRDefault="00455CA9" w:rsidP="00450EA9">
                      <w:pPr>
                        <w:spacing w:after="0" w:line="276" w:lineRule="auto"/>
                        <w:rPr>
                          <w:rFonts w:ascii="Times New Roman" w:hAnsi="Times New Roman" w:cs="Times New Roman"/>
                          <w:color w:val="002060"/>
                          <w:sz w:val="28"/>
                          <w:szCs w:val="28"/>
                        </w:rPr>
                      </w:pPr>
                    </w:p>
                    <w:p w:rsidR="00455CA9" w:rsidRPr="009678DA" w:rsidRDefault="00455CA9" w:rsidP="0050568E">
                      <w:pPr>
                        <w:spacing w:line="276" w:lineRule="auto"/>
                        <w:rPr>
                          <w:rFonts w:ascii="Times New Roman" w:hAnsi="Times New Roman" w:cs="Times New Roman"/>
                          <w:b/>
                          <w:color w:val="002060"/>
                          <w:sz w:val="36"/>
                          <w:szCs w:val="36"/>
                        </w:rPr>
                      </w:pPr>
                    </w:p>
                  </w:txbxContent>
                </v:textbox>
                <w10:wrap anchorx="margin"/>
              </v:rect>
            </w:pict>
          </mc:Fallback>
        </mc:AlternateContent>
      </w:r>
    </w:p>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9F3A38" w:rsidRPr="009F3A38" w:rsidRDefault="009F3A38" w:rsidP="009F3A38"/>
    <w:p w:rsidR="00E103FF" w:rsidRDefault="00E103FF" w:rsidP="00E103FF">
      <w:pPr>
        <w:pStyle w:val="ab"/>
        <w:widowControl w:val="0"/>
        <w:tabs>
          <w:tab w:val="left" w:pos="1276"/>
        </w:tabs>
        <w:spacing w:after="0" w:line="360" w:lineRule="auto"/>
        <w:ind w:left="0"/>
        <w:rPr>
          <w:rFonts w:ascii="Times New Roman" w:hAnsi="Times New Roman"/>
          <w:b/>
          <w:sz w:val="24"/>
          <w:szCs w:val="24"/>
        </w:rPr>
      </w:pPr>
    </w:p>
    <w:p w:rsidR="00B95077" w:rsidRDefault="00053E92" w:rsidP="00D71064">
      <w:pPr>
        <w:pStyle w:val="ab"/>
        <w:widowControl w:val="0"/>
        <w:tabs>
          <w:tab w:val="left" w:pos="1276"/>
        </w:tabs>
        <w:spacing w:after="0" w:line="360" w:lineRule="auto"/>
        <w:ind w:left="0"/>
        <w:jc w:val="center"/>
        <w:rPr>
          <w:rFonts w:ascii="Times New Roman" w:hAnsi="Times New Roman"/>
          <w:b/>
          <w:sz w:val="24"/>
          <w:szCs w:val="24"/>
        </w:rPr>
      </w:pPr>
      <w:r>
        <w:rPr>
          <w:rFonts w:ascii="Times New Roman" w:hAnsi="Times New Roman"/>
          <w:b/>
          <w:sz w:val="24"/>
          <w:szCs w:val="24"/>
        </w:rPr>
        <w:lastRenderedPageBreak/>
        <w:t>ПАСПОРТ ПРОГРАММЫ</w:t>
      </w:r>
    </w:p>
    <w:tbl>
      <w:tblPr>
        <w:tblStyle w:val="ad"/>
        <w:tblW w:w="0" w:type="auto"/>
        <w:tblLook w:val="04A0" w:firstRow="1" w:lastRow="0" w:firstColumn="1" w:lastColumn="0" w:noHBand="0" w:noVBand="1"/>
      </w:tblPr>
      <w:tblGrid>
        <w:gridCol w:w="2093"/>
        <w:gridCol w:w="7478"/>
      </w:tblGrid>
      <w:tr w:rsidR="00B95077" w:rsidTr="00B95077">
        <w:tc>
          <w:tcPr>
            <w:tcW w:w="2093" w:type="dxa"/>
          </w:tcPr>
          <w:p w:rsidR="00B95077" w:rsidRPr="00B95077" w:rsidRDefault="00053E92" w:rsidP="00B95077">
            <w:pPr>
              <w:pStyle w:val="ab"/>
              <w:widowControl w:val="0"/>
              <w:tabs>
                <w:tab w:val="left" w:pos="1276"/>
              </w:tabs>
              <w:spacing w:after="0" w:line="360" w:lineRule="auto"/>
              <w:ind w:left="0"/>
              <w:jc w:val="both"/>
              <w:rPr>
                <w:rFonts w:ascii="Times New Roman" w:hAnsi="Times New Roman"/>
                <w:b/>
                <w:sz w:val="24"/>
                <w:szCs w:val="24"/>
              </w:rPr>
            </w:pPr>
            <w:r>
              <w:rPr>
                <w:rFonts w:ascii="Times New Roman" w:hAnsi="Times New Roman"/>
                <w:b/>
                <w:sz w:val="24"/>
                <w:szCs w:val="24"/>
              </w:rPr>
              <w:t>Наименование программы</w:t>
            </w:r>
          </w:p>
        </w:tc>
        <w:tc>
          <w:tcPr>
            <w:tcW w:w="7478" w:type="dxa"/>
          </w:tcPr>
          <w:p w:rsidR="00B95077" w:rsidRDefault="00053E92" w:rsidP="00B95077">
            <w:pPr>
              <w:widowControl w:val="0"/>
              <w:tabs>
                <w:tab w:val="left" w:pos="1276"/>
              </w:tabs>
              <w:spacing w:line="360" w:lineRule="auto"/>
              <w:jc w:val="both"/>
              <w:rPr>
                <w:rFonts w:ascii="Times New Roman" w:hAnsi="Times New Roman"/>
                <w:sz w:val="24"/>
                <w:szCs w:val="24"/>
              </w:rPr>
            </w:pPr>
            <w:r w:rsidRPr="00053E92">
              <w:rPr>
                <w:rFonts w:ascii="Times New Roman" w:hAnsi="Times New Roman"/>
                <w:sz w:val="24"/>
                <w:szCs w:val="24"/>
              </w:rPr>
              <w:t>Дополните</w:t>
            </w:r>
            <w:r>
              <w:rPr>
                <w:rFonts w:ascii="Times New Roman" w:hAnsi="Times New Roman"/>
                <w:sz w:val="24"/>
                <w:szCs w:val="24"/>
              </w:rPr>
              <w:t xml:space="preserve">льная образовательная программа </w:t>
            </w:r>
            <w:r w:rsidRPr="00053E92">
              <w:rPr>
                <w:rFonts w:ascii="Times New Roman" w:hAnsi="Times New Roman"/>
                <w:sz w:val="24"/>
                <w:szCs w:val="24"/>
              </w:rPr>
              <w:t>муниципального автономного дошкольного образовательного</w:t>
            </w:r>
            <w:r>
              <w:rPr>
                <w:rFonts w:ascii="Times New Roman" w:hAnsi="Times New Roman"/>
                <w:sz w:val="24"/>
                <w:szCs w:val="24"/>
              </w:rPr>
              <w:t xml:space="preserve"> учреждения Белоярского района </w:t>
            </w:r>
            <w:r w:rsidRPr="00053E92">
              <w:rPr>
                <w:rFonts w:ascii="Times New Roman" w:hAnsi="Times New Roman"/>
                <w:sz w:val="24"/>
                <w:szCs w:val="24"/>
              </w:rPr>
              <w:t>«Центр развития ребенка – детск</w:t>
            </w:r>
            <w:r>
              <w:rPr>
                <w:rFonts w:ascii="Times New Roman" w:hAnsi="Times New Roman"/>
                <w:sz w:val="24"/>
                <w:szCs w:val="24"/>
              </w:rPr>
              <w:t>ий сад «Сказка» г. Белоярский» «Музей как воспитание личности»</w:t>
            </w:r>
          </w:p>
        </w:tc>
      </w:tr>
      <w:tr w:rsidR="00B95077" w:rsidTr="00B95077">
        <w:tc>
          <w:tcPr>
            <w:tcW w:w="2093" w:type="dxa"/>
          </w:tcPr>
          <w:p w:rsidR="00B95077" w:rsidRPr="00B95077" w:rsidRDefault="00053E92" w:rsidP="00B95077">
            <w:pPr>
              <w:pStyle w:val="ab"/>
              <w:widowControl w:val="0"/>
              <w:tabs>
                <w:tab w:val="left" w:pos="1276"/>
              </w:tabs>
              <w:spacing w:after="0" w:line="360" w:lineRule="auto"/>
              <w:ind w:left="0"/>
              <w:jc w:val="both"/>
              <w:rPr>
                <w:rFonts w:ascii="Times New Roman" w:hAnsi="Times New Roman"/>
                <w:b/>
                <w:sz w:val="24"/>
                <w:szCs w:val="24"/>
              </w:rPr>
            </w:pPr>
            <w:r>
              <w:rPr>
                <w:rFonts w:ascii="Times New Roman" w:hAnsi="Times New Roman"/>
                <w:b/>
                <w:sz w:val="24"/>
                <w:szCs w:val="24"/>
              </w:rPr>
              <w:t>Руководитель программы</w:t>
            </w:r>
          </w:p>
        </w:tc>
        <w:tc>
          <w:tcPr>
            <w:tcW w:w="7478" w:type="dxa"/>
          </w:tcPr>
          <w:p w:rsidR="00B95077" w:rsidRDefault="00B95077" w:rsidP="00B95077">
            <w:pPr>
              <w:pStyle w:val="ab"/>
              <w:widowControl w:val="0"/>
              <w:tabs>
                <w:tab w:val="left" w:pos="1276"/>
              </w:tabs>
              <w:spacing w:after="0" w:line="360" w:lineRule="auto"/>
              <w:ind w:left="0"/>
              <w:jc w:val="both"/>
              <w:rPr>
                <w:rFonts w:ascii="Times New Roman" w:hAnsi="Times New Roman"/>
                <w:sz w:val="24"/>
                <w:szCs w:val="24"/>
              </w:rPr>
            </w:pPr>
            <w:r w:rsidRPr="00B95077">
              <w:rPr>
                <w:rFonts w:ascii="Times New Roman" w:hAnsi="Times New Roman"/>
                <w:sz w:val="24"/>
                <w:szCs w:val="24"/>
              </w:rPr>
              <w:t>Воспитатель МАДОУ «Центр развития ребенка – детский сад «Сказка» г. Белоярский»</w:t>
            </w:r>
          </w:p>
          <w:p w:rsidR="00B95077" w:rsidRDefault="00B95077"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Полякова Светлана Викторовна</w:t>
            </w:r>
          </w:p>
        </w:tc>
      </w:tr>
      <w:tr w:rsidR="00B95077" w:rsidTr="00B95077">
        <w:tc>
          <w:tcPr>
            <w:tcW w:w="2093" w:type="dxa"/>
          </w:tcPr>
          <w:p w:rsidR="00B95077" w:rsidRPr="00B95077" w:rsidRDefault="00B95077" w:rsidP="00B95077">
            <w:pPr>
              <w:pStyle w:val="ab"/>
              <w:widowControl w:val="0"/>
              <w:tabs>
                <w:tab w:val="left" w:pos="1276"/>
              </w:tabs>
              <w:spacing w:after="0" w:line="360" w:lineRule="auto"/>
              <w:ind w:left="0"/>
              <w:jc w:val="both"/>
              <w:rPr>
                <w:rFonts w:ascii="Times New Roman" w:hAnsi="Times New Roman"/>
                <w:b/>
                <w:sz w:val="24"/>
                <w:szCs w:val="24"/>
              </w:rPr>
            </w:pPr>
            <w:r w:rsidRPr="00B95077">
              <w:rPr>
                <w:rFonts w:ascii="Times New Roman" w:hAnsi="Times New Roman"/>
                <w:b/>
                <w:sz w:val="24"/>
                <w:szCs w:val="24"/>
              </w:rPr>
              <w:t>Организация-исполнитель</w:t>
            </w:r>
          </w:p>
        </w:tc>
        <w:tc>
          <w:tcPr>
            <w:tcW w:w="7478" w:type="dxa"/>
          </w:tcPr>
          <w:p w:rsidR="00B95077" w:rsidRDefault="00B95077" w:rsidP="00B95077">
            <w:pPr>
              <w:pStyle w:val="ab"/>
              <w:widowControl w:val="0"/>
              <w:tabs>
                <w:tab w:val="left" w:pos="1276"/>
              </w:tabs>
              <w:spacing w:after="0" w:line="360" w:lineRule="auto"/>
              <w:ind w:left="0"/>
              <w:jc w:val="both"/>
              <w:rPr>
                <w:rFonts w:ascii="Times New Roman" w:hAnsi="Times New Roman"/>
                <w:sz w:val="24"/>
                <w:szCs w:val="24"/>
              </w:rPr>
            </w:pPr>
            <w:r w:rsidRPr="00B95077">
              <w:rPr>
                <w:rFonts w:ascii="Times New Roman" w:hAnsi="Times New Roman"/>
                <w:sz w:val="24"/>
                <w:szCs w:val="24"/>
              </w:rPr>
              <w:t>МАДОУ «Центр развития ребенка – детский сад «Сказка» г. Белоярский»</w:t>
            </w:r>
          </w:p>
        </w:tc>
      </w:tr>
      <w:tr w:rsidR="00B95077" w:rsidTr="00B95077">
        <w:tc>
          <w:tcPr>
            <w:tcW w:w="2093" w:type="dxa"/>
          </w:tcPr>
          <w:p w:rsidR="00B95077" w:rsidRPr="00B95077" w:rsidRDefault="00130566" w:rsidP="00B95077">
            <w:pPr>
              <w:pStyle w:val="ab"/>
              <w:widowControl w:val="0"/>
              <w:tabs>
                <w:tab w:val="left" w:pos="1276"/>
              </w:tabs>
              <w:spacing w:after="0" w:line="360" w:lineRule="auto"/>
              <w:ind w:left="0"/>
              <w:jc w:val="both"/>
              <w:rPr>
                <w:rFonts w:ascii="Times New Roman" w:hAnsi="Times New Roman"/>
                <w:b/>
                <w:sz w:val="24"/>
                <w:szCs w:val="24"/>
              </w:rPr>
            </w:pPr>
            <w:r>
              <w:rPr>
                <w:rFonts w:ascii="Times New Roman" w:hAnsi="Times New Roman"/>
                <w:b/>
                <w:sz w:val="24"/>
                <w:szCs w:val="24"/>
              </w:rPr>
              <w:t>Цель программы</w:t>
            </w:r>
          </w:p>
        </w:tc>
        <w:tc>
          <w:tcPr>
            <w:tcW w:w="7478" w:type="dxa"/>
          </w:tcPr>
          <w:p w:rsidR="00B95077" w:rsidRDefault="002338E7"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С</w:t>
            </w:r>
            <w:r w:rsidRPr="002338E7">
              <w:rPr>
                <w:rFonts w:ascii="Times New Roman" w:hAnsi="Times New Roman"/>
                <w:sz w:val="24"/>
                <w:szCs w:val="24"/>
              </w:rPr>
              <w:t>оздание музейно-педагогической образовательной системы как средства формирования позитивной социализации детей дошкольного возраста.</w:t>
            </w:r>
          </w:p>
        </w:tc>
      </w:tr>
      <w:tr w:rsidR="002338E7" w:rsidTr="00B95077">
        <w:tc>
          <w:tcPr>
            <w:tcW w:w="2093" w:type="dxa"/>
          </w:tcPr>
          <w:p w:rsidR="002338E7" w:rsidRDefault="002338E7" w:rsidP="00B95077">
            <w:pPr>
              <w:pStyle w:val="ab"/>
              <w:widowControl w:val="0"/>
              <w:tabs>
                <w:tab w:val="left" w:pos="1276"/>
              </w:tabs>
              <w:spacing w:after="0" w:line="360" w:lineRule="auto"/>
              <w:ind w:left="0"/>
              <w:jc w:val="both"/>
              <w:rPr>
                <w:rFonts w:ascii="Times New Roman" w:hAnsi="Times New Roman"/>
                <w:b/>
                <w:sz w:val="24"/>
                <w:szCs w:val="24"/>
              </w:rPr>
            </w:pPr>
            <w:r w:rsidRPr="002338E7">
              <w:rPr>
                <w:rFonts w:ascii="Times New Roman" w:hAnsi="Times New Roman"/>
                <w:b/>
                <w:sz w:val="24"/>
                <w:szCs w:val="24"/>
              </w:rPr>
              <w:t>Направленность программы</w:t>
            </w:r>
          </w:p>
        </w:tc>
        <w:tc>
          <w:tcPr>
            <w:tcW w:w="7478" w:type="dxa"/>
          </w:tcPr>
          <w:p w:rsidR="002338E7" w:rsidRDefault="002338E7"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Социально-педагогическая</w:t>
            </w:r>
          </w:p>
        </w:tc>
      </w:tr>
      <w:tr w:rsidR="00B95077" w:rsidTr="00B95077">
        <w:tc>
          <w:tcPr>
            <w:tcW w:w="2093" w:type="dxa"/>
          </w:tcPr>
          <w:p w:rsidR="00B95077" w:rsidRPr="00B95077" w:rsidRDefault="00B95077" w:rsidP="00B95077">
            <w:pPr>
              <w:pStyle w:val="ab"/>
              <w:widowControl w:val="0"/>
              <w:tabs>
                <w:tab w:val="left" w:pos="1276"/>
              </w:tabs>
              <w:spacing w:after="0" w:line="360" w:lineRule="auto"/>
              <w:ind w:left="0"/>
              <w:jc w:val="both"/>
              <w:rPr>
                <w:rFonts w:ascii="Times New Roman" w:hAnsi="Times New Roman"/>
                <w:b/>
                <w:sz w:val="24"/>
                <w:szCs w:val="24"/>
              </w:rPr>
            </w:pPr>
            <w:r w:rsidRPr="00B95077">
              <w:rPr>
                <w:rFonts w:ascii="Times New Roman" w:hAnsi="Times New Roman"/>
                <w:b/>
                <w:sz w:val="24"/>
                <w:szCs w:val="24"/>
              </w:rPr>
              <w:t>Срок реализации проекта</w:t>
            </w:r>
          </w:p>
        </w:tc>
        <w:tc>
          <w:tcPr>
            <w:tcW w:w="7478" w:type="dxa"/>
          </w:tcPr>
          <w:p w:rsidR="00B95077" w:rsidRDefault="00A75592"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3</w:t>
            </w:r>
            <w:r w:rsidR="004D4028">
              <w:rPr>
                <w:rFonts w:ascii="Times New Roman" w:hAnsi="Times New Roman"/>
                <w:sz w:val="24"/>
                <w:szCs w:val="24"/>
              </w:rPr>
              <w:t xml:space="preserve"> года обучения</w:t>
            </w:r>
          </w:p>
        </w:tc>
      </w:tr>
      <w:tr w:rsidR="001F59AB" w:rsidTr="00833B8B">
        <w:trPr>
          <w:trHeight w:val="765"/>
        </w:trPr>
        <w:tc>
          <w:tcPr>
            <w:tcW w:w="2093" w:type="dxa"/>
            <w:tcBorders>
              <w:bottom w:val="single" w:sz="4" w:space="0" w:color="auto"/>
            </w:tcBorders>
          </w:tcPr>
          <w:p w:rsidR="001F59AB" w:rsidRPr="00833B8B" w:rsidRDefault="001F59AB" w:rsidP="00833B8B">
            <w:pPr>
              <w:widowControl w:val="0"/>
              <w:tabs>
                <w:tab w:val="left" w:pos="1276"/>
              </w:tabs>
              <w:spacing w:line="360" w:lineRule="auto"/>
              <w:jc w:val="both"/>
              <w:rPr>
                <w:rFonts w:ascii="Times New Roman" w:hAnsi="Times New Roman"/>
                <w:b/>
                <w:sz w:val="24"/>
                <w:szCs w:val="24"/>
              </w:rPr>
            </w:pPr>
            <w:r w:rsidRPr="00833B8B">
              <w:rPr>
                <w:rFonts w:ascii="Times New Roman" w:hAnsi="Times New Roman"/>
                <w:b/>
                <w:sz w:val="24"/>
                <w:szCs w:val="24"/>
              </w:rPr>
              <w:t>Вид программы</w:t>
            </w:r>
          </w:p>
        </w:tc>
        <w:tc>
          <w:tcPr>
            <w:tcW w:w="7478" w:type="dxa"/>
            <w:tcBorders>
              <w:bottom w:val="single" w:sz="4" w:space="0" w:color="auto"/>
            </w:tcBorders>
          </w:tcPr>
          <w:p w:rsidR="001F59AB" w:rsidRDefault="00833B8B"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Дополнительная образовательная</w:t>
            </w:r>
          </w:p>
        </w:tc>
      </w:tr>
      <w:tr w:rsidR="00833B8B" w:rsidTr="00833B8B">
        <w:trPr>
          <w:trHeight w:val="1290"/>
        </w:trPr>
        <w:tc>
          <w:tcPr>
            <w:tcW w:w="2093" w:type="dxa"/>
            <w:tcBorders>
              <w:top w:val="single" w:sz="4" w:space="0" w:color="auto"/>
            </w:tcBorders>
          </w:tcPr>
          <w:p w:rsidR="00833B8B" w:rsidRPr="001F59AB" w:rsidRDefault="00833B8B" w:rsidP="00833B8B">
            <w:pPr>
              <w:pStyle w:val="ab"/>
              <w:widowControl w:val="0"/>
              <w:tabs>
                <w:tab w:val="left" w:pos="1276"/>
              </w:tabs>
              <w:spacing w:after="0" w:line="360" w:lineRule="auto"/>
              <w:ind w:left="0"/>
              <w:jc w:val="both"/>
              <w:rPr>
                <w:rFonts w:ascii="Times New Roman" w:hAnsi="Times New Roman"/>
                <w:b/>
                <w:sz w:val="24"/>
                <w:szCs w:val="24"/>
              </w:rPr>
            </w:pPr>
            <w:r w:rsidRPr="001F59AB">
              <w:rPr>
                <w:rFonts w:ascii="Times New Roman" w:hAnsi="Times New Roman"/>
                <w:b/>
                <w:sz w:val="24"/>
                <w:szCs w:val="24"/>
              </w:rPr>
              <w:t>Уровень реализации программы</w:t>
            </w:r>
          </w:p>
        </w:tc>
        <w:tc>
          <w:tcPr>
            <w:tcW w:w="7478" w:type="dxa"/>
            <w:tcBorders>
              <w:top w:val="single" w:sz="4" w:space="0" w:color="auto"/>
            </w:tcBorders>
          </w:tcPr>
          <w:p w:rsidR="00833B8B" w:rsidRDefault="00833B8B" w:rsidP="00B95077">
            <w:pPr>
              <w:pStyle w:val="ab"/>
              <w:widowControl w:val="0"/>
              <w:tabs>
                <w:tab w:val="left" w:pos="1276"/>
              </w:tabs>
              <w:spacing w:after="0" w:line="360" w:lineRule="auto"/>
              <w:ind w:left="0"/>
              <w:jc w:val="both"/>
              <w:rPr>
                <w:rFonts w:ascii="Times New Roman" w:hAnsi="Times New Roman"/>
                <w:sz w:val="24"/>
                <w:szCs w:val="24"/>
              </w:rPr>
            </w:pPr>
            <w:r>
              <w:rPr>
                <w:rFonts w:ascii="Times New Roman" w:hAnsi="Times New Roman"/>
                <w:sz w:val="24"/>
                <w:szCs w:val="24"/>
              </w:rPr>
              <w:t>Дошкольное образование</w:t>
            </w:r>
          </w:p>
        </w:tc>
      </w:tr>
      <w:tr w:rsidR="00B95077" w:rsidTr="00B95077">
        <w:tc>
          <w:tcPr>
            <w:tcW w:w="2093" w:type="dxa"/>
          </w:tcPr>
          <w:p w:rsidR="00B95077" w:rsidRPr="00B95077" w:rsidRDefault="00B95077" w:rsidP="00B95077">
            <w:pPr>
              <w:pStyle w:val="ab"/>
              <w:widowControl w:val="0"/>
              <w:tabs>
                <w:tab w:val="left" w:pos="1276"/>
              </w:tabs>
              <w:spacing w:after="0" w:line="360" w:lineRule="auto"/>
              <w:ind w:left="0"/>
              <w:jc w:val="both"/>
              <w:rPr>
                <w:rFonts w:ascii="Times New Roman" w:hAnsi="Times New Roman"/>
                <w:b/>
                <w:sz w:val="24"/>
                <w:szCs w:val="24"/>
              </w:rPr>
            </w:pPr>
            <w:r w:rsidRPr="00B95077">
              <w:rPr>
                <w:rFonts w:ascii="Times New Roman" w:hAnsi="Times New Roman"/>
                <w:b/>
                <w:sz w:val="24"/>
                <w:szCs w:val="24"/>
              </w:rPr>
              <w:t>Ожидаемые конечные результаты проекта</w:t>
            </w:r>
          </w:p>
        </w:tc>
        <w:tc>
          <w:tcPr>
            <w:tcW w:w="7478" w:type="dxa"/>
          </w:tcPr>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 ребенок проявляет инициативу и независимость в различных видах деятельности - игра, общение, когнитивные исследования, постройки и т. д.;</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2) может выбрать свое занятие, участников совместной деятельности, обнаруживает способность реализовывать множество идей;</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3) ребенок уверен в своих способностях, открыт для внешнего мира, позитивно относится к себе и другим, испытывает чувство самоуважения;</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4) активно взаимодействует со сверстниками и взрослыми, участвует в совместных играх;</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lastRenderedPageBreak/>
              <w:t xml:space="preserve">5) </w:t>
            </w:r>
            <w:proofErr w:type="gramStart"/>
            <w:r w:rsidRPr="00537B25">
              <w:rPr>
                <w:rFonts w:ascii="Times New Roman" w:hAnsi="Times New Roman"/>
                <w:sz w:val="24"/>
                <w:szCs w:val="24"/>
              </w:rPr>
              <w:t>способен</w:t>
            </w:r>
            <w:proofErr w:type="gramEnd"/>
            <w:r w:rsidRPr="00537B25">
              <w:rPr>
                <w:rFonts w:ascii="Times New Roman" w:hAnsi="Times New Roman"/>
                <w:sz w:val="24"/>
                <w:szCs w:val="24"/>
              </w:rPr>
              <w:t xml:space="preserve"> вести переговоры, учитывать интересы и чувства других, сопереживать неудачам, наслаждаться успехами других, адекватно проявлять свои чувства, пытаться разрешать конфликты;</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6) у ребенка достаточно развито воображение, которое реализуется в различных действиях и прежде всего в игре;</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7) он может подчиняться различным правилам и социальным нормам;</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8) у ребенка развились большие и малые двигательные навыки;</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9) ребенок подвижен и стабилен, может контролировать свои движения, имеет потребность бегать, прыгать, делать поделки из разных материалов и т. д.</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 xml:space="preserve">10) ребенок способен на волевые усилия в различных видах деятельности, может следовать социальным нормам поведения, отношениям </w:t>
            </w:r>
            <w:proofErr w:type="gramStart"/>
            <w:r w:rsidRPr="00537B25">
              <w:rPr>
                <w:rFonts w:ascii="Times New Roman" w:hAnsi="Times New Roman"/>
                <w:sz w:val="24"/>
                <w:szCs w:val="24"/>
              </w:rPr>
              <w:t>со</w:t>
            </w:r>
            <w:proofErr w:type="gramEnd"/>
            <w:r w:rsidRPr="00537B25">
              <w:rPr>
                <w:rFonts w:ascii="Times New Roman" w:hAnsi="Times New Roman"/>
                <w:sz w:val="24"/>
                <w:szCs w:val="24"/>
              </w:rPr>
              <w:t xml:space="preserve"> взрослыми и сверстниками, преодолевать сиюминутные желания, доводить до конца начатую работу, соблюдать правила безопасного поведения и личной гигиены;</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 xml:space="preserve">11) ребенок проявляет любопытство, задает вопросы, связанные с близкими и далекими объектами и явлениями, заинтересован в причинно-следственных связях (Как? Зачем? </w:t>
            </w:r>
            <w:proofErr w:type="gramStart"/>
            <w:r w:rsidRPr="00537B25">
              <w:rPr>
                <w:rFonts w:ascii="Times New Roman" w:hAnsi="Times New Roman"/>
                <w:sz w:val="24"/>
                <w:szCs w:val="24"/>
              </w:rPr>
              <w:t>Почему?);</w:t>
            </w:r>
            <w:proofErr w:type="gramEnd"/>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12) пытается самостоятельно дать объяснения явлениям природы и действий людей;</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13) обладает базовыми знаниями о себе, природном, социальном и культурном мире, в котором он живет;</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14) ребенок может принимать собственные решения на основе своих знаний и навыков в различных областях реальности;</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15) ребенок свободно владеет речью, выражает свои мысли, желания и чувства, проявляет интерес к малой родине, окружающему миру;</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16) ребенок проявляет интерес к настоящему и прошлому в мире;</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17) ребенок интересуется историей;</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18) ребенок счастлив, быть включенным в любую деятельность, создавать мини-музеи, связанные с познанием мира и его действительности;</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19) ребенок заинтересован природой, в том числе и животным миром, минеральными ресурсами Урала;</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lastRenderedPageBreak/>
              <w:t>20) ребенок проявляет инициативу в социально значимых делах: участвует в социальных событиях, испытывает эмоции, связанные с событиями военных лет и подвигами ветеранов, стремится выразить позитивное отношение к пожилым жителям города;</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21) отражаются его впечатления и в любви к Малой Родине: он рассказывает, изображает, воплощает образы в играх, разворачивает сюжет и т. д.</w:t>
            </w:r>
          </w:p>
          <w:p w:rsidR="00537B25" w:rsidRPr="00537B25" w:rsidRDefault="00537B25" w:rsidP="00537B25">
            <w:pPr>
              <w:widowControl w:val="0"/>
              <w:tabs>
                <w:tab w:val="left" w:pos="1276"/>
              </w:tabs>
              <w:spacing w:line="360" w:lineRule="auto"/>
              <w:jc w:val="both"/>
              <w:rPr>
                <w:rFonts w:ascii="Times New Roman" w:hAnsi="Times New Roman"/>
                <w:sz w:val="24"/>
                <w:szCs w:val="24"/>
              </w:rPr>
            </w:pPr>
            <w:r w:rsidRPr="00537B25">
              <w:rPr>
                <w:rFonts w:ascii="Times New Roman" w:hAnsi="Times New Roman"/>
                <w:sz w:val="24"/>
                <w:szCs w:val="24"/>
              </w:rPr>
              <w:t>22) радуется и принимает участие в различных мероприятиях, основанных на материалах народной культуры, включая фестивали, театральные представления, проекты, выставки;</w:t>
            </w:r>
          </w:p>
          <w:p w:rsidR="00B95077" w:rsidRDefault="00537B25" w:rsidP="00537B25">
            <w:pPr>
              <w:pStyle w:val="ab"/>
              <w:widowControl w:val="0"/>
              <w:tabs>
                <w:tab w:val="left" w:pos="1276"/>
              </w:tabs>
              <w:spacing w:after="0" w:line="360" w:lineRule="auto"/>
              <w:ind w:left="0"/>
              <w:jc w:val="both"/>
              <w:rPr>
                <w:rFonts w:ascii="Times New Roman" w:hAnsi="Times New Roman"/>
                <w:sz w:val="24"/>
                <w:szCs w:val="24"/>
              </w:rPr>
            </w:pPr>
            <w:r w:rsidRPr="00537B25">
              <w:rPr>
                <w:rFonts w:ascii="Times New Roman" w:hAnsi="Times New Roman"/>
                <w:sz w:val="24"/>
                <w:szCs w:val="24"/>
              </w:rPr>
              <w:t>23) может самостоятельно рассказать об экспонатах в мини-музеях.</w:t>
            </w:r>
          </w:p>
        </w:tc>
      </w:tr>
    </w:tbl>
    <w:p w:rsidR="00B95077" w:rsidRPr="00B95077" w:rsidRDefault="00B95077" w:rsidP="00B95077">
      <w:pPr>
        <w:pStyle w:val="ab"/>
        <w:widowControl w:val="0"/>
        <w:tabs>
          <w:tab w:val="left" w:pos="1276"/>
        </w:tabs>
        <w:spacing w:after="0" w:line="360" w:lineRule="auto"/>
        <w:ind w:left="0"/>
        <w:jc w:val="both"/>
        <w:rPr>
          <w:rFonts w:ascii="Times New Roman" w:hAnsi="Times New Roman"/>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B95077" w:rsidRDefault="00B95077" w:rsidP="00D71064">
      <w:pPr>
        <w:pStyle w:val="ab"/>
        <w:widowControl w:val="0"/>
        <w:tabs>
          <w:tab w:val="left" w:pos="1276"/>
        </w:tabs>
        <w:spacing w:after="0" w:line="360" w:lineRule="auto"/>
        <w:ind w:left="0"/>
        <w:jc w:val="center"/>
        <w:rPr>
          <w:rFonts w:ascii="Times New Roman" w:hAnsi="Times New Roman"/>
          <w:b/>
          <w:sz w:val="24"/>
          <w:szCs w:val="24"/>
        </w:rPr>
      </w:pPr>
    </w:p>
    <w:p w:rsidR="00442575" w:rsidRDefault="00442575" w:rsidP="00442575">
      <w:pPr>
        <w:pStyle w:val="ab"/>
        <w:widowControl w:val="0"/>
        <w:tabs>
          <w:tab w:val="left" w:pos="1276"/>
        </w:tabs>
        <w:spacing w:after="0" w:line="360" w:lineRule="auto"/>
        <w:ind w:left="0"/>
        <w:rPr>
          <w:rFonts w:ascii="Times New Roman" w:hAnsi="Times New Roman"/>
          <w:b/>
          <w:sz w:val="24"/>
          <w:szCs w:val="24"/>
        </w:rPr>
      </w:pPr>
    </w:p>
    <w:p w:rsidR="00442575" w:rsidRDefault="00442575" w:rsidP="00D71064">
      <w:pPr>
        <w:pStyle w:val="ab"/>
        <w:widowControl w:val="0"/>
        <w:tabs>
          <w:tab w:val="left" w:pos="1276"/>
        </w:tabs>
        <w:spacing w:after="0" w:line="360" w:lineRule="auto"/>
        <w:ind w:left="0"/>
        <w:jc w:val="center"/>
        <w:rPr>
          <w:rFonts w:ascii="Times New Roman" w:hAnsi="Times New Roman"/>
          <w:b/>
          <w:sz w:val="24"/>
          <w:szCs w:val="24"/>
        </w:rPr>
      </w:pPr>
    </w:p>
    <w:p w:rsidR="00537B25" w:rsidRDefault="00537B25" w:rsidP="00D71064">
      <w:pPr>
        <w:pStyle w:val="ab"/>
        <w:widowControl w:val="0"/>
        <w:tabs>
          <w:tab w:val="left" w:pos="1276"/>
        </w:tabs>
        <w:spacing w:after="0" w:line="360" w:lineRule="auto"/>
        <w:ind w:left="0"/>
        <w:jc w:val="center"/>
        <w:rPr>
          <w:rFonts w:ascii="Times New Roman" w:hAnsi="Times New Roman"/>
          <w:b/>
          <w:sz w:val="24"/>
          <w:szCs w:val="24"/>
        </w:rPr>
      </w:pPr>
    </w:p>
    <w:p w:rsidR="00537B25" w:rsidRDefault="00537B25" w:rsidP="00D71064">
      <w:pPr>
        <w:pStyle w:val="ab"/>
        <w:widowControl w:val="0"/>
        <w:tabs>
          <w:tab w:val="left" w:pos="1276"/>
        </w:tabs>
        <w:spacing w:after="0" w:line="360" w:lineRule="auto"/>
        <w:ind w:left="0"/>
        <w:jc w:val="center"/>
        <w:rPr>
          <w:rFonts w:ascii="Times New Roman" w:hAnsi="Times New Roman"/>
          <w:b/>
          <w:sz w:val="24"/>
          <w:szCs w:val="24"/>
        </w:rPr>
      </w:pPr>
    </w:p>
    <w:p w:rsidR="009F3A38" w:rsidRPr="009F3A38" w:rsidRDefault="009F3A38" w:rsidP="00D71064">
      <w:pPr>
        <w:pStyle w:val="ab"/>
        <w:widowControl w:val="0"/>
        <w:tabs>
          <w:tab w:val="left" w:pos="1276"/>
        </w:tabs>
        <w:spacing w:after="0" w:line="360" w:lineRule="auto"/>
        <w:ind w:left="0"/>
        <w:jc w:val="center"/>
        <w:rPr>
          <w:rFonts w:ascii="Times New Roman" w:hAnsi="Times New Roman"/>
          <w:b/>
          <w:sz w:val="24"/>
          <w:szCs w:val="24"/>
        </w:rPr>
      </w:pPr>
      <w:r w:rsidRPr="009F3A38">
        <w:rPr>
          <w:rFonts w:ascii="Times New Roman" w:hAnsi="Times New Roman"/>
          <w:b/>
          <w:sz w:val="24"/>
          <w:szCs w:val="24"/>
        </w:rPr>
        <w:t>СОДЕРЖАНИЕ</w:t>
      </w:r>
    </w:p>
    <w:p w:rsidR="00A913A2" w:rsidRPr="00394C15" w:rsidRDefault="00A913A2" w:rsidP="00394C15">
      <w:pPr>
        <w:pStyle w:val="ab"/>
        <w:numPr>
          <w:ilvl w:val="0"/>
          <w:numId w:val="41"/>
        </w:numPr>
        <w:spacing w:after="0" w:line="360" w:lineRule="auto"/>
        <w:ind w:left="0" w:firstLine="0"/>
        <w:jc w:val="both"/>
        <w:rPr>
          <w:rFonts w:ascii="Times New Roman" w:hAnsi="Times New Roman"/>
          <w:sz w:val="24"/>
          <w:szCs w:val="24"/>
        </w:rPr>
      </w:pPr>
      <w:r w:rsidRPr="00394C15">
        <w:rPr>
          <w:rFonts w:ascii="Times New Roman" w:hAnsi="Times New Roman"/>
          <w:sz w:val="24"/>
          <w:szCs w:val="24"/>
        </w:rPr>
        <w:lastRenderedPageBreak/>
        <w:t>ЦЕЛЕВОЙ РАЗДЕЛ</w:t>
      </w:r>
    </w:p>
    <w:p w:rsidR="00A913A2" w:rsidRPr="00537B25" w:rsidRDefault="00537B25" w:rsidP="00537B25">
      <w:pPr>
        <w:pStyle w:val="ab"/>
        <w:numPr>
          <w:ilvl w:val="1"/>
          <w:numId w:val="40"/>
        </w:numPr>
        <w:spacing w:after="0" w:line="360" w:lineRule="auto"/>
        <w:jc w:val="both"/>
        <w:rPr>
          <w:rFonts w:ascii="Times New Roman" w:hAnsi="Times New Roman"/>
          <w:sz w:val="24"/>
          <w:szCs w:val="24"/>
        </w:rPr>
      </w:pPr>
      <w:r>
        <w:rPr>
          <w:rFonts w:ascii="Times New Roman" w:hAnsi="Times New Roman"/>
          <w:sz w:val="24"/>
          <w:szCs w:val="24"/>
        </w:rPr>
        <w:t xml:space="preserve"> </w:t>
      </w:r>
      <w:r w:rsidR="00A913A2" w:rsidRPr="00537B25">
        <w:rPr>
          <w:rFonts w:ascii="Times New Roman" w:hAnsi="Times New Roman"/>
          <w:sz w:val="24"/>
          <w:szCs w:val="24"/>
        </w:rPr>
        <w:t>Пояснительная записка</w:t>
      </w:r>
      <w:r>
        <w:rPr>
          <w:rFonts w:ascii="Times New Roman" w:hAnsi="Times New Roman"/>
          <w:sz w:val="24"/>
          <w:szCs w:val="24"/>
        </w:rPr>
        <w:t>……………</w:t>
      </w:r>
      <w:r w:rsidRPr="00537B25">
        <w:rPr>
          <w:rFonts w:ascii="Times New Roman" w:hAnsi="Times New Roman"/>
          <w:sz w:val="24"/>
          <w:szCs w:val="24"/>
        </w:rPr>
        <w:t>……………………………………………………….</w:t>
      </w:r>
      <w:r>
        <w:rPr>
          <w:rFonts w:ascii="Times New Roman" w:hAnsi="Times New Roman"/>
          <w:sz w:val="24"/>
          <w:szCs w:val="24"/>
        </w:rPr>
        <w:t>.</w:t>
      </w:r>
      <w:r w:rsidRPr="00537B25">
        <w:rPr>
          <w:rFonts w:ascii="Times New Roman" w:hAnsi="Times New Roman"/>
          <w:sz w:val="24"/>
          <w:szCs w:val="24"/>
        </w:rPr>
        <w:t>6</w:t>
      </w:r>
    </w:p>
    <w:p w:rsidR="00537B25" w:rsidRDefault="00537B25" w:rsidP="00820448">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1.2. Законодательные материалы……………………………………………………………….7</w:t>
      </w:r>
    </w:p>
    <w:p w:rsidR="00537B25" w:rsidRPr="00537B25" w:rsidRDefault="00537B25" w:rsidP="00537B25">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1.3. Новизна программы…………………………………………………………………………8</w:t>
      </w:r>
    </w:p>
    <w:p w:rsidR="00537B25" w:rsidRDefault="00537B25" w:rsidP="00537B25">
      <w:pPr>
        <w:widowControl w:val="0"/>
        <w:autoSpaceDE w:val="0"/>
        <w:autoSpaceDN w:val="0"/>
        <w:adjustRightInd w:val="0"/>
        <w:spacing w:after="0" w:line="360" w:lineRule="auto"/>
        <w:jc w:val="both"/>
        <w:rPr>
          <w:rFonts w:ascii="Times New Roman" w:hAnsi="Times New Roman" w:cs="Times New Roman"/>
          <w:sz w:val="24"/>
          <w:szCs w:val="24"/>
        </w:rPr>
      </w:pPr>
      <w:r w:rsidRPr="00537B25">
        <w:rPr>
          <w:rFonts w:ascii="Times New Roman" w:hAnsi="Times New Roman" w:cs="Times New Roman"/>
          <w:sz w:val="24"/>
          <w:szCs w:val="24"/>
        </w:rPr>
        <w:t>1.4. П</w:t>
      </w:r>
      <w:r>
        <w:rPr>
          <w:rFonts w:ascii="Times New Roman" w:hAnsi="Times New Roman" w:cs="Times New Roman"/>
          <w:sz w:val="24"/>
          <w:szCs w:val="24"/>
        </w:rPr>
        <w:t>едагогическая целесообразность…………………………………………………………8</w:t>
      </w:r>
    </w:p>
    <w:p w:rsidR="00537B25" w:rsidRDefault="00537B25" w:rsidP="00537B25">
      <w:pPr>
        <w:widowControl w:val="0"/>
        <w:autoSpaceDE w:val="0"/>
        <w:autoSpaceDN w:val="0"/>
        <w:adjustRightInd w:val="0"/>
        <w:spacing w:after="0" w:line="360" w:lineRule="auto"/>
        <w:jc w:val="both"/>
        <w:rPr>
          <w:rFonts w:ascii="Times New Roman" w:hAnsi="Times New Roman" w:cs="Times New Roman"/>
          <w:sz w:val="24"/>
          <w:szCs w:val="24"/>
        </w:rPr>
      </w:pPr>
      <w:r w:rsidRPr="00537B25">
        <w:rPr>
          <w:rFonts w:ascii="Times New Roman" w:hAnsi="Times New Roman" w:cs="Times New Roman"/>
          <w:sz w:val="24"/>
          <w:szCs w:val="24"/>
        </w:rPr>
        <w:t>1.5. Цель и задачи рабочей программы</w:t>
      </w:r>
      <w:r>
        <w:rPr>
          <w:rFonts w:ascii="Times New Roman" w:hAnsi="Times New Roman" w:cs="Times New Roman"/>
          <w:sz w:val="24"/>
          <w:szCs w:val="24"/>
        </w:rPr>
        <w:t>…………………………………………………...……8</w:t>
      </w:r>
      <w:r w:rsidRPr="00537B25">
        <w:rPr>
          <w:rFonts w:ascii="Times New Roman" w:hAnsi="Times New Roman" w:cs="Times New Roman"/>
          <w:sz w:val="24"/>
          <w:szCs w:val="24"/>
        </w:rPr>
        <w:t xml:space="preserve"> </w:t>
      </w:r>
    </w:p>
    <w:p w:rsidR="00537B25" w:rsidRDefault="00537B25" w:rsidP="00537B25">
      <w:pPr>
        <w:widowControl w:val="0"/>
        <w:autoSpaceDE w:val="0"/>
        <w:autoSpaceDN w:val="0"/>
        <w:adjustRightInd w:val="0"/>
        <w:spacing w:after="0" w:line="360" w:lineRule="auto"/>
        <w:jc w:val="both"/>
        <w:rPr>
          <w:rFonts w:ascii="Times New Roman" w:hAnsi="Times New Roman" w:cs="Times New Roman"/>
          <w:sz w:val="24"/>
          <w:szCs w:val="24"/>
        </w:rPr>
      </w:pPr>
      <w:r w:rsidRPr="00537B25">
        <w:rPr>
          <w:rFonts w:ascii="Times New Roman" w:hAnsi="Times New Roman" w:cs="Times New Roman"/>
          <w:sz w:val="24"/>
          <w:szCs w:val="24"/>
        </w:rPr>
        <w:t>1.6. Принципы и подходы к формированию программы</w:t>
      </w:r>
      <w:r>
        <w:rPr>
          <w:rFonts w:ascii="Times New Roman" w:hAnsi="Times New Roman" w:cs="Times New Roman"/>
          <w:sz w:val="24"/>
          <w:szCs w:val="24"/>
        </w:rPr>
        <w:t>……………………………………...9</w:t>
      </w:r>
    </w:p>
    <w:p w:rsidR="008971A3" w:rsidRDefault="008971A3" w:rsidP="008971A3">
      <w:pPr>
        <w:widowControl w:val="0"/>
        <w:autoSpaceDE w:val="0"/>
        <w:autoSpaceDN w:val="0"/>
        <w:adjustRightInd w:val="0"/>
        <w:spacing w:after="0" w:line="360" w:lineRule="auto"/>
        <w:jc w:val="both"/>
        <w:rPr>
          <w:rFonts w:ascii="Times New Roman" w:hAnsi="Times New Roman" w:cs="Times New Roman"/>
          <w:sz w:val="24"/>
          <w:szCs w:val="24"/>
        </w:rPr>
      </w:pPr>
      <w:r w:rsidRPr="008971A3">
        <w:rPr>
          <w:rFonts w:ascii="Times New Roman" w:hAnsi="Times New Roman" w:cs="Times New Roman"/>
          <w:sz w:val="24"/>
          <w:szCs w:val="24"/>
        </w:rPr>
        <w:t>1.7. Отличительные особенности</w:t>
      </w:r>
      <w:r>
        <w:rPr>
          <w:rFonts w:ascii="Times New Roman" w:hAnsi="Times New Roman" w:cs="Times New Roman"/>
          <w:sz w:val="24"/>
          <w:szCs w:val="24"/>
        </w:rPr>
        <w:t xml:space="preserve"> программы………………………………………………...12</w:t>
      </w:r>
    </w:p>
    <w:p w:rsidR="008971A3" w:rsidRDefault="008971A3" w:rsidP="008971A3">
      <w:pPr>
        <w:widowControl w:val="0"/>
        <w:autoSpaceDE w:val="0"/>
        <w:autoSpaceDN w:val="0"/>
        <w:adjustRightInd w:val="0"/>
        <w:spacing w:after="0" w:line="360" w:lineRule="auto"/>
        <w:jc w:val="both"/>
        <w:rPr>
          <w:rFonts w:ascii="Times New Roman" w:hAnsi="Times New Roman" w:cs="Times New Roman"/>
          <w:sz w:val="24"/>
          <w:szCs w:val="24"/>
        </w:rPr>
      </w:pPr>
      <w:r w:rsidRPr="008971A3">
        <w:rPr>
          <w:rFonts w:ascii="Times New Roman" w:hAnsi="Times New Roman" w:cs="Times New Roman"/>
          <w:sz w:val="24"/>
          <w:szCs w:val="24"/>
        </w:rPr>
        <w:t>1.8. Возрастные особенности детей среднего дошкольного возраста (4-5 лет)</w:t>
      </w:r>
      <w:r>
        <w:rPr>
          <w:rFonts w:ascii="Times New Roman" w:hAnsi="Times New Roman" w:cs="Times New Roman"/>
          <w:sz w:val="24"/>
          <w:szCs w:val="24"/>
        </w:rPr>
        <w:t>……………13</w:t>
      </w:r>
    </w:p>
    <w:p w:rsidR="008971A3" w:rsidRDefault="008971A3" w:rsidP="008971A3">
      <w:pPr>
        <w:widowControl w:val="0"/>
        <w:autoSpaceDE w:val="0"/>
        <w:autoSpaceDN w:val="0"/>
        <w:adjustRightInd w:val="0"/>
        <w:spacing w:after="0" w:line="360" w:lineRule="auto"/>
        <w:jc w:val="both"/>
        <w:rPr>
          <w:rFonts w:ascii="Times New Roman" w:hAnsi="Times New Roman" w:cs="Times New Roman"/>
          <w:sz w:val="24"/>
          <w:szCs w:val="24"/>
        </w:rPr>
      </w:pPr>
      <w:r w:rsidRPr="008971A3">
        <w:rPr>
          <w:rFonts w:ascii="Times New Roman" w:hAnsi="Times New Roman" w:cs="Times New Roman"/>
          <w:sz w:val="24"/>
          <w:szCs w:val="24"/>
        </w:rPr>
        <w:t>1.9. Особенности старшего дошкольного возраста (5-7 лет)</w:t>
      </w:r>
      <w:r>
        <w:rPr>
          <w:rFonts w:ascii="Times New Roman" w:hAnsi="Times New Roman" w:cs="Times New Roman"/>
          <w:sz w:val="24"/>
          <w:szCs w:val="24"/>
        </w:rPr>
        <w:t>………………………………..14</w:t>
      </w:r>
    </w:p>
    <w:p w:rsidR="008971A3" w:rsidRDefault="008971A3" w:rsidP="008971A3">
      <w:pPr>
        <w:widowControl w:val="0"/>
        <w:autoSpaceDE w:val="0"/>
        <w:autoSpaceDN w:val="0"/>
        <w:adjustRightInd w:val="0"/>
        <w:spacing w:after="0" w:line="360" w:lineRule="auto"/>
        <w:jc w:val="both"/>
        <w:rPr>
          <w:rFonts w:ascii="Times New Roman" w:hAnsi="Times New Roman" w:cs="Times New Roman"/>
          <w:sz w:val="24"/>
          <w:szCs w:val="24"/>
        </w:rPr>
      </w:pPr>
      <w:r w:rsidRPr="008971A3">
        <w:rPr>
          <w:rFonts w:ascii="Times New Roman" w:hAnsi="Times New Roman" w:cs="Times New Roman"/>
          <w:sz w:val="24"/>
          <w:szCs w:val="24"/>
        </w:rPr>
        <w:t>1.10. Планируемые результаты освоения Программы</w:t>
      </w:r>
      <w:r>
        <w:rPr>
          <w:rFonts w:ascii="Times New Roman" w:hAnsi="Times New Roman" w:cs="Times New Roman"/>
          <w:sz w:val="24"/>
          <w:szCs w:val="24"/>
        </w:rPr>
        <w:t>……………………………………….17</w:t>
      </w:r>
    </w:p>
    <w:p w:rsidR="00394C15" w:rsidRDefault="00394C15" w:rsidP="008971A3">
      <w:pPr>
        <w:widowControl w:val="0"/>
        <w:autoSpaceDE w:val="0"/>
        <w:autoSpaceDN w:val="0"/>
        <w:adjustRightInd w:val="0"/>
        <w:spacing w:after="0" w:line="360" w:lineRule="auto"/>
        <w:jc w:val="both"/>
        <w:rPr>
          <w:rFonts w:ascii="Times New Roman" w:hAnsi="Times New Roman" w:cs="Times New Roman"/>
          <w:sz w:val="24"/>
          <w:szCs w:val="24"/>
        </w:rPr>
      </w:pPr>
      <w:r w:rsidRPr="00394C15">
        <w:rPr>
          <w:rFonts w:ascii="Times New Roman" w:hAnsi="Times New Roman" w:cs="Times New Roman"/>
          <w:sz w:val="24"/>
          <w:szCs w:val="24"/>
        </w:rPr>
        <w:t>II. СОДЕРЖАТЕЛЬНЫЙ РАЗДЕЛ</w:t>
      </w:r>
    </w:p>
    <w:p w:rsidR="00394C15" w:rsidRDefault="00394C15" w:rsidP="008971A3">
      <w:pPr>
        <w:widowControl w:val="0"/>
        <w:autoSpaceDE w:val="0"/>
        <w:autoSpaceDN w:val="0"/>
        <w:adjustRightInd w:val="0"/>
        <w:spacing w:after="0" w:line="360" w:lineRule="auto"/>
        <w:jc w:val="both"/>
        <w:rPr>
          <w:rFonts w:ascii="Times New Roman" w:hAnsi="Times New Roman" w:cs="Times New Roman"/>
          <w:sz w:val="24"/>
          <w:szCs w:val="24"/>
        </w:rPr>
      </w:pPr>
      <w:r w:rsidRPr="00394C15">
        <w:rPr>
          <w:rFonts w:ascii="Times New Roman" w:hAnsi="Times New Roman" w:cs="Times New Roman"/>
          <w:sz w:val="24"/>
          <w:szCs w:val="24"/>
        </w:rPr>
        <w:t xml:space="preserve">2.1. Календарно-тематическое </w:t>
      </w:r>
      <w:r w:rsidR="00C70E0B">
        <w:rPr>
          <w:rFonts w:ascii="Times New Roman" w:hAnsi="Times New Roman" w:cs="Times New Roman"/>
          <w:sz w:val="24"/>
          <w:szCs w:val="24"/>
        </w:rPr>
        <w:t>планирование. Средняя группа (</w:t>
      </w:r>
      <w:r w:rsidRPr="00394C15">
        <w:rPr>
          <w:rFonts w:ascii="Times New Roman" w:hAnsi="Times New Roman" w:cs="Times New Roman"/>
          <w:sz w:val="24"/>
          <w:szCs w:val="24"/>
        </w:rPr>
        <w:t>4</w:t>
      </w:r>
      <w:r w:rsidR="00C70E0B">
        <w:rPr>
          <w:rFonts w:ascii="Times New Roman" w:hAnsi="Times New Roman" w:cs="Times New Roman"/>
          <w:sz w:val="24"/>
          <w:szCs w:val="24"/>
        </w:rPr>
        <w:t>-5 лет</w:t>
      </w:r>
      <w:r w:rsidRPr="00394C15">
        <w:rPr>
          <w:rFonts w:ascii="Times New Roman" w:hAnsi="Times New Roman" w:cs="Times New Roman"/>
          <w:sz w:val="24"/>
          <w:szCs w:val="24"/>
        </w:rPr>
        <w:t>)</w:t>
      </w:r>
      <w:r>
        <w:rPr>
          <w:rFonts w:ascii="Times New Roman" w:hAnsi="Times New Roman" w:cs="Times New Roman"/>
          <w:sz w:val="24"/>
          <w:szCs w:val="24"/>
        </w:rPr>
        <w:t>…………</w:t>
      </w:r>
      <w:r w:rsidR="00C70E0B">
        <w:rPr>
          <w:rFonts w:ascii="Times New Roman" w:hAnsi="Times New Roman" w:cs="Times New Roman"/>
          <w:sz w:val="24"/>
          <w:szCs w:val="24"/>
        </w:rPr>
        <w:t>..</w:t>
      </w:r>
      <w:r>
        <w:rPr>
          <w:rFonts w:ascii="Times New Roman" w:hAnsi="Times New Roman" w:cs="Times New Roman"/>
          <w:sz w:val="24"/>
          <w:szCs w:val="24"/>
        </w:rPr>
        <w:t>…</w:t>
      </w:r>
      <w:r w:rsidR="004161A7">
        <w:rPr>
          <w:rFonts w:ascii="Times New Roman" w:hAnsi="Times New Roman" w:cs="Times New Roman"/>
          <w:sz w:val="24"/>
          <w:szCs w:val="24"/>
        </w:rPr>
        <w:t>.</w:t>
      </w:r>
      <w:r>
        <w:rPr>
          <w:rFonts w:ascii="Times New Roman" w:hAnsi="Times New Roman" w:cs="Times New Roman"/>
          <w:sz w:val="24"/>
          <w:szCs w:val="24"/>
        </w:rPr>
        <w:t>..…19</w:t>
      </w:r>
    </w:p>
    <w:p w:rsidR="00394C15" w:rsidRDefault="00C70E0B" w:rsidP="008971A3">
      <w:pPr>
        <w:widowControl w:val="0"/>
        <w:autoSpaceDE w:val="0"/>
        <w:autoSpaceDN w:val="0"/>
        <w:adjustRightInd w:val="0"/>
        <w:spacing w:after="0" w:line="360" w:lineRule="auto"/>
        <w:jc w:val="both"/>
        <w:rPr>
          <w:rFonts w:ascii="Times New Roman" w:hAnsi="Times New Roman" w:cs="Times New Roman"/>
          <w:sz w:val="24"/>
          <w:szCs w:val="24"/>
        </w:rPr>
      </w:pPr>
      <w:r w:rsidRPr="00C70E0B">
        <w:rPr>
          <w:rFonts w:ascii="Times New Roman" w:hAnsi="Times New Roman" w:cs="Times New Roman"/>
          <w:sz w:val="24"/>
          <w:szCs w:val="24"/>
        </w:rPr>
        <w:t>2.2. Календарно-тематическое план</w:t>
      </w:r>
      <w:r>
        <w:rPr>
          <w:rFonts w:ascii="Times New Roman" w:hAnsi="Times New Roman" w:cs="Times New Roman"/>
          <w:sz w:val="24"/>
          <w:szCs w:val="24"/>
        </w:rPr>
        <w:t>ирование. Старшая группа</w:t>
      </w:r>
      <w:r w:rsidRPr="00C70E0B">
        <w:rPr>
          <w:rFonts w:ascii="Times New Roman" w:hAnsi="Times New Roman" w:cs="Times New Roman"/>
          <w:sz w:val="24"/>
          <w:szCs w:val="24"/>
        </w:rPr>
        <w:t xml:space="preserve"> (5-6 лет)</w:t>
      </w:r>
      <w:r>
        <w:rPr>
          <w:rFonts w:ascii="Times New Roman" w:hAnsi="Times New Roman" w:cs="Times New Roman"/>
          <w:sz w:val="24"/>
          <w:szCs w:val="24"/>
        </w:rPr>
        <w:t>………………….20</w:t>
      </w:r>
    </w:p>
    <w:p w:rsidR="004161A7" w:rsidRDefault="004161A7" w:rsidP="008971A3">
      <w:pPr>
        <w:widowControl w:val="0"/>
        <w:autoSpaceDE w:val="0"/>
        <w:autoSpaceDN w:val="0"/>
        <w:adjustRightInd w:val="0"/>
        <w:spacing w:after="0" w:line="360" w:lineRule="auto"/>
        <w:jc w:val="both"/>
        <w:rPr>
          <w:rFonts w:ascii="Times New Roman" w:hAnsi="Times New Roman" w:cs="Times New Roman"/>
          <w:sz w:val="24"/>
          <w:szCs w:val="24"/>
        </w:rPr>
      </w:pPr>
      <w:r w:rsidRPr="004161A7">
        <w:rPr>
          <w:rFonts w:ascii="Times New Roman" w:hAnsi="Times New Roman" w:cs="Times New Roman"/>
          <w:sz w:val="24"/>
          <w:szCs w:val="24"/>
        </w:rPr>
        <w:t>2.3. Календарно-тематическое планирование. Подготовительная группа (6-7 лет)</w:t>
      </w:r>
      <w:r>
        <w:rPr>
          <w:rFonts w:ascii="Times New Roman" w:hAnsi="Times New Roman" w:cs="Times New Roman"/>
          <w:sz w:val="24"/>
          <w:szCs w:val="24"/>
        </w:rPr>
        <w:t>……….21</w:t>
      </w:r>
    </w:p>
    <w:p w:rsidR="00A75592" w:rsidRDefault="00A75592" w:rsidP="008971A3">
      <w:pPr>
        <w:widowControl w:val="0"/>
        <w:autoSpaceDE w:val="0"/>
        <w:autoSpaceDN w:val="0"/>
        <w:adjustRightInd w:val="0"/>
        <w:spacing w:after="0" w:line="360" w:lineRule="auto"/>
        <w:jc w:val="both"/>
        <w:rPr>
          <w:rFonts w:ascii="Times New Roman" w:hAnsi="Times New Roman" w:cs="Times New Roman"/>
          <w:sz w:val="24"/>
          <w:szCs w:val="24"/>
        </w:rPr>
      </w:pPr>
      <w:r w:rsidRPr="00A75592">
        <w:rPr>
          <w:rFonts w:ascii="Times New Roman" w:hAnsi="Times New Roman" w:cs="Times New Roman"/>
          <w:sz w:val="24"/>
          <w:szCs w:val="24"/>
        </w:rPr>
        <w:t>2.4. Планируемые результаты</w:t>
      </w:r>
      <w:r>
        <w:rPr>
          <w:rFonts w:ascii="Times New Roman" w:hAnsi="Times New Roman" w:cs="Times New Roman"/>
          <w:sz w:val="24"/>
          <w:szCs w:val="24"/>
        </w:rPr>
        <w:t xml:space="preserve"> по возрастам………………………………………………….22</w:t>
      </w:r>
    </w:p>
    <w:p w:rsidR="00A75592" w:rsidRDefault="00A75592" w:rsidP="008971A3">
      <w:pPr>
        <w:widowControl w:val="0"/>
        <w:autoSpaceDE w:val="0"/>
        <w:autoSpaceDN w:val="0"/>
        <w:adjustRightInd w:val="0"/>
        <w:spacing w:after="0" w:line="360" w:lineRule="auto"/>
        <w:jc w:val="both"/>
        <w:rPr>
          <w:rFonts w:ascii="Times New Roman" w:hAnsi="Times New Roman" w:cs="Times New Roman"/>
          <w:sz w:val="24"/>
          <w:szCs w:val="24"/>
        </w:rPr>
      </w:pPr>
      <w:r w:rsidRPr="00A75592">
        <w:rPr>
          <w:rFonts w:ascii="Times New Roman" w:hAnsi="Times New Roman" w:cs="Times New Roman"/>
          <w:sz w:val="24"/>
          <w:szCs w:val="24"/>
        </w:rPr>
        <w:t>2.5. Методика реализации программы</w:t>
      </w:r>
      <w:r>
        <w:rPr>
          <w:rFonts w:ascii="Times New Roman" w:hAnsi="Times New Roman" w:cs="Times New Roman"/>
          <w:sz w:val="24"/>
          <w:szCs w:val="24"/>
        </w:rPr>
        <w:t>………………………………………………………...22</w:t>
      </w:r>
    </w:p>
    <w:p w:rsidR="0052513C" w:rsidRDefault="0052513C" w:rsidP="008971A3">
      <w:pPr>
        <w:widowControl w:val="0"/>
        <w:autoSpaceDE w:val="0"/>
        <w:autoSpaceDN w:val="0"/>
        <w:adjustRightInd w:val="0"/>
        <w:spacing w:after="0" w:line="360" w:lineRule="auto"/>
        <w:jc w:val="both"/>
        <w:rPr>
          <w:rFonts w:ascii="Times New Roman" w:hAnsi="Times New Roman" w:cs="Times New Roman"/>
          <w:sz w:val="24"/>
          <w:szCs w:val="24"/>
        </w:rPr>
      </w:pPr>
      <w:r w:rsidRPr="0052513C">
        <w:rPr>
          <w:rFonts w:ascii="Times New Roman" w:hAnsi="Times New Roman" w:cs="Times New Roman"/>
          <w:sz w:val="24"/>
          <w:szCs w:val="24"/>
        </w:rPr>
        <w:t>2.6. Виды деятельности и их специфика</w:t>
      </w:r>
      <w:r>
        <w:rPr>
          <w:rFonts w:ascii="Times New Roman" w:hAnsi="Times New Roman" w:cs="Times New Roman"/>
          <w:sz w:val="24"/>
          <w:szCs w:val="24"/>
        </w:rPr>
        <w:t>…………………………………………………...</w:t>
      </w:r>
      <w:r w:rsidR="004B7E35">
        <w:rPr>
          <w:rFonts w:ascii="Times New Roman" w:hAnsi="Times New Roman" w:cs="Times New Roman"/>
          <w:sz w:val="24"/>
          <w:szCs w:val="24"/>
        </w:rPr>
        <w:t>....24</w:t>
      </w:r>
    </w:p>
    <w:p w:rsidR="00C34A38" w:rsidRDefault="00C34A38" w:rsidP="00C34A38">
      <w:pPr>
        <w:widowControl w:val="0"/>
        <w:autoSpaceDE w:val="0"/>
        <w:autoSpaceDN w:val="0"/>
        <w:adjustRightInd w:val="0"/>
        <w:spacing w:after="0" w:line="360" w:lineRule="auto"/>
        <w:jc w:val="both"/>
        <w:rPr>
          <w:rFonts w:ascii="Times New Roman" w:hAnsi="Times New Roman" w:cs="Times New Roman"/>
          <w:sz w:val="24"/>
          <w:szCs w:val="24"/>
        </w:rPr>
      </w:pPr>
      <w:r w:rsidRPr="00C34A38">
        <w:rPr>
          <w:rFonts w:ascii="Times New Roman" w:hAnsi="Times New Roman" w:cs="Times New Roman"/>
          <w:sz w:val="24"/>
          <w:szCs w:val="24"/>
        </w:rPr>
        <w:t>2.7. Поддержка детской инициативы</w:t>
      </w:r>
      <w:r>
        <w:rPr>
          <w:rFonts w:ascii="Times New Roman" w:hAnsi="Times New Roman" w:cs="Times New Roman"/>
          <w:sz w:val="24"/>
          <w:szCs w:val="24"/>
        </w:rPr>
        <w:t>…………………………………………………………</w:t>
      </w:r>
      <w:r w:rsidR="004B7E35">
        <w:rPr>
          <w:rFonts w:ascii="Times New Roman" w:hAnsi="Times New Roman" w:cs="Times New Roman"/>
          <w:sz w:val="24"/>
          <w:szCs w:val="24"/>
        </w:rPr>
        <w:t>.25</w:t>
      </w:r>
    </w:p>
    <w:p w:rsidR="00C34A38" w:rsidRDefault="00C34A38" w:rsidP="00C34A38">
      <w:pPr>
        <w:widowControl w:val="0"/>
        <w:autoSpaceDE w:val="0"/>
        <w:autoSpaceDN w:val="0"/>
        <w:adjustRightInd w:val="0"/>
        <w:spacing w:after="0" w:line="360" w:lineRule="auto"/>
        <w:jc w:val="both"/>
        <w:rPr>
          <w:rFonts w:ascii="Times New Roman" w:hAnsi="Times New Roman" w:cs="Times New Roman"/>
          <w:sz w:val="24"/>
          <w:szCs w:val="24"/>
        </w:rPr>
      </w:pPr>
      <w:r w:rsidRPr="00C34A38">
        <w:rPr>
          <w:rFonts w:ascii="Times New Roman" w:hAnsi="Times New Roman" w:cs="Times New Roman"/>
          <w:sz w:val="24"/>
          <w:szCs w:val="24"/>
        </w:rPr>
        <w:t>2.8. Особенности взаимодействия педагогического коллектива с семьями воспитанников</w:t>
      </w:r>
      <w:r>
        <w:rPr>
          <w:rFonts w:ascii="Times New Roman" w:hAnsi="Times New Roman" w:cs="Times New Roman"/>
          <w:sz w:val="24"/>
          <w:szCs w:val="24"/>
        </w:rPr>
        <w:t>…………………………………………………………………………………</w:t>
      </w:r>
      <w:r w:rsidR="004B7E35">
        <w:rPr>
          <w:rFonts w:ascii="Times New Roman" w:hAnsi="Times New Roman" w:cs="Times New Roman"/>
          <w:sz w:val="24"/>
          <w:szCs w:val="24"/>
        </w:rPr>
        <w:t>..26</w:t>
      </w:r>
    </w:p>
    <w:p w:rsidR="00C34A38" w:rsidRDefault="00C34A38" w:rsidP="00C34A38">
      <w:pPr>
        <w:widowControl w:val="0"/>
        <w:autoSpaceDE w:val="0"/>
        <w:autoSpaceDN w:val="0"/>
        <w:adjustRightInd w:val="0"/>
        <w:spacing w:after="0" w:line="360" w:lineRule="auto"/>
        <w:jc w:val="both"/>
        <w:rPr>
          <w:rFonts w:ascii="Times New Roman" w:hAnsi="Times New Roman" w:cs="Times New Roman"/>
          <w:sz w:val="24"/>
          <w:szCs w:val="24"/>
        </w:rPr>
      </w:pPr>
      <w:r w:rsidRPr="00C34A38">
        <w:rPr>
          <w:rFonts w:ascii="Times New Roman" w:hAnsi="Times New Roman" w:cs="Times New Roman"/>
          <w:sz w:val="24"/>
          <w:szCs w:val="24"/>
        </w:rPr>
        <w:t>2.9. Воспитательная работа</w:t>
      </w:r>
      <w:r>
        <w:rPr>
          <w:rFonts w:ascii="Times New Roman" w:hAnsi="Times New Roman" w:cs="Times New Roman"/>
          <w:sz w:val="24"/>
          <w:szCs w:val="24"/>
        </w:rPr>
        <w:t>…………………………………………………………………….</w:t>
      </w:r>
      <w:r w:rsidR="004B7E35">
        <w:rPr>
          <w:rFonts w:ascii="Times New Roman" w:hAnsi="Times New Roman" w:cs="Times New Roman"/>
          <w:sz w:val="24"/>
          <w:szCs w:val="24"/>
        </w:rPr>
        <w:t>27</w:t>
      </w:r>
    </w:p>
    <w:p w:rsidR="00955C51" w:rsidRDefault="00955C51" w:rsidP="00C34A38">
      <w:pPr>
        <w:widowControl w:val="0"/>
        <w:autoSpaceDE w:val="0"/>
        <w:autoSpaceDN w:val="0"/>
        <w:adjustRightInd w:val="0"/>
        <w:spacing w:after="0" w:line="360" w:lineRule="auto"/>
        <w:jc w:val="both"/>
        <w:rPr>
          <w:rFonts w:ascii="Times New Roman" w:hAnsi="Times New Roman" w:cs="Times New Roman"/>
          <w:sz w:val="24"/>
          <w:szCs w:val="24"/>
        </w:rPr>
      </w:pPr>
      <w:r w:rsidRPr="00955C51">
        <w:rPr>
          <w:rFonts w:ascii="Times New Roman" w:hAnsi="Times New Roman" w:cs="Times New Roman"/>
          <w:sz w:val="24"/>
          <w:szCs w:val="24"/>
        </w:rPr>
        <w:t>III. ОРГАНИЗАЦИОННЫЙ РАЗДЕЛ</w:t>
      </w:r>
    </w:p>
    <w:p w:rsidR="00955C51" w:rsidRDefault="00955C51" w:rsidP="00C34A38">
      <w:pPr>
        <w:widowControl w:val="0"/>
        <w:autoSpaceDE w:val="0"/>
        <w:autoSpaceDN w:val="0"/>
        <w:adjustRightInd w:val="0"/>
        <w:spacing w:after="0" w:line="360" w:lineRule="auto"/>
        <w:jc w:val="both"/>
        <w:rPr>
          <w:rFonts w:ascii="Times New Roman" w:hAnsi="Times New Roman" w:cs="Times New Roman"/>
          <w:sz w:val="24"/>
          <w:szCs w:val="24"/>
        </w:rPr>
      </w:pPr>
      <w:r w:rsidRPr="00955C51">
        <w:rPr>
          <w:rFonts w:ascii="Times New Roman" w:hAnsi="Times New Roman" w:cs="Times New Roman"/>
          <w:sz w:val="24"/>
          <w:szCs w:val="24"/>
        </w:rPr>
        <w:t>3.1. Описание материально-технического обеспечения Программы</w:t>
      </w:r>
      <w:r>
        <w:rPr>
          <w:rFonts w:ascii="Times New Roman" w:hAnsi="Times New Roman" w:cs="Times New Roman"/>
          <w:sz w:val="24"/>
          <w:szCs w:val="24"/>
        </w:rPr>
        <w:t>………………………</w:t>
      </w:r>
      <w:r w:rsidR="004B7E35">
        <w:rPr>
          <w:rFonts w:ascii="Times New Roman" w:hAnsi="Times New Roman" w:cs="Times New Roman"/>
          <w:sz w:val="24"/>
          <w:szCs w:val="24"/>
        </w:rPr>
        <w:t>.27</w:t>
      </w:r>
    </w:p>
    <w:p w:rsidR="00955C51" w:rsidRDefault="00955C51" w:rsidP="00C34A38">
      <w:pPr>
        <w:widowControl w:val="0"/>
        <w:autoSpaceDE w:val="0"/>
        <w:autoSpaceDN w:val="0"/>
        <w:adjustRightInd w:val="0"/>
        <w:spacing w:after="0" w:line="360" w:lineRule="auto"/>
        <w:jc w:val="both"/>
        <w:rPr>
          <w:rFonts w:ascii="Times New Roman" w:hAnsi="Times New Roman" w:cs="Times New Roman"/>
          <w:sz w:val="24"/>
          <w:szCs w:val="24"/>
        </w:rPr>
      </w:pPr>
      <w:r w:rsidRPr="00955C51">
        <w:rPr>
          <w:rFonts w:ascii="Times New Roman" w:hAnsi="Times New Roman" w:cs="Times New Roman"/>
          <w:sz w:val="24"/>
          <w:szCs w:val="24"/>
        </w:rPr>
        <w:t>3.2. Особенности организации образовательной среды</w:t>
      </w:r>
      <w:r w:rsidR="004B7E35">
        <w:rPr>
          <w:rFonts w:ascii="Times New Roman" w:hAnsi="Times New Roman" w:cs="Times New Roman"/>
          <w:sz w:val="24"/>
          <w:szCs w:val="24"/>
        </w:rPr>
        <w:t>……………………………………...29</w:t>
      </w:r>
    </w:p>
    <w:p w:rsidR="004C4392" w:rsidRDefault="004C4392" w:rsidP="004C4392">
      <w:pPr>
        <w:widowControl w:val="0"/>
        <w:autoSpaceDE w:val="0"/>
        <w:autoSpaceDN w:val="0"/>
        <w:adjustRightInd w:val="0"/>
        <w:spacing w:after="0" w:line="360" w:lineRule="auto"/>
        <w:jc w:val="both"/>
        <w:rPr>
          <w:rFonts w:ascii="Times New Roman" w:hAnsi="Times New Roman" w:cs="Times New Roman"/>
          <w:sz w:val="24"/>
          <w:szCs w:val="24"/>
        </w:rPr>
      </w:pPr>
      <w:r w:rsidRPr="004C4392">
        <w:rPr>
          <w:rFonts w:ascii="Times New Roman" w:hAnsi="Times New Roman" w:cs="Times New Roman"/>
          <w:sz w:val="24"/>
          <w:szCs w:val="24"/>
        </w:rPr>
        <w:t>3.3. Мониторинг планируемых результатов</w:t>
      </w:r>
      <w:r>
        <w:rPr>
          <w:rFonts w:ascii="Times New Roman" w:hAnsi="Times New Roman" w:cs="Times New Roman"/>
          <w:sz w:val="24"/>
          <w:szCs w:val="24"/>
        </w:rPr>
        <w:t>………………………………………………….31</w:t>
      </w:r>
    </w:p>
    <w:p w:rsidR="005B1832" w:rsidRPr="005B1832" w:rsidRDefault="005B1832" w:rsidP="005B1832">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3.4</w:t>
      </w:r>
      <w:r w:rsidRPr="005B1832">
        <w:rPr>
          <w:rFonts w:ascii="Times New Roman" w:hAnsi="Times New Roman" w:cs="Times New Roman"/>
          <w:sz w:val="24"/>
          <w:szCs w:val="24"/>
        </w:rPr>
        <w:t>. Опытно-поисковая работа по реализации программы</w:t>
      </w:r>
      <w:r>
        <w:rPr>
          <w:rFonts w:ascii="Times New Roman" w:hAnsi="Times New Roman" w:cs="Times New Roman"/>
          <w:sz w:val="24"/>
          <w:szCs w:val="24"/>
        </w:rPr>
        <w:t>…………………………………..33</w:t>
      </w:r>
    </w:p>
    <w:p w:rsidR="009F3A38" w:rsidRPr="00D71064" w:rsidRDefault="00EB269B" w:rsidP="00537B25">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ЗАКЛЮЧЕНИЕ...</w:t>
      </w:r>
      <w:r w:rsidR="00D71064">
        <w:rPr>
          <w:rFonts w:ascii="Times New Roman" w:hAnsi="Times New Roman" w:cs="Times New Roman"/>
          <w:sz w:val="24"/>
          <w:szCs w:val="24"/>
        </w:rPr>
        <w:t>……………………………………………</w:t>
      </w:r>
      <w:r w:rsidR="00CA72A8">
        <w:rPr>
          <w:rFonts w:ascii="Times New Roman" w:hAnsi="Times New Roman" w:cs="Times New Roman"/>
          <w:sz w:val="24"/>
          <w:szCs w:val="24"/>
        </w:rPr>
        <w:t>.</w:t>
      </w:r>
      <w:r w:rsidR="00D71064">
        <w:rPr>
          <w:rFonts w:ascii="Times New Roman" w:hAnsi="Times New Roman" w:cs="Times New Roman"/>
          <w:sz w:val="24"/>
          <w:szCs w:val="24"/>
        </w:rPr>
        <w:t>………………</w:t>
      </w:r>
      <w:r w:rsidR="00547773">
        <w:rPr>
          <w:rFonts w:ascii="Times New Roman" w:hAnsi="Times New Roman" w:cs="Times New Roman"/>
          <w:sz w:val="24"/>
          <w:szCs w:val="24"/>
        </w:rPr>
        <w:t>………................45</w:t>
      </w:r>
    </w:p>
    <w:p w:rsidR="009F3A38" w:rsidRPr="00D71064" w:rsidRDefault="00EB269B" w:rsidP="00EB269B">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ЛИТЕРАТУРА</w:t>
      </w:r>
      <w:r w:rsidR="009F3A38" w:rsidRPr="00D71064">
        <w:rPr>
          <w:rFonts w:ascii="Times New Roman" w:hAnsi="Times New Roman" w:cs="Times New Roman"/>
          <w:sz w:val="24"/>
          <w:szCs w:val="24"/>
        </w:rPr>
        <w:t>…</w:t>
      </w:r>
      <w:r>
        <w:rPr>
          <w:rFonts w:ascii="Times New Roman" w:hAnsi="Times New Roman" w:cs="Times New Roman"/>
          <w:sz w:val="24"/>
          <w:szCs w:val="24"/>
        </w:rPr>
        <w:t>...</w:t>
      </w:r>
      <w:r w:rsidR="009F3A38" w:rsidRPr="00D71064">
        <w:rPr>
          <w:rFonts w:ascii="Times New Roman" w:hAnsi="Times New Roman" w:cs="Times New Roman"/>
          <w:sz w:val="24"/>
          <w:szCs w:val="24"/>
        </w:rPr>
        <w:t>…</w:t>
      </w:r>
      <w:r w:rsidR="00D71064">
        <w:rPr>
          <w:rFonts w:ascii="Times New Roman" w:hAnsi="Times New Roman" w:cs="Times New Roman"/>
          <w:sz w:val="24"/>
          <w:szCs w:val="24"/>
        </w:rPr>
        <w:t>……...…………………………….…</w:t>
      </w:r>
      <w:r w:rsidR="00CA72A8">
        <w:rPr>
          <w:rFonts w:ascii="Times New Roman" w:hAnsi="Times New Roman" w:cs="Times New Roman"/>
          <w:sz w:val="24"/>
          <w:szCs w:val="24"/>
        </w:rPr>
        <w:t>.</w:t>
      </w:r>
      <w:r w:rsidR="00547773">
        <w:rPr>
          <w:rFonts w:ascii="Times New Roman" w:hAnsi="Times New Roman" w:cs="Times New Roman"/>
          <w:sz w:val="24"/>
          <w:szCs w:val="24"/>
        </w:rPr>
        <w:t>………………………………….47</w:t>
      </w:r>
    </w:p>
    <w:p w:rsidR="00537B25" w:rsidRDefault="009F3A38" w:rsidP="005B1832">
      <w:pPr>
        <w:widowControl w:val="0"/>
        <w:autoSpaceDE w:val="0"/>
        <w:autoSpaceDN w:val="0"/>
        <w:adjustRightInd w:val="0"/>
        <w:spacing w:line="360" w:lineRule="auto"/>
        <w:jc w:val="both"/>
        <w:rPr>
          <w:rFonts w:ascii="Times New Roman" w:hAnsi="Times New Roman" w:cs="Times New Roman"/>
          <w:sz w:val="24"/>
          <w:szCs w:val="24"/>
        </w:rPr>
      </w:pPr>
      <w:r w:rsidRPr="00D71064">
        <w:rPr>
          <w:rFonts w:ascii="Times New Roman" w:hAnsi="Times New Roman" w:cs="Times New Roman"/>
          <w:sz w:val="24"/>
          <w:szCs w:val="24"/>
        </w:rPr>
        <w:t>Приложения</w:t>
      </w:r>
      <w:r w:rsidR="00D71064">
        <w:rPr>
          <w:rFonts w:ascii="Times New Roman" w:hAnsi="Times New Roman" w:cs="Times New Roman"/>
          <w:sz w:val="24"/>
          <w:szCs w:val="24"/>
        </w:rPr>
        <w:t>………………………………………………</w:t>
      </w:r>
      <w:r w:rsidR="00CA72A8">
        <w:rPr>
          <w:rFonts w:ascii="Times New Roman" w:hAnsi="Times New Roman" w:cs="Times New Roman"/>
          <w:sz w:val="24"/>
          <w:szCs w:val="24"/>
        </w:rPr>
        <w:t>.</w:t>
      </w:r>
      <w:r w:rsidR="00547773">
        <w:rPr>
          <w:rFonts w:ascii="Times New Roman" w:hAnsi="Times New Roman" w:cs="Times New Roman"/>
          <w:sz w:val="24"/>
          <w:szCs w:val="24"/>
        </w:rPr>
        <w:t>……………………………………50</w:t>
      </w:r>
    </w:p>
    <w:p w:rsidR="00C70E0B" w:rsidRDefault="00C70E0B" w:rsidP="00B16154">
      <w:pPr>
        <w:spacing w:before="240" w:line="360" w:lineRule="auto"/>
        <w:jc w:val="both"/>
        <w:rPr>
          <w:rFonts w:ascii="Times New Roman" w:hAnsi="Times New Roman" w:cs="Times New Roman"/>
          <w:bCs/>
          <w:color w:val="000001"/>
          <w:sz w:val="24"/>
          <w:szCs w:val="24"/>
        </w:rPr>
      </w:pPr>
    </w:p>
    <w:p w:rsidR="00B16154" w:rsidRPr="002338E7" w:rsidRDefault="00B16154" w:rsidP="002338E7">
      <w:pPr>
        <w:pStyle w:val="ab"/>
        <w:numPr>
          <w:ilvl w:val="0"/>
          <w:numId w:val="39"/>
        </w:numPr>
        <w:spacing w:before="240" w:line="360" w:lineRule="auto"/>
        <w:jc w:val="center"/>
        <w:rPr>
          <w:rFonts w:ascii="Times New Roman" w:hAnsi="Times New Roman"/>
          <w:b/>
          <w:bCs/>
          <w:color w:val="000001"/>
          <w:sz w:val="24"/>
          <w:szCs w:val="24"/>
        </w:rPr>
      </w:pPr>
      <w:r w:rsidRPr="002338E7">
        <w:rPr>
          <w:rFonts w:ascii="Times New Roman" w:hAnsi="Times New Roman"/>
          <w:b/>
          <w:bCs/>
          <w:color w:val="000001"/>
          <w:sz w:val="24"/>
          <w:szCs w:val="24"/>
        </w:rPr>
        <w:t>ЦЕЛЕВОЙ РАЗДЕЛ</w:t>
      </w:r>
    </w:p>
    <w:p w:rsidR="00B16154" w:rsidRPr="00833B8B" w:rsidRDefault="00833B8B" w:rsidP="00833B8B">
      <w:pPr>
        <w:pStyle w:val="ab"/>
        <w:numPr>
          <w:ilvl w:val="1"/>
          <w:numId w:val="39"/>
        </w:numPr>
        <w:spacing w:before="240" w:line="360" w:lineRule="auto"/>
        <w:jc w:val="both"/>
        <w:rPr>
          <w:rFonts w:ascii="Times New Roman" w:hAnsi="Times New Roman"/>
          <w:b/>
          <w:bCs/>
          <w:color w:val="000001"/>
          <w:sz w:val="24"/>
          <w:szCs w:val="24"/>
        </w:rPr>
      </w:pPr>
      <w:r>
        <w:rPr>
          <w:rFonts w:ascii="Times New Roman" w:hAnsi="Times New Roman"/>
          <w:b/>
          <w:bCs/>
          <w:color w:val="000001"/>
          <w:sz w:val="24"/>
          <w:szCs w:val="24"/>
        </w:rPr>
        <w:lastRenderedPageBreak/>
        <w:t xml:space="preserve"> </w:t>
      </w:r>
      <w:r w:rsidR="00B16154" w:rsidRPr="00833B8B">
        <w:rPr>
          <w:rFonts w:ascii="Times New Roman" w:hAnsi="Times New Roman"/>
          <w:b/>
          <w:bCs/>
          <w:color w:val="000001"/>
          <w:sz w:val="24"/>
          <w:szCs w:val="24"/>
        </w:rPr>
        <w:t>Пояснительная записка</w:t>
      </w:r>
    </w:p>
    <w:p w:rsidR="00B16154" w:rsidRPr="00442575" w:rsidRDefault="00B16154" w:rsidP="00442575">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современное время в дошкольном образовании идет интенсивное обновление педагогического процесса. Практически в каждой дошкольной организации происходят инновационные преобразования, связанные с внедрением новых программ, технологий, получение нового статуса, поиском эффективных моделей организации образовательной деятельности, ориентированной на объединение воспитания и обучения на фундаменте социокультурных ценностей, используемых в окружении правил, норм в интересах человека, семьи, общества. Для формирования ценностных, социализированных ориентаций личности особое значение имеет музей, как хранилище социокультурного опыта.</w:t>
      </w:r>
    </w:p>
    <w:p w:rsidR="00B16154" w:rsidRPr="00442575" w:rsidRDefault="00B16154" w:rsidP="00442575">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Роль музея в формировании и социализации определяется его специфическими чертами. Музей является транслятором жизни людей,</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раскрывающий общечеловеческие и личностные ценности (взаимопомощь, сострадание, достоинство, самоуважение).</w:t>
      </w:r>
    </w:p>
    <w:p w:rsidR="00B16154" w:rsidRPr="00442575" w:rsidRDefault="00B16154" w:rsidP="00442575">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музейных материалах показаны характеры и судьбы людей минувшего и настоящего, следствия их поступков, модели их поведения, служащие ребенку культурными образцами для подражания.</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Экспонаты музея воспринимаются как продукты творческой деятельности человека, как итог его взаимодействия с окружающим миром, с иными, с самим собой в различных жизненных ситуациях. В музее ребенок узнает общественные явления и противоречия жизни, делает внутренний поступок самоопределения, изменения себя, соотнося свои взгляды, представления, ценности с нормами людей других времен и культур, применяя для этого социокультурный потенциал.</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социально-личностном становлении ребенка значимая роль принадлежит искусству, которое организует внутренний мир человека, определяет систему нравственных и эстетических ценностей.</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Создание музейной среды в дошкольной организации с помощью обучающихся и их родителей, социальных партнеров предоставляет редкую возможность приобщения к природным, материальным и внутренним богатствам общества в процессе каждой интересной деятельности.</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Такая общая целеустремленная деятельность содействует сплочению коллектива сотрудников, дошкольников и родителей, ее итоги станут очевидными, так как они материализуются в облике выставок и экспозиций с неповторимыми экспонатами, собранными или изготовленными общими усилиями.</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Музейная педагогика научит детей, и не только их, дорожить и оберегать наследие предшествующих поколений и умело ими воспользоваться. Это даст ощущение почвенности и будет содействовать формированию единства картины мира и исторического процесса,</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социализации личности. Известный писатель Эрих Мария Ремарк говорил: «Человек способен сохранить ли</w:t>
      </w:r>
      <w:r w:rsidR="00A913A2">
        <w:rPr>
          <w:rFonts w:ascii="Times New Roman" w:hAnsi="Times New Roman" w:cs="Times New Roman"/>
          <w:bCs/>
          <w:color w:val="000001"/>
          <w:sz w:val="24"/>
          <w:szCs w:val="24"/>
        </w:rPr>
        <w:t>шь то, что растет в нем самом»</w:t>
      </w:r>
      <w:r w:rsidRPr="00442575">
        <w:rPr>
          <w:rFonts w:ascii="Times New Roman" w:hAnsi="Times New Roman" w:cs="Times New Roman"/>
          <w:bCs/>
          <w:color w:val="000001"/>
          <w:sz w:val="24"/>
          <w:szCs w:val="24"/>
        </w:rPr>
        <w:t>.</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Музейная среда и деятельность – это те рычаги, которые активизируют </w:t>
      </w:r>
      <w:proofErr w:type="spellStart"/>
      <w:r w:rsidRPr="00442575">
        <w:rPr>
          <w:rFonts w:ascii="Times New Roman" w:hAnsi="Times New Roman" w:cs="Times New Roman"/>
          <w:bCs/>
          <w:color w:val="000001"/>
          <w:sz w:val="24"/>
          <w:szCs w:val="24"/>
        </w:rPr>
        <w:t>культурогенную</w:t>
      </w:r>
      <w:proofErr w:type="spellEnd"/>
      <w:r w:rsidRPr="00442575">
        <w:rPr>
          <w:rFonts w:ascii="Times New Roman" w:hAnsi="Times New Roman" w:cs="Times New Roman"/>
          <w:bCs/>
          <w:color w:val="000001"/>
          <w:sz w:val="24"/>
          <w:szCs w:val="24"/>
        </w:rPr>
        <w:t xml:space="preserve"> память индивида, делая его приемником многолетней культуры, расширяя кругозор.</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музее, созданно</w:t>
      </w:r>
      <w:r w:rsidR="002338E7">
        <w:rPr>
          <w:rFonts w:ascii="Times New Roman" w:hAnsi="Times New Roman" w:cs="Times New Roman"/>
          <w:bCs/>
          <w:color w:val="000001"/>
          <w:sz w:val="24"/>
          <w:szCs w:val="24"/>
        </w:rPr>
        <w:t>м на базе муниципального автономного дошкольного образовательного учреждения Белоярского района «Центр развития ребенка – детский сад «Сказка» г. Белоярский»</w:t>
      </w:r>
      <w:r w:rsidRPr="00442575">
        <w:rPr>
          <w:rFonts w:ascii="Times New Roman" w:hAnsi="Times New Roman" w:cs="Times New Roman"/>
          <w:bCs/>
          <w:color w:val="000001"/>
          <w:sz w:val="24"/>
          <w:szCs w:val="24"/>
        </w:rPr>
        <w:t xml:space="preserve"> (далее мини-музее) имеются особые условия для стимулирования творческого процесса, для выявления наклонностей и раскрытия личности.</w:t>
      </w:r>
    </w:p>
    <w:p w:rsidR="00A913A2"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Содержание проекта рабочей программы выстроено в соответствии с основной образовательной про</w:t>
      </w:r>
      <w:r w:rsidR="00A913A2">
        <w:rPr>
          <w:rFonts w:ascii="Times New Roman" w:hAnsi="Times New Roman" w:cs="Times New Roman"/>
          <w:bCs/>
          <w:color w:val="000001"/>
          <w:sz w:val="24"/>
          <w:szCs w:val="24"/>
        </w:rPr>
        <w:t>граммой дошкольного образования «От рождения до школы» п</w:t>
      </w:r>
      <w:r w:rsidR="00A913A2" w:rsidRPr="00A913A2">
        <w:rPr>
          <w:rFonts w:ascii="Times New Roman" w:hAnsi="Times New Roman" w:cs="Times New Roman"/>
          <w:bCs/>
          <w:color w:val="000001"/>
          <w:sz w:val="24"/>
          <w:szCs w:val="24"/>
        </w:rPr>
        <w:t xml:space="preserve">од редакцией Н.Е. </w:t>
      </w:r>
      <w:proofErr w:type="spellStart"/>
      <w:r w:rsidR="00A913A2" w:rsidRPr="00A913A2">
        <w:rPr>
          <w:rFonts w:ascii="Times New Roman" w:hAnsi="Times New Roman" w:cs="Times New Roman"/>
          <w:bCs/>
          <w:color w:val="000001"/>
          <w:sz w:val="24"/>
          <w:szCs w:val="24"/>
        </w:rPr>
        <w:t>Вераксы</w:t>
      </w:r>
      <w:proofErr w:type="spellEnd"/>
      <w:r w:rsidR="00A913A2" w:rsidRPr="00A913A2">
        <w:rPr>
          <w:rFonts w:ascii="Times New Roman" w:hAnsi="Times New Roman" w:cs="Times New Roman"/>
          <w:bCs/>
          <w:color w:val="000001"/>
          <w:sz w:val="24"/>
          <w:szCs w:val="24"/>
        </w:rPr>
        <w:t>, Т.С. Комаровой, М.А. Васильевой.</w:t>
      </w:r>
      <w:r w:rsidR="00A913A2">
        <w:rPr>
          <w:rFonts w:ascii="Times New Roman" w:hAnsi="Times New Roman" w:cs="Times New Roman"/>
          <w:bCs/>
          <w:color w:val="000001"/>
          <w:sz w:val="24"/>
          <w:szCs w:val="24"/>
        </w:rPr>
        <w:t xml:space="preserve"> </w:t>
      </w:r>
    </w:p>
    <w:p w:rsidR="00B16154" w:rsidRPr="00442575" w:rsidRDefault="00B16154" w:rsidP="00A913A2">
      <w:pPr>
        <w:spacing w:after="0" w:line="360" w:lineRule="auto"/>
        <w:ind w:firstLine="709"/>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Предлагаемая программа является результатом педагогической работы с детьми дошкольного возраста и представляет собой путь целенаправленной педагогической помощи в творческом развитии детей.</w:t>
      </w:r>
    </w:p>
    <w:p w:rsidR="00B16154" w:rsidRPr="00442575" w:rsidRDefault="002338E7" w:rsidP="00A913A2">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xml:space="preserve">Дополнительная </w:t>
      </w:r>
      <w:r w:rsidR="00B16154" w:rsidRPr="00442575">
        <w:rPr>
          <w:rFonts w:ascii="Times New Roman" w:hAnsi="Times New Roman" w:cs="Times New Roman"/>
          <w:bCs/>
          <w:color w:val="000001"/>
          <w:sz w:val="24"/>
          <w:szCs w:val="24"/>
        </w:rPr>
        <w:t>образовательная программа по музейной педагогике рассчитана на работу с детьми в условиях, где есть возможность осуществлять разностороннее развитие детей дошкольного возраста. Занятия интересны и полезны для детей, прежде всего потому, что происходят в необычной обстановке, в условиях, специально созданных для занятий музейной среде.</w:t>
      </w:r>
      <w:r w:rsidR="00B16154" w:rsidRPr="00442575">
        <w:rPr>
          <w:rFonts w:ascii="Times New Roman" w:hAnsi="Times New Roman" w:cs="Times New Roman"/>
          <w:sz w:val="24"/>
          <w:szCs w:val="24"/>
        </w:rPr>
        <w:t xml:space="preserve"> </w:t>
      </w:r>
      <w:r w:rsidR="00B16154" w:rsidRPr="00442575">
        <w:rPr>
          <w:rFonts w:ascii="Times New Roman" w:hAnsi="Times New Roman" w:cs="Times New Roman"/>
          <w:bCs/>
          <w:color w:val="000001"/>
          <w:sz w:val="24"/>
          <w:szCs w:val="24"/>
        </w:rPr>
        <w:t>Программа разработана как специализированная для дополнительного образования детей.</w:t>
      </w:r>
    </w:p>
    <w:p w:rsidR="00B16154" w:rsidRPr="00442575" w:rsidRDefault="00B16154" w:rsidP="00A913A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Программа реализуется на русском языке, который является государственным языком Российской Федерации.</w:t>
      </w:r>
    </w:p>
    <w:p w:rsidR="00B16154" w:rsidRPr="00442575" w:rsidRDefault="00B16154" w:rsidP="002338E7">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w:t>
      </w:r>
      <w:r w:rsidR="00A913A2">
        <w:rPr>
          <w:rFonts w:ascii="Times New Roman" w:hAnsi="Times New Roman" w:cs="Times New Roman"/>
          <w:bCs/>
          <w:color w:val="000001"/>
          <w:sz w:val="24"/>
          <w:szCs w:val="24"/>
        </w:rPr>
        <w:t>рок реализации программы: дошкольный возраст 4-7 лет.</w:t>
      </w:r>
    </w:p>
    <w:p w:rsidR="00B16154" w:rsidRPr="00442575" w:rsidRDefault="00833B8B" w:rsidP="00A913A2">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
          <w:bCs/>
          <w:color w:val="000001"/>
          <w:sz w:val="24"/>
          <w:szCs w:val="24"/>
        </w:rPr>
        <w:t xml:space="preserve">1.2. </w:t>
      </w:r>
      <w:r w:rsidR="00B16154" w:rsidRPr="00A913A2">
        <w:rPr>
          <w:rFonts w:ascii="Times New Roman" w:hAnsi="Times New Roman" w:cs="Times New Roman"/>
          <w:b/>
          <w:bCs/>
          <w:color w:val="000001"/>
          <w:sz w:val="24"/>
          <w:szCs w:val="24"/>
        </w:rPr>
        <w:t>Законодательные материалы</w:t>
      </w:r>
      <w:r w:rsidR="00A913A2" w:rsidRPr="00A913A2">
        <w:rPr>
          <w:rFonts w:ascii="Times New Roman" w:hAnsi="Times New Roman" w:cs="Times New Roman"/>
          <w:b/>
          <w:bCs/>
          <w:color w:val="000001"/>
          <w:sz w:val="24"/>
          <w:szCs w:val="24"/>
        </w:rPr>
        <w:t>.</w:t>
      </w:r>
      <w:r w:rsidR="00A913A2">
        <w:rPr>
          <w:rFonts w:ascii="Times New Roman" w:hAnsi="Times New Roman" w:cs="Times New Roman"/>
          <w:bCs/>
          <w:color w:val="000001"/>
          <w:sz w:val="24"/>
          <w:szCs w:val="24"/>
        </w:rPr>
        <w:t xml:space="preserve"> </w:t>
      </w:r>
      <w:r w:rsidR="00B16154" w:rsidRPr="00442575">
        <w:rPr>
          <w:rFonts w:ascii="Times New Roman" w:hAnsi="Times New Roman" w:cs="Times New Roman"/>
          <w:bCs/>
          <w:color w:val="000001"/>
          <w:sz w:val="24"/>
          <w:szCs w:val="24"/>
        </w:rPr>
        <w:t>Программа разработана в соответствии с действующим законодательством и иными нормативными правовыми актами, локальными актами МАДОУ, регулирующими деятельность учреждения дошкольного образования: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Федеральный закон «Об образовании в Российской Федерации» от 29.12.2012 № 273-ФЗ.</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 xml:space="preserve">2. </w:t>
      </w:r>
      <w:proofErr w:type="gramStart"/>
      <w:r w:rsidRPr="00442575">
        <w:rPr>
          <w:rFonts w:ascii="Times New Roman" w:hAnsi="Times New Roman" w:cs="Times New Roman"/>
          <w:bCs/>
          <w:color w:val="000001"/>
          <w:sz w:val="24"/>
          <w:szCs w:val="24"/>
        </w:rPr>
        <w:t>Федеральный государственный образовательный стандарт дошкольного образования (утвержден приказом Министерства образования и науки Российской Федерации от 17 октября 2013г.</w:t>
      </w:r>
      <w:proofErr w:type="gramEnd"/>
      <w:r w:rsidRPr="00442575">
        <w:rPr>
          <w:rFonts w:ascii="Times New Roman" w:hAnsi="Times New Roman" w:cs="Times New Roman"/>
          <w:bCs/>
          <w:color w:val="000001"/>
          <w:sz w:val="24"/>
          <w:szCs w:val="24"/>
        </w:rPr>
        <w:t xml:space="preserve"> </w:t>
      </w:r>
      <w:proofErr w:type="gramStart"/>
      <w:r w:rsidRPr="00442575">
        <w:rPr>
          <w:rFonts w:ascii="Times New Roman" w:hAnsi="Times New Roman" w:cs="Times New Roman"/>
          <w:bCs/>
          <w:color w:val="000001"/>
          <w:sz w:val="24"/>
          <w:szCs w:val="24"/>
        </w:rPr>
        <w:t>N 1155).</w:t>
      </w:r>
      <w:proofErr w:type="gramEnd"/>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«Санитарно-эпидемиологические требования к устройству, содержанию и организации режима работы дошкольных образовательных организаций. Санитарно-эпидемиологические правила и нормативы» (</w:t>
      </w:r>
      <w:r w:rsidR="0078331E">
        <w:rPr>
          <w:rFonts w:ascii="Times New Roman" w:hAnsi="Times New Roman" w:cs="Times New Roman"/>
          <w:bCs/>
          <w:color w:val="000001"/>
          <w:sz w:val="24"/>
          <w:szCs w:val="24"/>
        </w:rPr>
        <w:t>с изменениями на 2021 год</w:t>
      </w:r>
      <w:r w:rsidRPr="00442575">
        <w:rPr>
          <w:rFonts w:ascii="Times New Roman" w:hAnsi="Times New Roman" w:cs="Times New Roman"/>
          <w:bCs/>
          <w:color w:val="000001"/>
          <w:sz w:val="24"/>
          <w:szCs w:val="24"/>
        </w:rPr>
        <w:t>) СанПиН 2.4.1.3049-13</w:t>
      </w:r>
      <w:r w:rsidR="0078331E">
        <w:rPr>
          <w:rFonts w:ascii="Times New Roman" w:hAnsi="Times New Roman" w:cs="Times New Roman"/>
          <w:bCs/>
          <w:color w:val="000001"/>
          <w:sz w:val="24"/>
          <w:szCs w:val="24"/>
        </w:rPr>
        <w:t>.</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Приказ Министерства образования и науки РФ от 07.04.2014г. № 276 «Положение о порядке организации и осуществления образовательной деятельности по общеобразовательным программам дошкольного образования».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Устав Муниципального автономного дошкольного образовательного учреждения</w:t>
      </w:r>
      <w:r w:rsidR="0078331E">
        <w:rPr>
          <w:rFonts w:ascii="Times New Roman" w:hAnsi="Times New Roman" w:cs="Times New Roman"/>
          <w:bCs/>
          <w:color w:val="000001"/>
          <w:sz w:val="24"/>
          <w:szCs w:val="24"/>
        </w:rPr>
        <w:t xml:space="preserve"> Белоярского района</w:t>
      </w:r>
      <w:r w:rsidRPr="00442575">
        <w:rPr>
          <w:rFonts w:ascii="Times New Roman" w:hAnsi="Times New Roman" w:cs="Times New Roman"/>
          <w:bCs/>
          <w:color w:val="000001"/>
          <w:sz w:val="24"/>
          <w:szCs w:val="24"/>
        </w:rPr>
        <w:t xml:space="preserve"> «</w:t>
      </w:r>
      <w:r w:rsidR="0078331E">
        <w:rPr>
          <w:rFonts w:ascii="Times New Roman" w:hAnsi="Times New Roman" w:cs="Times New Roman"/>
          <w:bCs/>
          <w:color w:val="000001"/>
          <w:sz w:val="24"/>
          <w:szCs w:val="24"/>
        </w:rPr>
        <w:t>Центр развития ребенка - детский сад «Сказка» г. Белоярский».</w:t>
      </w:r>
    </w:p>
    <w:p w:rsidR="0078331E" w:rsidRDefault="00833B8B"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
          <w:bCs/>
          <w:color w:val="000001"/>
          <w:sz w:val="24"/>
          <w:szCs w:val="24"/>
        </w:rPr>
        <w:t xml:space="preserve">1.3. </w:t>
      </w:r>
      <w:r w:rsidR="00B16154" w:rsidRPr="0078331E">
        <w:rPr>
          <w:rFonts w:ascii="Times New Roman" w:hAnsi="Times New Roman" w:cs="Times New Roman"/>
          <w:b/>
          <w:bCs/>
          <w:color w:val="000001"/>
          <w:sz w:val="24"/>
          <w:szCs w:val="24"/>
        </w:rPr>
        <w:t>Новизна программы</w:t>
      </w:r>
      <w:r w:rsidR="00B16154" w:rsidRPr="00442575">
        <w:rPr>
          <w:rFonts w:ascii="Times New Roman" w:hAnsi="Times New Roman" w:cs="Times New Roman"/>
          <w:bCs/>
          <w:color w:val="000001"/>
          <w:sz w:val="24"/>
          <w:szCs w:val="24"/>
        </w:rPr>
        <w:t xml:space="preserve"> дополнительного образования по музейной педагогике заключается в следующем: </w:t>
      </w:r>
    </w:p>
    <w:p w:rsidR="0078331E" w:rsidRDefault="0078331E"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xml:space="preserve">- </w:t>
      </w:r>
      <w:r w:rsidR="00B16154" w:rsidRPr="00442575">
        <w:rPr>
          <w:rFonts w:ascii="Times New Roman" w:hAnsi="Times New Roman" w:cs="Times New Roman"/>
          <w:bCs/>
          <w:color w:val="000001"/>
          <w:sz w:val="24"/>
          <w:szCs w:val="24"/>
        </w:rPr>
        <w:t>программа ориентирована на интеграцию со специалистами учреждения (педагогом-психологом, учителем-логопедом,</w:t>
      </w:r>
      <w:r w:rsidR="002338E7">
        <w:rPr>
          <w:rFonts w:ascii="Times New Roman" w:hAnsi="Times New Roman" w:cs="Times New Roman"/>
          <w:bCs/>
          <w:color w:val="000001"/>
          <w:sz w:val="24"/>
          <w:szCs w:val="24"/>
        </w:rPr>
        <w:t xml:space="preserve"> учителем-дефектологом,</w:t>
      </w:r>
      <w:r w:rsidR="00B16154" w:rsidRPr="00442575">
        <w:rPr>
          <w:rFonts w:ascii="Times New Roman" w:hAnsi="Times New Roman" w:cs="Times New Roman"/>
          <w:bCs/>
          <w:color w:val="000001"/>
          <w:sz w:val="24"/>
          <w:szCs w:val="24"/>
        </w:rPr>
        <w:t xml:space="preserve"> воспитателем, музыкальным руководителем) и реализует личностно-ориентированный по</w:t>
      </w:r>
      <w:r>
        <w:rPr>
          <w:rFonts w:ascii="Times New Roman" w:hAnsi="Times New Roman" w:cs="Times New Roman"/>
          <w:bCs/>
          <w:color w:val="000001"/>
          <w:sz w:val="24"/>
          <w:szCs w:val="24"/>
        </w:rPr>
        <w:t xml:space="preserve">дход, в соответствии с ФГОС </w:t>
      </w:r>
      <w:proofErr w:type="gramStart"/>
      <w:r>
        <w:rPr>
          <w:rFonts w:ascii="Times New Roman" w:hAnsi="Times New Roman" w:cs="Times New Roman"/>
          <w:bCs/>
          <w:color w:val="000001"/>
          <w:sz w:val="24"/>
          <w:szCs w:val="24"/>
        </w:rPr>
        <w:t>ДО</w:t>
      </w:r>
      <w:proofErr w:type="gramEnd"/>
      <w:r>
        <w:rPr>
          <w:rFonts w:ascii="Times New Roman" w:hAnsi="Times New Roman" w:cs="Times New Roman"/>
          <w:bCs/>
          <w:color w:val="000001"/>
          <w:sz w:val="24"/>
          <w:szCs w:val="24"/>
        </w:rPr>
        <w:t>.</w:t>
      </w:r>
    </w:p>
    <w:p w:rsidR="00B16154" w:rsidRPr="00442575" w:rsidRDefault="0078331E"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п</w:t>
      </w:r>
      <w:r w:rsidR="00B16154" w:rsidRPr="00442575">
        <w:rPr>
          <w:rFonts w:ascii="Times New Roman" w:hAnsi="Times New Roman" w:cs="Times New Roman"/>
          <w:bCs/>
          <w:color w:val="000001"/>
          <w:sz w:val="24"/>
          <w:szCs w:val="24"/>
        </w:rPr>
        <w:t>рограмма предусматривает формирование не только художественно-эстетических, социально-коммуникативных, физических и речевых навыков,</w:t>
      </w:r>
      <w:r w:rsidR="00B16154" w:rsidRPr="00442575">
        <w:rPr>
          <w:rFonts w:ascii="Times New Roman" w:hAnsi="Times New Roman" w:cs="Times New Roman"/>
          <w:sz w:val="24"/>
          <w:szCs w:val="24"/>
        </w:rPr>
        <w:t xml:space="preserve"> </w:t>
      </w:r>
      <w:r w:rsidR="00B16154" w:rsidRPr="00442575">
        <w:rPr>
          <w:rFonts w:ascii="Times New Roman" w:hAnsi="Times New Roman" w:cs="Times New Roman"/>
          <w:bCs/>
          <w:color w:val="000001"/>
          <w:sz w:val="24"/>
          <w:szCs w:val="24"/>
        </w:rPr>
        <w:t xml:space="preserve">но и интеллектуальное развития детей, через вовлечение детей в музейную среду </w:t>
      </w:r>
      <w:r>
        <w:rPr>
          <w:rFonts w:ascii="Times New Roman" w:hAnsi="Times New Roman" w:cs="Times New Roman"/>
          <w:bCs/>
          <w:color w:val="000001"/>
          <w:sz w:val="24"/>
          <w:szCs w:val="24"/>
        </w:rPr>
        <w:t>МА</w:t>
      </w:r>
      <w:r w:rsidR="00B16154" w:rsidRPr="00442575">
        <w:rPr>
          <w:rFonts w:ascii="Times New Roman" w:hAnsi="Times New Roman" w:cs="Times New Roman"/>
          <w:bCs/>
          <w:color w:val="000001"/>
          <w:sz w:val="24"/>
          <w:szCs w:val="24"/>
        </w:rPr>
        <w:t>ДОУ.</w:t>
      </w:r>
    </w:p>
    <w:p w:rsidR="00B16154" w:rsidRPr="0078331E" w:rsidRDefault="00833B8B" w:rsidP="0078331E">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
          <w:bCs/>
          <w:color w:val="000001"/>
          <w:sz w:val="24"/>
          <w:szCs w:val="24"/>
        </w:rPr>
        <w:t xml:space="preserve">1.4. </w:t>
      </w:r>
      <w:r w:rsidR="00B16154" w:rsidRPr="0078331E">
        <w:rPr>
          <w:rFonts w:ascii="Times New Roman" w:hAnsi="Times New Roman" w:cs="Times New Roman"/>
          <w:b/>
          <w:bCs/>
          <w:color w:val="000001"/>
          <w:sz w:val="24"/>
          <w:szCs w:val="24"/>
        </w:rPr>
        <w:t>Педагогическая целесообразность</w:t>
      </w:r>
      <w:r w:rsidR="0078331E">
        <w:rPr>
          <w:rFonts w:ascii="Times New Roman" w:hAnsi="Times New Roman" w:cs="Times New Roman"/>
          <w:b/>
          <w:bCs/>
          <w:color w:val="000001"/>
          <w:sz w:val="24"/>
          <w:szCs w:val="24"/>
        </w:rPr>
        <w:t xml:space="preserve">. </w:t>
      </w:r>
      <w:r w:rsidR="00B16154" w:rsidRPr="00442575">
        <w:rPr>
          <w:rFonts w:ascii="Times New Roman" w:hAnsi="Times New Roman" w:cs="Times New Roman"/>
          <w:bCs/>
          <w:color w:val="000001"/>
          <w:sz w:val="24"/>
          <w:szCs w:val="24"/>
        </w:rPr>
        <w:t>Миссия педагогов, с которыми ребёнок взаимодействует в детском саду, поистине велика. Современный педагог должен быть духовно богатой личностью, творческой индивидуальностью, обладать профессиональной компетентностью, владеть всем арсеналом традиционных и инновационных психолого-педагогических и специальных технологий. Одним из таких направлений в дошкольном образовании является музейная педагогика.</w:t>
      </w:r>
    </w:p>
    <w:p w:rsidR="00B16154" w:rsidRPr="0078331E" w:rsidRDefault="00833B8B" w:rsidP="0078331E">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
          <w:bCs/>
          <w:color w:val="000001"/>
          <w:sz w:val="24"/>
          <w:szCs w:val="24"/>
        </w:rPr>
        <w:t xml:space="preserve">1.5. </w:t>
      </w:r>
      <w:r w:rsidR="00B16154" w:rsidRPr="0078331E">
        <w:rPr>
          <w:rFonts w:ascii="Times New Roman" w:hAnsi="Times New Roman" w:cs="Times New Roman"/>
          <w:b/>
          <w:bCs/>
          <w:color w:val="000001"/>
          <w:sz w:val="24"/>
          <w:szCs w:val="24"/>
        </w:rPr>
        <w:t>Цель и задачи рабочей программы</w:t>
      </w:r>
    </w:p>
    <w:p w:rsidR="00B16154" w:rsidRPr="00442575" w:rsidRDefault="00B1615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Цель: создание музейно-педагогической образовательной системы как средства формирования позитивной социализации детей дошкольного возраста.</w:t>
      </w:r>
    </w:p>
    <w:p w:rsidR="00B16154" w:rsidRPr="0078331E" w:rsidRDefault="00B16154" w:rsidP="0078331E">
      <w:pPr>
        <w:spacing w:after="0" w:line="360" w:lineRule="auto"/>
        <w:ind w:firstLine="708"/>
        <w:jc w:val="both"/>
        <w:rPr>
          <w:rFonts w:ascii="Times New Roman" w:hAnsi="Times New Roman" w:cs="Times New Roman"/>
          <w:b/>
          <w:bCs/>
          <w:color w:val="000001"/>
          <w:sz w:val="24"/>
          <w:szCs w:val="24"/>
        </w:rPr>
      </w:pPr>
      <w:r w:rsidRPr="0078331E">
        <w:rPr>
          <w:rFonts w:ascii="Times New Roman" w:hAnsi="Times New Roman" w:cs="Times New Roman"/>
          <w:b/>
          <w:bCs/>
          <w:color w:val="000001"/>
          <w:sz w:val="24"/>
          <w:szCs w:val="24"/>
        </w:rPr>
        <w:t>Задачи:</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охрана и укрепление физического и психологического здоровья детей, в том числе их эмоционального благополучия;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2) обеспечение равных возможностей для полноценного развития каждого ребенка в период дошкольного детства, независимо от места жительства, пола, нации, языка, социального статуса, психофизиологических и других особенностей (в том числе ограниченных возможностей здоровья);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обеспечение преемственности целей, задач и содержания образования, реализуемых в рамках образовательных программ различных уровней образования;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создание благоприятных условий развития детей, в соответствии с их возрастными и индивидуальными склонностями и особенностями, творческим потенциалом и развитием способностей каждого ребенка как субъекта отношений с самим собой, взрослыми, другими детьми и вообще с миром;</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объединение обучения и воспитания в целостный образовательный процесс на основе духовно-нравственных и социально-культурных ценностей и принятых в обществе норм поведения и правил в интересах человека, семьи и общества;</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формирование общей культуры личности детей, в том числе ценностей здорового образа жизни, развития их социальных, эстетических, нравственных, физических, интеллектуальных, социальных качеств, формирование предпосылок к учебной деятельности;</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обеспечение вариативности и разнообразия содержания образовательных программ и организационных форм дошкольного образования, возможности формирования образовательных программ различной направленности с учетом образовательных потребностей, способностей и состояния здоровья детей;</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формирование социокультурной среды, соответствующей индивидуальным, возрастным, физиологическим и психологическим особенностям детей;</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9) обеспечение психолого-педагогической поддержки семьи и повышение компетентности родителей (законных представителей) в вопросах образования и развития, охраны и укрепления здоровья детей;</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10) качественное изменение условий для формирования позитивной социализации обучающихся, через создание мини-музея на базе </w:t>
      </w:r>
      <w:r w:rsidR="0078331E">
        <w:rPr>
          <w:rFonts w:ascii="Times New Roman" w:hAnsi="Times New Roman" w:cs="Times New Roman"/>
          <w:bCs/>
          <w:color w:val="000001"/>
          <w:sz w:val="24"/>
          <w:szCs w:val="24"/>
        </w:rPr>
        <w:t>МА</w:t>
      </w:r>
      <w:r w:rsidRPr="00442575">
        <w:rPr>
          <w:rFonts w:ascii="Times New Roman" w:hAnsi="Times New Roman" w:cs="Times New Roman"/>
          <w:bCs/>
          <w:color w:val="000001"/>
          <w:sz w:val="24"/>
          <w:szCs w:val="24"/>
        </w:rPr>
        <w:t>ДОУ;</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11) приобщение дошкольников к элементарным общепринятым социальным культурным нормам и правилами межличностного взаимодействия со сверстниками и взрослыми;</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12) развитие у дошкольников социального и эмоционального интеллекта, коммуникации, средствами музейной педагогики;</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13) формирование профессиональной компетентности музейного педагога;</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14) повышение уровня образованности родительской общественности в сфере музейной культуры;</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15) формирование системы критериев и механизмов оценки образовательного результата музейной практики.</w:t>
      </w:r>
    </w:p>
    <w:p w:rsidR="00B16154" w:rsidRPr="0078331E" w:rsidRDefault="00833B8B" w:rsidP="0078331E">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
          <w:bCs/>
          <w:color w:val="000001"/>
          <w:sz w:val="24"/>
          <w:szCs w:val="24"/>
        </w:rPr>
        <w:t xml:space="preserve">1.6. </w:t>
      </w:r>
      <w:r w:rsidR="00B16154" w:rsidRPr="0078331E">
        <w:rPr>
          <w:rFonts w:ascii="Times New Roman" w:hAnsi="Times New Roman" w:cs="Times New Roman"/>
          <w:b/>
          <w:bCs/>
          <w:color w:val="000001"/>
          <w:sz w:val="24"/>
          <w:szCs w:val="24"/>
        </w:rPr>
        <w:t>Принципы и подходы к фор</w:t>
      </w:r>
      <w:r w:rsidR="0078331E">
        <w:rPr>
          <w:rFonts w:ascii="Times New Roman" w:hAnsi="Times New Roman" w:cs="Times New Roman"/>
          <w:b/>
          <w:bCs/>
          <w:color w:val="000001"/>
          <w:sz w:val="24"/>
          <w:szCs w:val="24"/>
        </w:rPr>
        <w:t xml:space="preserve">мированию программы. </w:t>
      </w:r>
      <w:r w:rsidR="00B16154" w:rsidRPr="00442575">
        <w:rPr>
          <w:rFonts w:ascii="Times New Roman" w:hAnsi="Times New Roman" w:cs="Times New Roman"/>
          <w:bCs/>
          <w:color w:val="000001"/>
          <w:sz w:val="24"/>
          <w:szCs w:val="24"/>
        </w:rPr>
        <w:t>Содержание и методологические принципы развития детей дошкольного возраста посредством музейной педагогики должны отвечать актуальным задачам формирования российского общества, мирового культурного процесса, оказывать содействие всестороннему удовлетворению духовных потребностей личности.</w:t>
      </w:r>
    </w:p>
    <w:p w:rsidR="00B16154" w:rsidRPr="00442575" w:rsidRDefault="00B1615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Содержание развития детей включает в себя:</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воспитание культурно-исторической компетентности, средствами исследования и истории искусства различных времен и народов;</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формирование художественно-практической компетентности, подразумевающей владением средствами художественной выразительности различных видов искусств;</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развитие художественного вкуса и оценочных критериев, в контексте духовно-нравственных и эстетических эталонов.</w:t>
      </w:r>
    </w:p>
    <w:p w:rsidR="00B16154" w:rsidRPr="00442575" w:rsidRDefault="00B1615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Содержания развития детей происходит на трех уровнях:</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формирование отношения к культуре, как к важному условию свободного и разностороннего развития дошкольников;</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формирование потребности в полноценном общении с экспонатами музея на основе их реальной эстетической оценки;</w:t>
      </w:r>
    </w:p>
    <w:p w:rsidR="00B16154" w:rsidRPr="00442575" w:rsidRDefault="00B1615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развитие самостоятельной художественной деятельности, восприятие этой деятельности как неотъемлемой части своей жизни.</w:t>
      </w:r>
    </w:p>
    <w:p w:rsidR="00B16154" w:rsidRPr="00442575" w:rsidRDefault="00B1615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Большое значение в дошкольном возрасте имеет формирование эстетического отношения к окружающему миру, которое в основном реализуется через синкретические проявления ребенка, органически вписанные в его собственную жизнедеятельность.</w:t>
      </w:r>
    </w:p>
    <w:p w:rsidR="00B16154" w:rsidRPr="00442575" w:rsidRDefault="00B1615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основе содержания представленной образовательной программы лежит содержание музейного образования, которое осуществляется в соответствии со следующими методологическими принципами:</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непрерывность и последовательность разных уровней музейного образования, принцип обучения с раннего возраста;</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индивидуализации – разработка образовательной деятельности на основе личных особенностей дошкольников, при которых ребенок проявляет инициативу в выборе своего собственного образования;</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3) поддержка и сотрудничество детей и взрослых, признание ребенка полноценным соучастником (субъектом) образовательных отношений;</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поддержка инициативы дошкольника в разных видах деятельности;</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сотрудничество образовательного учреждения с семьями воспитанников;</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6) </w:t>
      </w:r>
      <w:proofErr w:type="spellStart"/>
      <w:r w:rsidRPr="00442575">
        <w:rPr>
          <w:rFonts w:ascii="Times New Roman" w:hAnsi="Times New Roman" w:cs="Times New Roman"/>
          <w:bCs/>
          <w:color w:val="000001"/>
          <w:sz w:val="24"/>
          <w:szCs w:val="24"/>
        </w:rPr>
        <w:t>мультикультурный</w:t>
      </w:r>
      <w:proofErr w:type="spellEnd"/>
      <w:r w:rsidRPr="00442575">
        <w:rPr>
          <w:rFonts w:ascii="Times New Roman" w:hAnsi="Times New Roman" w:cs="Times New Roman"/>
          <w:bCs/>
          <w:color w:val="000001"/>
          <w:sz w:val="24"/>
          <w:szCs w:val="24"/>
        </w:rPr>
        <w:t xml:space="preserve"> подход, предполагающий включение в программу по музейной педагогике очень широкого диапазона национальных традиций с опорой на отечественную культуру;</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приобщение детей к социокульт</w:t>
      </w:r>
      <w:r w:rsidR="00833B8B">
        <w:rPr>
          <w:rFonts w:ascii="Times New Roman" w:hAnsi="Times New Roman" w:cs="Times New Roman"/>
          <w:bCs/>
          <w:color w:val="000001"/>
          <w:sz w:val="24"/>
          <w:szCs w:val="24"/>
        </w:rPr>
        <w:t>урным нормам</w:t>
      </w:r>
      <w:r w:rsidRPr="00442575">
        <w:rPr>
          <w:rFonts w:ascii="Times New Roman" w:hAnsi="Times New Roman" w:cs="Times New Roman"/>
          <w:bCs/>
          <w:color w:val="000001"/>
          <w:sz w:val="24"/>
          <w:szCs w:val="24"/>
        </w:rPr>
        <w:t>, традициям семьи, общества и государства.</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опора на национально-культурные особенности при составлении плана занятий;</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9) формирование познавательных интересов и познавательных действий ребенка в различных видах деятельности;</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10) возрастная адекватность дошкольного образования (соответствие условий, требований, методов возрасту и особенностям развития);</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11) учет этнокультурной ситуации развития детей;</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12) комплексный подход к преподаванию материала на основе взаимодействия различных видов искусств;</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13) внедрение личностно-ориентированных методик художественно-образовательной деятельности, индивидуального подхода к одаренным и другим особым категориям детей.</w:t>
      </w:r>
    </w:p>
    <w:p w:rsidR="00AC0E43" w:rsidRPr="00442575" w:rsidRDefault="00AC0E43"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Содержание Программы выстроено в соответствии со следующими методологическими подходами:</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 Возрастной подход (Л.И. </w:t>
      </w:r>
      <w:proofErr w:type="spellStart"/>
      <w:r w:rsidRPr="00442575">
        <w:rPr>
          <w:rFonts w:ascii="Times New Roman" w:hAnsi="Times New Roman" w:cs="Times New Roman"/>
          <w:bCs/>
          <w:color w:val="000001"/>
          <w:sz w:val="24"/>
          <w:szCs w:val="24"/>
        </w:rPr>
        <w:t>Божович</w:t>
      </w:r>
      <w:proofErr w:type="spellEnd"/>
      <w:r w:rsidRPr="00442575">
        <w:rPr>
          <w:rFonts w:ascii="Times New Roman" w:hAnsi="Times New Roman" w:cs="Times New Roman"/>
          <w:bCs/>
          <w:color w:val="000001"/>
          <w:sz w:val="24"/>
          <w:szCs w:val="24"/>
        </w:rPr>
        <w:t xml:space="preserve">, Л.С. Выготский, А.Н. Леонтьев, Ж. Пиаже, А.В. Запорожец, Д.Б. </w:t>
      </w:r>
      <w:proofErr w:type="spellStart"/>
      <w:r w:rsidRPr="00442575">
        <w:rPr>
          <w:rFonts w:ascii="Times New Roman" w:hAnsi="Times New Roman" w:cs="Times New Roman"/>
          <w:bCs/>
          <w:color w:val="000001"/>
          <w:sz w:val="24"/>
          <w:szCs w:val="24"/>
        </w:rPr>
        <w:t>Эльконин</w:t>
      </w:r>
      <w:proofErr w:type="spellEnd"/>
      <w:r w:rsidRPr="00442575">
        <w:rPr>
          <w:rFonts w:ascii="Times New Roman" w:hAnsi="Times New Roman" w:cs="Times New Roman"/>
          <w:bCs/>
          <w:color w:val="000001"/>
          <w:sz w:val="24"/>
          <w:szCs w:val="24"/>
        </w:rPr>
        <w:t>) к проблеме развития психики ребенка. Возрастной подход к развитию психики ребенка учитывает, что психическое развитие на каждом возрастном этапе подчиняется определенным возрастным закономерностям, а также имеет свою специфику, отличную от другого возраста.</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Личностно-ориентированный подход, который предусматривает организацию образовательного процесса с учетом того, что формирование личности ребенка является основным аспектом его эффективности. Механизм исполнения личностно-ориентированного подхода – создание условий для формирования личности на основе изучения ее задатков, возможностей, интересов, стремлений с учетом признания уникальности личности, ее интеллектуальной и нравственной свободы, права на уважение.</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3. Обеспечение дифференцированного и индивидуального подхода к детям с учетом состояния их здоровья, пола, физического развития, двигательной подготовленности, особенностей развития психических свойств и качеств, соблюдения гигиенических норм.</w:t>
      </w:r>
    </w:p>
    <w:p w:rsidR="00AC0E43" w:rsidRPr="00442575" w:rsidRDefault="00AC0E43"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Творческий подход – импровизация при организации физкультурных занятий, упражнений, развлечений.</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w:t>
      </w:r>
      <w:proofErr w:type="spellStart"/>
      <w:proofErr w:type="gramStart"/>
      <w:r w:rsidRPr="00442575">
        <w:rPr>
          <w:rFonts w:ascii="Times New Roman" w:hAnsi="Times New Roman" w:cs="Times New Roman"/>
          <w:bCs/>
          <w:color w:val="000001"/>
          <w:sz w:val="24"/>
          <w:szCs w:val="24"/>
        </w:rPr>
        <w:t>Деятельностный</w:t>
      </w:r>
      <w:proofErr w:type="spellEnd"/>
      <w:r w:rsidRPr="00442575">
        <w:rPr>
          <w:rFonts w:ascii="Times New Roman" w:hAnsi="Times New Roman" w:cs="Times New Roman"/>
          <w:bCs/>
          <w:color w:val="000001"/>
          <w:sz w:val="24"/>
          <w:szCs w:val="24"/>
        </w:rPr>
        <w:t xml:space="preserve"> подход, связанный с организацией целенаправленной деятельности в общем контексте образовательного процесса: ее содержанием, взаимосвязанными мотивами, целями, видами деятельности (моральная, познавательная, трудовая, творческая, игровая, спортивная и другие), формами, способами развития и воспитания, возрастными особенностями ребенка при включении в образовательную деятельность. </w:t>
      </w:r>
      <w:proofErr w:type="gramEnd"/>
    </w:p>
    <w:p w:rsidR="00AC0E43"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Культурологический подход обладает большим потенциалом в выборе культурного содержания дошкольного образования, позволяет выбрать технологию образовательной деятельности, организовать</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встречу ребенка с культурой, овладеть тем, что на уровне определенных средств ребенок выступает как субъект культуры и ее создатель. В культурологической парадигме можно рассматривать содержание дошкольного образования как вклад в культурное развитие личности, основанный на формировании основ детской культуры. Использование феномена культурной практики в содержании образования в рамках его культурной парадигмы обусловлено объективной необходимостью: расширить социальные и практические компоненты содержания образования. Культурологический подход опосредуется принципом культурного соответствия воспитания и образования и позволяет рассматривать воспитание как культурный процесс, основанный на присвоении ребенком универсальных и национальных культурных ценностей.</w:t>
      </w:r>
    </w:p>
    <w:p w:rsidR="00D67084" w:rsidRPr="00442575" w:rsidRDefault="008971A3"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
          <w:bCs/>
          <w:color w:val="000001"/>
          <w:sz w:val="24"/>
          <w:szCs w:val="24"/>
        </w:rPr>
        <w:t xml:space="preserve">1.7. </w:t>
      </w:r>
      <w:r w:rsidR="00D67084" w:rsidRPr="0078331E">
        <w:rPr>
          <w:rFonts w:ascii="Times New Roman" w:hAnsi="Times New Roman" w:cs="Times New Roman"/>
          <w:b/>
          <w:bCs/>
          <w:color w:val="000001"/>
          <w:sz w:val="24"/>
          <w:szCs w:val="24"/>
        </w:rPr>
        <w:t>Отличительные особенности</w:t>
      </w:r>
      <w:r w:rsidR="00D67084" w:rsidRPr="00442575">
        <w:rPr>
          <w:rFonts w:ascii="Times New Roman" w:hAnsi="Times New Roman" w:cs="Times New Roman"/>
          <w:bCs/>
          <w:color w:val="000001"/>
          <w:sz w:val="24"/>
          <w:szCs w:val="24"/>
        </w:rPr>
        <w:t xml:space="preserve"> данной дополнительной об</w:t>
      </w:r>
      <w:r w:rsidR="0078331E">
        <w:rPr>
          <w:rFonts w:ascii="Times New Roman" w:hAnsi="Times New Roman" w:cs="Times New Roman"/>
          <w:bCs/>
          <w:color w:val="000001"/>
          <w:sz w:val="24"/>
          <w:szCs w:val="24"/>
        </w:rPr>
        <w:t xml:space="preserve">разовательной программы. </w:t>
      </w:r>
      <w:r w:rsidR="00D67084" w:rsidRPr="00442575">
        <w:rPr>
          <w:rFonts w:ascii="Times New Roman" w:hAnsi="Times New Roman" w:cs="Times New Roman"/>
          <w:bCs/>
          <w:color w:val="000001"/>
          <w:sz w:val="24"/>
          <w:szCs w:val="24"/>
        </w:rPr>
        <w:t xml:space="preserve">Данная программа разработана в конкретных </w:t>
      </w:r>
      <w:r w:rsidR="0078331E">
        <w:rPr>
          <w:rFonts w:ascii="Times New Roman" w:hAnsi="Times New Roman" w:cs="Times New Roman"/>
          <w:bCs/>
          <w:color w:val="000001"/>
          <w:sz w:val="24"/>
          <w:szCs w:val="24"/>
        </w:rPr>
        <w:t>условиях деятельности организованного музейного пространства</w:t>
      </w:r>
      <w:r w:rsidR="00D67084" w:rsidRPr="00442575">
        <w:rPr>
          <w:rFonts w:ascii="Times New Roman" w:hAnsi="Times New Roman" w:cs="Times New Roman"/>
          <w:bCs/>
          <w:color w:val="000001"/>
          <w:sz w:val="24"/>
          <w:szCs w:val="24"/>
        </w:rPr>
        <w:t xml:space="preserve"> в МАДОУ</w:t>
      </w:r>
      <w:r w:rsidR="0078331E">
        <w:rPr>
          <w:rFonts w:ascii="Times New Roman" w:hAnsi="Times New Roman" w:cs="Times New Roman"/>
          <w:bCs/>
          <w:color w:val="000001"/>
          <w:sz w:val="24"/>
          <w:szCs w:val="24"/>
        </w:rPr>
        <w:t xml:space="preserve"> «Центр развития ребенка – детский сад «Сказка» г. Белоярский» </w:t>
      </w:r>
      <w:r w:rsidR="00D67084" w:rsidRPr="00442575">
        <w:rPr>
          <w:rFonts w:ascii="Times New Roman" w:hAnsi="Times New Roman" w:cs="Times New Roman"/>
          <w:bCs/>
          <w:color w:val="000001"/>
          <w:sz w:val="24"/>
          <w:szCs w:val="24"/>
        </w:rPr>
        <w:t>и рассчитана на решение конкретных задач дошкольного коллектива:</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создание условий для стимулирования творческого и познавательного интереса дошкольников;</w:t>
      </w:r>
    </w:p>
    <w:p w:rsidR="0078331E"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2) реализация практической деятельности; </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проведение познавательных и краеведческих игр, праздников.</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Дошкольники приобретают знания о народной культуре своего народа, а потом применяют полученные знания, знакомятся с основами музееведения, старшие ребята организуют экскурсии для детей младшего возраста.</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При разработке и реализации программы использованы материалы с учетом возрастных и индивидуальных особенностей детей.</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Дошкольный возраст является значительным периодом в жизни детей, поскольку от рождения до школы они проходят очень длинный путь развития. Это период не только физического роста, но и психического, социального.</w:t>
      </w:r>
    </w:p>
    <w:p w:rsidR="0078331E" w:rsidRDefault="008971A3"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
          <w:bCs/>
          <w:color w:val="000001"/>
          <w:sz w:val="24"/>
          <w:szCs w:val="24"/>
        </w:rPr>
        <w:t>1.8</w:t>
      </w:r>
      <w:r w:rsidR="00833B8B">
        <w:rPr>
          <w:rFonts w:ascii="Times New Roman" w:hAnsi="Times New Roman" w:cs="Times New Roman"/>
          <w:b/>
          <w:bCs/>
          <w:color w:val="000001"/>
          <w:sz w:val="24"/>
          <w:szCs w:val="24"/>
        </w:rPr>
        <w:t xml:space="preserve">. </w:t>
      </w:r>
      <w:r w:rsidR="00D67084" w:rsidRPr="0078331E">
        <w:rPr>
          <w:rFonts w:ascii="Times New Roman" w:hAnsi="Times New Roman" w:cs="Times New Roman"/>
          <w:b/>
          <w:bCs/>
          <w:color w:val="000001"/>
          <w:sz w:val="24"/>
          <w:szCs w:val="24"/>
        </w:rPr>
        <w:t>Возрастные особенности дете</w:t>
      </w:r>
      <w:r>
        <w:rPr>
          <w:rFonts w:ascii="Times New Roman" w:hAnsi="Times New Roman" w:cs="Times New Roman"/>
          <w:b/>
          <w:bCs/>
          <w:color w:val="000001"/>
          <w:sz w:val="24"/>
          <w:szCs w:val="24"/>
        </w:rPr>
        <w:t>й среднего</w:t>
      </w:r>
      <w:r w:rsidR="0078331E">
        <w:rPr>
          <w:rFonts w:ascii="Times New Roman" w:hAnsi="Times New Roman" w:cs="Times New Roman"/>
          <w:b/>
          <w:bCs/>
          <w:color w:val="000001"/>
          <w:sz w:val="24"/>
          <w:szCs w:val="24"/>
        </w:rPr>
        <w:t xml:space="preserve"> дошкольного возраста </w:t>
      </w:r>
      <w:r>
        <w:rPr>
          <w:rFonts w:ascii="Times New Roman" w:hAnsi="Times New Roman" w:cs="Times New Roman"/>
          <w:bCs/>
          <w:color w:val="000001"/>
          <w:sz w:val="24"/>
          <w:szCs w:val="24"/>
        </w:rPr>
        <w:t>(4</w:t>
      </w:r>
      <w:r w:rsidR="00D67084" w:rsidRPr="00442575">
        <w:rPr>
          <w:rFonts w:ascii="Times New Roman" w:hAnsi="Times New Roman" w:cs="Times New Roman"/>
          <w:bCs/>
          <w:color w:val="000001"/>
          <w:sz w:val="24"/>
          <w:szCs w:val="24"/>
        </w:rPr>
        <w:t xml:space="preserve">-5 лет) </w:t>
      </w:r>
    </w:p>
    <w:p w:rsidR="00D67084" w:rsidRPr="0078331E" w:rsidRDefault="008971A3" w:rsidP="0078331E">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Cs/>
          <w:color w:val="000001"/>
          <w:sz w:val="24"/>
          <w:szCs w:val="24"/>
        </w:rPr>
        <w:t>Средни</w:t>
      </w:r>
      <w:r w:rsidR="00D67084" w:rsidRPr="00442575">
        <w:rPr>
          <w:rFonts w:ascii="Times New Roman" w:hAnsi="Times New Roman" w:cs="Times New Roman"/>
          <w:bCs/>
          <w:color w:val="000001"/>
          <w:sz w:val="24"/>
          <w:szCs w:val="24"/>
        </w:rPr>
        <w:t xml:space="preserve">й дошкольный возраст характеризуется высокой интенсивностью физического и умственного развития. Деятельность ребенка возрастает, увеличивается его целеустремленность, движения становятся более разнообразными и координируемыми. С </w:t>
      </w:r>
      <w:r>
        <w:rPr>
          <w:rFonts w:ascii="Times New Roman" w:hAnsi="Times New Roman" w:cs="Times New Roman"/>
          <w:bCs/>
          <w:color w:val="000001"/>
          <w:sz w:val="24"/>
          <w:szCs w:val="24"/>
        </w:rPr>
        <w:t>4</w:t>
      </w:r>
      <w:r w:rsidR="00D67084" w:rsidRPr="00442575">
        <w:rPr>
          <w:rFonts w:ascii="Times New Roman" w:hAnsi="Times New Roman" w:cs="Times New Roman"/>
          <w:bCs/>
          <w:color w:val="000001"/>
          <w:sz w:val="24"/>
          <w:szCs w:val="24"/>
        </w:rPr>
        <w:t>-5 лет происходят значительные изменения в характере и содержании деятельности ребенка, в отношениях с другими: взрослыми и сверстниками. Ведущая деятельность в этом возрасте является предметно-действенное сотрудничество.</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Важнейшим достижением этого возраста является то, что действия ребенка становятся целенаправленными. В различных видах деятельности – игре, рисовании, постройках, а также в повседневном поведении дети начинают действовать в соответствии с заданной целью, хотя из-за нестабильности внимания, </w:t>
      </w:r>
      <w:proofErr w:type="spellStart"/>
      <w:r w:rsidRPr="00442575">
        <w:rPr>
          <w:rFonts w:ascii="Times New Roman" w:hAnsi="Times New Roman" w:cs="Times New Roman"/>
          <w:bCs/>
          <w:color w:val="000001"/>
          <w:sz w:val="24"/>
          <w:szCs w:val="24"/>
        </w:rPr>
        <w:t>несформированности</w:t>
      </w:r>
      <w:proofErr w:type="spellEnd"/>
      <w:r w:rsidRPr="00442575">
        <w:rPr>
          <w:rFonts w:ascii="Times New Roman" w:hAnsi="Times New Roman" w:cs="Times New Roman"/>
          <w:bCs/>
          <w:color w:val="000001"/>
          <w:sz w:val="24"/>
          <w:szCs w:val="24"/>
        </w:rPr>
        <w:t xml:space="preserve">, свободного поведения ребенок быстро отвлекается, </w:t>
      </w:r>
      <w:proofErr w:type="gramStart"/>
      <w:r w:rsidRPr="00442575">
        <w:rPr>
          <w:rFonts w:ascii="Times New Roman" w:hAnsi="Times New Roman" w:cs="Times New Roman"/>
          <w:bCs/>
          <w:color w:val="000001"/>
          <w:sz w:val="24"/>
          <w:szCs w:val="24"/>
        </w:rPr>
        <w:t>оставляя одно за</w:t>
      </w:r>
      <w:r w:rsidR="0078331E">
        <w:rPr>
          <w:rFonts w:ascii="Times New Roman" w:hAnsi="Times New Roman" w:cs="Times New Roman"/>
          <w:bCs/>
          <w:color w:val="000001"/>
          <w:sz w:val="24"/>
          <w:szCs w:val="24"/>
        </w:rPr>
        <w:t>нятие и приступает к другому</w:t>
      </w:r>
      <w:proofErr w:type="gramEnd"/>
      <w:r w:rsidR="0078331E">
        <w:rPr>
          <w:rFonts w:ascii="Times New Roman" w:hAnsi="Times New Roman" w:cs="Times New Roman"/>
          <w:bCs/>
          <w:color w:val="000001"/>
          <w:sz w:val="24"/>
          <w:szCs w:val="24"/>
        </w:rPr>
        <w:t>.</w:t>
      </w:r>
      <w:r w:rsidRPr="00442575">
        <w:rPr>
          <w:rFonts w:ascii="Times New Roman" w:hAnsi="Times New Roman" w:cs="Times New Roman"/>
          <w:bCs/>
          <w:color w:val="000001"/>
          <w:sz w:val="24"/>
          <w:szCs w:val="24"/>
        </w:rPr>
        <w:t xml:space="preserve"> У детей этого возраста есть явная потребность в общении </w:t>
      </w:r>
      <w:proofErr w:type="gramStart"/>
      <w:r w:rsidRPr="00442575">
        <w:rPr>
          <w:rFonts w:ascii="Times New Roman" w:hAnsi="Times New Roman" w:cs="Times New Roman"/>
          <w:bCs/>
          <w:color w:val="000001"/>
          <w:sz w:val="24"/>
          <w:szCs w:val="24"/>
        </w:rPr>
        <w:t>со</w:t>
      </w:r>
      <w:proofErr w:type="gramEnd"/>
      <w:r w:rsidRPr="00442575">
        <w:rPr>
          <w:rFonts w:ascii="Times New Roman" w:hAnsi="Times New Roman" w:cs="Times New Roman"/>
          <w:bCs/>
          <w:color w:val="000001"/>
          <w:sz w:val="24"/>
          <w:szCs w:val="24"/>
        </w:rPr>
        <w:t xml:space="preserve"> взрослыми и сверстниками. Важную роль играет взаимодействие </w:t>
      </w:r>
      <w:proofErr w:type="gramStart"/>
      <w:r w:rsidRPr="00442575">
        <w:rPr>
          <w:rFonts w:ascii="Times New Roman" w:hAnsi="Times New Roman" w:cs="Times New Roman"/>
          <w:bCs/>
          <w:color w:val="000001"/>
          <w:sz w:val="24"/>
          <w:szCs w:val="24"/>
        </w:rPr>
        <w:t>со</w:t>
      </w:r>
      <w:proofErr w:type="gramEnd"/>
      <w:r w:rsidRPr="00442575">
        <w:rPr>
          <w:rFonts w:ascii="Times New Roman" w:hAnsi="Times New Roman" w:cs="Times New Roman"/>
          <w:bCs/>
          <w:color w:val="000001"/>
          <w:sz w:val="24"/>
          <w:szCs w:val="24"/>
        </w:rPr>
        <w:t xml:space="preserve"> взрослым, который является гарантом психологического комфорта и безопасности для ребенка.</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общении с ним ребенок получает интересующую его информацию, удовлетворяет свои позн</w:t>
      </w:r>
      <w:r w:rsidR="008971A3">
        <w:rPr>
          <w:rFonts w:ascii="Times New Roman" w:hAnsi="Times New Roman" w:cs="Times New Roman"/>
          <w:bCs/>
          <w:color w:val="000001"/>
          <w:sz w:val="24"/>
          <w:szCs w:val="24"/>
        </w:rPr>
        <w:t>авательные потребности. В среднем</w:t>
      </w:r>
      <w:r w:rsidRPr="00442575">
        <w:rPr>
          <w:rFonts w:ascii="Times New Roman" w:hAnsi="Times New Roman" w:cs="Times New Roman"/>
          <w:bCs/>
          <w:color w:val="000001"/>
          <w:sz w:val="24"/>
          <w:szCs w:val="24"/>
        </w:rPr>
        <w:t xml:space="preserve"> дошкольном возрасте развивается интерес к общению со сверстниками. В играх есть первые «творческие» ассоциации детей. В игре ребенок принимает определенные роли и подчиняет свое поведение им. Это является показателем интереса ребенка в мире взрослых, которые выступают в качестве примеров поведения для него, появляется желание овладеть этим миром. Открываются новые возможности для повышения дружелюбия, эмоциональной отзывчивости, сочувствия. В игре, продуктивной деятельности (рисование, проектирование), ребенок знакомится со свойствами объектов, развивает его мышление, вооб</w:t>
      </w:r>
      <w:r w:rsidR="008971A3">
        <w:rPr>
          <w:rFonts w:ascii="Times New Roman" w:hAnsi="Times New Roman" w:cs="Times New Roman"/>
          <w:bCs/>
          <w:color w:val="000001"/>
          <w:sz w:val="24"/>
          <w:szCs w:val="24"/>
        </w:rPr>
        <w:t>ражение и восприятие. Четырехлетний</w:t>
      </w:r>
      <w:r w:rsidRPr="00442575">
        <w:rPr>
          <w:rFonts w:ascii="Times New Roman" w:hAnsi="Times New Roman" w:cs="Times New Roman"/>
          <w:bCs/>
          <w:color w:val="000001"/>
          <w:sz w:val="24"/>
          <w:szCs w:val="24"/>
        </w:rPr>
        <w:t xml:space="preserve"> ребенок может не только учитывать свойства объектов, но и понимать некоторые общепринятые идеи о разновидностях этих свойств – </w:t>
      </w:r>
      <w:r w:rsidRPr="00442575">
        <w:rPr>
          <w:rFonts w:ascii="Times New Roman" w:hAnsi="Times New Roman" w:cs="Times New Roman"/>
          <w:bCs/>
          <w:color w:val="000001"/>
          <w:sz w:val="24"/>
          <w:szCs w:val="24"/>
        </w:rPr>
        <w:lastRenderedPageBreak/>
        <w:t>сенсорные стандарты формы, размер, цвет и т. д. Они становятся шаблонами, с которыми сравниваются характеристики воспринимаемых объектов.</w:t>
      </w:r>
    </w:p>
    <w:p w:rsidR="0078331E"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Преобладающая форма мышления становится визуально-образная. Ребенок может не только комбинировать объекты, в соответствии с внешними сходствами (форма, цвет, размер), но и понимать общепринятые представления о группах предметов (одежда, посуда, мебель). Основой таких представлений является не выбор общих и существенных особенностей объектов, а объединение, включенное в общую ситуацию или имеющее общую цель. Любопытство детей резко возрастает. В этом возрасте происходят значительные изменения в развитии речи: словарный запас значительно возрастает, есть элементарные виды суждений об окружающей среде, которые выражаются в довольно обширных высказываниях. Достижения в умственном развитии ребенка создают благоприятные условия для значительных сдвигов в характере обучения. Можно перейти от форм обучения, основанных на подражании действиям взрослого человека, к формам, в которых взрослый в игривом стиле организует самостоятельные действия детей, направленные на выполнение определенной задачи. </w:t>
      </w:r>
    </w:p>
    <w:p w:rsidR="00D67084" w:rsidRPr="00442575" w:rsidRDefault="0078331E" w:rsidP="0078331E">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Задачи развития и воспитания</w:t>
      </w:r>
      <w:r w:rsidR="00D67084" w:rsidRPr="00442575">
        <w:rPr>
          <w:rFonts w:ascii="Times New Roman" w:hAnsi="Times New Roman" w:cs="Times New Roman"/>
          <w:bCs/>
          <w:color w:val="000001"/>
          <w:sz w:val="24"/>
          <w:szCs w:val="24"/>
        </w:rPr>
        <w:t>:</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развитие потребности в активной двигательной активности, своевременное освоение основных типов движений, овладение основными навыками личной гигиены;</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обеспечение когнитивного развития детей, обогащение представлений об окружающих объектах и явлениях, развитие любопытства;</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содействие дружескому отношению к другим, эмоциональная отзывчивость, умение сопереживать, общаться;</w:t>
      </w:r>
    </w:p>
    <w:p w:rsidR="008971A3"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4) обогащение опыта самопознания дошкольников; </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обучение детей различным способам действий в условиях предметно-действенного сотрудничества. </w:t>
      </w:r>
    </w:p>
    <w:p w:rsidR="00D67084" w:rsidRPr="0078331E" w:rsidRDefault="008971A3" w:rsidP="00833B8B">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
          <w:bCs/>
          <w:color w:val="000001"/>
          <w:sz w:val="24"/>
          <w:szCs w:val="24"/>
        </w:rPr>
        <w:t>1.9</w:t>
      </w:r>
      <w:r w:rsidR="00833B8B">
        <w:rPr>
          <w:rFonts w:ascii="Times New Roman" w:hAnsi="Times New Roman" w:cs="Times New Roman"/>
          <w:b/>
          <w:bCs/>
          <w:color w:val="000001"/>
          <w:sz w:val="24"/>
          <w:szCs w:val="24"/>
        </w:rPr>
        <w:t xml:space="preserve">. </w:t>
      </w:r>
      <w:r w:rsidR="00D67084" w:rsidRPr="0078331E">
        <w:rPr>
          <w:rFonts w:ascii="Times New Roman" w:hAnsi="Times New Roman" w:cs="Times New Roman"/>
          <w:b/>
          <w:bCs/>
          <w:color w:val="000001"/>
          <w:sz w:val="24"/>
          <w:szCs w:val="24"/>
        </w:rPr>
        <w:t>Особенности старшего дошкольного возраста (5-7 лет)</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Старший дошкольный возраст является последним дошкольным возрастом, когда в детской психике появляются новые образования. Это произвольность умственных процессов – внимания, памяти, восприятия и т. д., способность контролировать свое поведение; изменения в представлениях о себе, в самосознании и самооценке. Появление произвольности является решающим изменением в деятельности ребенка, когда целью последнего является не изменение окружающих его внешних объектов, а овладение его собственным поведением. На этом этапе жизни продолжается улучшение всех аспектов речи ребенка. Он правильно произносит все звуки своего родного языка, четко и ясно </w:t>
      </w:r>
      <w:r w:rsidRPr="00442575">
        <w:rPr>
          <w:rFonts w:ascii="Times New Roman" w:hAnsi="Times New Roman" w:cs="Times New Roman"/>
          <w:bCs/>
          <w:color w:val="000001"/>
          <w:sz w:val="24"/>
          <w:szCs w:val="24"/>
        </w:rPr>
        <w:lastRenderedPageBreak/>
        <w:t>воспроизводит слова, имеет словарь, необходимый для свободного общения, правильно использует многие грамматические формы и категории, его высказывания становятся более значимыми, более выразительными и точными.</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Общение развивается как деятельность. В </w:t>
      </w:r>
      <w:proofErr w:type="gramStart"/>
      <w:r w:rsidRPr="00442575">
        <w:rPr>
          <w:rFonts w:ascii="Times New Roman" w:hAnsi="Times New Roman" w:cs="Times New Roman"/>
          <w:bCs/>
          <w:color w:val="000001"/>
          <w:sz w:val="24"/>
          <w:szCs w:val="24"/>
        </w:rPr>
        <w:t>более старшем</w:t>
      </w:r>
      <w:proofErr w:type="gramEnd"/>
      <w:r w:rsidRPr="00442575">
        <w:rPr>
          <w:rFonts w:ascii="Times New Roman" w:hAnsi="Times New Roman" w:cs="Times New Roman"/>
          <w:bCs/>
          <w:color w:val="000001"/>
          <w:sz w:val="24"/>
          <w:szCs w:val="24"/>
        </w:rPr>
        <w:t xml:space="preserve"> дошкольном возрасте возникает ситуационно-личная форма общения, которая отличается необходимостью взаимопонимания и сочувствия и личных мотивов общения. Общение со сверстниками приобретает черты за пределами ситуации, формируются стабильные избирательные предпочтения. Развитие личности в дошкольном возрасте характеризуется развитием новых знаний, появлением новых качеств и потребностей. Другими словами, формируются все аспекты личности ребенка: интеллектуальные, моральные, эмоциональные и волевые, действенно-практические. </w:t>
      </w:r>
      <w:proofErr w:type="gramStart"/>
      <w:r w:rsidRPr="00442575">
        <w:rPr>
          <w:rFonts w:ascii="Times New Roman" w:hAnsi="Times New Roman" w:cs="Times New Roman"/>
          <w:bCs/>
          <w:color w:val="000001"/>
          <w:sz w:val="24"/>
          <w:szCs w:val="24"/>
        </w:rPr>
        <w:t>У детей этого возраста уже можно наблюдать проявления искренней заботы о близких, действия, направленные на то, чтобы защитить их от беспокойства, горя.</w:t>
      </w:r>
      <w:proofErr w:type="gramEnd"/>
      <w:r w:rsidRPr="00442575">
        <w:rPr>
          <w:rFonts w:ascii="Times New Roman" w:hAnsi="Times New Roman" w:cs="Times New Roman"/>
          <w:bCs/>
          <w:color w:val="000001"/>
          <w:sz w:val="24"/>
          <w:szCs w:val="24"/>
        </w:rPr>
        <w:t xml:space="preserve"> Ребенок владеет способностью в определенной степени сдерживать бурные, резкие выражения чувств. 5-6-летний дошкольник может сдержать слезы, скрыть страх и т. Д. Он узнает «язык» чувств – принятые в обществе формы выражения самых тонких нюансов опыта с помощью взглядов, мимики, жестов.</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Проектирование, рисование, моделирование – наиболее типичные занятия для дошкольников. В этом возрасте формируются элементы труда, основной психологический смысл которых заключается в следующем: ребенок должен понимать, что он делает правильную, полезную работу для других. Навыки самообслуживания, приобретенные в возрасте до пяти лет, опыт работы в природе, создание ремесел позволяет детям чаще участвовать в совместной деятельности. Старшие дошкольники могут переходить от выполнения отдельных задач к выполнению регулярных обязанностей: прибирать игровой уголок, поливать цветы, чистить одежду и обувь. Вместе с выполнением таких задач ребенок радуется результату собственного труда, сделанного для общего блага.</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Другая деятельность, элементы которой поглощаются дошкольным детством, – это обучение. Главная особенность этого заключается в том, что, делая это, ребенок сам меняется, приобретая новые знания и навыки. В образовательной деятельности главное – получить новые знания. Пятилетний возраст характеризуется расцветом фантазии. Воображение ребенка особенно яркое в игре, где он действует с энтузиазмом. В то же время непросто вообразить что-то преднамеренно, связывая волю с детьми этого возраста. Ведущей деятельностью является сюжет – ролевая игра. Именно в ней ребенок принимает на себя роль взрослого, выполняя свои социальные и социальные функции. Наряду с ролевой игрой, ведущей деятельностью, к концу дошкольного возраста, появляются игры </w:t>
      </w:r>
      <w:r w:rsidRPr="00442575">
        <w:rPr>
          <w:rFonts w:ascii="Times New Roman" w:hAnsi="Times New Roman" w:cs="Times New Roman"/>
          <w:bCs/>
          <w:color w:val="000001"/>
          <w:sz w:val="24"/>
          <w:szCs w:val="24"/>
        </w:rPr>
        <w:lastRenderedPageBreak/>
        <w:t>с правилами: прятки, салочки, лапта и т. д. Способность подчиняться правилу формируется во время ролевой игры, где любая роль содержит скрытые правила.</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На шестом году жизни ребенок имеет возможность устанавливать цели, связанные с его поведением. Это новое изменение в деятельности и ее целей называется произвольностью психических процессов и имеет решающее значение для успешного последующего обучения, а также дальнейшего развития психики. В конце концов, подчинение правилам просто требует произвольного поведения. Это означает способность ребенка действовать в соответствии с правилом и контролировать свое поведение. Именно в игре, исполняя роль, ребенок, с одной стороны, следует по правилам, а с другой стороны, контролирует свое поведение. Подрастая, ребенок учится организовывать себя. Его поведение освобождается от игровой ситуации. Правила игры более информативны для старших дошкольников. В возрасте от шести до семи лет меняется отношение детей к нарушению правил. Дети становятся более внимательными относительно точного следования правилам игры. Они настаивают на продолжении игры, даже если ребенку надоело играть в нее. Они находят в этой рутинной игре некоторое удовлетворение.</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В </w:t>
      </w:r>
      <w:proofErr w:type="gramStart"/>
      <w:r w:rsidRPr="00442575">
        <w:rPr>
          <w:rFonts w:ascii="Times New Roman" w:hAnsi="Times New Roman" w:cs="Times New Roman"/>
          <w:bCs/>
          <w:color w:val="000001"/>
          <w:sz w:val="24"/>
          <w:szCs w:val="24"/>
        </w:rPr>
        <w:t>старшей</w:t>
      </w:r>
      <w:proofErr w:type="gramEnd"/>
      <w:r w:rsidRPr="00442575">
        <w:rPr>
          <w:rFonts w:ascii="Times New Roman" w:hAnsi="Times New Roman" w:cs="Times New Roman"/>
          <w:bCs/>
          <w:color w:val="000001"/>
          <w:sz w:val="24"/>
          <w:szCs w:val="24"/>
        </w:rPr>
        <w:t xml:space="preserve"> и подготовительных группах ребенок по-прежнему смотрит на мир «широкими глазами». Все чаще и чаще, смелее и смелее он смотрит на открытую перспективу познания большого мира. Дети очень заинтересованы, все привлекает и пленит их. Старший дошкольник с таким же рвением пытается овладеть тем, что может быть реализовано на этом этапе, и тем, что он не может понять глубоко и правильно. Это и есть пик когнитивных проблем. Их познавательные потребности могут быть выражен</w:t>
      </w:r>
      <w:r w:rsidR="0078331E">
        <w:rPr>
          <w:rFonts w:ascii="Times New Roman" w:hAnsi="Times New Roman" w:cs="Times New Roman"/>
          <w:bCs/>
          <w:color w:val="000001"/>
          <w:sz w:val="24"/>
          <w:szCs w:val="24"/>
        </w:rPr>
        <w:t>ы девизом: «Я хочу знать все!»</w:t>
      </w:r>
      <w:r w:rsidRPr="00442575">
        <w:rPr>
          <w:rFonts w:ascii="Times New Roman" w:hAnsi="Times New Roman" w:cs="Times New Roman"/>
          <w:bCs/>
          <w:color w:val="000001"/>
          <w:sz w:val="24"/>
          <w:szCs w:val="24"/>
        </w:rPr>
        <w:t>. В этот возрастной период дети запоминают речевой материал во многом так же, как визуальный. В старшем дошкольном возрасте большое внимание следует уделять развитию речи. Уровень формирования умственных навыков ребенка старшего дошкольного возраста (анализ, сравнение, синтез, классификация и т.д.), помогает ему осознанно воспринимать существующую информацию о мире.</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К концу дошкольного возраста ребенок начинает развивать понятийное или логическое мышление, интересуется не только теми явлениями, которые он видел непосредственно перед этим, но и обобщенные свойства объектов окружающей реальности.</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Дети интересуются причинно-следственными связями в отношении объектов, появляется интерес к «технологии» их производства. Ребенок может выявить причинно-следственные связи между явлениями, проанализировать, сравнить и обобщить новый материал, сделать логические выводы.</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Постепенно расширяются детские представления об окружающей среде.</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Для развития познавательных интересов большое участие имеет участие самого ребенка в разных мероприятиях. Произвольность и опосредованность внимания в дошкольном возрасте достигается за счет использования игр.</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возрасте шести лет ребенок имеет достаточно сформированные рычаги для сравнения воспринимаемой реальности и слов педагога, в результате чего способность внушаемости уменьшается. Дети могут отстаивать свою точку зрения, понимать смешные ситуации. Согласно данным исследования, старшие дошкольники в характерных жизненных ситуациях являются более критичными и более требовательными к себе, чем младшие школьники. Важные изменения в личности ребенка связаны с изменением его представлений о себе и осознанием отношения к нему окружающих.</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Старший дошкольный возраст чувствителен к нравственному развитию. Это период, когда закладываются основы нравственного поведения и взгляды. В то же время, он очень благоприятствует формированию морального характера ребенка, характеристики которого часто проявляются на протяжении всей их жизни.</w:t>
      </w:r>
    </w:p>
    <w:p w:rsidR="00D67084"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Таким образом, дети старшего дошкольного возраста отличаются еще большими физическими и умственными способностями, чем дети средней группы. Их отношения со сверстниками и взрослыми становятся все более сложными и значимыми. Дети имеют словарь, необходимый для свободного общения, формируются все аспекты личности ребенка: формируются интеллектуальные, моральные, эмоциональные и волевые, практические свойства и качества.</w:t>
      </w:r>
    </w:p>
    <w:p w:rsidR="00D67084" w:rsidRPr="0078331E" w:rsidRDefault="008971A3" w:rsidP="0078331E">
      <w:pPr>
        <w:spacing w:after="0" w:line="360" w:lineRule="auto"/>
        <w:ind w:firstLine="708"/>
        <w:jc w:val="both"/>
        <w:rPr>
          <w:rFonts w:ascii="Times New Roman" w:hAnsi="Times New Roman" w:cs="Times New Roman"/>
          <w:b/>
          <w:bCs/>
          <w:color w:val="000001"/>
          <w:sz w:val="24"/>
          <w:szCs w:val="24"/>
        </w:rPr>
      </w:pPr>
      <w:r>
        <w:rPr>
          <w:rFonts w:ascii="Times New Roman" w:hAnsi="Times New Roman" w:cs="Times New Roman"/>
          <w:b/>
          <w:bCs/>
          <w:color w:val="000001"/>
          <w:sz w:val="24"/>
          <w:szCs w:val="24"/>
        </w:rPr>
        <w:t>1.10</w:t>
      </w:r>
      <w:r w:rsidR="00833B8B">
        <w:rPr>
          <w:rFonts w:ascii="Times New Roman" w:hAnsi="Times New Roman" w:cs="Times New Roman"/>
          <w:b/>
          <w:bCs/>
          <w:color w:val="000001"/>
          <w:sz w:val="24"/>
          <w:szCs w:val="24"/>
        </w:rPr>
        <w:t xml:space="preserve">. </w:t>
      </w:r>
      <w:r w:rsidR="00D67084" w:rsidRPr="0078331E">
        <w:rPr>
          <w:rFonts w:ascii="Times New Roman" w:hAnsi="Times New Roman" w:cs="Times New Roman"/>
          <w:b/>
          <w:bCs/>
          <w:color w:val="000001"/>
          <w:sz w:val="24"/>
          <w:szCs w:val="24"/>
        </w:rPr>
        <w:t>Планируемые результаты освоения Программы</w:t>
      </w:r>
      <w:r w:rsidR="0078331E">
        <w:rPr>
          <w:rFonts w:ascii="Times New Roman" w:hAnsi="Times New Roman" w:cs="Times New Roman"/>
          <w:b/>
          <w:bCs/>
          <w:color w:val="000001"/>
          <w:sz w:val="24"/>
          <w:szCs w:val="24"/>
        </w:rPr>
        <w:t xml:space="preserve"> </w:t>
      </w:r>
      <w:r w:rsidR="00D67084" w:rsidRPr="00442575">
        <w:rPr>
          <w:rFonts w:ascii="Times New Roman" w:hAnsi="Times New Roman" w:cs="Times New Roman"/>
          <w:bCs/>
          <w:color w:val="000001"/>
          <w:sz w:val="24"/>
          <w:szCs w:val="24"/>
        </w:rPr>
        <w:t>определяют требования Стандарта к целевым ориентирам участников образовательных отношений, с учетом возраста и индивидуальных особенностей разв</w:t>
      </w:r>
      <w:r w:rsidR="0078331E">
        <w:rPr>
          <w:rFonts w:ascii="Times New Roman" w:hAnsi="Times New Roman" w:cs="Times New Roman"/>
          <w:bCs/>
          <w:color w:val="000001"/>
          <w:sz w:val="24"/>
          <w:szCs w:val="24"/>
        </w:rPr>
        <w:t xml:space="preserve">ития детей и прослеживаются </w:t>
      </w:r>
      <w:proofErr w:type="gramStart"/>
      <w:r w:rsidR="0078331E">
        <w:rPr>
          <w:rFonts w:ascii="Times New Roman" w:hAnsi="Times New Roman" w:cs="Times New Roman"/>
          <w:bCs/>
          <w:color w:val="000001"/>
          <w:sz w:val="24"/>
          <w:szCs w:val="24"/>
        </w:rPr>
        <w:t>в</w:t>
      </w:r>
      <w:proofErr w:type="gramEnd"/>
      <w:r w:rsidR="0078331E">
        <w:rPr>
          <w:rFonts w:ascii="Times New Roman" w:hAnsi="Times New Roman" w:cs="Times New Roman"/>
          <w:bCs/>
          <w:color w:val="000001"/>
          <w:sz w:val="24"/>
          <w:szCs w:val="24"/>
        </w:rPr>
        <w:t>:</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ребенок проявляет инициативу и независимость в различных видах деятельности - игра, общение, когнитивные исследования, постройки и т. д.;</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может выбрать свое занятие, участников совместной деятельности, обнаруживает способность реализовывать множество идей;</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ребенок уверен в своих способностях, открыт для внешнего мира, позитивно относится к себе и другим, испытывает чувство самоуважения;</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активно взаимодействует со сверстниками и взрослыми, участвует в совместных играх;</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w:t>
      </w:r>
      <w:proofErr w:type="gramStart"/>
      <w:r w:rsidRPr="00442575">
        <w:rPr>
          <w:rFonts w:ascii="Times New Roman" w:hAnsi="Times New Roman" w:cs="Times New Roman"/>
          <w:bCs/>
          <w:color w:val="000001"/>
          <w:sz w:val="24"/>
          <w:szCs w:val="24"/>
        </w:rPr>
        <w:t>способен</w:t>
      </w:r>
      <w:proofErr w:type="gramEnd"/>
      <w:r w:rsidRPr="00442575">
        <w:rPr>
          <w:rFonts w:ascii="Times New Roman" w:hAnsi="Times New Roman" w:cs="Times New Roman"/>
          <w:bCs/>
          <w:color w:val="000001"/>
          <w:sz w:val="24"/>
          <w:szCs w:val="24"/>
        </w:rPr>
        <w:t xml:space="preserve"> вести переговоры, учитывать интересы и чувства других, сопереживать неудачам, наслаждаться успехами других, адекватно проявлять свои чувства, пытаться разрешать конфликты;</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6) у ребенка достаточно развито воображение, которое реализуется в различных действиях и прежде всего в игре;</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он может подчиняться различным правилам и социальным нормам;</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у ребенка развились большие и малые двигательные навыки;</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9) ребенок подвижен и стабилен, может контролировать свои движения, имеет потребность бегать, прыгать, делать поделки из разных материалов и т. д.</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10) ребенок способен на волевые усилия в различных видах деятельности, может следовать социальным нормам поведения, отношениям </w:t>
      </w:r>
      <w:proofErr w:type="gramStart"/>
      <w:r w:rsidRPr="00442575">
        <w:rPr>
          <w:rFonts w:ascii="Times New Roman" w:hAnsi="Times New Roman" w:cs="Times New Roman"/>
          <w:bCs/>
          <w:color w:val="000001"/>
          <w:sz w:val="24"/>
          <w:szCs w:val="24"/>
        </w:rPr>
        <w:t>со</w:t>
      </w:r>
      <w:proofErr w:type="gramEnd"/>
      <w:r w:rsidRPr="00442575">
        <w:rPr>
          <w:rFonts w:ascii="Times New Roman" w:hAnsi="Times New Roman" w:cs="Times New Roman"/>
          <w:bCs/>
          <w:color w:val="000001"/>
          <w:sz w:val="24"/>
          <w:szCs w:val="24"/>
        </w:rPr>
        <w:t xml:space="preserve"> взрослыми и сверстниками, преодолевать сиюминутные желания, доводить до конца начатую работу, соблюдать правила безопасного поведения и личной гигиены;</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11) ребенок проявляет любопытство, задает вопросы, связанные с близкими и далекими объектами и явлениями, заинтересован в причинно-следственных связях (Как? Зачем? </w:t>
      </w:r>
      <w:proofErr w:type="gramStart"/>
      <w:r w:rsidRPr="00442575">
        <w:rPr>
          <w:rFonts w:ascii="Times New Roman" w:hAnsi="Times New Roman" w:cs="Times New Roman"/>
          <w:bCs/>
          <w:color w:val="000001"/>
          <w:sz w:val="24"/>
          <w:szCs w:val="24"/>
        </w:rPr>
        <w:t>Почему?);</w:t>
      </w:r>
      <w:proofErr w:type="gramEnd"/>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12) пытается самостоятельно дать объяснения явлениям природы и действий людей;</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13) обладает базовыми знаниями о себе, природном, социальном и культурном мире, в котором он живет;</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14) ребенок может принимать собственные решения на основе своих знаний и навыков в различных областях реальности;</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15) ребенок свободно владеет речью, выражает свои мысли, желания и чувства, проявляет интерес к малой родине, окружающему миру;</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16) ребенок проявляет интерес к настоящему и прошлому в мире;</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17) ребенок интересуется историей;</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18) ребенок счастлив, быть включенным в любую деятельность, создавать мини-музеи, связанные с познанием мира и его действительности;</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19) ребенок заинтересован природой, в том числе и животным миром, минеральными ресурсами Урала;</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20) ребенок проявляет инициативу в социально значимых делах: участвует в социальных событиях, испытывает эмоции, связанные с событиями военных лет и подвигами ветеранов, стремится выразить позитивное отношение к пожилым жителям города;</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21) отражаются его впечатления и в любви к Малой Родине: он рассказывает, изображает, воплощает образы в играх, разворачивает сюжет и т. д.</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22) радуется и принимает участие в различных мероприятиях, основанных на материалах народной культуры, включая фестивали, театральные представления, проекты, выставки;</w:t>
      </w:r>
    </w:p>
    <w:p w:rsidR="00D67084" w:rsidRPr="00442575" w:rsidRDefault="00D67084"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23) может самостоятельно рассказать об экспонатах в мини-музеях.</w:t>
      </w:r>
    </w:p>
    <w:p w:rsidR="00D67084" w:rsidRPr="0078331E" w:rsidRDefault="008971A3" w:rsidP="0078331E">
      <w:pPr>
        <w:spacing w:before="240" w:line="360" w:lineRule="auto"/>
        <w:jc w:val="center"/>
        <w:rPr>
          <w:rFonts w:ascii="Times New Roman" w:hAnsi="Times New Roman" w:cs="Times New Roman"/>
          <w:b/>
          <w:bCs/>
          <w:color w:val="000001"/>
          <w:sz w:val="24"/>
          <w:szCs w:val="24"/>
        </w:rPr>
      </w:pPr>
      <w:r>
        <w:rPr>
          <w:rFonts w:ascii="Times New Roman" w:hAnsi="Times New Roman" w:cs="Times New Roman"/>
          <w:b/>
          <w:bCs/>
          <w:color w:val="000001"/>
          <w:sz w:val="24"/>
          <w:szCs w:val="24"/>
          <w:lang w:val="en-US"/>
        </w:rPr>
        <w:lastRenderedPageBreak/>
        <w:t>II</w:t>
      </w:r>
      <w:r>
        <w:rPr>
          <w:rFonts w:ascii="Times New Roman" w:hAnsi="Times New Roman" w:cs="Times New Roman"/>
          <w:b/>
          <w:bCs/>
          <w:color w:val="000001"/>
          <w:sz w:val="24"/>
          <w:szCs w:val="24"/>
        </w:rPr>
        <w:t xml:space="preserve">. </w:t>
      </w:r>
      <w:r w:rsidR="0078331E" w:rsidRPr="0078331E">
        <w:rPr>
          <w:rFonts w:ascii="Times New Roman" w:hAnsi="Times New Roman" w:cs="Times New Roman"/>
          <w:b/>
          <w:bCs/>
          <w:color w:val="000001"/>
          <w:sz w:val="24"/>
          <w:szCs w:val="24"/>
        </w:rPr>
        <w:t>СОДЕРЖАТЕЛЬНЫЙ РАЗДЕЛ</w:t>
      </w:r>
    </w:p>
    <w:p w:rsidR="00995C01" w:rsidRPr="00442575" w:rsidRDefault="00D67084" w:rsidP="0078331E">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Описание образовательной деятельности в соответствии с направлениями развития ребенка, представленными в пяти образовательных областях: познавательное развитие, художественно-эстетическое развитие, физическое развитие и речевое развитие</w:t>
      </w:r>
      <w:proofErr w:type="gramStart"/>
      <w:r w:rsidR="00995C01" w:rsidRPr="00442575">
        <w:rPr>
          <w:rFonts w:ascii="Times New Roman" w:hAnsi="Times New Roman" w:cs="Times New Roman"/>
          <w:sz w:val="24"/>
          <w:szCs w:val="24"/>
        </w:rPr>
        <w:t xml:space="preserve"> </w:t>
      </w:r>
      <w:r w:rsidR="00995C01" w:rsidRPr="00442575">
        <w:rPr>
          <w:rFonts w:ascii="Times New Roman" w:hAnsi="Times New Roman" w:cs="Times New Roman"/>
          <w:bCs/>
          <w:color w:val="000001"/>
          <w:sz w:val="24"/>
          <w:szCs w:val="24"/>
        </w:rPr>
        <w:t>С</w:t>
      </w:r>
      <w:proofErr w:type="gramEnd"/>
      <w:r w:rsidR="00995C01" w:rsidRPr="00442575">
        <w:rPr>
          <w:rFonts w:ascii="Times New Roman" w:hAnsi="Times New Roman" w:cs="Times New Roman"/>
          <w:bCs/>
          <w:color w:val="000001"/>
          <w:sz w:val="24"/>
          <w:szCs w:val="24"/>
        </w:rPr>
        <w:t xml:space="preserve"> дошкольниками деятельность осуществляется на основе календарно-тематического планирования и с учетом интеграции регионального компонента в образовательные области: познавательное развитие, художественно-эстетическое развитие, физическое ра</w:t>
      </w:r>
      <w:r w:rsidR="00B51100">
        <w:rPr>
          <w:rFonts w:ascii="Times New Roman" w:hAnsi="Times New Roman" w:cs="Times New Roman"/>
          <w:bCs/>
          <w:color w:val="000001"/>
          <w:sz w:val="24"/>
          <w:szCs w:val="24"/>
        </w:rPr>
        <w:t>звитие и речевое развитие. (</w:t>
      </w:r>
      <w:r w:rsidR="00995C01" w:rsidRPr="00442575">
        <w:rPr>
          <w:rFonts w:ascii="Times New Roman" w:hAnsi="Times New Roman" w:cs="Times New Roman"/>
          <w:bCs/>
          <w:color w:val="000001"/>
          <w:sz w:val="24"/>
          <w:szCs w:val="24"/>
        </w:rPr>
        <w:t>Приложение 1).</w:t>
      </w:r>
    </w:p>
    <w:p w:rsidR="00995C01" w:rsidRPr="00B51100" w:rsidRDefault="00394C15" w:rsidP="00B51100">
      <w:pPr>
        <w:spacing w:after="0" w:line="360" w:lineRule="auto"/>
        <w:jc w:val="center"/>
        <w:rPr>
          <w:rFonts w:ascii="Times New Roman" w:hAnsi="Times New Roman" w:cs="Times New Roman"/>
          <w:b/>
          <w:bCs/>
          <w:color w:val="000001"/>
          <w:sz w:val="24"/>
          <w:szCs w:val="24"/>
        </w:rPr>
      </w:pPr>
      <w:r>
        <w:rPr>
          <w:rFonts w:ascii="Times New Roman" w:hAnsi="Times New Roman" w:cs="Times New Roman"/>
          <w:b/>
          <w:bCs/>
          <w:color w:val="000001"/>
          <w:sz w:val="24"/>
          <w:szCs w:val="24"/>
        </w:rPr>
        <w:t xml:space="preserve">2.1. </w:t>
      </w:r>
      <w:r w:rsidR="00995C01" w:rsidRPr="00B51100">
        <w:rPr>
          <w:rFonts w:ascii="Times New Roman" w:hAnsi="Times New Roman" w:cs="Times New Roman"/>
          <w:b/>
          <w:bCs/>
          <w:color w:val="000001"/>
          <w:sz w:val="24"/>
          <w:szCs w:val="24"/>
        </w:rPr>
        <w:t>Календарно-тематическое планирование</w:t>
      </w:r>
      <w:r w:rsidR="00B51100">
        <w:rPr>
          <w:rFonts w:ascii="Times New Roman" w:hAnsi="Times New Roman" w:cs="Times New Roman"/>
          <w:b/>
          <w:bCs/>
          <w:color w:val="000001"/>
          <w:sz w:val="24"/>
          <w:szCs w:val="24"/>
        </w:rPr>
        <w:t xml:space="preserve">. Средняя группа </w:t>
      </w:r>
      <w:r w:rsidR="00995C01" w:rsidRPr="00B51100">
        <w:rPr>
          <w:rFonts w:ascii="Times New Roman" w:hAnsi="Times New Roman" w:cs="Times New Roman"/>
          <w:b/>
          <w:bCs/>
          <w:color w:val="000001"/>
          <w:sz w:val="24"/>
          <w:szCs w:val="24"/>
        </w:rPr>
        <w:t>(4-5 лет)</w:t>
      </w:r>
    </w:p>
    <w:p w:rsidR="00995C01" w:rsidRPr="00442575" w:rsidRDefault="00995C01" w:rsidP="00B51100">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Дети средней группы способны замечать красоту и качество предмета, хотя объяснить это не могут. Память становится произвольной. Дошкольники начинают контролировать свою память, вспоминать различные события из жизни. Выполняя требования взрослого, который еще руководит ими, дошкольники стараются сами концентрировать свое внимание. Тут и происходит объяснение ребенком увиденного, уже не через перечисление предметов, у ребенка появляется свое личное мнение, но доказать его он еще не может. С помощью взрослого может постараться объяснить свое эмоциональной состояние.</w:t>
      </w:r>
    </w:p>
    <w:p w:rsidR="00995C01" w:rsidRPr="00442575" w:rsidRDefault="00995C01" w:rsidP="00B51100">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Задачи: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развитие ассоциативного мышления, фантазии, воображения;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развитие памяти;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формирование устных навыков речи;</w:t>
      </w:r>
    </w:p>
    <w:p w:rsidR="00394C1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4) знакомство с тематическим многообразием произведений </w:t>
      </w:r>
      <w:r w:rsidR="00B51100">
        <w:rPr>
          <w:rFonts w:ascii="Times New Roman" w:hAnsi="Times New Roman" w:cs="Times New Roman"/>
          <w:bCs/>
          <w:color w:val="000001"/>
          <w:sz w:val="24"/>
          <w:szCs w:val="24"/>
        </w:rPr>
        <w:t xml:space="preserve">изобразительного искусства. </w:t>
      </w:r>
    </w:p>
    <w:p w:rsidR="00394C15" w:rsidRPr="00394C15" w:rsidRDefault="00394C15" w:rsidP="00C70E0B">
      <w:pPr>
        <w:spacing w:after="0" w:line="360" w:lineRule="auto"/>
        <w:ind w:firstLine="708"/>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Работу с детьми по музейной педагогике с детьми этого возраста можно разделить на этапы:</w:t>
      </w:r>
    </w:p>
    <w:p w:rsidR="00394C15" w:rsidRPr="00394C15" w:rsidRDefault="00394C15" w:rsidP="00C70E0B">
      <w:pPr>
        <w:spacing w:after="0" w:line="360" w:lineRule="auto"/>
        <w:ind w:firstLine="708"/>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 xml:space="preserve">1. </w:t>
      </w:r>
      <w:proofErr w:type="gramStart"/>
      <w:r w:rsidRPr="00394C15">
        <w:rPr>
          <w:rFonts w:ascii="Times New Roman" w:hAnsi="Times New Roman" w:cs="Times New Roman"/>
          <w:bCs/>
          <w:color w:val="000001"/>
          <w:sz w:val="24"/>
          <w:szCs w:val="24"/>
        </w:rPr>
        <w:t>Подготовительный</w:t>
      </w:r>
      <w:proofErr w:type="gramEnd"/>
      <w:r w:rsidRPr="00394C15">
        <w:rPr>
          <w:rFonts w:ascii="Times New Roman" w:hAnsi="Times New Roman" w:cs="Times New Roman"/>
          <w:bCs/>
          <w:color w:val="000001"/>
          <w:sz w:val="24"/>
          <w:szCs w:val="24"/>
        </w:rPr>
        <w:t xml:space="preserve"> (выявление индивидуальных и психологических особенностей детей).</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Задачи подготовительного этапа:</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1) вызвать эмоциональный отклик на то, что он уже видел;</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2) формировать навыки внимательного просмотра воспринимаемого объекта;</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3) уловить движение в изображении:</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4) слушать и слышать взрослого;</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5) развивать у детей интерес к предметам искусства, мира людей и природы.</w:t>
      </w:r>
    </w:p>
    <w:p w:rsidR="00394C15" w:rsidRPr="00394C15" w:rsidRDefault="00394C15" w:rsidP="00C70E0B">
      <w:pPr>
        <w:spacing w:after="0" w:line="360" w:lineRule="auto"/>
        <w:ind w:firstLine="708"/>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lastRenderedPageBreak/>
        <w:t xml:space="preserve">В процессе занятий педагог использует фотографии, сначала предметов, сюжета, а затем обращает внимание на тему. В дальнейшей работе он использует народные игрушки из разных материалов: Дымково, </w:t>
      </w:r>
      <w:proofErr w:type="spellStart"/>
      <w:r w:rsidRPr="00394C15">
        <w:rPr>
          <w:rFonts w:ascii="Times New Roman" w:hAnsi="Times New Roman" w:cs="Times New Roman"/>
          <w:bCs/>
          <w:color w:val="000001"/>
          <w:sz w:val="24"/>
          <w:szCs w:val="24"/>
        </w:rPr>
        <w:t>Филимоновская</w:t>
      </w:r>
      <w:proofErr w:type="spellEnd"/>
      <w:r w:rsidRPr="00394C15">
        <w:rPr>
          <w:rFonts w:ascii="Times New Roman" w:hAnsi="Times New Roman" w:cs="Times New Roman"/>
          <w:bCs/>
          <w:color w:val="000001"/>
          <w:sz w:val="24"/>
          <w:szCs w:val="24"/>
        </w:rPr>
        <w:t xml:space="preserve">, Архангельская, Богородская, Семеновская, </w:t>
      </w:r>
      <w:proofErr w:type="spellStart"/>
      <w:r w:rsidRPr="00394C15">
        <w:rPr>
          <w:rFonts w:ascii="Times New Roman" w:hAnsi="Times New Roman" w:cs="Times New Roman"/>
          <w:bCs/>
          <w:color w:val="000001"/>
          <w:sz w:val="24"/>
          <w:szCs w:val="24"/>
        </w:rPr>
        <w:t>Полхово-Майдановская</w:t>
      </w:r>
      <w:proofErr w:type="spellEnd"/>
      <w:r w:rsidRPr="00394C15">
        <w:rPr>
          <w:rFonts w:ascii="Times New Roman" w:hAnsi="Times New Roman" w:cs="Times New Roman"/>
          <w:bCs/>
          <w:color w:val="000001"/>
          <w:sz w:val="24"/>
          <w:szCs w:val="24"/>
        </w:rPr>
        <w:t xml:space="preserve"> и др., обращая внимание на эмоциональные характеристики изображения, цвета и характера движения. Далее идет разговор о красоте мира.</w:t>
      </w:r>
    </w:p>
    <w:p w:rsidR="00394C15" w:rsidRPr="00394C15" w:rsidRDefault="00394C15" w:rsidP="00C70E0B">
      <w:pPr>
        <w:spacing w:after="0" w:line="360" w:lineRule="auto"/>
        <w:ind w:firstLine="708"/>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 xml:space="preserve">2. </w:t>
      </w:r>
      <w:proofErr w:type="gramStart"/>
      <w:r w:rsidRPr="00394C15">
        <w:rPr>
          <w:rFonts w:ascii="Times New Roman" w:hAnsi="Times New Roman" w:cs="Times New Roman"/>
          <w:bCs/>
          <w:color w:val="000001"/>
          <w:sz w:val="24"/>
          <w:szCs w:val="24"/>
        </w:rPr>
        <w:t>Игровой</w:t>
      </w:r>
      <w:proofErr w:type="gramEnd"/>
      <w:r w:rsidRPr="00394C15">
        <w:rPr>
          <w:rFonts w:ascii="Times New Roman" w:hAnsi="Times New Roman" w:cs="Times New Roman"/>
          <w:bCs/>
          <w:color w:val="000001"/>
          <w:sz w:val="24"/>
          <w:szCs w:val="24"/>
        </w:rPr>
        <w:t xml:space="preserve"> (использование дидактических игр для формирования первичных навыков).</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Задачи игрового этапа:</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1) сформировать способность видеть разницу между объемным изображением и плоским (через восприятие игрушки, фигурок, картин);</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2) уметь видеть и называть знакомые цвета;</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3) познакомить детей с некоторыми оттенками;</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4) развивать способность детей видеть гармоничную («красивую») комбинацию цветов;</w:t>
      </w:r>
    </w:p>
    <w:p w:rsidR="00394C15" w:rsidRPr="00394C1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5) дать детям первую идею ритма (начальный этап работы).</w:t>
      </w:r>
    </w:p>
    <w:p w:rsidR="00995C01" w:rsidRPr="00442575" w:rsidRDefault="00394C15" w:rsidP="00394C15">
      <w:pPr>
        <w:spacing w:after="0" w:line="360" w:lineRule="auto"/>
        <w:jc w:val="both"/>
        <w:rPr>
          <w:rFonts w:ascii="Times New Roman" w:hAnsi="Times New Roman" w:cs="Times New Roman"/>
          <w:bCs/>
          <w:color w:val="000001"/>
          <w:sz w:val="24"/>
          <w:szCs w:val="24"/>
        </w:rPr>
      </w:pPr>
      <w:r w:rsidRPr="00394C15">
        <w:rPr>
          <w:rFonts w:ascii="Times New Roman" w:hAnsi="Times New Roman" w:cs="Times New Roman"/>
          <w:bCs/>
          <w:color w:val="000001"/>
          <w:sz w:val="24"/>
          <w:szCs w:val="24"/>
        </w:rPr>
        <w:t>Успешное решение этих задач реализуется дидактическими играми, целью которых является обеспечение названий предметов, формирование способност</w:t>
      </w:r>
      <w:r>
        <w:rPr>
          <w:rFonts w:ascii="Times New Roman" w:hAnsi="Times New Roman" w:cs="Times New Roman"/>
          <w:bCs/>
          <w:color w:val="000001"/>
          <w:sz w:val="24"/>
          <w:szCs w:val="24"/>
        </w:rPr>
        <w:t xml:space="preserve">и колорит цвета. </w:t>
      </w:r>
      <w:r w:rsidR="00B51100">
        <w:rPr>
          <w:rFonts w:ascii="Times New Roman" w:hAnsi="Times New Roman" w:cs="Times New Roman"/>
          <w:bCs/>
          <w:color w:val="000001"/>
          <w:sz w:val="24"/>
          <w:szCs w:val="24"/>
        </w:rPr>
        <w:t>(</w:t>
      </w:r>
      <w:r w:rsidR="00C70E0B">
        <w:rPr>
          <w:rFonts w:ascii="Times New Roman" w:hAnsi="Times New Roman" w:cs="Times New Roman"/>
          <w:bCs/>
          <w:color w:val="000001"/>
          <w:sz w:val="24"/>
          <w:szCs w:val="24"/>
        </w:rPr>
        <w:t>Приложение 2</w:t>
      </w:r>
      <w:r w:rsidR="00995C01" w:rsidRPr="00442575">
        <w:rPr>
          <w:rFonts w:ascii="Times New Roman" w:hAnsi="Times New Roman" w:cs="Times New Roman"/>
          <w:bCs/>
          <w:color w:val="000001"/>
          <w:sz w:val="24"/>
          <w:szCs w:val="24"/>
        </w:rPr>
        <w:t>).</w:t>
      </w:r>
    </w:p>
    <w:p w:rsidR="00995C01" w:rsidRPr="00B51100" w:rsidRDefault="00C70E0B" w:rsidP="00B51100">
      <w:pPr>
        <w:spacing w:after="0" w:line="360" w:lineRule="auto"/>
        <w:jc w:val="center"/>
        <w:rPr>
          <w:rFonts w:ascii="Times New Roman" w:hAnsi="Times New Roman" w:cs="Times New Roman"/>
          <w:b/>
          <w:bCs/>
          <w:color w:val="000001"/>
          <w:sz w:val="24"/>
          <w:szCs w:val="24"/>
        </w:rPr>
      </w:pPr>
      <w:r>
        <w:rPr>
          <w:rFonts w:ascii="Times New Roman" w:hAnsi="Times New Roman" w:cs="Times New Roman"/>
          <w:b/>
          <w:bCs/>
          <w:color w:val="000001"/>
          <w:sz w:val="24"/>
          <w:szCs w:val="24"/>
        </w:rPr>
        <w:t xml:space="preserve">2.2. </w:t>
      </w:r>
      <w:r w:rsidR="00995C01" w:rsidRPr="00B51100">
        <w:rPr>
          <w:rFonts w:ascii="Times New Roman" w:hAnsi="Times New Roman" w:cs="Times New Roman"/>
          <w:b/>
          <w:bCs/>
          <w:color w:val="000001"/>
          <w:sz w:val="24"/>
          <w:szCs w:val="24"/>
        </w:rPr>
        <w:t>Календарно-тематическое планирование</w:t>
      </w:r>
      <w:r w:rsidR="00B51100">
        <w:rPr>
          <w:rFonts w:ascii="Times New Roman" w:hAnsi="Times New Roman" w:cs="Times New Roman"/>
          <w:b/>
          <w:bCs/>
          <w:color w:val="000001"/>
          <w:sz w:val="24"/>
          <w:szCs w:val="24"/>
        </w:rPr>
        <w:t xml:space="preserve">. Старшая группа </w:t>
      </w:r>
      <w:r w:rsidR="00995C01" w:rsidRPr="00B51100">
        <w:rPr>
          <w:rFonts w:ascii="Times New Roman" w:hAnsi="Times New Roman" w:cs="Times New Roman"/>
          <w:b/>
          <w:bCs/>
          <w:color w:val="000001"/>
          <w:sz w:val="24"/>
          <w:szCs w:val="24"/>
        </w:rPr>
        <w:t>(5-6 лет)</w:t>
      </w:r>
      <w:r w:rsidR="00B51100">
        <w:rPr>
          <w:rFonts w:ascii="Times New Roman" w:hAnsi="Times New Roman" w:cs="Times New Roman"/>
          <w:b/>
          <w:bCs/>
          <w:color w:val="000001"/>
          <w:sz w:val="24"/>
          <w:szCs w:val="24"/>
        </w:rPr>
        <w:t>.</w:t>
      </w:r>
    </w:p>
    <w:p w:rsidR="00995C01" w:rsidRPr="00442575" w:rsidRDefault="00995C01" w:rsidP="00B51100">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Дошкольники старшей группы проявляют способность к постоянному рассматриванию предметов, уже целенаправленно и последовательно взгляд фокусируется на объекте, возрастает пристальное внимание, которое проявляется в устной речи. Дошкольники начинают правильно излагать свои мысли, то, о чем они хотят рассказать. Возникает произвольная память, ребенок может ее контролировать, речь становится</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более развитой. Ребенок старается запомнить, подчиняясь специальной цели. При рассматривании картины, ребенок определяет холодные и теплые, основные и составные цвета, определяет цвет предмета. Формируются навыки пространственного видения.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Задачи: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воспитать желание детей учиться культуре, обычаям и традициям своего народа, интересам и уважению к старшим;</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формировать у детей дошкольного возраста идеи о музее как хранилище истории;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обогащать образовательные пространства дошкольных образовательных учреждений новыми формами;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4) расширять горизонты дошкольников;</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развивать любопытство и познавательные способности дошкольников;</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обогащать словарный запас, багаж знаний о прошлых днях;</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формировать способность самостоятельно анализировать и систематизировать полученные знания, применять их в жизни посредством представл</w:t>
      </w:r>
      <w:r w:rsidR="00345A8F">
        <w:rPr>
          <w:rFonts w:ascii="Times New Roman" w:hAnsi="Times New Roman" w:cs="Times New Roman"/>
          <w:bCs/>
          <w:color w:val="000001"/>
          <w:sz w:val="24"/>
          <w:szCs w:val="24"/>
        </w:rPr>
        <w:t>ения продуктов творчества. (Приложение 3</w:t>
      </w:r>
      <w:r w:rsidRPr="00442575">
        <w:rPr>
          <w:rFonts w:ascii="Times New Roman" w:hAnsi="Times New Roman" w:cs="Times New Roman"/>
          <w:bCs/>
          <w:color w:val="000001"/>
          <w:sz w:val="24"/>
          <w:szCs w:val="24"/>
        </w:rPr>
        <w:t>).</w:t>
      </w:r>
    </w:p>
    <w:p w:rsidR="00995C01" w:rsidRPr="004161A7" w:rsidRDefault="004161A7" w:rsidP="00442575">
      <w:pPr>
        <w:spacing w:after="0" w:line="360" w:lineRule="auto"/>
        <w:jc w:val="both"/>
        <w:rPr>
          <w:rFonts w:ascii="Times New Roman" w:hAnsi="Times New Roman" w:cs="Times New Roman"/>
          <w:b/>
          <w:bCs/>
          <w:color w:val="000001"/>
          <w:sz w:val="24"/>
          <w:szCs w:val="24"/>
        </w:rPr>
      </w:pPr>
      <w:r w:rsidRPr="004161A7">
        <w:rPr>
          <w:rFonts w:ascii="Times New Roman" w:hAnsi="Times New Roman" w:cs="Times New Roman"/>
          <w:b/>
          <w:bCs/>
          <w:color w:val="000001"/>
          <w:sz w:val="24"/>
          <w:szCs w:val="24"/>
        </w:rPr>
        <w:t xml:space="preserve">2.3. </w:t>
      </w:r>
      <w:r w:rsidR="00995C01" w:rsidRPr="004161A7">
        <w:rPr>
          <w:rFonts w:ascii="Times New Roman" w:hAnsi="Times New Roman" w:cs="Times New Roman"/>
          <w:b/>
          <w:bCs/>
          <w:color w:val="000001"/>
          <w:sz w:val="24"/>
          <w:szCs w:val="24"/>
        </w:rPr>
        <w:t>Кален</w:t>
      </w:r>
      <w:r w:rsidRPr="004161A7">
        <w:rPr>
          <w:rFonts w:ascii="Times New Roman" w:hAnsi="Times New Roman" w:cs="Times New Roman"/>
          <w:b/>
          <w:bCs/>
          <w:color w:val="000001"/>
          <w:sz w:val="24"/>
          <w:szCs w:val="24"/>
        </w:rPr>
        <w:t xml:space="preserve">дарно-тематическое планирование. Подготовительная группа </w:t>
      </w:r>
      <w:r w:rsidR="00995C01" w:rsidRPr="004161A7">
        <w:rPr>
          <w:rFonts w:ascii="Times New Roman" w:hAnsi="Times New Roman" w:cs="Times New Roman"/>
          <w:b/>
          <w:bCs/>
          <w:color w:val="000001"/>
          <w:sz w:val="24"/>
          <w:szCs w:val="24"/>
        </w:rPr>
        <w:t>(6-7 лет)</w:t>
      </w:r>
      <w:r w:rsidRPr="004161A7">
        <w:rPr>
          <w:rFonts w:ascii="Times New Roman" w:hAnsi="Times New Roman" w:cs="Times New Roman"/>
          <w:b/>
          <w:bCs/>
          <w:color w:val="000001"/>
          <w:sz w:val="24"/>
          <w:szCs w:val="24"/>
        </w:rPr>
        <w:t>.</w:t>
      </w:r>
    </w:p>
    <w:p w:rsidR="00995C01" w:rsidRPr="00442575" w:rsidRDefault="00995C01" w:rsidP="004161A7">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У дошкольников подготовительной группы значительно повышается концентрация внимания и объем воспринимаемой информации. Внимание регулируется с помощью специальных средств, таких как слова или жесты. Направление мысли сосредотачивается, появляются элементы интеллектуального внимания. Благодаря проводимым занятиям происходит непроизвольное запоминание материала в целенаправленную и познавательную деятельность. В процессе усвоения материала могут возникнуть интерес и вдохновение, которые в свою очередь снимают напряжение, создавая высокую концентрацию внимания. Если дошкольнику</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интересен материал занятий, то происходит проявление эмоций, таких как восхищение, удивление, удовлетворение от сделанного открытия, что способствует возникновению и поддержке интереса к объекту познания и самой деятельности, обеспечивая запоминание. В этом возрасте происходит развитие словесно-логической памяти. Рассматривая художественное произведение, дошкольник устанавливает элементарные связи между его частями, и способен описать увиденное и дать этому объяснение, опираясь на свой личный опыт.</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Задачи: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воспитать желание детей учиться культуре, обычаям и традициям своего народа, интересам и уважению к старшим;</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формировать у детей дошкольного возраста идеи о музее как хранилище истории;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обогащать образовательные пространства дошкольных образовательных учреждений новыми формами;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расширять горизонты дошкольников;</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развивать любопытство и познавательные способности дошкольников;</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обогащать словарный запас, багаж знаний о прошлых днях;</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формировать способность самостоятельно анализировать и систематизировать полученные знания, применять их в жизни посредством представления продуктов т</w:t>
      </w:r>
      <w:r w:rsidR="004161A7">
        <w:rPr>
          <w:rFonts w:ascii="Times New Roman" w:hAnsi="Times New Roman" w:cs="Times New Roman"/>
          <w:bCs/>
          <w:color w:val="000001"/>
          <w:sz w:val="24"/>
          <w:szCs w:val="24"/>
        </w:rPr>
        <w:t>ворчества. (Приложение 4</w:t>
      </w:r>
      <w:r w:rsidRPr="00442575">
        <w:rPr>
          <w:rFonts w:ascii="Times New Roman" w:hAnsi="Times New Roman" w:cs="Times New Roman"/>
          <w:bCs/>
          <w:color w:val="000001"/>
          <w:sz w:val="24"/>
          <w:szCs w:val="24"/>
        </w:rPr>
        <w:t>).</w:t>
      </w:r>
    </w:p>
    <w:p w:rsidR="00995C01" w:rsidRPr="00442575" w:rsidRDefault="00995C01" w:rsidP="00A7559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Для достижения поставленной цели и решения поставленных задач необходимы знания специфики детского воображения, умение тонко и тактично, поддерживая инициативу и самостоятельность ребенка, способствовать овладению им необходимыми навыками и умениями, способами высказывания, которые позволяет воплощать любое задуманное им содержание.</w:t>
      </w:r>
    </w:p>
    <w:p w:rsidR="00995C01" w:rsidRPr="00A75592" w:rsidRDefault="00A75592" w:rsidP="00A75592">
      <w:pPr>
        <w:spacing w:after="0" w:line="360" w:lineRule="auto"/>
        <w:ind w:firstLine="708"/>
        <w:jc w:val="both"/>
        <w:rPr>
          <w:rFonts w:ascii="Times New Roman" w:hAnsi="Times New Roman" w:cs="Times New Roman"/>
          <w:b/>
          <w:bCs/>
          <w:color w:val="000001"/>
          <w:sz w:val="24"/>
          <w:szCs w:val="24"/>
        </w:rPr>
      </w:pPr>
      <w:r w:rsidRPr="00A75592">
        <w:rPr>
          <w:rFonts w:ascii="Times New Roman" w:hAnsi="Times New Roman" w:cs="Times New Roman"/>
          <w:b/>
          <w:bCs/>
          <w:color w:val="000001"/>
          <w:sz w:val="24"/>
          <w:szCs w:val="24"/>
        </w:rPr>
        <w:t xml:space="preserve">2.4. </w:t>
      </w:r>
      <w:r w:rsidR="00995C01" w:rsidRPr="00A75592">
        <w:rPr>
          <w:rFonts w:ascii="Times New Roman" w:hAnsi="Times New Roman" w:cs="Times New Roman"/>
          <w:b/>
          <w:bCs/>
          <w:color w:val="000001"/>
          <w:sz w:val="24"/>
          <w:szCs w:val="24"/>
        </w:rPr>
        <w:t>Планируемые результаты:</w:t>
      </w:r>
    </w:p>
    <w:p w:rsidR="00995C01" w:rsidRPr="00442575" w:rsidRDefault="00A75592" w:rsidP="00A75592">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1</w:t>
      </w:r>
      <w:r w:rsidR="00995C01" w:rsidRPr="00442575">
        <w:rPr>
          <w:rFonts w:ascii="Times New Roman" w:hAnsi="Times New Roman" w:cs="Times New Roman"/>
          <w:bCs/>
          <w:color w:val="000001"/>
          <w:sz w:val="24"/>
          <w:szCs w:val="24"/>
        </w:rPr>
        <w:t xml:space="preserve"> год обучения (4-5 лет)</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преемственность и связь с пройденным материалом;</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формирование действий оценки (сначала педагог, затем сам ребенок оценивает работу);</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формирование положительно-эмоционального отношения к действительности;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формирование действий контроля;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совершенствования навыков владения музейными экспонатами.</w:t>
      </w:r>
    </w:p>
    <w:p w:rsidR="00995C01" w:rsidRPr="00442575" w:rsidRDefault="00A75592" w:rsidP="00A75592">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2</w:t>
      </w:r>
      <w:r w:rsidR="00995C01" w:rsidRPr="00442575">
        <w:rPr>
          <w:rFonts w:ascii="Times New Roman" w:hAnsi="Times New Roman" w:cs="Times New Roman"/>
          <w:bCs/>
          <w:color w:val="000001"/>
          <w:sz w:val="24"/>
          <w:szCs w:val="24"/>
        </w:rPr>
        <w:t xml:space="preserve"> год обучения (5-6 лет)</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развитие детской сообразительности, воображения и логики;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формирование объемно-пространственного мышления;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развитие абстрактного мышления;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овладение разнообразными способами передачи информации о музейных предметах.</w:t>
      </w:r>
    </w:p>
    <w:p w:rsidR="00995C01" w:rsidRPr="00442575" w:rsidRDefault="00A75592" w:rsidP="00A75592">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3</w:t>
      </w:r>
      <w:r w:rsidR="00995C01" w:rsidRPr="00442575">
        <w:rPr>
          <w:rFonts w:ascii="Times New Roman" w:hAnsi="Times New Roman" w:cs="Times New Roman"/>
          <w:bCs/>
          <w:color w:val="000001"/>
          <w:sz w:val="24"/>
          <w:szCs w:val="24"/>
        </w:rPr>
        <w:t xml:space="preserve"> год обучения (6-7 лет)</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вхождение детей в «большое искусство»;</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знакомство детей с новыми музейными терминами (экспонат, музейный предмет, музей, экспозиция);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знакомство с музейными экспонатами и изображение их на бумаге, используя смешанной технике, с рисованием тушью, с различными средствами выразительности – линией, пятном, цветом, элементом декора;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получение новых знаний о музейных экспонатах;</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знакомство с искусством современного дизайна;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6) беседы с детьми об изобразительных средствах изображения музейных предметов и их применении, работа в новых техниках – коллаж, </w:t>
      </w:r>
      <w:proofErr w:type="spellStart"/>
      <w:r w:rsidRPr="00442575">
        <w:rPr>
          <w:rFonts w:ascii="Times New Roman" w:hAnsi="Times New Roman" w:cs="Times New Roman"/>
          <w:bCs/>
          <w:color w:val="000001"/>
          <w:sz w:val="24"/>
          <w:szCs w:val="24"/>
        </w:rPr>
        <w:t>граттаж</w:t>
      </w:r>
      <w:proofErr w:type="spellEnd"/>
      <w:r w:rsidRPr="00442575">
        <w:rPr>
          <w:rFonts w:ascii="Times New Roman" w:hAnsi="Times New Roman" w:cs="Times New Roman"/>
          <w:bCs/>
          <w:color w:val="000001"/>
          <w:sz w:val="24"/>
          <w:szCs w:val="24"/>
        </w:rPr>
        <w:t>, монотипия и т.д.</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продолжение работы по выявлению талантливых детей;</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продолжение работы по предметной подготовке к школе.</w:t>
      </w:r>
    </w:p>
    <w:p w:rsidR="00995C01" w:rsidRPr="00A75592" w:rsidRDefault="00A75592" w:rsidP="00A75592">
      <w:pPr>
        <w:spacing w:after="0" w:line="360" w:lineRule="auto"/>
        <w:ind w:firstLine="708"/>
        <w:jc w:val="both"/>
        <w:rPr>
          <w:rFonts w:ascii="Times New Roman" w:hAnsi="Times New Roman" w:cs="Times New Roman"/>
          <w:b/>
          <w:bCs/>
          <w:color w:val="000001"/>
          <w:sz w:val="24"/>
          <w:szCs w:val="24"/>
        </w:rPr>
      </w:pPr>
      <w:r w:rsidRPr="00A75592">
        <w:rPr>
          <w:rFonts w:ascii="Times New Roman" w:hAnsi="Times New Roman" w:cs="Times New Roman"/>
          <w:b/>
          <w:bCs/>
          <w:color w:val="000001"/>
          <w:sz w:val="24"/>
          <w:szCs w:val="24"/>
        </w:rPr>
        <w:t xml:space="preserve">2.5. </w:t>
      </w:r>
      <w:r w:rsidR="00995C01" w:rsidRPr="00A75592">
        <w:rPr>
          <w:rFonts w:ascii="Times New Roman" w:hAnsi="Times New Roman" w:cs="Times New Roman"/>
          <w:b/>
          <w:bCs/>
          <w:color w:val="000001"/>
          <w:sz w:val="24"/>
          <w:szCs w:val="24"/>
        </w:rPr>
        <w:t>Методика реализации программы</w:t>
      </w:r>
    </w:p>
    <w:p w:rsidR="00995C01" w:rsidRPr="00442575" w:rsidRDefault="00995C01" w:rsidP="00A7559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Формы обучения</w:t>
      </w:r>
    </w:p>
    <w:p w:rsidR="00995C01" w:rsidRPr="00442575" w:rsidRDefault="00995C01" w:rsidP="00A7559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процессе обучения используются следующие формы работы:</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практические тематические занятия;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2) праздники;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экскурсии;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посещение театров, музеев, концертов;</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совместный досуг детей и родителей.</w:t>
      </w:r>
    </w:p>
    <w:p w:rsidR="00995C01" w:rsidRPr="00442575" w:rsidRDefault="00995C01" w:rsidP="00A7559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Основные методы обучения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проблемный метод изложение материала;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метод исследования;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классификация и систематизация;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тренинг;</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эвристическая, проблемная и частично-поисковая беседа.</w:t>
      </w:r>
    </w:p>
    <w:p w:rsidR="00995C01" w:rsidRPr="00442575" w:rsidRDefault="00995C01" w:rsidP="00A75592">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Средства обучения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наглядные пособия;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экспонаты выставок;</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технические средства;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картины;</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фото, аудио, видеоматериалы;</w:t>
      </w:r>
    </w:p>
    <w:p w:rsidR="00995C01"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костюмы для ряженья.</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 xml:space="preserve">В основе лежит комплексно-тематическое планирование </w:t>
      </w:r>
      <w:proofErr w:type="spellStart"/>
      <w:r w:rsidRPr="00955C51">
        <w:rPr>
          <w:rFonts w:ascii="Times New Roman" w:hAnsi="Times New Roman" w:cs="Times New Roman"/>
          <w:bCs/>
          <w:color w:val="000001"/>
          <w:sz w:val="24"/>
          <w:szCs w:val="24"/>
        </w:rPr>
        <w:t>воспитательно</w:t>
      </w:r>
      <w:proofErr w:type="spellEnd"/>
      <w:r w:rsidRPr="00955C51">
        <w:rPr>
          <w:rFonts w:ascii="Times New Roman" w:hAnsi="Times New Roman" w:cs="Times New Roman"/>
          <w:bCs/>
          <w:color w:val="000001"/>
          <w:sz w:val="24"/>
          <w:szCs w:val="24"/>
        </w:rPr>
        <w:t>-образовательной работы в ДОУ.</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Цель: построение образовательного процесса, направленного на обеспечение единства воспитательных, развивающих и обучающих целей и задач, с учетом интеграции на необходимом и достаточном материале, максимально приближаясь к разумному «минимуму», с учетом контингента воспитанников, их индивидуальных и возрастных особенностей, социального заказа родителей.</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 xml:space="preserve">Организационной основой реализации комплексно-тематического принципа построения программы являются примерные темы (праздники, события, проекты), которые ориентированы на все направления развития ребенка дошкольного возраста и посвящены различным сторонам человеческого бытия, а также вызывают личностный интерес детей </w:t>
      </w:r>
      <w:proofErr w:type="gramStart"/>
      <w:r w:rsidRPr="00955C51">
        <w:rPr>
          <w:rFonts w:ascii="Times New Roman" w:hAnsi="Times New Roman" w:cs="Times New Roman"/>
          <w:bCs/>
          <w:color w:val="000001"/>
          <w:sz w:val="24"/>
          <w:szCs w:val="24"/>
        </w:rPr>
        <w:t>к</w:t>
      </w:r>
      <w:proofErr w:type="gramEnd"/>
      <w:r w:rsidRPr="00955C51">
        <w:rPr>
          <w:rFonts w:ascii="Times New Roman" w:hAnsi="Times New Roman" w:cs="Times New Roman"/>
          <w:bCs/>
          <w:color w:val="000001"/>
          <w:sz w:val="24"/>
          <w:szCs w:val="24"/>
        </w:rPr>
        <w:t>:</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1) явлениям нравственной жизни ребенка;</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2) окружающей природе;</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3) миру искусства и литературы;</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4) традиционным для семьи, общества и государства праздничным событиям;</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5) народной культуре и традициям.</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lastRenderedPageBreak/>
        <w:t>Тематический принцип построения образовательного процесса позволил ввести региональные и культурные компоненты, учитывать приоритет дошкольного учреждения.</w:t>
      </w:r>
    </w:p>
    <w:p w:rsidR="00955C51" w:rsidRPr="00955C51" w:rsidRDefault="00955C51" w:rsidP="00955C51">
      <w:pPr>
        <w:spacing w:after="0" w:line="360" w:lineRule="auto"/>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Построение всего образовательного процесса вокруг одного центрального блока дает большие возможности для развития детей. Темы помогают организовать информацию оптимальным способом. У дошкольников появляются многочисленные возможности для практики, экспериментирования, развития основных навыков, понятийного мышления.</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Введение похожих тем в различных возрастных группах обеспечивает достижение единства образовательных целей и преемственности в детском развитии на протяжении всего дошкольного возраста, органичное развитие детей в соответствии с их индивидуальными возможностями.</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Для каждой возрастной группы дано комплексно-тематическое планирование, которое рассматривается как примерное. Педагог вправе по своему усмотрению частично или полностью менять темы или названия тем, содержание работы, временной период, в соответствии с возрастными особенностями детей дошкольников и спецификой образовательного учреждения.</w:t>
      </w:r>
    </w:p>
    <w:p w:rsidR="00955C51" w:rsidRPr="00442575"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Формы подготовки и реализации тем носят интегративный характер, то есть позволяют решать задачи психолого-педагогической работы нескольких образовательных областей.</w:t>
      </w:r>
    </w:p>
    <w:p w:rsidR="00995C01" w:rsidRPr="00070C46" w:rsidRDefault="00070C46" w:rsidP="00070C46">
      <w:pPr>
        <w:spacing w:after="0" w:line="360" w:lineRule="auto"/>
        <w:ind w:firstLine="708"/>
        <w:jc w:val="both"/>
        <w:rPr>
          <w:rFonts w:ascii="Times New Roman" w:hAnsi="Times New Roman" w:cs="Times New Roman"/>
          <w:b/>
          <w:bCs/>
          <w:color w:val="000001"/>
          <w:sz w:val="24"/>
          <w:szCs w:val="24"/>
        </w:rPr>
      </w:pPr>
      <w:r w:rsidRPr="00070C46">
        <w:rPr>
          <w:rFonts w:ascii="Times New Roman" w:hAnsi="Times New Roman" w:cs="Times New Roman"/>
          <w:b/>
          <w:bCs/>
          <w:color w:val="000001"/>
          <w:sz w:val="24"/>
          <w:szCs w:val="24"/>
        </w:rPr>
        <w:t xml:space="preserve">2.6. </w:t>
      </w:r>
      <w:r w:rsidR="00995C01" w:rsidRPr="00070C46">
        <w:rPr>
          <w:rFonts w:ascii="Times New Roman" w:hAnsi="Times New Roman" w:cs="Times New Roman"/>
          <w:b/>
          <w:bCs/>
          <w:color w:val="000001"/>
          <w:sz w:val="24"/>
          <w:szCs w:val="24"/>
        </w:rPr>
        <w:t>Виды деятельности и их специфика</w:t>
      </w:r>
    </w:p>
    <w:p w:rsidR="002F57DA" w:rsidRDefault="00995C01" w:rsidP="00070C46">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дошкольном учреждении ребенок вовлечен в различные виды деятельности, которые имеют свою специфику и направлены на развитие различных качеств личности д</w:t>
      </w:r>
      <w:r w:rsidR="002F57DA">
        <w:rPr>
          <w:rFonts w:ascii="Times New Roman" w:hAnsi="Times New Roman" w:cs="Times New Roman"/>
          <w:bCs/>
          <w:color w:val="000001"/>
          <w:sz w:val="24"/>
          <w:szCs w:val="24"/>
        </w:rPr>
        <w:t>ошкольника. (</w:t>
      </w:r>
      <w:r w:rsidRPr="00442575">
        <w:rPr>
          <w:rFonts w:ascii="Times New Roman" w:hAnsi="Times New Roman" w:cs="Times New Roman"/>
          <w:bCs/>
          <w:color w:val="000001"/>
          <w:sz w:val="24"/>
          <w:szCs w:val="24"/>
        </w:rPr>
        <w:t xml:space="preserve">Приложение </w:t>
      </w:r>
      <w:r w:rsidR="002F57DA">
        <w:rPr>
          <w:rFonts w:ascii="Times New Roman" w:hAnsi="Times New Roman" w:cs="Times New Roman"/>
          <w:bCs/>
          <w:color w:val="000001"/>
          <w:sz w:val="24"/>
          <w:szCs w:val="24"/>
        </w:rPr>
        <w:t>5</w:t>
      </w:r>
      <w:r w:rsidRPr="00442575">
        <w:rPr>
          <w:rFonts w:ascii="Times New Roman" w:hAnsi="Times New Roman" w:cs="Times New Roman"/>
          <w:bCs/>
          <w:color w:val="000001"/>
          <w:sz w:val="24"/>
          <w:szCs w:val="24"/>
        </w:rPr>
        <w:t xml:space="preserve">). </w:t>
      </w:r>
    </w:p>
    <w:p w:rsidR="00995C01" w:rsidRPr="00442575" w:rsidRDefault="002F57DA" w:rsidP="002F57DA">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xml:space="preserve">Культурные практики. </w:t>
      </w:r>
      <w:r w:rsidR="00995C01" w:rsidRPr="00442575">
        <w:rPr>
          <w:rFonts w:ascii="Times New Roman" w:hAnsi="Times New Roman" w:cs="Times New Roman"/>
          <w:bCs/>
          <w:color w:val="000001"/>
          <w:sz w:val="24"/>
          <w:szCs w:val="24"/>
        </w:rPr>
        <w:t>В деятельности программы организуются разнообразные культурные практики, направленные на самостоятельность и творчество дошкольников в разных видах деятельности. Педагог создает свободу выбора для творческого самовыражения, сотрудничества между взрослым и дошкольником.</w:t>
      </w:r>
    </w:p>
    <w:p w:rsidR="00995C01" w:rsidRPr="00442575" w:rsidRDefault="00995C01" w:rsidP="00070C46">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Организация культурных практик носит подгрупповой характер:</w:t>
      </w:r>
    </w:p>
    <w:p w:rsidR="00995C01" w:rsidRPr="00442575" w:rsidRDefault="00995C01" w:rsidP="00070C46">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Совместная игра воспитателя и детей – организация различных видов игр (конструктивных, драматизаций, сюжетно-ролевых, подвижных), которые направлены на освоение детьми игровых навыков в самостоятельной деятельности.</w:t>
      </w:r>
    </w:p>
    <w:p w:rsidR="00995C01" w:rsidRPr="00442575" w:rsidRDefault="00995C01" w:rsidP="00070C46">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2. </w:t>
      </w:r>
      <w:proofErr w:type="gramStart"/>
      <w:r w:rsidRPr="00442575">
        <w:rPr>
          <w:rFonts w:ascii="Times New Roman" w:hAnsi="Times New Roman" w:cs="Times New Roman"/>
          <w:bCs/>
          <w:color w:val="000001"/>
          <w:sz w:val="24"/>
          <w:szCs w:val="24"/>
        </w:rPr>
        <w:t>Ситуации общения и накопления положительного социально-эмоционального опыта – заключают в себе жизненный опыт, носят проблемный характер, в которой принимают участие непосредственно сами дошкольники.</w:t>
      </w:r>
      <w:proofErr w:type="gramEnd"/>
      <w:r w:rsidRPr="00442575">
        <w:rPr>
          <w:rFonts w:ascii="Times New Roman" w:hAnsi="Times New Roman" w:cs="Times New Roman"/>
          <w:bCs/>
          <w:color w:val="000001"/>
          <w:sz w:val="24"/>
          <w:szCs w:val="24"/>
        </w:rPr>
        <w:t xml:space="preserve"> Такие ситуации могут носить: реально-практический характер (помочь старшим, поиграть с малышами) Дошкольники </w:t>
      </w:r>
      <w:r w:rsidRPr="00442575">
        <w:rPr>
          <w:rFonts w:ascii="Times New Roman" w:hAnsi="Times New Roman" w:cs="Times New Roman"/>
          <w:bCs/>
          <w:color w:val="000001"/>
          <w:sz w:val="24"/>
          <w:szCs w:val="24"/>
        </w:rPr>
        <w:lastRenderedPageBreak/>
        <w:t xml:space="preserve">приобретают опыт заботиться о </w:t>
      </w:r>
      <w:proofErr w:type="gramStart"/>
      <w:r w:rsidRPr="00442575">
        <w:rPr>
          <w:rFonts w:ascii="Times New Roman" w:hAnsi="Times New Roman" w:cs="Times New Roman"/>
          <w:bCs/>
          <w:color w:val="000001"/>
          <w:sz w:val="24"/>
          <w:szCs w:val="24"/>
        </w:rPr>
        <w:t>ближних</w:t>
      </w:r>
      <w:proofErr w:type="gramEnd"/>
      <w:r w:rsidRPr="00442575">
        <w:rPr>
          <w:rFonts w:ascii="Times New Roman" w:hAnsi="Times New Roman" w:cs="Times New Roman"/>
          <w:bCs/>
          <w:color w:val="000001"/>
          <w:sz w:val="24"/>
          <w:szCs w:val="24"/>
        </w:rPr>
        <w:t>, помогать им и не быть равнодушными. Такие ситуации носят целенаправленный и спонтанный характер. Условно-вербальный характер. За основу берется сюжет произведения или жизненный опыт. Имитационно-игровой характер. Во время общения педагога с дошкольниками происходит разрешение той или иной проблемы. Педагог вызывает</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дошкольников на задушевный разговор, связывая его с жизненными ситуациями дошкольников.</w:t>
      </w:r>
    </w:p>
    <w:p w:rsidR="00995C01" w:rsidRPr="00442575" w:rsidRDefault="00995C01" w:rsidP="0052513C">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3. Творческая мастерская мини-музея – предоставляет детям условия для использования и применения знаний и навыков. Семинары разнообразны по своим темам и содержанию. </w:t>
      </w:r>
      <w:proofErr w:type="gramStart"/>
      <w:r w:rsidRPr="00442575">
        <w:rPr>
          <w:rFonts w:ascii="Times New Roman" w:hAnsi="Times New Roman" w:cs="Times New Roman"/>
          <w:bCs/>
          <w:color w:val="000001"/>
          <w:sz w:val="24"/>
          <w:szCs w:val="24"/>
        </w:rPr>
        <w:t>Они должны включать детей в рефлексивную деятельность: анализ их чувств, мыслей, установок (Что было увидено?</w:t>
      </w:r>
      <w:proofErr w:type="gramEnd"/>
      <w:r w:rsidRPr="00442575">
        <w:rPr>
          <w:rFonts w:ascii="Times New Roman" w:hAnsi="Times New Roman" w:cs="Times New Roman"/>
          <w:bCs/>
          <w:color w:val="000001"/>
          <w:sz w:val="24"/>
          <w:szCs w:val="24"/>
        </w:rPr>
        <w:t xml:space="preserve"> Чему вы научились? </w:t>
      </w:r>
      <w:proofErr w:type="gramStart"/>
      <w:r w:rsidRPr="00442575">
        <w:rPr>
          <w:rFonts w:ascii="Times New Roman" w:hAnsi="Times New Roman" w:cs="Times New Roman"/>
          <w:bCs/>
          <w:color w:val="000001"/>
          <w:sz w:val="24"/>
          <w:szCs w:val="24"/>
        </w:rPr>
        <w:t>Что вам понравилось? и так далее).</w:t>
      </w:r>
      <w:proofErr w:type="gramEnd"/>
      <w:r w:rsidRPr="00442575">
        <w:rPr>
          <w:rFonts w:ascii="Times New Roman" w:hAnsi="Times New Roman" w:cs="Times New Roman"/>
          <w:bCs/>
          <w:color w:val="000001"/>
          <w:sz w:val="24"/>
          <w:szCs w:val="24"/>
        </w:rPr>
        <w:t xml:space="preserve"> Результатом работы в творческой мастерской является создание самодельных книг, детских журналов, составление маршрутов поездок на природу, оформление коллекций, создание изделий для детей и т. д.</w:t>
      </w:r>
    </w:p>
    <w:p w:rsidR="00995C01" w:rsidRPr="00442575" w:rsidRDefault="00995C01" w:rsidP="0052513C">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Театральная гостиная – это форма организации художественной и творческой деятельности детей, включающая организацию восприятия музыкальных и литературных произведений, творческую деятельность дошкольников и свободное общение между педагогом и детьми по литературным или музыкальным материалам.</w:t>
      </w:r>
    </w:p>
    <w:p w:rsidR="00995C01" w:rsidRPr="00442575"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Сенсорный и интеллектуальный тренинг – это набор задач в основном игрового направления, обеспечивающий разработку системы сенсорных шаблонов (цвета, формы, пространственные отношения и т. д.), способы интеллектуальной деятельности (способность сравнивать, классифицировать, систематизировать по любому признаку и т. д.), к ним относятся образовательные игры, логические упражнения, развлекательные задания.</w:t>
      </w:r>
    </w:p>
    <w:p w:rsidR="00995C01" w:rsidRPr="00442575"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Детский досуг – это вид деятельности, целенаправленно организованный взрослыми для игры, развлечения, отдыха. Возможна организация досугов в соответствии с интересами и предпочтениями детей.</w:t>
      </w:r>
    </w:p>
    <w:p w:rsidR="00995C01" w:rsidRPr="00442575"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Трудовая деятельность – коллективная и индивидуальная трудовая деятельность, организованная на природе и организации своего рабочего места.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Способы и направления поддержки детской инициативы</w:t>
      </w:r>
    </w:p>
    <w:p w:rsidR="00995C01" w:rsidRPr="00442575" w:rsidRDefault="00C34A38" w:rsidP="00C34A38">
      <w:pPr>
        <w:spacing w:after="0" w:line="360" w:lineRule="auto"/>
        <w:ind w:firstLine="708"/>
        <w:jc w:val="both"/>
        <w:rPr>
          <w:rFonts w:ascii="Times New Roman" w:hAnsi="Times New Roman" w:cs="Times New Roman"/>
          <w:bCs/>
          <w:color w:val="000001"/>
          <w:sz w:val="24"/>
          <w:szCs w:val="24"/>
        </w:rPr>
      </w:pPr>
      <w:r w:rsidRPr="00C34A38">
        <w:rPr>
          <w:rFonts w:ascii="Times New Roman" w:hAnsi="Times New Roman" w:cs="Times New Roman"/>
          <w:b/>
          <w:bCs/>
          <w:color w:val="000001"/>
          <w:sz w:val="24"/>
          <w:szCs w:val="24"/>
        </w:rPr>
        <w:t xml:space="preserve">2.7. </w:t>
      </w:r>
      <w:r w:rsidR="00995C01" w:rsidRPr="00C34A38">
        <w:rPr>
          <w:rFonts w:ascii="Times New Roman" w:hAnsi="Times New Roman" w:cs="Times New Roman"/>
          <w:b/>
          <w:bCs/>
          <w:color w:val="000001"/>
          <w:sz w:val="24"/>
          <w:szCs w:val="24"/>
        </w:rPr>
        <w:t>Поддержка детской инициативы</w:t>
      </w:r>
      <w:r w:rsidR="00995C01" w:rsidRPr="00442575">
        <w:rPr>
          <w:rFonts w:ascii="Times New Roman" w:hAnsi="Times New Roman" w:cs="Times New Roman"/>
          <w:bCs/>
          <w:color w:val="000001"/>
          <w:sz w:val="24"/>
          <w:szCs w:val="24"/>
        </w:rPr>
        <w:t xml:space="preserve"> реализуется в образовательной деятельности через художественно-творческую деятельность.</w:t>
      </w:r>
    </w:p>
    <w:p w:rsidR="00995C01" w:rsidRPr="00442575"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Работа в данном направлении осуществляется в соответствии с комплексно-тематическим планом, а также в детском саду созданы условия для поддержки инициативы в самостоятельной художественно-творческой деятельности. Понимание </w:t>
      </w:r>
      <w:r w:rsidRPr="00442575">
        <w:rPr>
          <w:rFonts w:ascii="Times New Roman" w:hAnsi="Times New Roman" w:cs="Times New Roman"/>
          <w:bCs/>
          <w:color w:val="000001"/>
          <w:sz w:val="24"/>
          <w:szCs w:val="24"/>
        </w:rPr>
        <w:lastRenderedPageBreak/>
        <w:t xml:space="preserve">важности поддержки инициативы в художественно-творческой деятельности детей позволяет развивать творческую активность. Ребенок получает возможность самореализации, обретает чувство самоуважения, собственного достоинства, познает себя. Ребенок актуализирует способности и умения, складывающиеся как на занятиях, так и в совместной деятельности </w:t>
      </w:r>
      <w:proofErr w:type="gramStart"/>
      <w:r w:rsidRPr="00442575">
        <w:rPr>
          <w:rFonts w:ascii="Times New Roman" w:hAnsi="Times New Roman" w:cs="Times New Roman"/>
          <w:bCs/>
          <w:color w:val="000001"/>
          <w:sz w:val="24"/>
          <w:szCs w:val="24"/>
        </w:rPr>
        <w:t>со</w:t>
      </w:r>
      <w:proofErr w:type="gramEnd"/>
      <w:r w:rsidRPr="00442575">
        <w:rPr>
          <w:rFonts w:ascii="Times New Roman" w:hAnsi="Times New Roman" w:cs="Times New Roman"/>
          <w:bCs/>
          <w:color w:val="000001"/>
          <w:sz w:val="24"/>
          <w:szCs w:val="24"/>
        </w:rPr>
        <w:t xml:space="preserve"> взрослым. Поддержка инициативы ребенка создает необходимый базис для познавательной мотивации и интереса к собственной деятельности.</w:t>
      </w:r>
    </w:p>
    <w:p w:rsidR="00995C01" w:rsidRPr="00442575"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Задачи поддержки инициативы в музейной деятельности: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определить уровень способов действий, приобретенных детьми в процессе музейных занятий;</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установить наполняемость предметно-развивающей среды, способствующей проявлению инициативы в музейной деятельности детей;</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создать условия, стимулирующие проявления инициативы дошкольников в музейной деятельности;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формировать интерес к музейной деятельности, используя наиболее эффективные методические приемы;</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изучить особенности семейного окружения, способствующего развитию стремления ребенка к художественным проявлениям.</w:t>
      </w:r>
    </w:p>
    <w:p w:rsidR="00995C01" w:rsidRPr="00C34A38" w:rsidRDefault="00C34A38" w:rsidP="00C34A38">
      <w:pPr>
        <w:spacing w:after="0" w:line="360" w:lineRule="auto"/>
        <w:ind w:firstLine="708"/>
        <w:jc w:val="both"/>
        <w:rPr>
          <w:rFonts w:ascii="Times New Roman" w:hAnsi="Times New Roman" w:cs="Times New Roman"/>
          <w:b/>
          <w:bCs/>
          <w:color w:val="000001"/>
          <w:sz w:val="24"/>
          <w:szCs w:val="24"/>
        </w:rPr>
      </w:pPr>
      <w:r w:rsidRPr="00C34A38">
        <w:rPr>
          <w:rFonts w:ascii="Times New Roman" w:hAnsi="Times New Roman" w:cs="Times New Roman"/>
          <w:b/>
          <w:bCs/>
          <w:color w:val="000001"/>
          <w:sz w:val="24"/>
          <w:szCs w:val="24"/>
        </w:rPr>
        <w:t xml:space="preserve">2.8. </w:t>
      </w:r>
      <w:r w:rsidR="00995C01" w:rsidRPr="00C34A38">
        <w:rPr>
          <w:rFonts w:ascii="Times New Roman" w:hAnsi="Times New Roman" w:cs="Times New Roman"/>
          <w:b/>
          <w:bCs/>
          <w:color w:val="000001"/>
          <w:sz w:val="24"/>
          <w:szCs w:val="24"/>
        </w:rPr>
        <w:t>Особенности взаимодействия педагогического коллектива с семьями воспитанников</w:t>
      </w:r>
    </w:p>
    <w:p w:rsidR="00995C01" w:rsidRDefault="00995C01" w:rsidP="00C34A38">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Музейная педагогика является частью целостного образовательного процесса и включает в себя всех участников: педагогов, детей, родителей.</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Формы работы с родителями:</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1) дни открытых дверей;</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2) родительские собрания;</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3) анкетирование;</w:t>
      </w:r>
    </w:p>
    <w:p w:rsidR="00955C51" w:rsidRP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4) индивидуальные собеседования педагогов с родителями;</w:t>
      </w:r>
    </w:p>
    <w:p w:rsidR="00955C51" w:rsidRPr="00442575"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5) открытые занятия для родителей.</w:t>
      </w:r>
    </w:p>
    <w:p w:rsidR="00955C51" w:rsidRPr="00955C51"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При работе в данном направлении используются различные приемы и формы: дни открытых дверей; организация выставок, конкурсов, праздники, которые проводятся совместно с родителями и детьми. Все это помогает сделать их своими союзниками и единомышленниками в развитии творческого потенциала детей. В ходе реализации данной программы активное участие принимали родители. Оказывали помощь в организации мини-музеев и помогали с их наполняемостью. </w:t>
      </w:r>
      <w:r w:rsidR="00955C51" w:rsidRPr="00955C51">
        <w:rPr>
          <w:rFonts w:ascii="Times New Roman" w:hAnsi="Times New Roman" w:cs="Times New Roman"/>
          <w:bCs/>
          <w:color w:val="000001"/>
          <w:sz w:val="24"/>
          <w:szCs w:val="24"/>
        </w:rPr>
        <w:t xml:space="preserve">С целью ознакомления </w:t>
      </w:r>
      <w:r w:rsidR="00955C51" w:rsidRPr="00955C51">
        <w:rPr>
          <w:rFonts w:ascii="Times New Roman" w:hAnsi="Times New Roman" w:cs="Times New Roman"/>
          <w:bCs/>
          <w:color w:val="000001"/>
          <w:sz w:val="24"/>
          <w:szCs w:val="24"/>
        </w:rPr>
        <w:lastRenderedPageBreak/>
        <w:t>родителей с образовательным процессом, проводятся открытые занятия в начале и в конце учебного года.</w:t>
      </w:r>
    </w:p>
    <w:p w:rsidR="00955C51" w:rsidRDefault="00955C51" w:rsidP="00955C51">
      <w:pPr>
        <w:spacing w:after="0" w:line="360" w:lineRule="auto"/>
        <w:ind w:firstLine="708"/>
        <w:jc w:val="both"/>
        <w:rPr>
          <w:rFonts w:ascii="Times New Roman" w:hAnsi="Times New Roman" w:cs="Times New Roman"/>
          <w:bCs/>
          <w:color w:val="000001"/>
          <w:sz w:val="24"/>
          <w:szCs w:val="24"/>
        </w:rPr>
      </w:pPr>
      <w:r w:rsidRPr="00955C51">
        <w:rPr>
          <w:rFonts w:ascii="Times New Roman" w:hAnsi="Times New Roman" w:cs="Times New Roman"/>
          <w:bCs/>
          <w:color w:val="000001"/>
          <w:sz w:val="24"/>
          <w:szCs w:val="24"/>
        </w:rPr>
        <w:t>На этих занятиях педагог раскрывает все элементы программного материала в системе, успешность его освоения, показывает групповые и индивидуальные упражнения, готовые и репетиционные работы, подводит итоги и беседует с родителями.</w:t>
      </w:r>
    </w:p>
    <w:p w:rsidR="00995C01" w:rsidRPr="00442575" w:rsidRDefault="00C34A38" w:rsidP="00955C51">
      <w:pPr>
        <w:spacing w:after="0" w:line="360" w:lineRule="auto"/>
        <w:ind w:firstLine="708"/>
        <w:jc w:val="both"/>
        <w:rPr>
          <w:rFonts w:ascii="Times New Roman" w:hAnsi="Times New Roman" w:cs="Times New Roman"/>
          <w:bCs/>
          <w:color w:val="000001"/>
          <w:sz w:val="24"/>
          <w:szCs w:val="24"/>
        </w:rPr>
      </w:pPr>
      <w:r w:rsidRPr="00C34A38">
        <w:rPr>
          <w:rFonts w:ascii="Times New Roman" w:hAnsi="Times New Roman" w:cs="Times New Roman"/>
          <w:b/>
          <w:bCs/>
          <w:color w:val="000001"/>
          <w:sz w:val="24"/>
          <w:szCs w:val="24"/>
        </w:rPr>
        <w:t xml:space="preserve">2.9. </w:t>
      </w:r>
      <w:r w:rsidR="00995C01" w:rsidRPr="00C34A38">
        <w:rPr>
          <w:rFonts w:ascii="Times New Roman" w:hAnsi="Times New Roman" w:cs="Times New Roman"/>
          <w:b/>
          <w:bCs/>
          <w:color w:val="000001"/>
          <w:sz w:val="24"/>
          <w:szCs w:val="24"/>
        </w:rPr>
        <w:t>Воспитательная работа</w:t>
      </w:r>
      <w:r w:rsidR="00995C01" w:rsidRPr="00442575">
        <w:rPr>
          <w:rFonts w:ascii="Times New Roman" w:hAnsi="Times New Roman" w:cs="Times New Roman"/>
          <w:bCs/>
          <w:color w:val="000001"/>
          <w:sz w:val="24"/>
          <w:szCs w:val="24"/>
        </w:rPr>
        <w:t xml:space="preserve"> по программе музейной педагогики является неотъемлемой частью образовательного процесса.</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Цель воспитательной работы – содействие в освоении ребенком новых социальных ролей в процессе взаимодействия с окружающим миром через речевую деятельность.</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Задачи: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способствовать выявлению и раскрытию талантов у детей;</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воспитывать культуру поведения и общения;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организовывать деятельность детей, учитывая их возрастные особенности так, чтобы они активно усваивали знания и активно овладевали новыми навыками и умениями;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создавать условия для самоутверждения личности ребенка и его самостоятельности;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содействовать развитию коллективизма и созданию благоприятной обстановки в коллективе;</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совместно с детьми и родителями организовывать досуг детей, учитывая их интересы и индивидуальные возможности каждого.</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Для реализации поставленных задач используются:</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занятия, как основная форма обучающей работы;</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участие в выставках, конкурсах, концертах;</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праздники – как развлекательная форма досуга;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экскурсии, посещение театров – как познавательная форма.</w:t>
      </w:r>
    </w:p>
    <w:p w:rsidR="00995C01" w:rsidRPr="00955C51" w:rsidRDefault="00955C51" w:rsidP="00955C51">
      <w:pPr>
        <w:spacing w:before="240" w:line="360" w:lineRule="auto"/>
        <w:jc w:val="center"/>
        <w:rPr>
          <w:rFonts w:ascii="Times New Roman" w:hAnsi="Times New Roman" w:cs="Times New Roman"/>
          <w:b/>
          <w:bCs/>
          <w:color w:val="000001"/>
          <w:sz w:val="24"/>
          <w:szCs w:val="24"/>
        </w:rPr>
      </w:pPr>
      <w:r w:rsidRPr="00955C51">
        <w:rPr>
          <w:rFonts w:ascii="Times New Roman" w:hAnsi="Times New Roman" w:cs="Times New Roman"/>
          <w:b/>
          <w:bCs/>
          <w:color w:val="000001"/>
          <w:sz w:val="24"/>
          <w:szCs w:val="24"/>
          <w:lang w:val="en-US"/>
        </w:rPr>
        <w:t>III</w:t>
      </w:r>
      <w:r w:rsidRPr="00955C51">
        <w:rPr>
          <w:rFonts w:ascii="Times New Roman" w:hAnsi="Times New Roman" w:cs="Times New Roman"/>
          <w:b/>
          <w:bCs/>
          <w:color w:val="000001"/>
          <w:sz w:val="24"/>
          <w:szCs w:val="24"/>
        </w:rPr>
        <w:t>. ОРГАНИЗАЦИОННЫЙ РАЗДЕЛ</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соответствии с ФГОС, материально-техническое обеспечение программы включает в себя учебный методический комплект, оборудование, оснащение развивающей предметно-пространственной среды помещения мини-музея.</w:t>
      </w:r>
    </w:p>
    <w:p w:rsidR="00995C01" w:rsidRPr="00955C51" w:rsidRDefault="00955C51" w:rsidP="00955C51">
      <w:pPr>
        <w:spacing w:after="0" w:line="360" w:lineRule="auto"/>
        <w:ind w:firstLine="708"/>
        <w:jc w:val="both"/>
        <w:rPr>
          <w:rFonts w:ascii="Times New Roman" w:hAnsi="Times New Roman" w:cs="Times New Roman"/>
          <w:b/>
          <w:bCs/>
          <w:color w:val="000001"/>
          <w:sz w:val="24"/>
          <w:szCs w:val="24"/>
        </w:rPr>
      </w:pPr>
      <w:r w:rsidRPr="00955C51">
        <w:rPr>
          <w:rFonts w:ascii="Times New Roman" w:hAnsi="Times New Roman" w:cs="Times New Roman"/>
          <w:b/>
          <w:bCs/>
          <w:color w:val="000001"/>
          <w:sz w:val="24"/>
          <w:szCs w:val="24"/>
        </w:rPr>
        <w:t xml:space="preserve">3.1. </w:t>
      </w:r>
      <w:r w:rsidR="00995C01" w:rsidRPr="00955C51">
        <w:rPr>
          <w:rFonts w:ascii="Times New Roman" w:hAnsi="Times New Roman" w:cs="Times New Roman"/>
          <w:b/>
          <w:bCs/>
          <w:color w:val="000001"/>
          <w:sz w:val="24"/>
          <w:szCs w:val="24"/>
        </w:rPr>
        <w:t>Описание материально-технического обеспечения Программы</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 соответствии с ФГОС, материально-техническое обеспеч</w:t>
      </w:r>
      <w:r w:rsidR="00955C51">
        <w:rPr>
          <w:rFonts w:ascii="Times New Roman" w:hAnsi="Times New Roman" w:cs="Times New Roman"/>
          <w:bCs/>
          <w:color w:val="000001"/>
          <w:sz w:val="24"/>
          <w:szCs w:val="24"/>
        </w:rPr>
        <w:t>ение программы включает в себя:</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1</w:t>
      </w:r>
      <w:r w:rsidR="00995C01" w:rsidRPr="00442575">
        <w:rPr>
          <w:rFonts w:ascii="Times New Roman" w:hAnsi="Times New Roman" w:cs="Times New Roman"/>
          <w:bCs/>
          <w:color w:val="000001"/>
          <w:sz w:val="24"/>
          <w:szCs w:val="24"/>
        </w:rPr>
        <w:t>) «музейные экспонаты»;</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2</w:t>
      </w:r>
      <w:r w:rsidR="00995C01" w:rsidRPr="00442575">
        <w:rPr>
          <w:rFonts w:ascii="Times New Roman" w:hAnsi="Times New Roman" w:cs="Times New Roman"/>
          <w:bCs/>
          <w:color w:val="000001"/>
          <w:sz w:val="24"/>
          <w:szCs w:val="24"/>
        </w:rPr>
        <w:t>) картотеки;</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lastRenderedPageBreak/>
        <w:t>3</w:t>
      </w:r>
      <w:r w:rsidR="00995C01" w:rsidRPr="00442575">
        <w:rPr>
          <w:rFonts w:ascii="Times New Roman" w:hAnsi="Times New Roman" w:cs="Times New Roman"/>
          <w:bCs/>
          <w:color w:val="000001"/>
          <w:sz w:val="24"/>
          <w:szCs w:val="24"/>
        </w:rPr>
        <w:t>) наглядно-дидактические пособия;</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4</w:t>
      </w:r>
      <w:r w:rsidR="00995C01" w:rsidRPr="00442575">
        <w:rPr>
          <w:rFonts w:ascii="Times New Roman" w:hAnsi="Times New Roman" w:cs="Times New Roman"/>
          <w:bCs/>
          <w:color w:val="000001"/>
          <w:sz w:val="24"/>
          <w:szCs w:val="24"/>
        </w:rPr>
        <w:t>) электронные образовательные ресурсы (компьютер, ноутбук, копировальная техника (цветной сканер, принтер);</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5</w:t>
      </w:r>
      <w:r w:rsidR="00995C01" w:rsidRPr="00442575">
        <w:rPr>
          <w:rFonts w:ascii="Times New Roman" w:hAnsi="Times New Roman" w:cs="Times New Roman"/>
          <w:bCs/>
          <w:color w:val="000001"/>
          <w:sz w:val="24"/>
          <w:szCs w:val="24"/>
        </w:rPr>
        <w:t>) мультимедийное оборудование: проектор, экран;</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6</w:t>
      </w:r>
      <w:r w:rsidR="00995C01" w:rsidRPr="00442575">
        <w:rPr>
          <w:rFonts w:ascii="Times New Roman" w:hAnsi="Times New Roman" w:cs="Times New Roman"/>
          <w:bCs/>
          <w:color w:val="000001"/>
          <w:sz w:val="24"/>
          <w:szCs w:val="24"/>
        </w:rPr>
        <w:t>) брошюровочная машина;</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7</w:t>
      </w:r>
      <w:r w:rsidR="00995C01" w:rsidRPr="00442575">
        <w:rPr>
          <w:rFonts w:ascii="Times New Roman" w:hAnsi="Times New Roman" w:cs="Times New Roman"/>
          <w:bCs/>
          <w:color w:val="000001"/>
          <w:sz w:val="24"/>
          <w:szCs w:val="24"/>
        </w:rPr>
        <w:t>) ламинатор;</w:t>
      </w:r>
    </w:p>
    <w:p w:rsidR="00995C01" w:rsidRPr="00442575" w:rsidRDefault="00955C51" w:rsidP="00442575">
      <w:pPr>
        <w:spacing w:after="0" w:line="360" w:lineRule="auto"/>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8</w:t>
      </w:r>
      <w:r w:rsidR="00995C01" w:rsidRPr="00442575">
        <w:rPr>
          <w:rFonts w:ascii="Times New Roman" w:hAnsi="Times New Roman" w:cs="Times New Roman"/>
          <w:bCs/>
          <w:color w:val="000001"/>
          <w:sz w:val="24"/>
          <w:szCs w:val="24"/>
        </w:rPr>
        <w:t>) магнитофон.</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Методическая литература:</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 Столяров Б.А. Музейно-педагогическая программа «Здравствуй, музей!». / Художественный музей в образовательном процессе. – </w:t>
      </w:r>
      <w:proofErr w:type="spellStart"/>
      <w:r w:rsidRPr="00442575">
        <w:rPr>
          <w:rFonts w:ascii="Times New Roman" w:hAnsi="Times New Roman" w:cs="Times New Roman"/>
          <w:bCs/>
          <w:color w:val="000001"/>
          <w:sz w:val="24"/>
          <w:szCs w:val="24"/>
        </w:rPr>
        <w:t>Спб</w:t>
      </w:r>
      <w:proofErr w:type="spellEnd"/>
      <w:r w:rsidRPr="00442575">
        <w:rPr>
          <w:rFonts w:ascii="Times New Roman" w:hAnsi="Times New Roman" w:cs="Times New Roman"/>
          <w:bCs/>
          <w:color w:val="000001"/>
          <w:sz w:val="24"/>
          <w:szCs w:val="24"/>
        </w:rPr>
        <w:t>.: Питер, 2009. – 20с.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 Косарева В.Н. Народная культура и традиции. – М.: </w:t>
      </w:r>
      <w:proofErr w:type="spellStart"/>
      <w:r w:rsidRPr="00442575">
        <w:rPr>
          <w:rFonts w:ascii="Times New Roman" w:hAnsi="Times New Roman" w:cs="Times New Roman"/>
          <w:bCs/>
          <w:color w:val="000001"/>
          <w:sz w:val="24"/>
          <w:szCs w:val="24"/>
        </w:rPr>
        <w:t>Изд</w:t>
      </w:r>
      <w:proofErr w:type="spellEnd"/>
      <w:r w:rsidRPr="00442575">
        <w:rPr>
          <w:rFonts w:ascii="Times New Roman" w:hAnsi="Times New Roman" w:cs="Times New Roman"/>
          <w:bCs/>
          <w:color w:val="000001"/>
          <w:sz w:val="24"/>
          <w:szCs w:val="24"/>
        </w:rPr>
        <w:t>–во: Учитель, 2017. – 159с.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Михеева Л. В. Воспитание детей на традициях народной культуры / Молодой ученый.–2016. – №23.2. – 95с.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Лыкова И.А. Изобразительная деятельность в детском саду. – М.: Карапуз, 2009. – 85с.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Антонова Г. А. Воспитание духовности через приобщение дошкольников к традиционной праздничной культуре русского народа / Г. А. Антонова, О. М. Ельцова, Н. Н. Николаева. – СПб</w:t>
      </w:r>
      <w:proofErr w:type="gramStart"/>
      <w:r w:rsidRPr="00442575">
        <w:rPr>
          <w:rFonts w:ascii="Times New Roman" w:hAnsi="Times New Roman" w:cs="Times New Roman"/>
          <w:bCs/>
          <w:color w:val="000001"/>
          <w:sz w:val="24"/>
          <w:szCs w:val="24"/>
        </w:rPr>
        <w:t xml:space="preserve">.: </w:t>
      </w:r>
      <w:proofErr w:type="gramEnd"/>
      <w:r w:rsidRPr="00442575">
        <w:rPr>
          <w:rFonts w:ascii="Times New Roman" w:hAnsi="Times New Roman" w:cs="Times New Roman"/>
          <w:bCs/>
          <w:color w:val="000001"/>
          <w:sz w:val="24"/>
          <w:szCs w:val="24"/>
        </w:rPr>
        <w:t>Дрофа, 2012. – 128с.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Белова Т. С. Музейная педагогика и изобразительная деятельность в детском саду. Интегрированные занятия / Т. С. Белова, Т. С. Комарова. – М.: Мысль, 2005. – 258с.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6. </w:t>
      </w:r>
      <w:proofErr w:type="spellStart"/>
      <w:r w:rsidRPr="00442575">
        <w:rPr>
          <w:rFonts w:ascii="Times New Roman" w:hAnsi="Times New Roman" w:cs="Times New Roman"/>
          <w:bCs/>
          <w:color w:val="000001"/>
          <w:sz w:val="24"/>
          <w:szCs w:val="24"/>
        </w:rPr>
        <w:t>Вахменина</w:t>
      </w:r>
      <w:proofErr w:type="spellEnd"/>
      <w:r w:rsidRPr="00442575">
        <w:rPr>
          <w:rFonts w:ascii="Times New Roman" w:hAnsi="Times New Roman" w:cs="Times New Roman"/>
          <w:bCs/>
          <w:color w:val="000001"/>
          <w:sz w:val="24"/>
          <w:szCs w:val="24"/>
        </w:rPr>
        <w:t xml:space="preserve"> В. Д. Из опыта работы с детьми дошкольного возраста / Эрмитаж и дети. Проблемы эстетического воспитания в новом веке. </w:t>
      </w:r>
      <w:proofErr w:type="gramStart"/>
      <w:r w:rsidRPr="00442575">
        <w:rPr>
          <w:rFonts w:ascii="Times New Roman" w:hAnsi="Times New Roman" w:cs="Times New Roman"/>
          <w:bCs/>
          <w:color w:val="000001"/>
          <w:sz w:val="24"/>
          <w:szCs w:val="24"/>
        </w:rPr>
        <w:t>–С</w:t>
      </w:r>
      <w:proofErr w:type="gramEnd"/>
      <w:r w:rsidRPr="00442575">
        <w:rPr>
          <w:rFonts w:ascii="Times New Roman" w:hAnsi="Times New Roman" w:cs="Times New Roman"/>
          <w:bCs/>
          <w:color w:val="000001"/>
          <w:sz w:val="24"/>
          <w:szCs w:val="24"/>
        </w:rPr>
        <w:t>Пб.: Дрофа, 2001. – 90с.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Виниченко В. В. Ребенок в пространстве музея / Дошкольное воспитание. – 2003. № 5. – 68с.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Гаврилова И. Г. Истоки русской народной культуры в детском саду: методическое пособие. – СПб</w:t>
      </w:r>
      <w:proofErr w:type="gramStart"/>
      <w:r w:rsidRPr="00442575">
        <w:rPr>
          <w:rFonts w:ascii="Times New Roman" w:hAnsi="Times New Roman" w:cs="Times New Roman"/>
          <w:bCs/>
          <w:color w:val="000001"/>
          <w:sz w:val="24"/>
          <w:szCs w:val="24"/>
        </w:rPr>
        <w:t xml:space="preserve">.: </w:t>
      </w:r>
      <w:proofErr w:type="gramEnd"/>
      <w:r w:rsidRPr="00442575">
        <w:rPr>
          <w:rFonts w:ascii="Times New Roman" w:hAnsi="Times New Roman" w:cs="Times New Roman"/>
          <w:bCs/>
          <w:color w:val="000001"/>
          <w:sz w:val="24"/>
          <w:szCs w:val="24"/>
        </w:rPr>
        <w:t>Дрофа, 2010. – 160с.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9. Рева Н. Д. Дидактические игры их роль в эстетическом воспитании детей младшего школьного и дошкольного возраста / Взаимодействие искусства в педагогическом процессе: межвузовский сб. науч. тр.// отв. ред. Н. А. Яковлева. – </w:t>
      </w:r>
      <w:proofErr w:type="spellStart"/>
      <w:r w:rsidRPr="00442575">
        <w:rPr>
          <w:rFonts w:ascii="Times New Roman" w:hAnsi="Times New Roman" w:cs="Times New Roman"/>
          <w:bCs/>
          <w:color w:val="000001"/>
          <w:sz w:val="24"/>
          <w:szCs w:val="24"/>
        </w:rPr>
        <w:t>Спб</w:t>
      </w:r>
      <w:proofErr w:type="spellEnd"/>
      <w:r w:rsidRPr="00442575">
        <w:rPr>
          <w:rFonts w:ascii="Times New Roman" w:hAnsi="Times New Roman" w:cs="Times New Roman"/>
          <w:bCs/>
          <w:color w:val="000001"/>
          <w:sz w:val="24"/>
          <w:szCs w:val="24"/>
        </w:rPr>
        <w:t>.: Питер, 1989. –250с.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10. Рыжова Н. А. Мини-музей в детском саду / Н. А. Рыжова, Л. В. Логинова, А. И. </w:t>
      </w:r>
      <w:proofErr w:type="spellStart"/>
      <w:r w:rsidRPr="00442575">
        <w:rPr>
          <w:rFonts w:ascii="Times New Roman" w:hAnsi="Times New Roman" w:cs="Times New Roman"/>
          <w:bCs/>
          <w:color w:val="000001"/>
          <w:sz w:val="24"/>
          <w:szCs w:val="24"/>
        </w:rPr>
        <w:t>Данюкова</w:t>
      </w:r>
      <w:proofErr w:type="spellEnd"/>
      <w:r w:rsidRPr="00442575">
        <w:rPr>
          <w:rFonts w:ascii="Times New Roman" w:hAnsi="Times New Roman" w:cs="Times New Roman"/>
          <w:bCs/>
          <w:color w:val="000001"/>
          <w:sz w:val="24"/>
          <w:szCs w:val="24"/>
        </w:rPr>
        <w:t>. – М.: Просвещение, 2008. – 265с.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11. Столяров Б. А. Музей в пространстве художественной культуры и образования. – СПб</w:t>
      </w:r>
      <w:proofErr w:type="gramStart"/>
      <w:r w:rsidRPr="00442575">
        <w:rPr>
          <w:rFonts w:ascii="Times New Roman" w:hAnsi="Times New Roman" w:cs="Times New Roman"/>
          <w:bCs/>
          <w:color w:val="000001"/>
          <w:sz w:val="24"/>
          <w:szCs w:val="24"/>
        </w:rPr>
        <w:t xml:space="preserve">.: </w:t>
      </w:r>
      <w:proofErr w:type="gramEnd"/>
      <w:r w:rsidRPr="00442575">
        <w:rPr>
          <w:rFonts w:ascii="Times New Roman" w:hAnsi="Times New Roman" w:cs="Times New Roman"/>
          <w:bCs/>
          <w:color w:val="000001"/>
          <w:sz w:val="24"/>
          <w:szCs w:val="24"/>
        </w:rPr>
        <w:t>Питер, 2007. –270с.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12. Тимофеева Е. Л. Час дошкольника в Российском этнографическом музее / Е. Л. Тимофеева // Дошкольное воспитание. – 1996. – № 10. –58с.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13. </w:t>
      </w:r>
      <w:proofErr w:type="spellStart"/>
      <w:r w:rsidRPr="00442575">
        <w:rPr>
          <w:rFonts w:ascii="Times New Roman" w:hAnsi="Times New Roman" w:cs="Times New Roman"/>
          <w:bCs/>
          <w:color w:val="000001"/>
          <w:sz w:val="24"/>
          <w:szCs w:val="24"/>
        </w:rPr>
        <w:t>Чумалова</w:t>
      </w:r>
      <w:proofErr w:type="spellEnd"/>
      <w:r w:rsidRPr="00442575">
        <w:rPr>
          <w:rFonts w:ascii="Times New Roman" w:hAnsi="Times New Roman" w:cs="Times New Roman"/>
          <w:bCs/>
          <w:color w:val="000001"/>
          <w:sz w:val="24"/>
          <w:szCs w:val="24"/>
        </w:rPr>
        <w:t xml:space="preserve"> Т. Музейная педагогика для дошкольников. Дошкольное воспитание. – 2007. – № 10. – 90с.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14. </w:t>
      </w:r>
      <w:proofErr w:type="spellStart"/>
      <w:r w:rsidRPr="00442575">
        <w:rPr>
          <w:rFonts w:ascii="Times New Roman" w:hAnsi="Times New Roman" w:cs="Times New Roman"/>
          <w:bCs/>
          <w:color w:val="000001"/>
          <w:sz w:val="24"/>
          <w:szCs w:val="24"/>
        </w:rPr>
        <w:t>Шляхтина</w:t>
      </w:r>
      <w:proofErr w:type="spellEnd"/>
      <w:r w:rsidRPr="00442575">
        <w:rPr>
          <w:rFonts w:ascii="Times New Roman" w:hAnsi="Times New Roman" w:cs="Times New Roman"/>
          <w:bCs/>
          <w:color w:val="000001"/>
          <w:sz w:val="24"/>
          <w:szCs w:val="24"/>
        </w:rPr>
        <w:t xml:space="preserve"> Л.М. Основы музейного дела: теория и практика. – </w:t>
      </w:r>
      <w:proofErr w:type="spellStart"/>
      <w:r w:rsidRPr="00442575">
        <w:rPr>
          <w:rFonts w:ascii="Times New Roman" w:hAnsi="Times New Roman" w:cs="Times New Roman"/>
          <w:bCs/>
          <w:color w:val="000001"/>
          <w:sz w:val="24"/>
          <w:szCs w:val="24"/>
        </w:rPr>
        <w:t>Спб</w:t>
      </w:r>
      <w:proofErr w:type="spellEnd"/>
      <w:r w:rsidRPr="00442575">
        <w:rPr>
          <w:rFonts w:ascii="Times New Roman" w:hAnsi="Times New Roman" w:cs="Times New Roman"/>
          <w:bCs/>
          <w:color w:val="000001"/>
          <w:sz w:val="24"/>
          <w:szCs w:val="24"/>
        </w:rPr>
        <w:t>.: Питер, 2016. – 248с.</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15. Юхневич М.Ю. Я поведу тебя в музей : учеб</w:t>
      </w:r>
      <w:proofErr w:type="gramStart"/>
      <w:r w:rsidRPr="00442575">
        <w:rPr>
          <w:rFonts w:ascii="Times New Roman" w:hAnsi="Times New Roman" w:cs="Times New Roman"/>
          <w:bCs/>
          <w:color w:val="000001"/>
          <w:sz w:val="24"/>
          <w:szCs w:val="24"/>
        </w:rPr>
        <w:t>.</w:t>
      </w:r>
      <w:proofErr w:type="gramEnd"/>
      <w:r w:rsidRPr="00442575">
        <w:rPr>
          <w:rFonts w:ascii="Times New Roman" w:hAnsi="Times New Roman" w:cs="Times New Roman"/>
          <w:bCs/>
          <w:color w:val="000001"/>
          <w:sz w:val="24"/>
          <w:szCs w:val="24"/>
        </w:rPr>
        <w:t xml:space="preserve"> </w:t>
      </w:r>
      <w:proofErr w:type="gramStart"/>
      <w:r w:rsidRPr="00442575">
        <w:rPr>
          <w:rFonts w:ascii="Times New Roman" w:hAnsi="Times New Roman" w:cs="Times New Roman"/>
          <w:bCs/>
          <w:color w:val="000001"/>
          <w:sz w:val="24"/>
          <w:szCs w:val="24"/>
        </w:rPr>
        <w:t>п</w:t>
      </w:r>
      <w:proofErr w:type="gramEnd"/>
      <w:r w:rsidRPr="00442575">
        <w:rPr>
          <w:rFonts w:ascii="Times New Roman" w:hAnsi="Times New Roman" w:cs="Times New Roman"/>
          <w:bCs/>
          <w:color w:val="000001"/>
          <w:sz w:val="24"/>
          <w:szCs w:val="24"/>
        </w:rPr>
        <w:t>особие по музейной педагогике / М-во культуры РФ. Рос</w:t>
      </w:r>
      <w:proofErr w:type="gramStart"/>
      <w:r w:rsidRPr="00442575">
        <w:rPr>
          <w:rFonts w:ascii="Times New Roman" w:hAnsi="Times New Roman" w:cs="Times New Roman"/>
          <w:bCs/>
          <w:color w:val="000001"/>
          <w:sz w:val="24"/>
          <w:szCs w:val="24"/>
        </w:rPr>
        <w:t>.</w:t>
      </w:r>
      <w:proofErr w:type="gramEnd"/>
      <w:r w:rsidRPr="00442575">
        <w:rPr>
          <w:rFonts w:ascii="Times New Roman" w:hAnsi="Times New Roman" w:cs="Times New Roman"/>
          <w:bCs/>
          <w:color w:val="000001"/>
          <w:sz w:val="24"/>
          <w:szCs w:val="24"/>
        </w:rPr>
        <w:t xml:space="preserve"> </w:t>
      </w:r>
      <w:proofErr w:type="gramStart"/>
      <w:r w:rsidRPr="00442575">
        <w:rPr>
          <w:rFonts w:ascii="Times New Roman" w:hAnsi="Times New Roman" w:cs="Times New Roman"/>
          <w:bCs/>
          <w:color w:val="000001"/>
          <w:sz w:val="24"/>
          <w:szCs w:val="24"/>
        </w:rPr>
        <w:t>и</w:t>
      </w:r>
      <w:proofErr w:type="gramEnd"/>
      <w:r w:rsidRPr="00442575">
        <w:rPr>
          <w:rFonts w:ascii="Times New Roman" w:hAnsi="Times New Roman" w:cs="Times New Roman"/>
          <w:bCs/>
          <w:color w:val="000001"/>
          <w:sz w:val="24"/>
          <w:szCs w:val="24"/>
        </w:rPr>
        <w:t>н-т культурологии. – М.: ФАИР-ПРЕСС, 2001. – 154 с.</w:t>
      </w:r>
    </w:p>
    <w:p w:rsidR="00995C01" w:rsidRPr="00442575" w:rsidRDefault="00995C01" w:rsidP="00955C51">
      <w:pPr>
        <w:spacing w:after="0" w:line="360" w:lineRule="auto"/>
        <w:ind w:firstLine="70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Картотеки:</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картотека пальчиковых игр;</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картотека дидактических игр;</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картотека народных и подвижных игр;</w:t>
      </w:r>
    </w:p>
    <w:p w:rsidR="00995C01" w:rsidRPr="00442575" w:rsidRDefault="00995C01" w:rsidP="0044257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наглядные материалы.</w:t>
      </w:r>
    </w:p>
    <w:p w:rsidR="00955C51" w:rsidRPr="00955C51" w:rsidRDefault="00955C51" w:rsidP="00955C51">
      <w:pPr>
        <w:spacing w:after="0" w:line="360" w:lineRule="auto"/>
        <w:ind w:firstLine="360"/>
        <w:jc w:val="both"/>
        <w:rPr>
          <w:rFonts w:ascii="Times New Roman" w:hAnsi="Times New Roman" w:cs="Times New Roman"/>
          <w:b/>
          <w:bCs/>
          <w:color w:val="000001"/>
          <w:sz w:val="24"/>
          <w:szCs w:val="24"/>
        </w:rPr>
      </w:pPr>
      <w:r w:rsidRPr="00955C51">
        <w:rPr>
          <w:rFonts w:ascii="Times New Roman" w:hAnsi="Times New Roman" w:cs="Times New Roman"/>
          <w:b/>
          <w:bCs/>
          <w:color w:val="000001"/>
          <w:sz w:val="24"/>
          <w:szCs w:val="24"/>
        </w:rPr>
        <w:t xml:space="preserve">3.2. </w:t>
      </w:r>
      <w:r w:rsidR="00995C01" w:rsidRPr="00955C51">
        <w:rPr>
          <w:rFonts w:ascii="Times New Roman" w:hAnsi="Times New Roman" w:cs="Times New Roman"/>
          <w:b/>
          <w:bCs/>
          <w:color w:val="000001"/>
          <w:sz w:val="24"/>
          <w:szCs w:val="24"/>
        </w:rPr>
        <w:t>Особ</w:t>
      </w:r>
      <w:r w:rsidRPr="00955C51">
        <w:rPr>
          <w:rFonts w:ascii="Times New Roman" w:hAnsi="Times New Roman" w:cs="Times New Roman"/>
          <w:b/>
          <w:bCs/>
          <w:color w:val="000001"/>
          <w:sz w:val="24"/>
          <w:szCs w:val="24"/>
        </w:rPr>
        <w:t xml:space="preserve">енности организации образовательной </w:t>
      </w:r>
      <w:r w:rsidR="00995C01" w:rsidRPr="00955C51">
        <w:rPr>
          <w:rFonts w:ascii="Times New Roman" w:hAnsi="Times New Roman" w:cs="Times New Roman"/>
          <w:b/>
          <w:bCs/>
          <w:color w:val="000001"/>
          <w:sz w:val="24"/>
          <w:szCs w:val="24"/>
        </w:rPr>
        <w:t>среды</w:t>
      </w:r>
      <w:r w:rsidRPr="00955C51">
        <w:rPr>
          <w:rFonts w:ascii="Times New Roman" w:hAnsi="Times New Roman" w:cs="Times New Roman"/>
          <w:b/>
          <w:bCs/>
          <w:color w:val="000001"/>
          <w:sz w:val="24"/>
          <w:szCs w:val="24"/>
        </w:rPr>
        <w:t>.</w:t>
      </w:r>
    </w:p>
    <w:p w:rsidR="004B7E35" w:rsidRDefault="00995C01" w:rsidP="00955C51">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Музейная педагогика является инновационной технологией в сфере личностного воспитания детей, создающая условия погружения личности в специально организованную предметно</w:t>
      </w:r>
      <w:r w:rsidR="004B7E35">
        <w:rPr>
          <w:rFonts w:ascii="Times New Roman" w:hAnsi="Times New Roman" w:cs="Times New Roman"/>
          <w:bCs/>
          <w:color w:val="000001"/>
          <w:sz w:val="24"/>
          <w:szCs w:val="24"/>
        </w:rPr>
        <w:t xml:space="preserve">-пространственную среду. Образовательная </w:t>
      </w:r>
      <w:r w:rsidRPr="00442575">
        <w:rPr>
          <w:rFonts w:ascii="Times New Roman" w:hAnsi="Times New Roman" w:cs="Times New Roman"/>
          <w:bCs/>
          <w:color w:val="000001"/>
          <w:sz w:val="24"/>
          <w:szCs w:val="24"/>
        </w:rPr>
        <w:t xml:space="preserve">среда должна быть: </w:t>
      </w:r>
    </w:p>
    <w:p w:rsidR="00995C01" w:rsidRPr="00442575" w:rsidRDefault="00995C01" w:rsidP="00955C51">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Содержательно-насыщенной:</w:t>
      </w:r>
    </w:p>
    <w:p w:rsidR="004B7E35" w:rsidRDefault="00995C01" w:rsidP="004B7E35">
      <w:pPr>
        <w:pStyle w:val="ab"/>
        <w:numPr>
          <w:ilvl w:val="0"/>
          <w:numId w:val="38"/>
        </w:numPr>
        <w:spacing w:after="0" w:line="360" w:lineRule="auto"/>
        <w:ind w:left="0" w:firstLine="0"/>
        <w:jc w:val="both"/>
        <w:rPr>
          <w:rFonts w:ascii="Times New Roman" w:hAnsi="Times New Roman"/>
          <w:bCs/>
          <w:color w:val="000001"/>
          <w:sz w:val="24"/>
          <w:szCs w:val="24"/>
        </w:rPr>
      </w:pPr>
      <w:r w:rsidRPr="00442575">
        <w:rPr>
          <w:rFonts w:ascii="Times New Roman" w:hAnsi="Times New Roman"/>
          <w:bCs/>
          <w:color w:val="000001"/>
          <w:sz w:val="24"/>
          <w:szCs w:val="24"/>
        </w:rPr>
        <w:t xml:space="preserve">насыщенность среды должно соответствовать возрастным особенностям детей и программы; </w:t>
      </w:r>
    </w:p>
    <w:p w:rsidR="004B7E35" w:rsidRDefault="00995C01" w:rsidP="004B7E35">
      <w:pPr>
        <w:pStyle w:val="ab"/>
        <w:numPr>
          <w:ilvl w:val="0"/>
          <w:numId w:val="38"/>
        </w:numPr>
        <w:spacing w:after="0" w:line="360" w:lineRule="auto"/>
        <w:ind w:left="0" w:firstLine="0"/>
        <w:jc w:val="both"/>
        <w:rPr>
          <w:rFonts w:ascii="Times New Roman" w:hAnsi="Times New Roman"/>
          <w:bCs/>
          <w:color w:val="000001"/>
          <w:sz w:val="24"/>
          <w:szCs w:val="24"/>
        </w:rPr>
      </w:pPr>
      <w:r w:rsidRPr="00442575">
        <w:rPr>
          <w:rFonts w:ascii="Times New Roman" w:hAnsi="Times New Roman"/>
          <w:bCs/>
          <w:color w:val="000001"/>
          <w:sz w:val="24"/>
          <w:szCs w:val="24"/>
        </w:rPr>
        <w:t>среда должна быть оснащена средствами обучения и воспитания, материалами,</w:t>
      </w:r>
      <w:r w:rsidR="004B7E35">
        <w:rPr>
          <w:rFonts w:ascii="Times New Roman" w:hAnsi="Times New Roman"/>
          <w:bCs/>
          <w:color w:val="000001"/>
          <w:sz w:val="24"/>
          <w:szCs w:val="24"/>
        </w:rPr>
        <w:t xml:space="preserve"> оборудованием и инвентарем; </w:t>
      </w:r>
    </w:p>
    <w:p w:rsidR="004B7E35" w:rsidRDefault="00995C01" w:rsidP="004B7E35">
      <w:pPr>
        <w:pStyle w:val="ab"/>
        <w:numPr>
          <w:ilvl w:val="0"/>
          <w:numId w:val="38"/>
        </w:numPr>
        <w:spacing w:after="0" w:line="360" w:lineRule="auto"/>
        <w:ind w:left="0" w:firstLine="0"/>
        <w:jc w:val="both"/>
        <w:rPr>
          <w:rFonts w:ascii="Times New Roman" w:hAnsi="Times New Roman"/>
          <w:bCs/>
          <w:color w:val="000001"/>
          <w:sz w:val="24"/>
          <w:szCs w:val="24"/>
        </w:rPr>
      </w:pPr>
      <w:r w:rsidRPr="00442575">
        <w:rPr>
          <w:rFonts w:ascii="Times New Roman" w:hAnsi="Times New Roman"/>
          <w:bCs/>
          <w:color w:val="000001"/>
          <w:sz w:val="24"/>
          <w:szCs w:val="24"/>
        </w:rPr>
        <w:t>разнообразие оборудования и инвентаря должно обеспечивать игровую, познавательную, исследовательскую, творческую и эксперименталь</w:t>
      </w:r>
      <w:r w:rsidR="004B7E35">
        <w:rPr>
          <w:rFonts w:ascii="Times New Roman" w:hAnsi="Times New Roman"/>
          <w:bCs/>
          <w:color w:val="000001"/>
          <w:sz w:val="24"/>
          <w:szCs w:val="24"/>
        </w:rPr>
        <w:t xml:space="preserve">ную активность дошкольников; </w:t>
      </w:r>
    </w:p>
    <w:p w:rsidR="004B7E35" w:rsidRDefault="00995C01" w:rsidP="004B7E35">
      <w:pPr>
        <w:pStyle w:val="ab"/>
        <w:numPr>
          <w:ilvl w:val="0"/>
          <w:numId w:val="38"/>
        </w:numPr>
        <w:spacing w:after="0" w:line="360" w:lineRule="auto"/>
        <w:ind w:left="0" w:firstLine="0"/>
        <w:jc w:val="both"/>
        <w:rPr>
          <w:rFonts w:ascii="Times New Roman" w:hAnsi="Times New Roman"/>
          <w:bCs/>
          <w:color w:val="000001"/>
          <w:sz w:val="24"/>
          <w:szCs w:val="24"/>
        </w:rPr>
      </w:pPr>
      <w:r w:rsidRPr="00442575">
        <w:rPr>
          <w:rFonts w:ascii="Times New Roman" w:hAnsi="Times New Roman"/>
          <w:bCs/>
          <w:color w:val="000001"/>
          <w:sz w:val="24"/>
          <w:szCs w:val="24"/>
        </w:rPr>
        <w:t>развитие мелкой и крупной моторики рук</w:t>
      </w:r>
      <w:r w:rsidR="004B7E35">
        <w:rPr>
          <w:rFonts w:ascii="Times New Roman" w:hAnsi="Times New Roman"/>
          <w:bCs/>
          <w:color w:val="000001"/>
          <w:sz w:val="24"/>
          <w:szCs w:val="24"/>
        </w:rPr>
        <w:t xml:space="preserve">, участие в подвижных играх; </w:t>
      </w:r>
    </w:p>
    <w:p w:rsidR="00995C01" w:rsidRPr="00442575" w:rsidRDefault="00995C01" w:rsidP="004B7E35">
      <w:pPr>
        <w:pStyle w:val="ab"/>
        <w:numPr>
          <w:ilvl w:val="0"/>
          <w:numId w:val="38"/>
        </w:numPr>
        <w:spacing w:after="0" w:line="360" w:lineRule="auto"/>
        <w:ind w:left="0" w:firstLine="0"/>
        <w:jc w:val="both"/>
        <w:rPr>
          <w:rFonts w:ascii="Times New Roman" w:hAnsi="Times New Roman"/>
          <w:bCs/>
          <w:color w:val="000001"/>
          <w:sz w:val="24"/>
          <w:szCs w:val="24"/>
        </w:rPr>
      </w:pPr>
      <w:r w:rsidRPr="00442575">
        <w:rPr>
          <w:rFonts w:ascii="Times New Roman" w:hAnsi="Times New Roman"/>
          <w:bCs/>
          <w:color w:val="000001"/>
          <w:sz w:val="24"/>
          <w:szCs w:val="24"/>
        </w:rPr>
        <w:t xml:space="preserve">эмоциональное благополучие детей во взаимодействии с предметно пространственным их окружением; </w:t>
      </w:r>
    </w:p>
    <w:p w:rsidR="004B7E35" w:rsidRDefault="00995C01" w:rsidP="004B7E3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6) возможность самовыражения дошкольников. </w:t>
      </w:r>
    </w:p>
    <w:p w:rsidR="00995C01" w:rsidRPr="0044257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Трансформируемой: возможность изменений предметно-пространственной среды в зависимости от образовательной ситуации, а также от меняющихся интересов и возможностей дошкольников.</w:t>
      </w:r>
    </w:p>
    <w:p w:rsidR="004B7E3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 xml:space="preserve">3. Полифункциональной: возможность разнообразного использования различных составляющих предметной среды, таких как мебель, маты, ширмы, модули и т.д. (закрепленные и не закрепленные в качестве предметов-заместителей). </w:t>
      </w:r>
    </w:p>
    <w:p w:rsidR="004B7E3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4. Вариативной: </w:t>
      </w:r>
    </w:p>
    <w:p w:rsidR="004B7E35" w:rsidRDefault="00995C01" w:rsidP="004B7E3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 наличие различного пространства для игры, уединения, конструирования, а также различных игрушек, оборудования и материалов для свободной деятельности детей; </w:t>
      </w:r>
    </w:p>
    <w:p w:rsidR="004B7E35" w:rsidRDefault="00995C01" w:rsidP="004B7E35">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2) смену игрового материала, стимулирующих игровую, коммуникативную, познавательную, двигательную и исследовательскую активность дошкольников. </w:t>
      </w:r>
    </w:p>
    <w:p w:rsidR="004B7E3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Доступной: </w:t>
      </w:r>
    </w:p>
    <w:p w:rsidR="004B7E3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1) доступность всех помещений для дошкольников, в том числе и для детей с ограниченными возможностями здоровья, где осуществляется образовательная деятельность; </w:t>
      </w:r>
    </w:p>
    <w:p w:rsidR="00995C01" w:rsidRPr="0044257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свободный доступ детей, в том числе и детей-инвалидов к игрушкам, пособиям, материалам, обеспечивающим все виды детской инициативы и активности;</w:t>
      </w:r>
    </w:p>
    <w:p w:rsidR="004B7E35" w:rsidRDefault="00995C0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3) исправность всех материалов. </w:t>
      </w:r>
    </w:p>
    <w:p w:rsidR="00995C01" w:rsidRPr="00442575" w:rsidRDefault="00995C01" w:rsidP="004B7E35">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Безопасной: соответствие всех элементов предметно-пространственной среды по обеспечению надежности и безопасности их использования.</w:t>
      </w:r>
    </w:p>
    <w:p w:rsidR="00995C01" w:rsidRDefault="00995C0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Примерная сетка посещения мини-музея</w:t>
      </w:r>
    </w:p>
    <w:tbl>
      <w:tblPr>
        <w:tblStyle w:val="ad"/>
        <w:tblW w:w="0" w:type="auto"/>
        <w:tblInd w:w="360" w:type="dxa"/>
        <w:tblLook w:val="04A0" w:firstRow="1" w:lastRow="0" w:firstColumn="1" w:lastColumn="0" w:noHBand="0" w:noVBand="1"/>
      </w:tblPr>
      <w:tblGrid>
        <w:gridCol w:w="2266"/>
        <w:gridCol w:w="2350"/>
        <w:gridCol w:w="2342"/>
        <w:gridCol w:w="2253"/>
      </w:tblGrid>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Дни недели</w:t>
            </w:r>
          </w:p>
        </w:tc>
        <w:tc>
          <w:tcPr>
            <w:tcW w:w="2350"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Средняя группа</w:t>
            </w:r>
          </w:p>
        </w:tc>
        <w:tc>
          <w:tcPr>
            <w:tcW w:w="2342"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Старшая группа</w:t>
            </w:r>
          </w:p>
        </w:tc>
        <w:tc>
          <w:tcPr>
            <w:tcW w:w="2253"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Подготовительная группа</w:t>
            </w:r>
          </w:p>
        </w:tc>
      </w:tr>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Понедельник</w:t>
            </w:r>
          </w:p>
        </w:tc>
        <w:tc>
          <w:tcPr>
            <w:tcW w:w="2350" w:type="dxa"/>
          </w:tcPr>
          <w:p w:rsidR="004B7E35" w:rsidRDefault="004B7E35"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09.20 – 09.40</w:t>
            </w:r>
          </w:p>
          <w:p w:rsidR="004B7E35" w:rsidRDefault="004B7E35"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w:t>
            </w:r>
            <w:r w:rsidRPr="004B7E35">
              <w:rPr>
                <w:rFonts w:ascii="Times New Roman" w:hAnsi="Times New Roman"/>
                <w:bCs/>
                <w:color w:val="000001"/>
                <w:sz w:val="24"/>
                <w:szCs w:val="24"/>
              </w:rPr>
              <w:t>9.45</w:t>
            </w:r>
            <w:r>
              <w:rPr>
                <w:rFonts w:ascii="Times New Roman" w:hAnsi="Times New Roman"/>
                <w:bCs/>
                <w:color w:val="000001"/>
                <w:sz w:val="24"/>
                <w:szCs w:val="24"/>
              </w:rPr>
              <w:t xml:space="preserve"> – </w:t>
            </w:r>
            <w:r w:rsidRPr="004B7E35">
              <w:rPr>
                <w:rFonts w:ascii="Times New Roman" w:hAnsi="Times New Roman"/>
                <w:bCs/>
                <w:color w:val="000001"/>
                <w:sz w:val="24"/>
                <w:szCs w:val="24"/>
              </w:rPr>
              <w:t>10.05</w:t>
            </w:r>
          </w:p>
        </w:tc>
        <w:tc>
          <w:tcPr>
            <w:tcW w:w="2342" w:type="dxa"/>
          </w:tcPr>
          <w:p w:rsidR="004B7E35" w:rsidRDefault="004C4392"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15.30 – 15.50</w:t>
            </w:r>
          </w:p>
          <w:p w:rsidR="004C4392" w:rsidRDefault="004C4392"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15.55 – 16.15</w:t>
            </w:r>
          </w:p>
        </w:tc>
        <w:tc>
          <w:tcPr>
            <w:tcW w:w="2253" w:type="dxa"/>
          </w:tcPr>
          <w:p w:rsidR="004B7E35" w:rsidRDefault="004B7E35" w:rsidP="004C4392">
            <w:pPr>
              <w:spacing w:line="360" w:lineRule="auto"/>
              <w:jc w:val="center"/>
              <w:rPr>
                <w:rFonts w:ascii="Times New Roman" w:hAnsi="Times New Roman"/>
                <w:bCs/>
                <w:color w:val="000001"/>
                <w:sz w:val="24"/>
                <w:szCs w:val="24"/>
              </w:rPr>
            </w:pPr>
          </w:p>
        </w:tc>
      </w:tr>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Вторник</w:t>
            </w:r>
          </w:p>
        </w:tc>
        <w:tc>
          <w:tcPr>
            <w:tcW w:w="2350" w:type="dxa"/>
          </w:tcPr>
          <w:p w:rsidR="004C4392" w:rsidRDefault="004C4392"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09.25 – 09.45</w:t>
            </w:r>
          </w:p>
          <w:p w:rsidR="004B7E35" w:rsidRDefault="004C4392"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09.50 – 10.10</w:t>
            </w:r>
          </w:p>
        </w:tc>
        <w:tc>
          <w:tcPr>
            <w:tcW w:w="2342" w:type="dxa"/>
          </w:tcPr>
          <w:p w:rsidR="004B7E35" w:rsidRDefault="004B7E35" w:rsidP="004C4392">
            <w:pPr>
              <w:spacing w:line="360" w:lineRule="auto"/>
              <w:jc w:val="center"/>
              <w:rPr>
                <w:rFonts w:ascii="Times New Roman" w:hAnsi="Times New Roman"/>
                <w:bCs/>
                <w:color w:val="000001"/>
                <w:sz w:val="24"/>
                <w:szCs w:val="24"/>
              </w:rPr>
            </w:pPr>
          </w:p>
        </w:tc>
        <w:tc>
          <w:tcPr>
            <w:tcW w:w="2253" w:type="dxa"/>
          </w:tcPr>
          <w:p w:rsidR="004C4392" w:rsidRPr="004C4392"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15.30 – 15.50</w:t>
            </w:r>
          </w:p>
          <w:p w:rsidR="004B7E35"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15.55 – 16.15</w:t>
            </w:r>
          </w:p>
        </w:tc>
      </w:tr>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Среда</w:t>
            </w:r>
          </w:p>
        </w:tc>
        <w:tc>
          <w:tcPr>
            <w:tcW w:w="2350" w:type="dxa"/>
          </w:tcPr>
          <w:p w:rsidR="004B7E35" w:rsidRDefault="004B7E35" w:rsidP="004C4392">
            <w:pPr>
              <w:spacing w:line="360" w:lineRule="auto"/>
              <w:jc w:val="center"/>
              <w:rPr>
                <w:rFonts w:ascii="Times New Roman" w:hAnsi="Times New Roman"/>
                <w:bCs/>
                <w:color w:val="000001"/>
                <w:sz w:val="24"/>
                <w:szCs w:val="24"/>
              </w:rPr>
            </w:pPr>
          </w:p>
        </w:tc>
        <w:tc>
          <w:tcPr>
            <w:tcW w:w="2342" w:type="dxa"/>
          </w:tcPr>
          <w:p w:rsidR="004B7E35" w:rsidRPr="004B7E35" w:rsidRDefault="004B7E35"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09.20 – 09.45</w:t>
            </w:r>
          </w:p>
          <w:p w:rsidR="004B7E35" w:rsidRDefault="004B7E35"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09.50</w:t>
            </w:r>
            <w:r w:rsidR="004C4392">
              <w:rPr>
                <w:rFonts w:ascii="Times New Roman" w:hAnsi="Times New Roman"/>
                <w:bCs/>
                <w:color w:val="000001"/>
                <w:sz w:val="24"/>
                <w:szCs w:val="24"/>
              </w:rPr>
              <w:t xml:space="preserve"> – 10.15</w:t>
            </w:r>
          </w:p>
        </w:tc>
        <w:tc>
          <w:tcPr>
            <w:tcW w:w="2253" w:type="dxa"/>
          </w:tcPr>
          <w:p w:rsidR="004B7E35" w:rsidRDefault="004B7E35" w:rsidP="004C4392">
            <w:pPr>
              <w:spacing w:line="360" w:lineRule="auto"/>
              <w:jc w:val="center"/>
              <w:rPr>
                <w:rFonts w:ascii="Times New Roman" w:hAnsi="Times New Roman"/>
                <w:bCs/>
                <w:color w:val="000001"/>
                <w:sz w:val="24"/>
                <w:szCs w:val="24"/>
              </w:rPr>
            </w:pPr>
          </w:p>
        </w:tc>
      </w:tr>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Четверг</w:t>
            </w:r>
          </w:p>
        </w:tc>
        <w:tc>
          <w:tcPr>
            <w:tcW w:w="2350" w:type="dxa"/>
          </w:tcPr>
          <w:p w:rsidR="004C4392" w:rsidRPr="004C4392"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09.20 – 09.45</w:t>
            </w:r>
          </w:p>
          <w:p w:rsidR="004B7E35"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09.50 – 10.15</w:t>
            </w:r>
          </w:p>
        </w:tc>
        <w:tc>
          <w:tcPr>
            <w:tcW w:w="2342" w:type="dxa"/>
          </w:tcPr>
          <w:p w:rsidR="004B7E35" w:rsidRDefault="004B7E35" w:rsidP="004C4392">
            <w:pPr>
              <w:spacing w:line="360" w:lineRule="auto"/>
              <w:jc w:val="center"/>
              <w:rPr>
                <w:rFonts w:ascii="Times New Roman" w:hAnsi="Times New Roman"/>
                <w:bCs/>
                <w:color w:val="000001"/>
                <w:sz w:val="24"/>
                <w:szCs w:val="24"/>
              </w:rPr>
            </w:pPr>
          </w:p>
        </w:tc>
        <w:tc>
          <w:tcPr>
            <w:tcW w:w="2253" w:type="dxa"/>
          </w:tcPr>
          <w:p w:rsidR="004C4392" w:rsidRPr="004C4392"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15.30 – 15.50</w:t>
            </w:r>
          </w:p>
          <w:p w:rsidR="004B7E35"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15.55 – 16.15</w:t>
            </w:r>
          </w:p>
        </w:tc>
      </w:tr>
      <w:tr w:rsidR="004B7E35" w:rsidTr="004B7E35">
        <w:tc>
          <w:tcPr>
            <w:tcW w:w="2266" w:type="dxa"/>
          </w:tcPr>
          <w:p w:rsidR="004B7E35" w:rsidRPr="004B7E35" w:rsidRDefault="004B7E35" w:rsidP="004B7E35">
            <w:pPr>
              <w:spacing w:line="360" w:lineRule="auto"/>
              <w:jc w:val="center"/>
              <w:rPr>
                <w:rFonts w:ascii="Times New Roman" w:hAnsi="Times New Roman"/>
                <w:b/>
                <w:bCs/>
                <w:color w:val="000001"/>
                <w:sz w:val="24"/>
                <w:szCs w:val="24"/>
              </w:rPr>
            </w:pPr>
            <w:r w:rsidRPr="004B7E35">
              <w:rPr>
                <w:rFonts w:ascii="Times New Roman" w:hAnsi="Times New Roman"/>
                <w:b/>
                <w:bCs/>
                <w:color w:val="000001"/>
                <w:sz w:val="24"/>
                <w:szCs w:val="24"/>
              </w:rPr>
              <w:t>Пятница</w:t>
            </w:r>
          </w:p>
        </w:tc>
        <w:tc>
          <w:tcPr>
            <w:tcW w:w="2350" w:type="dxa"/>
          </w:tcPr>
          <w:p w:rsidR="004B7E35" w:rsidRDefault="004B7E35" w:rsidP="004C4392">
            <w:pPr>
              <w:spacing w:line="360" w:lineRule="auto"/>
              <w:jc w:val="center"/>
              <w:rPr>
                <w:rFonts w:ascii="Times New Roman" w:hAnsi="Times New Roman"/>
                <w:bCs/>
                <w:color w:val="000001"/>
                <w:sz w:val="24"/>
                <w:szCs w:val="24"/>
              </w:rPr>
            </w:pPr>
          </w:p>
        </w:tc>
        <w:tc>
          <w:tcPr>
            <w:tcW w:w="2342" w:type="dxa"/>
          </w:tcPr>
          <w:p w:rsidR="004C4392" w:rsidRPr="004C4392"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15.30 – 15.50</w:t>
            </w:r>
          </w:p>
          <w:p w:rsidR="004B7E35" w:rsidRDefault="004C4392" w:rsidP="004C4392">
            <w:pPr>
              <w:spacing w:line="360" w:lineRule="auto"/>
              <w:jc w:val="center"/>
              <w:rPr>
                <w:rFonts w:ascii="Times New Roman" w:hAnsi="Times New Roman"/>
                <w:bCs/>
                <w:color w:val="000001"/>
                <w:sz w:val="24"/>
                <w:szCs w:val="24"/>
              </w:rPr>
            </w:pPr>
            <w:r w:rsidRPr="004C4392">
              <w:rPr>
                <w:rFonts w:ascii="Times New Roman" w:hAnsi="Times New Roman"/>
                <w:bCs/>
                <w:color w:val="000001"/>
                <w:sz w:val="24"/>
                <w:szCs w:val="24"/>
              </w:rPr>
              <w:t>15.55 – 16.15</w:t>
            </w:r>
          </w:p>
        </w:tc>
        <w:tc>
          <w:tcPr>
            <w:tcW w:w="2253" w:type="dxa"/>
          </w:tcPr>
          <w:p w:rsidR="004B7E35" w:rsidRPr="004B7E35" w:rsidRDefault="004C4392" w:rsidP="004C4392">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09.20 – 09.5</w:t>
            </w:r>
            <w:r w:rsidR="004B7E35" w:rsidRPr="004B7E35">
              <w:rPr>
                <w:rFonts w:ascii="Times New Roman" w:hAnsi="Times New Roman"/>
                <w:bCs/>
                <w:color w:val="000001"/>
                <w:sz w:val="24"/>
                <w:szCs w:val="24"/>
              </w:rPr>
              <w:t>0</w:t>
            </w:r>
          </w:p>
          <w:p w:rsidR="004B7E35" w:rsidRPr="004C4392" w:rsidRDefault="004C4392" w:rsidP="004C4392">
            <w:pPr>
              <w:pStyle w:val="ab"/>
              <w:numPr>
                <w:ilvl w:val="1"/>
                <w:numId w:val="42"/>
              </w:numPr>
              <w:spacing w:after="0" w:line="360" w:lineRule="auto"/>
              <w:jc w:val="center"/>
              <w:rPr>
                <w:rFonts w:ascii="Times New Roman" w:eastAsia="Calibri" w:hAnsi="Times New Roman"/>
                <w:bCs/>
                <w:color w:val="000001"/>
                <w:sz w:val="24"/>
                <w:szCs w:val="24"/>
              </w:rPr>
            </w:pPr>
            <w:r w:rsidRPr="004C4392">
              <w:rPr>
                <w:rFonts w:ascii="Times New Roman" w:eastAsia="Calibri" w:hAnsi="Times New Roman"/>
                <w:bCs/>
                <w:color w:val="000001"/>
                <w:sz w:val="24"/>
                <w:szCs w:val="24"/>
              </w:rPr>
              <w:t>– 10.2</w:t>
            </w:r>
            <w:r w:rsidR="004B7E35" w:rsidRPr="004C4392">
              <w:rPr>
                <w:rFonts w:ascii="Times New Roman" w:eastAsia="Calibri" w:hAnsi="Times New Roman"/>
                <w:bCs/>
                <w:color w:val="000001"/>
                <w:sz w:val="24"/>
                <w:szCs w:val="24"/>
              </w:rPr>
              <w:t>5</w:t>
            </w:r>
          </w:p>
        </w:tc>
      </w:tr>
    </w:tbl>
    <w:p w:rsidR="004B7E35" w:rsidRPr="00442575" w:rsidRDefault="004B7E35" w:rsidP="00442575">
      <w:pPr>
        <w:spacing w:after="0" w:line="360" w:lineRule="auto"/>
        <w:ind w:left="360"/>
        <w:jc w:val="both"/>
        <w:rPr>
          <w:rFonts w:ascii="Times New Roman" w:hAnsi="Times New Roman" w:cs="Times New Roman"/>
          <w:bCs/>
          <w:color w:val="000001"/>
          <w:sz w:val="24"/>
          <w:szCs w:val="24"/>
        </w:rPr>
      </w:pPr>
    </w:p>
    <w:p w:rsidR="004354A1" w:rsidRPr="004C4392" w:rsidRDefault="004C4392" w:rsidP="004C4392">
      <w:pPr>
        <w:spacing w:after="0" w:line="360" w:lineRule="auto"/>
        <w:ind w:firstLine="360"/>
        <w:jc w:val="both"/>
        <w:rPr>
          <w:rFonts w:ascii="Times New Roman" w:hAnsi="Times New Roman"/>
          <w:bCs/>
          <w:color w:val="000001"/>
          <w:sz w:val="24"/>
          <w:szCs w:val="24"/>
        </w:rPr>
      </w:pPr>
      <w:r w:rsidRPr="004C4392">
        <w:rPr>
          <w:rFonts w:ascii="Times New Roman" w:hAnsi="Times New Roman"/>
          <w:b/>
          <w:bCs/>
          <w:color w:val="000001"/>
          <w:sz w:val="24"/>
          <w:szCs w:val="24"/>
        </w:rPr>
        <w:lastRenderedPageBreak/>
        <w:t xml:space="preserve">3.3. </w:t>
      </w:r>
      <w:r w:rsidR="004354A1" w:rsidRPr="004C4392">
        <w:rPr>
          <w:rFonts w:ascii="Times New Roman" w:hAnsi="Times New Roman"/>
          <w:b/>
          <w:bCs/>
          <w:color w:val="000001"/>
          <w:sz w:val="24"/>
          <w:szCs w:val="24"/>
        </w:rPr>
        <w:t>Мониторинг планируемых результатов</w:t>
      </w:r>
      <w:r w:rsidR="004354A1" w:rsidRPr="004C4392">
        <w:rPr>
          <w:rFonts w:ascii="Times New Roman" w:hAnsi="Times New Roman"/>
          <w:bCs/>
          <w:color w:val="000001"/>
          <w:sz w:val="24"/>
          <w:szCs w:val="24"/>
        </w:rPr>
        <w:t xml:space="preserve"> освоения детьми образовательной программы по музейной педагогике (диагностика эффективности образовательной программы)</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Педагогическая диагностика или мониторинг планируемых результатов освоения детьми образовательной программы по музейной педагогике проводится на основе образовательной программы по музейной педагогике и годового плана </w:t>
      </w:r>
      <w:r w:rsidR="004C4392">
        <w:rPr>
          <w:rFonts w:ascii="Times New Roman" w:hAnsi="Times New Roman" w:cs="Times New Roman"/>
          <w:bCs/>
          <w:color w:val="000001"/>
          <w:sz w:val="24"/>
          <w:szCs w:val="24"/>
        </w:rPr>
        <w:t>МА</w:t>
      </w:r>
      <w:r w:rsidRPr="00442575">
        <w:rPr>
          <w:rFonts w:ascii="Times New Roman" w:hAnsi="Times New Roman" w:cs="Times New Roman"/>
          <w:bCs/>
          <w:color w:val="000001"/>
          <w:sz w:val="24"/>
          <w:szCs w:val="24"/>
        </w:rPr>
        <w:t>ДОУ.</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Цель диагностического исследования: выявление уровня усвоения детьми материала по музейной педагогике, </w:t>
      </w:r>
      <w:proofErr w:type="spellStart"/>
      <w:r w:rsidRPr="00442575">
        <w:rPr>
          <w:rFonts w:ascii="Times New Roman" w:hAnsi="Times New Roman" w:cs="Times New Roman"/>
          <w:bCs/>
          <w:color w:val="000001"/>
          <w:sz w:val="24"/>
          <w:szCs w:val="24"/>
        </w:rPr>
        <w:t>сформированности</w:t>
      </w:r>
      <w:proofErr w:type="spellEnd"/>
      <w:r w:rsidRPr="00442575">
        <w:rPr>
          <w:rFonts w:ascii="Times New Roman" w:hAnsi="Times New Roman" w:cs="Times New Roman"/>
          <w:bCs/>
          <w:color w:val="000001"/>
          <w:sz w:val="24"/>
          <w:szCs w:val="24"/>
        </w:rPr>
        <w:t xml:space="preserve"> уважения и интереса к истории и культуре своего народа.</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Диагностика проводится два раза в год: в начале учебного года (сентябрь) и в конце учебного года (май).</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Диагностику проводит воспитатель, ответственный за работу мини-музея.</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Участвуют в диагностике педагоги </w:t>
      </w:r>
      <w:r w:rsidR="004C4392">
        <w:rPr>
          <w:rFonts w:ascii="Times New Roman" w:hAnsi="Times New Roman" w:cs="Times New Roman"/>
          <w:bCs/>
          <w:color w:val="000001"/>
          <w:sz w:val="24"/>
          <w:szCs w:val="24"/>
        </w:rPr>
        <w:t>МА</w:t>
      </w:r>
      <w:r w:rsidRPr="00442575">
        <w:rPr>
          <w:rFonts w:ascii="Times New Roman" w:hAnsi="Times New Roman" w:cs="Times New Roman"/>
          <w:bCs/>
          <w:color w:val="000001"/>
          <w:sz w:val="24"/>
          <w:szCs w:val="24"/>
        </w:rPr>
        <w:t xml:space="preserve">ДОУ, воспитанники </w:t>
      </w:r>
      <w:r w:rsidR="004C4392">
        <w:rPr>
          <w:rFonts w:ascii="Times New Roman" w:hAnsi="Times New Roman" w:cs="Times New Roman"/>
          <w:bCs/>
          <w:color w:val="000001"/>
          <w:sz w:val="24"/>
          <w:szCs w:val="24"/>
        </w:rPr>
        <w:t>МА</w:t>
      </w:r>
      <w:r w:rsidRPr="00442575">
        <w:rPr>
          <w:rFonts w:ascii="Times New Roman" w:hAnsi="Times New Roman" w:cs="Times New Roman"/>
          <w:bCs/>
          <w:color w:val="000001"/>
          <w:sz w:val="24"/>
          <w:szCs w:val="24"/>
        </w:rPr>
        <w:t>ДОУ, родители (или</w:t>
      </w:r>
      <w:r w:rsidR="004C4392">
        <w:rPr>
          <w:rFonts w:ascii="Times New Roman" w:hAnsi="Times New Roman" w:cs="Times New Roman"/>
          <w:bCs/>
          <w:color w:val="000001"/>
          <w:sz w:val="24"/>
          <w:szCs w:val="24"/>
        </w:rPr>
        <w:t xml:space="preserve"> законные представители) ребенка</w:t>
      </w:r>
      <w:r w:rsidRPr="00442575">
        <w:rPr>
          <w:rFonts w:ascii="Times New Roman" w:hAnsi="Times New Roman" w:cs="Times New Roman"/>
          <w:bCs/>
          <w:color w:val="000001"/>
          <w:sz w:val="24"/>
          <w:szCs w:val="24"/>
        </w:rPr>
        <w:t>.</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Педагогическая диагностика проходит с использованием методов:</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беседа;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сравнительный анализ;</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наблюдение;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опрос;</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анализ результата продуктивной деятельности.</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Диагностика по освоению базовых и культурных ценностей, осуществляется по следующим параметрам:</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имеет соответствующий словарь;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интересуется прошлым, традициями и т.п. (любознательность активность);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имеет представления о своей Родине, крае;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имеет представление о народных промыслах, традициях;</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заботится об окружающем мире, людях;</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знает элементы е одежды прошлого;</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умеет слушать, отвечать на вопросы.</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Диагностика по результатам наблюдения в условиях мини-музея осуществляется по следующим параметрам:</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активность (проявление инициативы в целях получения новых знаний;</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поведение в процессе проведения экскурсии (дисциплинарные отрицательные или положительные моменты);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3) проявление интереса, увлеченности, эмоциональности в процессе проведения экскурсии;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умение самостоятельно рассказать об экспонате в музее;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сосредоточенность, повышение внимательности в процессе посещения музея, изменение выразительности речи, мимики;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выражение собственного мнения.</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Данная система мониторинга </w:t>
      </w:r>
      <w:r w:rsidR="004C4392">
        <w:rPr>
          <w:rFonts w:ascii="Times New Roman" w:hAnsi="Times New Roman" w:cs="Times New Roman"/>
          <w:bCs/>
          <w:color w:val="000001"/>
          <w:sz w:val="24"/>
          <w:szCs w:val="24"/>
        </w:rPr>
        <w:t xml:space="preserve">(Приложение </w:t>
      </w:r>
      <w:r w:rsidR="005B1832" w:rsidRPr="005B1832">
        <w:rPr>
          <w:rFonts w:ascii="Times New Roman" w:hAnsi="Times New Roman" w:cs="Times New Roman"/>
          <w:bCs/>
          <w:color w:val="000001"/>
          <w:sz w:val="24"/>
          <w:szCs w:val="24"/>
        </w:rPr>
        <w:t>6</w:t>
      </w:r>
      <w:r w:rsidR="004C4392" w:rsidRPr="005B1832">
        <w:rPr>
          <w:rFonts w:ascii="Times New Roman" w:hAnsi="Times New Roman" w:cs="Times New Roman"/>
          <w:bCs/>
          <w:color w:val="000001"/>
          <w:sz w:val="24"/>
          <w:szCs w:val="24"/>
        </w:rPr>
        <w:t>)</w:t>
      </w:r>
      <w:r w:rsidR="004C4392">
        <w:rPr>
          <w:rFonts w:ascii="Times New Roman" w:hAnsi="Times New Roman" w:cs="Times New Roman"/>
          <w:bCs/>
          <w:color w:val="000001"/>
          <w:sz w:val="24"/>
          <w:szCs w:val="24"/>
        </w:rPr>
        <w:t xml:space="preserve"> </w:t>
      </w:r>
      <w:r w:rsidRPr="00442575">
        <w:rPr>
          <w:rFonts w:ascii="Times New Roman" w:hAnsi="Times New Roman" w:cs="Times New Roman"/>
          <w:bCs/>
          <w:color w:val="000001"/>
          <w:sz w:val="24"/>
          <w:szCs w:val="24"/>
        </w:rPr>
        <w:t>предусматривает наблюдение и контроль над формированием коммуникативных навыков, культурных ценностей, социальных норм и представлений о музейной культуре.</w:t>
      </w:r>
    </w:p>
    <w:p w:rsidR="004354A1" w:rsidRPr="00442575" w:rsidRDefault="004354A1" w:rsidP="004C439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Немаловажным условием оценки результативности работы является участие детей и их родителей в традиционных мероприятиях МАДОУ</w:t>
      </w:r>
      <w:r w:rsidRPr="00442575">
        <w:rPr>
          <w:rFonts w:ascii="Times New Roman" w:hAnsi="Times New Roman" w:cs="Times New Roman"/>
          <w:sz w:val="24"/>
          <w:szCs w:val="24"/>
        </w:rPr>
        <w:t xml:space="preserve"> </w:t>
      </w:r>
      <w:r w:rsidRPr="00442575">
        <w:rPr>
          <w:rFonts w:ascii="Times New Roman" w:hAnsi="Times New Roman" w:cs="Times New Roman"/>
          <w:bCs/>
          <w:color w:val="000001"/>
          <w:sz w:val="24"/>
          <w:szCs w:val="24"/>
        </w:rPr>
        <w:t>города: смотрах, конкурсах, фестивалях, выставках, участие во всероссийских и международных конкурсах, предлагаемых учреждением.</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Правила проведения мониторинга.</w:t>
      </w:r>
    </w:p>
    <w:p w:rsidR="004354A1" w:rsidRPr="00442575" w:rsidRDefault="004354A1" w:rsidP="004C439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Диагностика проводится два раза в год (сентябрь – первых две недели и май – первых две недели).</w:t>
      </w:r>
    </w:p>
    <w:p w:rsidR="004354A1" w:rsidRPr="00442575" w:rsidRDefault="004354A1" w:rsidP="004C439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Диагностические задания для дошкольников проводятся с учетом их индивидуальных, возрастных психологических особенностей.</w:t>
      </w:r>
    </w:p>
    <w:p w:rsidR="004354A1" w:rsidRPr="00442575" w:rsidRDefault="004354A1" w:rsidP="004C439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Из предложенных методов диагностики, на усмотрение педагога, подбираются такие методы, которые подходят для данного возраста и индивидуально для каждого ребенка.</w:t>
      </w:r>
    </w:p>
    <w:p w:rsidR="004354A1" w:rsidRPr="00442575" w:rsidRDefault="005B1832" w:rsidP="005B1832">
      <w:pPr>
        <w:spacing w:after="0" w:line="360" w:lineRule="auto"/>
        <w:ind w:firstLine="360"/>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xml:space="preserve"> </w:t>
      </w:r>
      <w:r w:rsidR="004354A1" w:rsidRPr="00442575">
        <w:rPr>
          <w:rFonts w:ascii="Times New Roman" w:hAnsi="Times New Roman" w:cs="Times New Roman"/>
          <w:bCs/>
          <w:color w:val="000001"/>
          <w:sz w:val="24"/>
          <w:szCs w:val="24"/>
        </w:rPr>
        <w:t>Критериями оценки педагогической диагностики является усвоение образовательной программы по музейной педагогике и развитие заявленных качеств личности дошкольников.</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Выполнение ребенком продуктивных заданий:</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0 баллов – критерий не проявляется;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балл – критерий проявляется редко, в минимальном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балла – критерий проявляется часто, в достаточном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балла – критерий проявляется постоянно, в полном объеме.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Педагогическое наблюдение: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0 баллов – критерий не проявляется;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балл – критерий проявляется редко, в минимальном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балла – критерий проявляется часто, в достаточном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балла – критерий проявляется постоянно, в полном объеме.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Беседа:</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0 баллов – критерий не проявляется;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балл – критерий проявляется редко, в минимальном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балла – критерий проявляется часто, в достаточном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балла – критерий проявляется постоянно, в полном объеме.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Опрос:</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0 баллов – критерий не проявляется;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балл – критерий проявляется редко, в минимальном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балла – критерий проявляется часто, в достаточном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балла – критерий проявляется постоянно, в полном объеме.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Сравнительный анализ:</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0 баллов – критерий не проявляется;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балл – критерий проявляется редко, в минимальном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балла – критерий проявляется часто, в достаточном объеме;</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балла – критерий проявляется постоянно, в полном объеме.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Формула подсчета среднего балла</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Средний балл = сумма баллов показателей критериев: количество показателей критериев.</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По каждому параметру выделяются уровни развития:</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 Достаточно развито, выше нормы, оптимальный уровень развития (высокий уровень).</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 Частично развито, характеризующийся недостаточным развитием в каком-либо показателе (средний уровень).</w:t>
      </w:r>
    </w:p>
    <w:p w:rsidR="004354A1" w:rsidRPr="00442575" w:rsidRDefault="004354A1" w:rsidP="005B1832">
      <w:pPr>
        <w:spacing w:after="0" w:line="360" w:lineRule="auto"/>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 Недостаточно развито, ниже нормы, в этом случае необходима специальная, коррекционная работа по освоению данного параметра (низкий уровень).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Результаты диагностики освоения программы заносятся в сводную таблицу.</w:t>
      </w:r>
    </w:p>
    <w:p w:rsidR="004354A1" w:rsidRPr="005B1832" w:rsidRDefault="005B1832" w:rsidP="005B1832">
      <w:pPr>
        <w:spacing w:after="0" w:line="360" w:lineRule="auto"/>
        <w:ind w:firstLine="360"/>
        <w:jc w:val="both"/>
        <w:rPr>
          <w:rFonts w:ascii="Times New Roman" w:hAnsi="Times New Roman" w:cs="Times New Roman"/>
          <w:b/>
          <w:bCs/>
          <w:color w:val="000001"/>
          <w:sz w:val="24"/>
          <w:szCs w:val="24"/>
        </w:rPr>
      </w:pPr>
      <w:r w:rsidRPr="005B1832">
        <w:rPr>
          <w:rFonts w:ascii="Times New Roman" w:hAnsi="Times New Roman" w:cs="Times New Roman"/>
          <w:b/>
          <w:bCs/>
          <w:color w:val="000001"/>
          <w:sz w:val="24"/>
          <w:szCs w:val="24"/>
        </w:rPr>
        <w:t>3.4</w:t>
      </w:r>
      <w:r w:rsidR="004354A1" w:rsidRPr="005B1832">
        <w:rPr>
          <w:rFonts w:ascii="Times New Roman" w:hAnsi="Times New Roman" w:cs="Times New Roman"/>
          <w:b/>
          <w:bCs/>
          <w:color w:val="000001"/>
          <w:sz w:val="24"/>
          <w:szCs w:val="24"/>
        </w:rPr>
        <w:t>. Опытно-поисковая рабо</w:t>
      </w:r>
      <w:r w:rsidRPr="005B1832">
        <w:rPr>
          <w:rFonts w:ascii="Times New Roman" w:hAnsi="Times New Roman" w:cs="Times New Roman"/>
          <w:b/>
          <w:bCs/>
          <w:color w:val="000001"/>
          <w:sz w:val="24"/>
          <w:szCs w:val="24"/>
        </w:rPr>
        <w:t>та по реализации</w:t>
      </w:r>
      <w:r w:rsidR="004354A1" w:rsidRPr="005B1832">
        <w:rPr>
          <w:rFonts w:ascii="Times New Roman" w:hAnsi="Times New Roman" w:cs="Times New Roman"/>
          <w:b/>
          <w:bCs/>
          <w:color w:val="000001"/>
          <w:sz w:val="24"/>
          <w:szCs w:val="24"/>
        </w:rPr>
        <w:t xml:space="preserve"> программ</w:t>
      </w:r>
      <w:r w:rsidRPr="005B1832">
        <w:rPr>
          <w:rFonts w:ascii="Times New Roman" w:hAnsi="Times New Roman" w:cs="Times New Roman"/>
          <w:b/>
          <w:bCs/>
          <w:color w:val="000001"/>
          <w:sz w:val="24"/>
          <w:szCs w:val="24"/>
        </w:rPr>
        <w:t>ы</w:t>
      </w:r>
      <w:r w:rsidR="004354A1" w:rsidRPr="005B1832">
        <w:rPr>
          <w:rFonts w:ascii="Times New Roman" w:hAnsi="Times New Roman" w:cs="Times New Roman"/>
          <w:b/>
          <w:bCs/>
          <w:color w:val="000001"/>
          <w:sz w:val="24"/>
          <w:szCs w:val="24"/>
        </w:rPr>
        <w:t xml:space="preserve"> по музейной педагогике</w:t>
      </w:r>
    </w:p>
    <w:p w:rsidR="004354A1" w:rsidRPr="005B1832" w:rsidRDefault="004354A1" w:rsidP="005B1832">
      <w:pPr>
        <w:spacing w:after="0" w:line="360" w:lineRule="auto"/>
        <w:jc w:val="both"/>
        <w:rPr>
          <w:rFonts w:ascii="Times New Roman" w:hAnsi="Times New Roman" w:cs="Times New Roman"/>
          <w:b/>
          <w:bCs/>
          <w:color w:val="000001"/>
          <w:sz w:val="24"/>
          <w:szCs w:val="24"/>
        </w:rPr>
      </w:pPr>
      <w:r w:rsidRPr="005B1832">
        <w:rPr>
          <w:rFonts w:ascii="Times New Roman" w:hAnsi="Times New Roman" w:cs="Times New Roman"/>
          <w:b/>
          <w:bCs/>
          <w:color w:val="000001"/>
          <w:sz w:val="24"/>
          <w:szCs w:val="24"/>
        </w:rPr>
        <w:t>«Музей ка</w:t>
      </w:r>
      <w:r w:rsidR="005B1832">
        <w:rPr>
          <w:rFonts w:ascii="Times New Roman" w:hAnsi="Times New Roman" w:cs="Times New Roman"/>
          <w:b/>
          <w:bCs/>
          <w:color w:val="000001"/>
          <w:sz w:val="24"/>
          <w:szCs w:val="24"/>
        </w:rPr>
        <w:t xml:space="preserve">к средство воспитания личности» </w:t>
      </w:r>
      <w:r w:rsidRPr="005B1832">
        <w:rPr>
          <w:rFonts w:ascii="Times New Roman" w:hAnsi="Times New Roman" w:cs="Times New Roman"/>
          <w:b/>
          <w:bCs/>
          <w:color w:val="000001"/>
          <w:sz w:val="24"/>
          <w:szCs w:val="24"/>
        </w:rPr>
        <w:t>в МАДОУ «</w:t>
      </w:r>
      <w:r w:rsidR="005B1832" w:rsidRPr="005B1832">
        <w:rPr>
          <w:rFonts w:ascii="Times New Roman" w:hAnsi="Times New Roman" w:cs="Times New Roman"/>
          <w:b/>
          <w:bCs/>
          <w:color w:val="000001"/>
          <w:sz w:val="24"/>
          <w:szCs w:val="24"/>
        </w:rPr>
        <w:t>Центр развития ребенка - д</w:t>
      </w:r>
      <w:r w:rsidRPr="005B1832">
        <w:rPr>
          <w:rFonts w:ascii="Times New Roman" w:hAnsi="Times New Roman" w:cs="Times New Roman"/>
          <w:b/>
          <w:bCs/>
          <w:color w:val="000001"/>
          <w:sz w:val="24"/>
          <w:szCs w:val="24"/>
        </w:rPr>
        <w:t>етски</w:t>
      </w:r>
      <w:r w:rsidR="005B1832" w:rsidRPr="005B1832">
        <w:rPr>
          <w:rFonts w:ascii="Times New Roman" w:hAnsi="Times New Roman" w:cs="Times New Roman"/>
          <w:b/>
          <w:bCs/>
          <w:color w:val="000001"/>
          <w:sz w:val="24"/>
          <w:szCs w:val="24"/>
        </w:rPr>
        <w:t>й сад «Сказка».</w:t>
      </w:r>
    </w:p>
    <w:p w:rsidR="004354A1" w:rsidRPr="00442575" w:rsidRDefault="004354A1" w:rsidP="005B1832">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Для того ч</w:t>
      </w:r>
      <w:r w:rsidR="005B1832">
        <w:rPr>
          <w:rFonts w:ascii="Times New Roman" w:hAnsi="Times New Roman" w:cs="Times New Roman"/>
          <w:bCs/>
          <w:color w:val="000001"/>
          <w:sz w:val="24"/>
          <w:szCs w:val="24"/>
        </w:rPr>
        <w:t>тобы проверить эффективность настоящей</w:t>
      </w:r>
      <w:r w:rsidRPr="00442575">
        <w:rPr>
          <w:rFonts w:ascii="Times New Roman" w:hAnsi="Times New Roman" w:cs="Times New Roman"/>
          <w:bCs/>
          <w:color w:val="000001"/>
          <w:sz w:val="24"/>
          <w:szCs w:val="24"/>
        </w:rPr>
        <w:t xml:space="preserve"> программы по музейной педагогике «Музей как средство воспитания личности»,</w:t>
      </w:r>
      <w:r w:rsidR="005B1832">
        <w:rPr>
          <w:rFonts w:ascii="Times New Roman" w:hAnsi="Times New Roman" w:cs="Times New Roman"/>
          <w:bCs/>
          <w:color w:val="000001"/>
          <w:sz w:val="24"/>
          <w:szCs w:val="24"/>
        </w:rPr>
        <w:t xml:space="preserve"> была проведена опытно-исследовательская</w:t>
      </w:r>
      <w:r w:rsidRPr="00442575">
        <w:rPr>
          <w:rFonts w:ascii="Times New Roman" w:hAnsi="Times New Roman" w:cs="Times New Roman"/>
          <w:bCs/>
          <w:color w:val="000001"/>
          <w:sz w:val="24"/>
          <w:szCs w:val="24"/>
        </w:rPr>
        <w:t xml:space="preserve"> работа.</w:t>
      </w:r>
      <w:r w:rsidR="005B1832">
        <w:rPr>
          <w:rFonts w:ascii="Times New Roman" w:hAnsi="Times New Roman" w:cs="Times New Roman"/>
          <w:bCs/>
          <w:color w:val="000001"/>
          <w:sz w:val="24"/>
          <w:szCs w:val="24"/>
        </w:rPr>
        <w:t xml:space="preserve"> В не </w:t>
      </w:r>
      <w:r w:rsidRPr="00442575">
        <w:rPr>
          <w:rFonts w:ascii="Times New Roman" w:hAnsi="Times New Roman" w:cs="Times New Roman"/>
          <w:bCs/>
          <w:color w:val="000001"/>
          <w:sz w:val="24"/>
          <w:szCs w:val="24"/>
        </w:rPr>
        <w:t>принимали участие дети ст</w:t>
      </w:r>
      <w:r w:rsidR="005B1832">
        <w:rPr>
          <w:rFonts w:ascii="Times New Roman" w:hAnsi="Times New Roman" w:cs="Times New Roman"/>
          <w:bCs/>
          <w:color w:val="000001"/>
          <w:sz w:val="24"/>
          <w:szCs w:val="24"/>
        </w:rPr>
        <w:t>аршего дошкольного возраста (5-6</w:t>
      </w:r>
      <w:r w:rsidRPr="00442575">
        <w:rPr>
          <w:rFonts w:ascii="Times New Roman" w:hAnsi="Times New Roman" w:cs="Times New Roman"/>
          <w:bCs/>
          <w:color w:val="000001"/>
          <w:sz w:val="24"/>
          <w:szCs w:val="24"/>
        </w:rPr>
        <w:t xml:space="preserve"> лет), </w:t>
      </w:r>
      <w:r w:rsidR="004C5640">
        <w:rPr>
          <w:rFonts w:ascii="Times New Roman" w:hAnsi="Times New Roman" w:cs="Times New Roman"/>
          <w:bCs/>
          <w:color w:val="000001"/>
          <w:sz w:val="24"/>
          <w:szCs w:val="24"/>
        </w:rPr>
        <w:t xml:space="preserve">группы «Тридевятое царство» </w:t>
      </w:r>
      <w:r w:rsidRPr="00442575">
        <w:rPr>
          <w:rFonts w:ascii="Times New Roman" w:hAnsi="Times New Roman" w:cs="Times New Roman"/>
          <w:bCs/>
          <w:color w:val="000001"/>
          <w:sz w:val="24"/>
          <w:szCs w:val="24"/>
        </w:rPr>
        <w:t>МАДОУ «</w:t>
      </w:r>
      <w:r w:rsidR="004C5640">
        <w:rPr>
          <w:rFonts w:ascii="Times New Roman" w:hAnsi="Times New Roman" w:cs="Times New Roman"/>
          <w:bCs/>
          <w:color w:val="000001"/>
          <w:sz w:val="24"/>
          <w:szCs w:val="24"/>
        </w:rPr>
        <w:t>Центр развития ребенка – детский сад «Сказка» г. Белоярский»</w:t>
      </w:r>
      <w:r w:rsidR="00104DB3">
        <w:rPr>
          <w:rFonts w:ascii="Times New Roman" w:hAnsi="Times New Roman" w:cs="Times New Roman"/>
          <w:bCs/>
          <w:color w:val="000001"/>
          <w:sz w:val="24"/>
          <w:szCs w:val="24"/>
        </w:rPr>
        <w:t xml:space="preserve"> в количестве 15</w:t>
      </w:r>
      <w:r w:rsidRPr="00442575">
        <w:rPr>
          <w:rFonts w:ascii="Times New Roman" w:hAnsi="Times New Roman" w:cs="Times New Roman"/>
          <w:bCs/>
          <w:color w:val="000001"/>
          <w:sz w:val="24"/>
          <w:szCs w:val="24"/>
        </w:rPr>
        <w:t xml:space="preserve"> человек.</w:t>
      </w:r>
    </w:p>
    <w:p w:rsidR="004354A1" w:rsidRPr="00442575" w:rsidRDefault="004354A1" w:rsidP="004C5640">
      <w:pPr>
        <w:spacing w:after="0" w:line="360" w:lineRule="auto"/>
        <w:ind w:firstLine="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Согласно ФГОС ДО содержания программы должно обеспечивать развитие следующих качеств личности: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социально-коммуникативные;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2) познавательные;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речевые;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художественно-эстетические;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физические.</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Исходя из этого, критериями и показателями эффективности разработанной программы по музейной педа</w:t>
      </w:r>
      <w:r w:rsidR="004C5640">
        <w:rPr>
          <w:rFonts w:ascii="Times New Roman" w:hAnsi="Times New Roman" w:cs="Times New Roman"/>
          <w:bCs/>
          <w:color w:val="000001"/>
          <w:sz w:val="24"/>
          <w:szCs w:val="24"/>
        </w:rPr>
        <w:t>гогике в МАДОУ</w:t>
      </w:r>
      <w:r w:rsidRPr="00442575">
        <w:rPr>
          <w:rFonts w:ascii="Times New Roman" w:hAnsi="Times New Roman" w:cs="Times New Roman"/>
          <w:bCs/>
          <w:color w:val="000001"/>
          <w:sz w:val="24"/>
          <w:szCs w:val="24"/>
        </w:rPr>
        <w:t xml:space="preserve"> стали:</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Социально-коммуникативное развитие: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поведение в процессе экскурсии (дисциплинарные отрицательные или положительные моменты);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проявление интереса, увлеченности, эмоциональности в процессе экскурсии;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забота об окружающем мире, людях;</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усвоение норм и ценностей, принятых в обществе, включая моральные и нравственные ценности;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развитие взаимодействия и общения ребенка </w:t>
      </w:r>
      <w:proofErr w:type="gramStart"/>
      <w:r w:rsidRPr="00442575">
        <w:rPr>
          <w:rFonts w:ascii="Times New Roman" w:hAnsi="Times New Roman" w:cs="Times New Roman"/>
          <w:bCs/>
          <w:color w:val="000001"/>
          <w:sz w:val="24"/>
          <w:szCs w:val="24"/>
        </w:rPr>
        <w:t>со</w:t>
      </w:r>
      <w:proofErr w:type="gramEnd"/>
      <w:r w:rsidRPr="00442575">
        <w:rPr>
          <w:rFonts w:ascii="Times New Roman" w:hAnsi="Times New Roman" w:cs="Times New Roman"/>
          <w:bCs/>
          <w:color w:val="000001"/>
          <w:sz w:val="24"/>
          <w:szCs w:val="24"/>
        </w:rPr>
        <w:t xml:space="preserve"> взрослыми и сверстниками;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6) становление самостоятельности, </w:t>
      </w:r>
      <w:proofErr w:type="spellStart"/>
      <w:r w:rsidRPr="00442575">
        <w:rPr>
          <w:rFonts w:ascii="Times New Roman" w:hAnsi="Times New Roman" w:cs="Times New Roman"/>
          <w:bCs/>
          <w:color w:val="000001"/>
          <w:sz w:val="24"/>
          <w:szCs w:val="24"/>
        </w:rPr>
        <w:t>саморегуляции</w:t>
      </w:r>
      <w:proofErr w:type="spellEnd"/>
      <w:r w:rsidRPr="00442575">
        <w:rPr>
          <w:rFonts w:ascii="Times New Roman" w:hAnsi="Times New Roman" w:cs="Times New Roman"/>
          <w:bCs/>
          <w:color w:val="000001"/>
          <w:sz w:val="24"/>
          <w:szCs w:val="24"/>
        </w:rPr>
        <w:t xml:space="preserve"> собственных действий и их целенаправленности;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развитие эмоциональной отзывчивости, сопереживания.</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формирование готовности к совместной деятельности со сверстниками;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9) формирование уважительного отношения и чувства принадлежности к своей семье, обществу детей и взрослых в организации;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10) формирование позитивных установок к различным видам труда и творчества;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11) формирование безопасного поведения в быту, социуме и природе.</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Познавательное развитие: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активность (проявление инициативы в целях получения новых знаний);</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проявление интереса к прошлому, традициями и обычаям и т.п. (любознательность, активность);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наличие представлений о своей Родине;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знания об элементах одежды прошлого;</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развитие интересов детей, любознательности и познавательной мотивации;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формирование познавательных действий, становление сознания;</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развитие воображения и творческой активности;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proofErr w:type="gramStart"/>
      <w:r w:rsidRPr="00442575">
        <w:rPr>
          <w:rFonts w:ascii="Times New Roman" w:hAnsi="Times New Roman" w:cs="Times New Roman"/>
          <w:bCs/>
          <w:color w:val="000001"/>
          <w:sz w:val="24"/>
          <w:szCs w:val="24"/>
        </w:rPr>
        <w:t xml:space="preserve">8) формирование первичных представлений о себе, людях, о свойствах и отношениях объектов окружающего мира (форме, цвете, размере, материале, звучании, ритме, темпе, числе, количестве, части и целом, пространстве и времени, движении и покое, </w:t>
      </w:r>
      <w:r w:rsidRPr="00442575">
        <w:rPr>
          <w:rFonts w:ascii="Times New Roman" w:hAnsi="Times New Roman" w:cs="Times New Roman"/>
          <w:bCs/>
          <w:color w:val="000001"/>
          <w:sz w:val="24"/>
          <w:szCs w:val="24"/>
        </w:rPr>
        <w:lastRenderedPageBreak/>
        <w:t>причинах и следствиях и др.), о малой Родине и Отечестве, представлений о социокультурных ценностях нашего народа, о традициях и праздниках, о планете Земля как общем доме людей, об</w:t>
      </w:r>
      <w:proofErr w:type="gramEnd"/>
      <w:r w:rsidRPr="00442575">
        <w:rPr>
          <w:rFonts w:ascii="Times New Roman" w:hAnsi="Times New Roman" w:cs="Times New Roman"/>
          <w:bCs/>
          <w:color w:val="000001"/>
          <w:sz w:val="24"/>
          <w:szCs w:val="24"/>
        </w:rPr>
        <w:t xml:space="preserve"> </w:t>
      </w:r>
      <w:proofErr w:type="gramStart"/>
      <w:r w:rsidRPr="00442575">
        <w:rPr>
          <w:rFonts w:ascii="Times New Roman" w:hAnsi="Times New Roman" w:cs="Times New Roman"/>
          <w:bCs/>
          <w:color w:val="000001"/>
          <w:sz w:val="24"/>
          <w:szCs w:val="24"/>
        </w:rPr>
        <w:t>особенностях</w:t>
      </w:r>
      <w:proofErr w:type="gramEnd"/>
      <w:r w:rsidRPr="00442575">
        <w:rPr>
          <w:rFonts w:ascii="Times New Roman" w:hAnsi="Times New Roman" w:cs="Times New Roman"/>
          <w:bCs/>
          <w:color w:val="000001"/>
          <w:sz w:val="24"/>
          <w:szCs w:val="24"/>
        </w:rPr>
        <w:t xml:space="preserve"> природы, о многообразии стран и народов мира.</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Речевое развитие: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умение самостоятельно рассказать об экспонате в музее;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сосредоточенность, повышение внимательности в процессе посещения музея, изменение выразительности речи, мимики;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умение слушать и отвечать на вопросы;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выражение собственного мнения;</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владение необходимыми понятиями и терминами (имеет соответствующий словарь);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владение речью как средством общения и культуры;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развитие связной грамматически правильной диалогической и монологической речи;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8) развитие речевого творчества;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9) развитие звуковой и интонационной культуры речи, фонематического слуха;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10) знакомство с книжной литературой, понимание на слух текстов различных жанров детской литературы;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11) формирование звуковой аналитико-синтетической активности как предпосылки обучения грамоте.</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Художественно-эстетическое развитие: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наличие представлений о народных промыслах, традициях;</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развитие предпосылок ценностно-смыслового восприятия и понимания произведений искусства (изобразительного, словесного и музыкального), мира природы;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становление эстетического отношения к окружающему миру;</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формирование представлений о видах искусства;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восприятие музыки, фольклора и художественной литературы;</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сопереживание персонажам художественных произведений;</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7) реализацию самостоятельной творческой деятельности детей (изобразительной, музыкальной).</w:t>
      </w:r>
    </w:p>
    <w:p w:rsidR="004354A1" w:rsidRPr="00442575" w:rsidRDefault="004354A1"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5. Физическое развитие: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lastRenderedPageBreak/>
        <w:t>1) приобретение опыта в двигательной деятельности, включая координацию и гибкость;</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развитие равновесия, координации движения, крупной и мелкой моторики рук, а также выполнение основных движений (ходьба, бег, повороты, прыжки);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формирование начальных представлений о некоторых видах спорта;</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овладение подвижными играми с правилами;</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5) становление целенаправленности и </w:t>
      </w:r>
      <w:proofErr w:type="spellStart"/>
      <w:r w:rsidRPr="00442575">
        <w:rPr>
          <w:rFonts w:ascii="Times New Roman" w:hAnsi="Times New Roman" w:cs="Times New Roman"/>
          <w:bCs/>
          <w:color w:val="000001"/>
          <w:sz w:val="24"/>
          <w:szCs w:val="24"/>
        </w:rPr>
        <w:t>саморегуляции</w:t>
      </w:r>
      <w:proofErr w:type="spellEnd"/>
      <w:r w:rsidRPr="00442575">
        <w:rPr>
          <w:rFonts w:ascii="Times New Roman" w:hAnsi="Times New Roman" w:cs="Times New Roman"/>
          <w:bCs/>
          <w:color w:val="000001"/>
          <w:sz w:val="24"/>
          <w:szCs w:val="24"/>
        </w:rPr>
        <w:t xml:space="preserve"> в двигательной сфере;</w:t>
      </w:r>
    </w:p>
    <w:p w:rsidR="004354A1" w:rsidRPr="00442575" w:rsidRDefault="004354A1"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6) становление здорового образа жизни, овладение его элементарными правилами и нормами (в питании, двигательном режиме, закаливании и формировании полезных привычек).</w:t>
      </w:r>
    </w:p>
    <w:p w:rsidR="00442575" w:rsidRPr="00442575" w:rsidRDefault="00442575"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Опытн</w:t>
      </w:r>
      <w:r w:rsidR="004C5640">
        <w:rPr>
          <w:rFonts w:ascii="Times New Roman" w:hAnsi="Times New Roman" w:cs="Times New Roman"/>
          <w:bCs/>
          <w:color w:val="000001"/>
          <w:sz w:val="24"/>
          <w:szCs w:val="24"/>
        </w:rPr>
        <w:t>о-исследовательская</w:t>
      </w:r>
      <w:r w:rsidRPr="00442575">
        <w:rPr>
          <w:rFonts w:ascii="Times New Roman" w:hAnsi="Times New Roman" w:cs="Times New Roman"/>
          <w:bCs/>
          <w:color w:val="000001"/>
          <w:sz w:val="24"/>
          <w:szCs w:val="24"/>
        </w:rPr>
        <w:t xml:space="preserve"> работа состояла из нескольких этапов:</w:t>
      </w:r>
    </w:p>
    <w:p w:rsidR="00442575" w:rsidRPr="00442575" w:rsidRDefault="00442575"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этап: определение начального (исходного) уровня социально-коммуникативного, познавательного, речевого, художественно-эстетического и физического развития дошкольников.</w:t>
      </w:r>
    </w:p>
    <w:p w:rsidR="00442575" w:rsidRPr="00442575" w:rsidRDefault="00442575"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этап: наблюдение, в ходе проведения музейных занятий, за деятельностью дошкольников, их эмоциональными проявлениями, действиями, поведением и состоянием.</w:t>
      </w:r>
    </w:p>
    <w:p w:rsidR="00442575" w:rsidRPr="00442575" w:rsidRDefault="00442575"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3 этап: определение итогового уровня социально-коммуникативного, познавательного, речевого, художественно-эстетического и физического развития дошкольников.</w:t>
      </w:r>
    </w:p>
    <w:p w:rsidR="00442575" w:rsidRPr="00442575" w:rsidRDefault="00442575" w:rsidP="004C5640">
      <w:pPr>
        <w:spacing w:after="0" w:line="360" w:lineRule="auto"/>
        <w:ind w:left="360" w:firstLine="348"/>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4 этап: сравнение результатов, полученных в ходе начальной и итоговой диагностики.</w:t>
      </w:r>
    </w:p>
    <w:p w:rsidR="00442575" w:rsidRPr="00442575" w:rsidRDefault="004C5640" w:rsidP="004C5640">
      <w:pPr>
        <w:spacing w:after="0" w:line="360" w:lineRule="auto"/>
        <w:ind w:left="360" w:firstLine="34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 xml:space="preserve">При </w:t>
      </w:r>
      <w:r w:rsidR="00442575" w:rsidRPr="00442575">
        <w:rPr>
          <w:rFonts w:ascii="Times New Roman" w:hAnsi="Times New Roman" w:cs="Times New Roman"/>
          <w:bCs/>
          <w:color w:val="000001"/>
          <w:sz w:val="24"/>
          <w:szCs w:val="24"/>
        </w:rPr>
        <w:t>составлении диагностических карт были использованы источники:</w:t>
      </w:r>
    </w:p>
    <w:p w:rsidR="00442575" w:rsidRPr="00442575" w:rsidRDefault="00442575"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1. Федеральный государственный образовательный стандарт дошкольного образования / Приказ Министерства образования и науки № 1155 от 17 октября 2013 года (вступил в силу 01 января 2014 года).</w:t>
      </w:r>
    </w:p>
    <w:p w:rsidR="00442575" w:rsidRPr="00442575" w:rsidRDefault="00442575"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URL: http://www.garant.ru/products/ipo/prime/doc/70412244/(дата обращения 05.01.2018).</w:t>
      </w:r>
    </w:p>
    <w:p w:rsidR="00442575" w:rsidRPr="00442575" w:rsidRDefault="00442575"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2. Каменская В. Г., Зверева С. В. К школьной жизни готов! – СПб</w:t>
      </w:r>
      <w:proofErr w:type="gramStart"/>
      <w:r w:rsidRPr="00442575">
        <w:rPr>
          <w:rFonts w:ascii="Times New Roman" w:hAnsi="Times New Roman" w:cs="Times New Roman"/>
          <w:bCs/>
          <w:color w:val="000001"/>
          <w:sz w:val="24"/>
          <w:szCs w:val="24"/>
        </w:rPr>
        <w:t xml:space="preserve">.: </w:t>
      </w:r>
      <w:proofErr w:type="gramEnd"/>
      <w:r w:rsidRPr="00442575">
        <w:rPr>
          <w:rFonts w:ascii="Times New Roman" w:hAnsi="Times New Roman" w:cs="Times New Roman"/>
          <w:bCs/>
          <w:color w:val="000001"/>
          <w:sz w:val="24"/>
          <w:szCs w:val="24"/>
        </w:rPr>
        <w:t>Питер, 2001. – 254с.</w:t>
      </w:r>
    </w:p>
    <w:p w:rsidR="00442575" w:rsidRPr="00442575" w:rsidRDefault="00442575" w:rsidP="00442575">
      <w:pPr>
        <w:spacing w:after="0" w:line="360" w:lineRule="auto"/>
        <w:ind w:left="360"/>
        <w:jc w:val="both"/>
        <w:rPr>
          <w:rFonts w:ascii="Times New Roman" w:hAnsi="Times New Roman" w:cs="Times New Roman"/>
          <w:bCs/>
          <w:color w:val="000001"/>
          <w:sz w:val="24"/>
          <w:szCs w:val="24"/>
        </w:rPr>
      </w:pPr>
      <w:r w:rsidRPr="00442575">
        <w:rPr>
          <w:rFonts w:ascii="Times New Roman" w:hAnsi="Times New Roman" w:cs="Times New Roman"/>
          <w:bCs/>
          <w:color w:val="000001"/>
          <w:sz w:val="24"/>
          <w:szCs w:val="24"/>
        </w:rPr>
        <w:t xml:space="preserve">3. Каменская В. Г. Детская психология с элементами психофизиологии. </w:t>
      </w:r>
      <w:proofErr w:type="gramStart"/>
      <w:r w:rsidRPr="00442575">
        <w:rPr>
          <w:rFonts w:ascii="Times New Roman" w:hAnsi="Times New Roman" w:cs="Times New Roman"/>
          <w:bCs/>
          <w:color w:val="000001"/>
          <w:sz w:val="24"/>
          <w:szCs w:val="24"/>
        </w:rPr>
        <w:t>–М</w:t>
      </w:r>
      <w:proofErr w:type="gramEnd"/>
      <w:r w:rsidRPr="00442575">
        <w:rPr>
          <w:rFonts w:ascii="Times New Roman" w:hAnsi="Times New Roman" w:cs="Times New Roman"/>
          <w:bCs/>
          <w:color w:val="000001"/>
          <w:sz w:val="24"/>
          <w:szCs w:val="24"/>
        </w:rPr>
        <w:t>.: Просвещение, 2005. –135с.</w:t>
      </w:r>
    </w:p>
    <w:p w:rsidR="00442575" w:rsidRPr="00442575" w:rsidRDefault="004C5640" w:rsidP="00442575">
      <w:pPr>
        <w:spacing w:after="0" w:line="360" w:lineRule="auto"/>
        <w:ind w:left="360"/>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4</w:t>
      </w:r>
      <w:r w:rsidR="00442575" w:rsidRPr="00442575">
        <w:rPr>
          <w:rFonts w:ascii="Times New Roman" w:hAnsi="Times New Roman" w:cs="Times New Roman"/>
          <w:bCs/>
          <w:color w:val="000001"/>
          <w:sz w:val="24"/>
          <w:szCs w:val="24"/>
        </w:rPr>
        <w:t xml:space="preserve">. </w:t>
      </w:r>
      <w:proofErr w:type="spellStart"/>
      <w:r w:rsidR="00442575" w:rsidRPr="00442575">
        <w:rPr>
          <w:rFonts w:ascii="Times New Roman" w:hAnsi="Times New Roman" w:cs="Times New Roman"/>
          <w:bCs/>
          <w:color w:val="000001"/>
          <w:sz w:val="24"/>
          <w:szCs w:val="24"/>
        </w:rPr>
        <w:t>Урушпаева</w:t>
      </w:r>
      <w:proofErr w:type="spellEnd"/>
      <w:r w:rsidR="00442575" w:rsidRPr="00442575">
        <w:rPr>
          <w:rFonts w:ascii="Times New Roman" w:hAnsi="Times New Roman" w:cs="Times New Roman"/>
          <w:bCs/>
          <w:color w:val="000001"/>
          <w:sz w:val="24"/>
          <w:szCs w:val="24"/>
        </w:rPr>
        <w:t xml:space="preserve"> Г. А., </w:t>
      </w:r>
      <w:proofErr w:type="spellStart"/>
      <w:r w:rsidR="00442575" w:rsidRPr="00442575">
        <w:rPr>
          <w:rFonts w:ascii="Times New Roman" w:hAnsi="Times New Roman" w:cs="Times New Roman"/>
          <w:bCs/>
          <w:color w:val="000001"/>
          <w:sz w:val="24"/>
          <w:szCs w:val="24"/>
        </w:rPr>
        <w:t>Афонькина</w:t>
      </w:r>
      <w:proofErr w:type="spellEnd"/>
      <w:r w:rsidR="00442575" w:rsidRPr="00442575">
        <w:rPr>
          <w:rFonts w:ascii="Times New Roman" w:hAnsi="Times New Roman" w:cs="Times New Roman"/>
          <w:bCs/>
          <w:color w:val="000001"/>
          <w:sz w:val="24"/>
          <w:szCs w:val="24"/>
        </w:rPr>
        <w:t xml:space="preserve"> Ю. А. Практикум по детской психологии. – М.: Культура, 2001. –150с.</w:t>
      </w:r>
    </w:p>
    <w:p w:rsidR="004C5640" w:rsidRPr="00D34BCB" w:rsidRDefault="00442575" w:rsidP="00D34BCB">
      <w:pPr>
        <w:spacing w:after="0" w:line="360" w:lineRule="auto"/>
        <w:ind w:left="360" w:firstLine="348"/>
        <w:jc w:val="both"/>
        <w:rPr>
          <w:rFonts w:ascii="Times New Roman" w:hAnsi="Times New Roman" w:cs="Times New Roman"/>
          <w:bCs/>
          <w:color w:val="000001"/>
          <w:sz w:val="24"/>
          <w:szCs w:val="24"/>
        </w:rPr>
        <w:sectPr w:rsidR="004C5640" w:rsidRPr="00D34BCB" w:rsidSect="00D34BCB">
          <w:footerReference w:type="default" r:id="rId11"/>
          <w:footerReference w:type="first" r:id="rId12"/>
          <w:pgSz w:w="11906" w:h="16838"/>
          <w:pgMar w:top="1134" w:right="850" w:bottom="1134" w:left="1701" w:header="708" w:footer="708" w:gutter="0"/>
          <w:cols w:space="708"/>
          <w:titlePg/>
          <w:docGrid w:linePitch="360"/>
        </w:sectPr>
      </w:pPr>
      <w:r w:rsidRPr="00442575">
        <w:rPr>
          <w:rFonts w:ascii="Times New Roman" w:hAnsi="Times New Roman" w:cs="Times New Roman"/>
          <w:bCs/>
          <w:color w:val="000001"/>
          <w:sz w:val="24"/>
          <w:szCs w:val="24"/>
        </w:rPr>
        <w:lastRenderedPageBreak/>
        <w:t>Результаты исходных (в начале года) и итоговых (в конце года) индивидуальных достижений обучающихся в процессе освоения Образовательной программы по музейной педагогике «Музей как средство воспитания личности» старшей группы «Колокольчики» представлены в т</w:t>
      </w:r>
      <w:r w:rsidR="00D34BCB">
        <w:rPr>
          <w:rFonts w:ascii="Times New Roman" w:hAnsi="Times New Roman" w:cs="Times New Roman"/>
          <w:bCs/>
          <w:color w:val="000001"/>
          <w:sz w:val="24"/>
          <w:szCs w:val="24"/>
        </w:rPr>
        <w:t>аблицах № 1, 2, 3, 4, 5.</w:t>
      </w:r>
    </w:p>
    <w:p w:rsidR="004C5640" w:rsidRPr="004C5640" w:rsidRDefault="004C5640" w:rsidP="00062699">
      <w:pPr>
        <w:spacing w:after="0" w:line="240" w:lineRule="auto"/>
        <w:ind w:left="360" w:firstLine="348"/>
        <w:jc w:val="center"/>
        <w:rPr>
          <w:rFonts w:ascii="Times New Roman" w:hAnsi="Times New Roman" w:cs="Times New Roman"/>
          <w:bCs/>
          <w:i/>
          <w:color w:val="000001"/>
          <w:sz w:val="24"/>
          <w:szCs w:val="24"/>
        </w:rPr>
      </w:pPr>
      <w:r w:rsidRPr="004C5640">
        <w:rPr>
          <w:rFonts w:ascii="Times New Roman" w:hAnsi="Times New Roman" w:cs="Times New Roman"/>
          <w:bCs/>
          <w:i/>
          <w:color w:val="000001"/>
          <w:sz w:val="24"/>
          <w:szCs w:val="24"/>
        </w:rPr>
        <w:lastRenderedPageBreak/>
        <w:t>Таблица №1. Диагностическая карта оценки индивидуальных достижений о</w:t>
      </w:r>
      <w:r w:rsidR="004359DA">
        <w:rPr>
          <w:rFonts w:ascii="Times New Roman" w:hAnsi="Times New Roman" w:cs="Times New Roman"/>
          <w:bCs/>
          <w:i/>
          <w:color w:val="000001"/>
          <w:sz w:val="24"/>
          <w:szCs w:val="24"/>
        </w:rPr>
        <w:t>бучающихся в процессе освоения дополнительной о</w:t>
      </w:r>
      <w:r w:rsidRPr="004C5640">
        <w:rPr>
          <w:rFonts w:ascii="Times New Roman" w:hAnsi="Times New Roman" w:cs="Times New Roman"/>
          <w:bCs/>
          <w:i/>
          <w:color w:val="000001"/>
          <w:sz w:val="24"/>
          <w:szCs w:val="24"/>
        </w:rPr>
        <w:t>бразовательной программы по музейной педагогике «Музей как средство воспитания личности»</w:t>
      </w:r>
    </w:p>
    <w:p w:rsidR="004C5640" w:rsidRPr="004C5640" w:rsidRDefault="004C5640" w:rsidP="00062699">
      <w:pPr>
        <w:spacing w:after="0" w:line="240" w:lineRule="auto"/>
        <w:ind w:left="360" w:firstLine="348"/>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t>Старшая группа «Тридевятое царство</w:t>
      </w:r>
      <w:r w:rsidRPr="004C5640">
        <w:rPr>
          <w:rFonts w:ascii="Times New Roman" w:hAnsi="Times New Roman" w:cs="Times New Roman"/>
          <w:bCs/>
          <w:i/>
          <w:color w:val="000001"/>
          <w:sz w:val="24"/>
          <w:szCs w:val="24"/>
        </w:rPr>
        <w:t>»</w:t>
      </w:r>
    </w:p>
    <w:p w:rsidR="004C5640" w:rsidRDefault="004C5640" w:rsidP="00062699">
      <w:pPr>
        <w:spacing w:after="0" w:line="240" w:lineRule="auto"/>
        <w:ind w:left="360" w:firstLine="348"/>
        <w:jc w:val="center"/>
        <w:rPr>
          <w:rFonts w:ascii="Times New Roman" w:hAnsi="Times New Roman" w:cs="Times New Roman"/>
          <w:bCs/>
          <w:i/>
          <w:color w:val="000001"/>
          <w:sz w:val="24"/>
          <w:szCs w:val="24"/>
        </w:rPr>
      </w:pPr>
      <w:r w:rsidRPr="004C5640">
        <w:rPr>
          <w:rFonts w:ascii="Times New Roman" w:hAnsi="Times New Roman" w:cs="Times New Roman"/>
          <w:bCs/>
          <w:i/>
          <w:color w:val="000001"/>
          <w:sz w:val="24"/>
          <w:szCs w:val="24"/>
        </w:rPr>
        <w:t>Образовательная область «Социально-коммуникативное развитие»</w:t>
      </w:r>
    </w:p>
    <w:tbl>
      <w:tblPr>
        <w:tblStyle w:val="ad"/>
        <w:tblW w:w="10031" w:type="dxa"/>
        <w:tblLayout w:type="fixed"/>
        <w:tblLook w:val="04A0" w:firstRow="1" w:lastRow="0" w:firstColumn="1" w:lastColumn="0" w:noHBand="0" w:noVBand="1"/>
      </w:tblPr>
      <w:tblGrid>
        <w:gridCol w:w="493"/>
        <w:gridCol w:w="939"/>
        <w:gridCol w:w="602"/>
        <w:gridCol w:w="355"/>
        <w:gridCol w:w="475"/>
        <w:gridCol w:w="458"/>
        <w:gridCol w:w="558"/>
        <w:gridCol w:w="489"/>
        <w:gridCol w:w="487"/>
        <w:gridCol w:w="522"/>
        <w:gridCol w:w="452"/>
        <w:gridCol w:w="654"/>
        <w:gridCol w:w="567"/>
        <w:gridCol w:w="709"/>
        <w:gridCol w:w="567"/>
        <w:gridCol w:w="567"/>
        <w:gridCol w:w="570"/>
        <w:gridCol w:w="567"/>
      </w:tblGrid>
      <w:tr w:rsidR="00062699" w:rsidRPr="00637A17" w:rsidTr="00062699">
        <w:trPr>
          <w:cantSplit/>
          <w:trHeight w:val="3589"/>
        </w:trPr>
        <w:tc>
          <w:tcPr>
            <w:tcW w:w="493" w:type="dxa"/>
            <w:vMerge w:val="restart"/>
          </w:tcPr>
          <w:p w:rsidR="00104DB3" w:rsidRPr="004C5640"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w:t>
            </w:r>
          </w:p>
          <w:p w:rsidR="00637A17"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p w:rsidR="00104DB3"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tc>
        <w:tc>
          <w:tcPr>
            <w:tcW w:w="1896" w:type="dxa"/>
            <w:gridSpan w:val="3"/>
            <w:vMerge w:val="restart"/>
          </w:tcPr>
          <w:p w:rsidR="00104DB3" w:rsidRPr="004C5640"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Фамилия</w:t>
            </w:r>
          </w:p>
          <w:p w:rsidR="00104DB3" w:rsidRPr="004C5640"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Имя</w:t>
            </w:r>
          </w:p>
          <w:p w:rsidR="00104DB3" w:rsidRDefault="00104DB3" w:rsidP="004C564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ребенка</w:t>
            </w:r>
          </w:p>
        </w:tc>
        <w:tc>
          <w:tcPr>
            <w:tcW w:w="933"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Способен с помощью взрослого организовать народную подвижную игру или хоровод.</w:t>
            </w:r>
          </w:p>
        </w:tc>
        <w:tc>
          <w:tcPr>
            <w:tcW w:w="1047"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 xml:space="preserve">Принимает участие в играх-импровизациях, где </w:t>
            </w:r>
            <w:proofErr w:type="gramStart"/>
            <w:r w:rsidRPr="00637A17">
              <w:rPr>
                <w:rFonts w:ascii="Times New Roman" w:hAnsi="Times New Roman"/>
                <w:bCs/>
                <w:color w:val="000001"/>
              </w:rPr>
              <w:t>способен</w:t>
            </w:r>
            <w:proofErr w:type="gramEnd"/>
            <w:r w:rsidRPr="00637A17">
              <w:rPr>
                <w:rFonts w:ascii="Times New Roman" w:hAnsi="Times New Roman"/>
                <w:bCs/>
                <w:color w:val="000001"/>
              </w:rPr>
              <w:t xml:space="preserve"> отобразить накопленные впечатления и представления о русской культуре.</w:t>
            </w:r>
          </w:p>
        </w:tc>
        <w:tc>
          <w:tcPr>
            <w:tcW w:w="1009"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 xml:space="preserve">Проявляет интерес к участию в сюжетно - ролевых играх с использованием </w:t>
            </w:r>
            <w:r w:rsidR="00062699">
              <w:rPr>
                <w:rFonts w:ascii="Times New Roman" w:hAnsi="Times New Roman"/>
                <w:bCs/>
                <w:color w:val="000001"/>
              </w:rPr>
              <w:t xml:space="preserve">традиционных предметов русской  </w:t>
            </w:r>
            <w:r w:rsidRPr="00637A17">
              <w:rPr>
                <w:rFonts w:ascii="Times New Roman" w:hAnsi="Times New Roman"/>
                <w:bCs/>
                <w:color w:val="000001"/>
              </w:rPr>
              <w:t>культуры.</w:t>
            </w:r>
          </w:p>
        </w:tc>
        <w:tc>
          <w:tcPr>
            <w:tcW w:w="1106"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Может подобрать соответствующую ролевому образу национальную одежду, использовать в качестве сюжета фольклорные произведения.</w:t>
            </w:r>
          </w:p>
        </w:tc>
        <w:tc>
          <w:tcPr>
            <w:tcW w:w="1276"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Имеет представление о некоторых профессиях. Понимает, что предметы произведены трудом многих людей. Интересуется алгоритмом трудового процесса.</w:t>
            </w:r>
          </w:p>
        </w:tc>
        <w:tc>
          <w:tcPr>
            <w:tcW w:w="1134" w:type="dxa"/>
            <w:gridSpan w:val="2"/>
            <w:textDirection w:val="btLr"/>
          </w:tcPr>
          <w:p w:rsidR="00104DB3" w:rsidRPr="00637A17" w:rsidRDefault="00104DB3" w:rsidP="00104DB3">
            <w:pPr>
              <w:ind w:left="113" w:right="113"/>
              <w:rPr>
                <w:rFonts w:ascii="Times New Roman" w:hAnsi="Times New Roman"/>
                <w:bCs/>
                <w:color w:val="000001"/>
              </w:rPr>
            </w:pPr>
            <w:r w:rsidRPr="00637A17">
              <w:rPr>
                <w:rFonts w:ascii="Times New Roman" w:hAnsi="Times New Roman"/>
                <w:bCs/>
                <w:color w:val="000001"/>
              </w:rPr>
              <w:t xml:space="preserve">Имеет представление о назначении предмета и правилах пользования им. </w:t>
            </w:r>
            <w:proofErr w:type="gramStart"/>
            <w:r w:rsidRPr="00637A17">
              <w:rPr>
                <w:rFonts w:ascii="Times New Roman" w:hAnsi="Times New Roman"/>
                <w:bCs/>
                <w:color w:val="000001"/>
              </w:rPr>
              <w:t>Способен</w:t>
            </w:r>
            <w:proofErr w:type="gramEnd"/>
            <w:r w:rsidRPr="00637A17">
              <w:rPr>
                <w:rFonts w:ascii="Times New Roman" w:hAnsi="Times New Roman"/>
                <w:bCs/>
                <w:color w:val="000001"/>
              </w:rPr>
              <w:t xml:space="preserve"> бережно пользоваться предметами в повседневной жизни.</w:t>
            </w:r>
          </w:p>
        </w:tc>
        <w:tc>
          <w:tcPr>
            <w:tcW w:w="1137" w:type="dxa"/>
            <w:gridSpan w:val="2"/>
          </w:tcPr>
          <w:p w:rsidR="00104DB3" w:rsidRPr="00637A17" w:rsidRDefault="00104DB3" w:rsidP="004C5640">
            <w:pPr>
              <w:spacing w:line="360" w:lineRule="auto"/>
              <w:rPr>
                <w:rFonts w:ascii="Times New Roman" w:hAnsi="Times New Roman"/>
                <w:bCs/>
                <w:color w:val="000001"/>
              </w:rPr>
            </w:pPr>
            <w:r w:rsidRPr="00637A17">
              <w:rPr>
                <w:rFonts w:ascii="Times New Roman" w:hAnsi="Times New Roman"/>
                <w:bCs/>
                <w:color w:val="000001"/>
              </w:rPr>
              <w:t>Общий балл</w:t>
            </w:r>
          </w:p>
        </w:tc>
      </w:tr>
      <w:tr w:rsidR="00062699" w:rsidTr="00062699">
        <w:tc>
          <w:tcPr>
            <w:tcW w:w="493" w:type="dxa"/>
            <w:vMerge/>
          </w:tcPr>
          <w:p w:rsidR="00104DB3" w:rsidRDefault="00104DB3" w:rsidP="004C5640">
            <w:pPr>
              <w:spacing w:line="360" w:lineRule="auto"/>
              <w:rPr>
                <w:rFonts w:ascii="Times New Roman" w:hAnsi="Times New Roman"/>
                <w:bCs/>
                <w:color w:val="000001"/>
                <w:sz w:val="24"/>
                <w:szCs w:val="24"/>
              </w:rPr>
            </w:pPr>
          </w:p>
        </w:tc>
        <w:tc>
          <w:tcPr>
            <w:tcW w:w="1896" w:type="dxa"/>
            <w:gridSpan w:val="3"/>
            <w:vMerge/>
          </w:tcPr>
          <w:p w:rsidR="00104DB3" w:rsidRDefault="00104DB3" w:rsidP="004C5640">
            <w:pPr>
              <w:spacing w:line="360" w:lineRule="auto"/>
              <w:rPr>
                <w:rFonts w:ascii="Times New Roman" w:hAnsi="Times New Roman"/>
                <w:bCs/>
                <w:color w:val="000001"/>
                <w:sz w:val="24"/>
                <w:szCs w:val="24"/>
              </w:rPr>
            </w:pPr>
          </w:p>
        </w:tc>
        <w:tc>
          <w:tcPr>
            <w:tcW w:w="475"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58"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558"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89"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487"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22"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452"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654"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709"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104DB3" w:rsidRPr="00104DB3" w:rsidRDefault="00104DB3" w:rsidP="002C6F0E">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67" w:type="dxa"/>
            <w:tcBorders>
              <w:left w:val="single" w:sz="4" w:space="0" w:color="auto"/>
            </w:tcBorders>
          </w:tcPr>
          <w:p w:rsidR="00104DB3" w:rsidRPr="00104DB3" w:rsidRDefault="00104DB3" w:rsidP="002C6F0E">
            <w:pPr>
              <w:jc w:val="center"/>
              <w:rPr>
                <w:rFonts w:ascii="Times New Roman" w:hAnsi="Times New Roman"/>
                <w:bCs/>
                <w:color w:val="000001"/>
              </w:rPr>
            </w:pPr>
            <w:r>
              <w:rPr>
                <w:rFonts w:ascii="Times New Roman" w:hAnsi="Times New Roman"/>
                <w:bCs/>
                <w:color w:val="000001"/>
              </w:rPr>
              <w:t>к</w:t>
            </w:r>
          </w:p>
        </w:tc>
        <w:tc>
          <w:tcPr>
            <w:tcW w:w="570" w:type="dxa"/>
            <w:tcBorders>
              <w:right w:val="single" w:sz="4" w:space="0" w:color="auto"/>
            </w:tcBorders>
          </w:tcPr>
          <w:p w:rsidR="00104DB3" w:rsidRDefault="00104DB3" w:rsidP="002C6F0E">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н</w:t>
            </w:r>
          </w:p>
        </w:tc>
        <w:tc>
          <w:tcPr>
            <w:tcW w:w="567" w:type="dxa"/>
            <w:tcBorders>
              <w:left w:val="single" w:sz="4" w:space="0" w:color="auto"/>
            </w:tcBorders>
          </w:tcPr>
          <w:p w:rsidR="00104DB3" w:rsidRDefault="00104DB3" w:rsidP="002C6F0E">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к</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Амир</w:t>
            </w:r>
            <w:r w:rsidR="00104DB3" w:rsidRPr="00104DB3">
              <w:rPr>
                <w:rFonts w:ascii="Times New Roman" w:hAnsi="Times New Roman"/>
                <w:bCs/>
                <w:color w:val="000001"/>
                <w:sz w:val="24"/>
                <w:szCs w:val="24"/>
              </w:rPr>
              <w:t xml:space="preserve"> К.</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0,6</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2</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Ксюша Н.</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0,8</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3</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Вика Л.</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4359DA"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0,6</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4</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Катя С.</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0,8</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5</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Паша Ш.</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0,5</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6</w:t>
            </w:r>
          </w:p>
        </w:tc>
        <w:tc>
          <w:tcPr>
            <w:tcW w:w="1896" w:type="dxa"/>
            <w:gridSpan w:val="3"/>
          </w:tcPr>
          <w:p w:rsidR="00104DB3" w:rsidRDefault="002C6F0E" w:rsidP="004C5640">
            <w:pPr>
              <w:spacing w:line="360" w:lineRule="auto"/>
              <w:rPr>
                <w:rFonts w:ascii="Times New Roman" w:hAnsi="Times New Roman"/>
                <w:bCs/>
                <w:color w:val="000001"/>
                <w:sz w:val="24"/>
                <w:szCs w:val="24"/>
              </w:rPr>
            </w:pPr>
            <w:proofErr w:type="spellStart"/>
            <w:r>
              <w:rPr>
                <w:rFonts w:ascii="Times New Roman" w:hAnsi="Times New Roman"/>
                <w:bCs/>
                <w:color w:val="000001"/>
                <w:sz w:val="24"/>
                <w:szCs w:val="24"/>
              </w:rPr>
              <w:t>Самира</w:t>
            </w:r>
            <w:proofErr w:type="spellEnd"/>
            <w:r>
              <w:rPr>
                <w:rFonts w:ascii="Times New Roman" w:hAnsi="Times New Roman"/>
                <w:bCs/>
                <w:color w:val="000001"/>
                <w:sz w:val="24"/>
                <w:szCs w:val="24"/>
              </w:rPr>
              <w:t xml:space="preserve"> И.</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0,7</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7</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Семен Т.</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0,7</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8</w:t>
            </w:r>
          </w:p>
        </w:tc>
        <w:tc>
          <w:tcPr>
            <w:tcW w:w="1896" w:type="dxa"/>
            <w:gridSpan w:val="3"/>
          </w:tcPr>
          <w:p w:rsidR="00104DB3" w:rsidRDefault="002C6F0E"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Алина П.</w:t>
            </w:r>
          </w:p>
        </w:tc>
        <w:tc>
          <w:tcPr>
            <w:tcW w:w="475"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8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104DB3" w:rsidRPr="00104DB3" w:rsidRDefault="002C6F0E"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104DB3" w:rsidRPr="00104DB3" w:rsidRDefault="002C6F0E" w:rsidP="00104DB3">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104DB3" w:rsidRDefault="002C6F0E" w:rsidP="002C6F0E">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104DB3" w:rsidRDefault="002C6F0E" w:rsidP="004C5640">
            <w:pPr>
              <w:spacing w:line="360" w:lineRule="auto"/>
              <w:rPr>
                <w:rFonts w:ascii="Times New Roman" w:hAnsi="Times New Roman"/>
                <w:bCs/>
                <w:color w:val="000001"/>
                <w:sz w:val="24"/>
                <w:szCs w:val="24"/>
              </w:rPr>
            </w:pPr>
            <w:r w:rsidRPr="002C6F0E">
              <w:rPr>
                <w:rFonts w:ascii="Times New Roman" w:hAnsi="Times New Roman"/>
                <w:bCs/>
                <w:color w:val="000001"/>
                <w:sz w:val="24"/>
                <w:szCs w:val="24"/>
              </w:rPr>
              <w:t>2,1</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9</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Аня Ш.</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06269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0,8</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Ярослав Б.</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 xml:space="preserve">Никита Б. </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0,8</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София К.</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Маша П.</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0,8</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Марина М.</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062699" w:rsidTr="00062699">
        <w:tc>
          <w:tcPr>
            <w:tcW w:w="493" w:type="dxa"/>
          </w:tcPr>
          <w:p w:rsidR="00104DB3" w:rsidRDefault="00104DB3"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1896" w:type="dxa"/>
            <w:gridSpan w:val="3"/>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Дима Т.</w:t>
            </w:r>
          </w:p>
        </w:tc>
        <w:tc>
          <w:tcPr>
            <w:tcW w:w="475"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458"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58"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48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0</w:t>
            </w:r>
          </w:p>
        </w:tc>
        <w:tc>
          <w:tcPr>
            <w:tcW w:w="654"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104DB3" w:rsidRPr="00104DB3" w:rsidRDefault="003E55F9" w:rsidP="00104DB3">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104DB3" w:rsidRPr="00104DB3" w:rsidRDefault="003E55F9" w:rsidP="00104DB3">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0,7</w:t>
            </w:r>
          </w:p>
        </w:tc>
        <w:tc>
          <w:tcPr>
            <w:tcW w:w="567" w:type="dxa"/>
            <w:tcBorders>
              <w:left w:val="single" w:sz="4" w:space="0" w:color="auto"/>
            </w:tcBorders>
          </w:tcPr>
          <w:p w:rsidR="00104DB3" w:rsidRDefault="003E55F9" w:rsidP="004C5640">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062699" w:rsidTr="00062699">
        <w:trPr>
          <w:cantSplit/>
          <w:trHeight w:val="435"/>
        </w:trPr>
        <w:tc>
          <w:tcPr>
            <w:tcW w:w="1432" w:type="dxa"/>
            <w:gridSpan w:val="2"/>
            <w:vMerge w:val="restart"/>
            <w:tcBorders>
              <w:right w:val="single" w:sz="4" w:space="0" w:color="auto"/>
            </w:tcBorders>
          </w:tcPr>
          <w:p w:rsidR="00637A17" w:rsidRPr="003E55F9" w:rsidRDefault="00637A17" w:rsidP="003E55F9">
            <w:pPr>
              <w:rPr>
                <w:rFonts w:ascii="Times New Roman" w:hAnsi="Times New Roman"/>
                <w:b/>
                <w:bCs/>
                <w:color w:val="000001"/>
                <w:sz w:val="24"/>
                <w:szCs w:val="24"/>
              </w:rPr>
            </w:pPr>
            <w:r w:rsidRPr="003E55F9">
              <w:rPr>
                <w:rFonts w:ascii="Times New Roman" w:hAnsi="Times New Roman"/>
                <w:b/>
                <w:bCs/>
                <w:color w:val="000001"/>
                <w:sz w:val="24"/>
                <w:szCs w:val="24"/>
              </w:rPr>
              <w:t>Итоговый показатель по группе (среднее значение)</w:t>
            </w:r>
          </w:p>
        </w:tc>
        <w:tc>
          <w:tcPr>
            <w:tcW w:w="602" w:type="dxa"/>
            <w:vMerge w:val="restart"/>
            <w:tcBorders>
              <w:right w:val="single" w:sz="4" w:space="0" w:color="auto"/>
            </w:tcBorders>
            <w:textDirection w:val="btLr"/>
          </w:tcPr>
          <w:p w:rsidR="00637A17" w:rsidRPr="003E55F9" w:rsidRDefault="00637A17" w:rsidP="00104DB3">
            <w:pPr>
              <w:spacing w:line="360" w:lineRule="auto"/>
              <w:ind w:left="113" w:right="113"/>
              <w:rPr>
                <w:rFonts w:ascii="Times New Roman" w:hAnsi="Times New Roman"/>
                <w:bCs/>
                <w:color w:val="000001"/>
                <w:sz w:val="22"/>
                <w:szCs w:val="22"/>
              </w:rPr>
            </w:pPr>
            <w:r w:rsidRPr="003E55F9">
              <w:rPr>
                <w:rFonts w:ascii="Times New Roman" w:hAnsi="Times New Roman"/>
                <w:bCs/>
                <w:color w:val="000001"/>
                <w:sz w:val="22"/>
                <w:szCs w:val="22"/>
              </w:rPr>
              <w:t>Уровни %</w:t>
            </w:r>
          </w:p>
        </w:tc>
        <w:tc>
          <w:tcPr>
            <w:tcW w:w="355" w:type="dxa"/>
            <w:tcBorders>
              <w:bottom w:val="single" w:sz="4" w:space="0" w:color="auto"/>
              <w:right w:val="single" w:sz="4" w:space="0" w:color="auto"/>
            </w:tcBorders>
          </w:tcPr>
          <w:p w:rsidR="00637A17" w:rsidRPr="00637A17" w:rsidRDefault="00637A17" w:rsidP="00637A17">
            <w:pPr>
              <w:spacing w:line="360" w:lineRule="auto"/>
              <w:rPr>
                <w:rFonts w:ascii="Times New Roman" w:hAnsi="Times New Roman"/>
                <w:b/>
                <w:bCs/>
                <w:color w:val="000001"/>
                <w:sz w:val="22"/>
                <w:szCs w:val="22"/>
              </w:rPr>
            </w:pPr>
            <w:r w:rsidRPr="00637A17">
              <w:rPr>
                <w:rFonts w:ascii="Times New Roman" w:hAnsi="Times New Roman"/>
                <w:b/>
                <w:bCs/>
                <w:color w:val="000001"/>
                <w:sz w:val="22"/>
                <w:szCs w:val="22"/>
              </w:rPr>
              <w:t>в</w:t>
            </w:r>
          </w:p>
        </w:tc>
        <w:tc>
          <w:tcPr>
            <w:tcW w:w="475" w:type="dxa"/>
            <w:tcBorders>
              <w:left w:val="single" w:sz="4" w:space="0" w:color="auto"/>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sidRPr="003E55F9">
              <w:rPr>
                <w:rFonts w:ascii="Times New Roman" w:hAnsi="Times New Roman"/>
                <w:b/>
                <w:bCs/>
                <w:color w:val="000001"/>
                <w:sz w:val="22"/>
                <w:szCs w:val="22"/>
              </w:rPr>
              <w:t>0</w:t>
            </w:r>
          </w:p>
        </w:tc>
        <w:tc>
          <w:tcPr>
            <w:tcW w:w="458"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0</w:t>
            </w:r>
          </w:p>
        </w:tc>
        <w:tc>
          <w:tcPr>
            <w:tcW w:w="558" w:type="dxa"/>
            <w:tcBorders>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sidRPr="003E55F9">
              <w:rPr>
                <w:rFonts w:ascii="Times New Roman" w:hAnsi="Times New Roman"/>
                <w:b/>
                <w:bCs/>
                <w:color w:val="000001"/>
                <w:sz w:val="22"/>
                <w:szCs w:val="22"/>
              </w:rPr>
              <w:t>0</w:t>
            </w:r>
          </w:p>
        </w:tc>
        <w:tc>
          <w:tcPr>
            <w:tcW w:w="489"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0</w:t>
            </w:r>
          </w:p>
        </w:tc>
        <w:tc>
          <w:tcPr>
            <w:tcW w:w="487" w:type="dxa"/>
            <w:tcBorders>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22"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452" w:type="dxa"/>
            <w:tcBorders>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654"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567" w:type="dxa"/>
            <w:tcBorders>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709"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33</w:t>
            </w:r>
          </w:p>
        </w:tc>
        <w:tc>
          <w:tcPr>
            <w:tcW w:w="567" w:type="dxa"/>
            <w:tcBorders>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67" w:type="dxa"/>
            <w:tcBorders>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33</w:t>
            </w:r>
          </w:p>
        </w:tc>
        <w:tc>
          <w:tcPr>
            <w:tcW w:w="570" w:type="dxa"/>
            <w:tcBorders>
              <w:bottom w:val="single" w:sz="4" w:space="0" w:color="auto"/>
              <w:right w:val="single" w:sz="4" w:space="0" w:color="auto"/>
            </w:tcBorders>
            <w:textDirection w:val="btLr"/>
          </w:tcPr>
          <w:p w:rsidR="00637A17" w:rsidRPr="003E55F9" w:rsidRDefault="00637A17" w:rsidP="00637A17">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0</w:t>
            </w:r>
          </w:p>
        </w:tc>
        <w:tc>
          <w:tcPr>
            <w:tcW w:w="567" w:type="dxa"/>
            <w:tcBorders>
              <w:left w:val="single" w:sz="4" w:space="0" w:color="auto"/>
              <w:bottom w:val="single" w:sz="4" w:space="0" w:color="auto"/>
            </w:tcBorders>
            <w:textDirection w:val="btLr"/>
          </w:tcPr>
          <w:p w:rsidR="00637A17" w:rsidRPr="00062699" w:rsidRDefault="00062699" w:rsidP="00637A17">
            <w:pPr>
              <w:spacing w:line="360" w:lineRule="auto"/>
              <w:ind w:left="113" w:right="113"/>
              <w:rPr>
                <w:rFonts w:ascii="Times New Roman" w:hAnsi="Times New Roman"/>
                <w:b/>
                <w:bCs/>
                <w:color w:val="000001"/>
              </w:rPr>
            </w:pPr>
            <w:r w:rsidRPr="00062699">
              <w:rPr>
                <w:rFonts w:ascii="Times New Roman" w:hAnsi="Times New Roman"/>
                <w:b/>
                <w:bCs/>
                <w:color w:val="000001"/>
              </w:rPr>
              <w:t>1</w:t>
            </w:r>
            <w:r w:rsidR="00637A17" w:rsidRPr="00062699">
              <w:rPr>
                <w:rFonts w:ascii="Times New Roman" w:hAnsi="Times New Roman"/>
                <w:b/>
                <w:bCs/>
                <w:color w:val="000001"/>
              </w:rPr>
              <w:t>1</w:t>
            </w:r>
          </w:p>
        </w:tc>
      </w:tr>
      <w:tr w:rsidR="00062699" w:rsidTr="00062699">
        <w:trPr>
          <w:cantSplit/>
          <w:trHeight w:val="555"/>
        </w:trPr>
        <w:tc>
          <w:tcPr>
            <w:tcW w:w="1432" w:type="dxa"/>
            <w:gridSpan w:val="2"/>
            <w:vMerge/>
            <w:tcBorders>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p>
        </w:tc>
        <w:tc>
          <w:tcPr>
            <w:tcW w:w="602" w:type="dxa"/>
            <w:vMerge/>
            <w:tcBorders>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p>
        </w:tc>
        <w:tc>
          <w:tcPr>
            <w:tcW w:w="355" w:type="dxa"/>
            <w:tcBorders>
              <w:top w:val="single" w:sz="4" w:space="0" w:color="auto"/>
              <w:bottom w:val="single" w:sz="4" w:space="0" w:color="auto"/>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r>
              <w:rPr>
                <w:rFonts w:ascii="Times New Roman" w:hAnsi="Times New Roman"/>
                <w:b/>
                <w:bCs/>
                <w:color w:val="000001"/>
                <w:sz w:val="24"/>
                <w:szCs w:val="24"/>
              </w:rPr>
              <w:t>с</w:t>
            </w:r>
          </w:p>
        </w:tc>
        <w:tc>
          <w:tcPr>
            <w:tcW w:w="475" w:type="dxa"/>
            <w:tcBorders>
              <w:top w:val="single" w:sz="4" w:space="0" w:color="auto"/>
              <w:left w:val="single" w:sz="4" w:space="0" w:color="auto"/>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0</w:t>
            </w:r>
          </w:p>
        </w:tc>
        <w:tc>
          <w:tcPr>
            <w:tcW w:w="458" w:type="dxa"/>
            <w:tcBorders>
              <w:top w:val="single" w:sz="4" w:space="0" w:color="auto"/>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47</w:t>
            </w:r>
          </w:p>
        </w:tc>
        <w:tc>
          <w:tcPr>
            <w:tcW w:w="558" w:type="dxa"/>
            <w:tcBorders>
              <w:top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0</w:t>
            </w:r>
          </w:p>
        </w:tc>
        <w:tc>
          <w:tcPr>
            <w:tcW w:w="489" w:type="dxa"/>
            <w:tcBorders>
              <w:top w:val="single" w:sz="4" w:space="0" w:color="auto"/>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20</w:t>
            </w:r>
          </w:p>
        </w:tc>
        <w:tc>
          <w:tcPr>
            <w:tcW w:w="487" w:type="dxa"/>
            <w:tcBorders>
              <w:top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6</w:t>
            </w:r>
          </w:p>
        </w:tc>
        <w:tc>
          <w:tcPr>
            <w:tcW w:w="522" w:type="dxa"/>
            <w:tcBorders>
              <w:top w:val="single" w:sz="4" w:space="0" w:color="auto"/>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100</w:t>
            </w:r>
          </w:p>
        </w:tc>
        <w:tc>
          <w:tcPr>
            <w:tcW w:w="452" w:type="dxa"/>
            <w:tcBorders>
              <w:top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654" w:type="dxa"/>
            <w:tcBorders>
              <w:top w:val="single" w:sz="4" w:space="0" w:color="auto"/>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40</w:t>
            </w:r>
          </w:p>
        </w:tc>
        <w:tc>
          <w:tcPr>
            <w:tcW w:w="567" w:type="dxa"/>
            <w:tcBorders>
              <w:top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33</w:t>
            </w:r>
          </w:p>
        </w:tc>
        <w:tc>
          <w:tcPr>
            <w:tcW w:w="709" w:type="dxa"/>
            <w:tcBorders>
              <w:top w:val="single" w:sz="4" w:space="0" w:color="auto"/>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67</w:t>
            </w:r>
          </w:p>
        </w:tc>
        <w:tc>
          <w:tcPr>
            <w:tcW w:w="567" w:type="dxa"/>
            <w:tcBorders>
              <w:top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33</w:t>
            </w:r>
          </w:p>
        </w:tc>
        <w:tc>
          <w:tcPr>
            <w:tcW w:w="567" w:type="dxa"/>
            <w:tcBorders>
              <w:top w:val="single" w:sz="4" w:space="0" w:color="auto"/>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67</w:t>
            </w:r>
          </w:p>
        </w:tc>
        <w:tc>
          <w:tcPr>
            <w:tcW w:w="570" w:type="dxa"/>
            <w:tcBorders>
              <w:top w:val="single" w:sz="4" w:space="0" w:color="auto"/>
              <w:right w:val="single" w:sz="4" w:space="0" w:color="auto"/>
            </w:tcBorders>
            <w:textDirection w:val="btLr"/>
          </w:tcPr>
          <w:p w:rsidR="00637A17" w:rsidRPr="003E55F9" w:rsidRDefault="00637A17" w:rsidP="00637A17">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12</w:t>
            </w:r>
          </w:p>
        </w:tc>
        <w:tc>
          <w:tcPr>
            <w:tcW w:w="567" w:type="dxa"/>
            <w:tcBorders>
              <w:top w:val="single" w:sz="4" w:space="0" w:color="auto"/>
              <w:left w:val="single" w:sz="4" w:space="0" w:color="auto"/>
            </w:tcBorders>
            <w:textDirection w:val="btLr"/>
          </w:tcPr>
          <w:p w:rsidR="00637A17" w:rsidRPr="003E55F9" w:rsidRDefault="00637A17" w:rsidP="00637A17">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57</w:t>
            </w:r>
          </w:p>
        </w:tc>
      </w:tr>
      <w:tr w:rsidR="00062699" w:rsidTr="00062699">
        <w:trPr>
          <w:cantSplit/>
          <w:trHeight w:val="561"/>
        </w:trPr>
        <w:tc>
          <w:tcPr>
            <w:tcW w:w="1432" w:type="dxa"/>
            <w:gridSpan w:val="2"/>
            <w:vMerge/>
            <w:tcBorders>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p>
        </w:tc>
        <w:tc>
          <w:tcPr>
            <w:tcW w:w="602" w:type="dxa"/>
            <w:vMerge/>
            <w:tcBorders>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p>
        </w:tc>
        <w:tc>
          <w:tcPr>
            <w:tcW w:w="355" w:type="dxa"/>
            <w:tcBorders>
              <w:top w:val="single" w:sz="4" w:space="0" w:color="auto"/>
              <w:right w:val="single" w:sz="4" w:space="0" w:color="auto"/>
            </w:tcBorders>
          </w:tcPr>
          <w:p w:rsidR="00637A17" w:rsidRPr="003E55F9" w:rsidRDefault="00637A17" w:rsidP="004C5640">
            <w:pPr>
              <w:spacing w:line="360" w:lineRule="auto"/>
              <w:rPr>
                <w:rFonts w:ascii="Times New Roman" w:hAnsi="Times New Roman"/>
                <w:b/>
                <w:bCs/>
                <w:color w:val="000001"/>
                <w:sz w:val="24"/>
                <w:szCs w:val="24"/>
              </w:rPr>
            </w:pPr>
            <w:r>
              <w:rPr>
                <w:rFonts w:ascii="Times New Roman" w:hAnsi="Times New Roman"/>
                <w:b/>
                <w:bCs/>
                <w:color w:val="000001"/>
                <w:sz w:val="24"/>
                <w:szCs w:val="24"/>
              </w:rPr>
              <w:t>н</w:t>
            </w:r>
          </w:p>
        </w:tc>
        <w:tc>
          <w:tcPr>
            <w:tcW w:w="475" w:type="dxa"/>
            <w:tcBorders>
              <w:top w:val="single" w:sz="4" w:space="0" w:color="auto"/>
              <w:left w:val="single" w:sz="4" w:space="0" w:color="auto"/>
              <w:bottom w:val="single" w:sz="4" w:space="0" w:color="auto"/>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sidRPr="003E55F9">
              <w:rPr>
                <w:rFonts w:ascii="Times New Roman" w:hAnsi="Times New Roman"/>
                <w:b/>
                <w:bCs/>
                <w:color w:val="000001"/>
                <w:sz w:val="22"/>
                <w:szCs w:val="22"/>
              </w:rPr>
              <w:t>100</w:t>
            </w:r>
          </w:p>
        </w:tc>
        <w:tc>
          <w:tcPr>
            <w:tcW w:w="458" w:type="dxa"/>
            <w:tcBorders>
              <w:top w:val="single" w:sz="4" w:space="0" w:color="auto"/>
              <w:left w:val="single" w:sz="4" w:space="0" w:color="auto"/>
              <w:bottom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53</w:t>
            </w:r>
          </w:p>
        </w:tc>
        <w:tc>
          <w:tcPr>
            <w:tcW w:w="558" w:type="dxa"/>
            <w:tcBorders>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sidRPr="003E55F9">
              <w:rPr>
                <w:rFonts w:ascii="Times New Roman" w:hAnsi="Times New Roman"/>
                <w:b/>
                <w:bCs/>
                <w:color w:val="000001"/>
                <w:sz w:val="22"/>
                <w:szCs w:val="22"/>
              </w:rPr>
              <w:t>100</w:t>
            </w:r>
          </w:p>
        </w:tc>
        <w:tc>
          <w:tcPr>
            <w:tcW w:w="489" w:type="dxa"/>
            <w:tcBorders>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sidRPr="003E55F9">
              <w:rPr>
                <w:rFonts w:ascii="Times New Roman" w:hAnsi="Times New Roman"/>
                <w:b/>
                <w:bCs/>
                <w:color w:val="000001"/>
              </w:rPr>
              <w:t>80</w:t>
            </w:r>
          </w:p>
        </w:tc>
        <w:tc>
          <w:tcPr>
            <w:tcW w:w="487" w:type="dxa"/>
            <w:tcBorders>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94</w:t>
            </w:r>
          </w:p>
        </w:tc>
        <w:tc>
          <w:tcPr>
            <w:tcW w:w="522" w:type="dxa"/>
            <w:tcBorders>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452" w:type="dxa"/>
            <w:tcBorders>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100</w:t>
            </w:r>
          </w:p>
        </w:tc>
        <w:tc>
          <w:tcPr>
            <w:tcW w:w="654" w:type="dxa"/>
            <w:tcBorders>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60</w:t>
            </w:r>
          </w:p>
        </w:tc>
        <w:tc>
          <w:tcPr>
            <w:tcW w:w="567" w:type="dxa"/>
            <w:tcBorders>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67</w:t>
            </w:r>
          </w:p>
        </w:tc>
        <w:tc>
          <w:tcPr>
            <w:tcW w:w="709" w:type="dxa"/>
            <w:tcBorders>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567" w:type="dxa"/>
            <w:tcBorders>
              <w:right w:val="single" w:sz="4" w:space="0" w:color="auto"/>
            </w:tcBorders>
            <w:textDirection w:val="btLr"/>
          </w:tcPr>
          <w:p w:rsidR="00637A17" w:rsidRPr="003E55F9" w:rsidRDefault="00637A17" w:rsidP="00637A17">
            <w:pPr>
              <w:ind w:left="113" w:right="113"/>
              <w:rPr>
                <w:rFonts w:ascii="Times New Roman" w:hAnsi="Times New Roman"/>
                <w:b/>
                <w:bCs/>
                <w:color w:val="000001"/>
                <w:sz w:val="22"/>
                <w:szCs w:val="22"/>
              </w:rPr>
            </w:pPr>
            <w:r>
              <w:rPr>
                <w:rFonts w:ascii="Times New Roman" w:hAnsi="Times New Roman"/>
                <w:b/>
                <w:bCs/>
                <w:color w:val="000001"/>
                <w:sz w:val="22"/>
                <w:szCs w:val="22"/>
              </w:rPr>
              <w:t>67</w:t>
            </w:r>
          </w:p>
        </w:tc>
        <w:tc>
          <w:tcPr>
            <w:tcW w:w="567" w:type="dxa"/>
            <w:tcBorders>
              <w:left w:val="single" w:sz="4" w:space="0" w:color="auto"/>
            </w:tcBorders>
            <w:textDirection w:val="btLr"/>
          </w:tcPr>
          <w:p w:rsidR="00637A17" w:rsidRPr="003E55F9" w:rsidRDefault="00637A17" w:rsidP="00637A17">
            <w:pPr>
              <w:ind w:left="113" w:right="113"/>
              <w:rPr>
                <w:rFonts w:ascii="Times New Roman" w:hAnsi="Times New Roman"/>
                <w:b/>
                <w:bCs/>
                <w:color w:val="000001"/>
              </w:rPr>
            </w:pPr>
            <w:r>
              <w:rPr>
                <w:rFonts w:ascii="Times New Roman" w:hAnsi="Times New Roman"/>
                <w:b/>
                <w:bCs/>
                <w:color w:val="000001"/>
              </w:rPr>
              <w:t>0</w:t>
            </w:r>
          </w:p>
        </w:tc>
        <w:tc>
          <w:tcPr>
            <w:tcW w:w="570" w:type="dxa"/>
            <w:tcBorders>
              <w:right w:val="single" w:sz="4" w:space="0" w:color="auto"/>
            </w:tcBorders>
            <w:textDirection w:val="btLr"/>
          </w:tcPr>
          <w:p w:rsidR="00637A17" w:rsidRPr="003E55F9" w:rsidRDefault="00637A17" w:rsidP="00637A17">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88</w:t>
            </w:r>
          </w:p>
        </w:tc>
        <w:tc>
          <w:tcPr>
            <w:tcW w:w="567" w:type="dxa"/>
            <w:tcBorders>
              <w:left w:val="single" w:sz="4" w:space="0" w:color="auto"/>
            </w:tcBorders>
            <w:textDirection w:val="btLr"/>
          </w:tcPr>
          <w:p w:rsidR="00637A17" w:rsidRPr="003E55F9" w:rsidRDefault="00637A17" w:rsidP="00637A17">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32</w:t>
            </w:r>
          </w:p>
        </w:tc>
      </w:tr>
    </w:tbl>
    <w:p w:rsidR="004C5640" w:rsidRDefault="004C5640" w:rsidP="004C5640">
      <w:pPr>
        <w:spacing w:after="0" w:line="360" w:lineRule="auto"/>
        <w:rPr>
          <w:rFonts w:ascii="Times New Roman" w:hAnsi="Times New Roman" w:cs="Times New Roman"/>
          <w:bCs/>
          <w:color w:val="000001"/>
          <w:sz w:val="24"/>
          <w:szCs w:val="24"/>
        </w:rPr>
        <w:sectPr w:rsidR="004C5640" w:rsidSect="00637A17">
          <w:pgSz w:w="11906" w:h="16838"/>
          <w:pgMar w:top="1134" w:right="851" w:bottom="1134" w:left="1701" w:header="709" w:footer="709" w:gutter="0"/>
          <w:cols w:space="708"/>
          <w:titlePg/>
          <w:docGrid w:linePitch="360"/>
        </w:sectPr>
      </w:pPr>
    </w:p>
    <w:p w:rsidR="00062699" w:rsidRPr="00062699" w:rsidRDefault="00062699" w:rsidP="00062699">
      <w:pPr>
        <w:spacing w:after="0" w:line="240" w:lineRule="auto"/>
        <w:jc w:val="center"/>
        <w:rPr>
          <w:rFonts w:ascii="Times New Roman" w:hAnsi="Times New Roman" w:cs="Times New Roman"/>
          <w:bCs/>
          <w:i/>
          <w:color w:val="000001"/>
          <w:sz w:val="24"/>
          <w:szCs w:val="24"/>
        </w:rPr>
      </w:pPr>
      <w:r w:rsidRPr="00062699">
        <w:rPr>
          <w:rFonts w:ascii="Times New Roman" w:hAnsi="Times New Roman" w:cs="Times New Roman"/>
          <w:bCs/>
          <w:i/>
          <w:color w:val="000001"/>
          <w:sz w:val="24"/>
          <w:szCs w:val="24"/>
        </w:rPr>
        <w:lastRenderedPageBreak/>
        <w:t>Таблица №2</w:t>
      </w:r>
      <w:r>
        <w:rPr>
          <w:rFonts w:ascii="Times New Roman" w:hAnsi="Times New Roman" w:cs="Times New Roman"/>
          <w:bCs/>
          <w:i/>
          <w:color w:val="000001"/>
          <w:sz w:val="24"/>
          <w:szCs w:val="24"/>
        </w:rPr>
        <w:t xml:space="preserve">. </w:t>
      </w:r>
      <w:r w:rsidRPr="00062699">
        <w:rPr>
          <w:rFonts w:ascii="Times New Roman" w:hAnsi="Times New Roman" w:cs="Times New Roman"/>
          <w:bCs/>
          <w:i/>
          <w:color w:val="000001"/>
          <w:sz w:val="24"/>
          <w:szCs w:val="24"/>
        </w:rPr>
        <w:t>Диагностическая карта оценки индивидуальных достижений обучающихся в процессе освоения Образовательной программы по музейной педагогике «Музей как средство воспитания личности»</w:t>
      </w:r>
    </w:p>
    <w:p w:rsidR="00062699" w:rsidRPr="00062699" w:rsidRDefault="00062699" w:rsidP="00062699">
      <w:pPr>
        <w:spacing w:after="0" w:line="240" w:lineRule="auto"/>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t>Старшая группа «Тридевятое царство</w:t>
      </w:r>
      <w:r w:rsidRPr="00062699">
        <w:rPr>
          <w:rFonts w:ascii="Times New Roman" w:hAnsi="Times New Roman" w:cs="Times New Roman"/>
          <w:bCs/>
          <w:i/>
          <w:color w:val="000001"/>
          <w:sz w:val="24"/>
          <w:szCs w:val="24"/>
        </w:rPr>
        <w:t>»</w:t>
      </w:r>
    </w:p>
    <w:p w:rsidR="004C5640" w:rsidRPr="00062699" w:rsidRDefault="00062699" w:rsidP="00062699">
      <w:pPr>
        <w:spacing w:after="0" w:line="240" w:lineRule="auto"/>
        <w:jc w:val="center"/>
        <w:rPr>
          <w:rFonts w:ascii="Times New Roman" w:hAnsi="Times New Roman" w:cs="Times New Roman"/>
          <w:bCs/>
          <w:i/>
          <w:color w:val="000001"/>
          <w:sz w:val="24"/>
          <w:szCs w:val="24"/>
        </w:rPr>
      </w:pPr>
      <w:r w:rsidRPr="00062699">
        <w:rPr>
          <w:rFonts w:ascii="Times New Roman" w:hAnsi="Times New Roman" w:cs="Times New Roman"/>
          <w:bCs/>
          <w:i/>
          <w:color w:val="000001"/>
          <w:sz w:val="24"/>
          <w:szCs w:val="24"/>
        </w:rPr>
        <w:t>Образовательная область «Познавательное развитие»</w:t>
      </w:r>
    </w:p>
    <w:p w:rsidR="00637A17" w:rsidRDefault="00637A17" w:rsidP="00637A17">
      <w:pPr>
        <w:spacing w:after="0" w:line="360" w:lineRule="auto"/>
        <w:rPr>
          <w:rFonts w:ascii="Times New Roman" w:hAnsi="Times New Roman" w:cs="Times New Roman"/>
          <w:bCs/>
          <w:i/>
          <w:color w:val="000001"/>
          <w:sz w:val="24"/>
          <w:szCs w:val="24"/>
        </w:rPr>
      </w:pPr>
    </w:p>
    <w:tbl>
      <w:tblPr>
        <w:tblStyle w:val="ad"/>
        <w:tblW w:w="10031" w:type="dxa"/>
        <w:tblLayout w:type="fixed"/>
        <w:tblLook w:val="04A0" w:firstRow="1" w:lastRow="0" w:firstColumn="1" w:lastColumn="0" w:noHBand="0" w:noVBand="1"/>
      </w:tblPr>
      <w:tblGrid>
        <w:gridCol w:w="493"/>
        <w:gridCol w:w="939"/>
        <w:gridCol w:w="377"/>
        <w:gridCol w:w="284"/>
        <w:gridCol w:w="567"/>
        <w:gridCol w:w="425"/>
        <w:gridCol w:w="425"/>
        <w:gridCol w:w="426"/>
        <w:gridCol w:w="425"/>
        <w:gridCol w:w="567"/>
        <w:gridCol w:w="425"/>
        <w:gridCol w:w="425"/>
        <w:gridCol w:w="567"/>
        <w:gridCol w:w="709"/>
        <w:gridCol w:w="567"/>
        <w:gridCol w:w="425"/>
        <w:gridCol w:w="426"/>
        <w:gridCol w:w="425"/>
        <w:gridCol w:w="567"/>
        <w:gridCol w:w="567"/>
      </w:tblGrid>
      <w:tr w:rsidR="00DF4EDD" w:rsidRPr="00637A17" w:rsidTr="007B2A3D">
        <w:trPr>
          <w:cantSplit/>
          <w:trHeight w:val="3589"/>
        </w:trPr>
        <w:tc>
          <w:tcPr>
            <w:tcW w:w="493" w:type="dxa"/>
            <w:vMerge w:val="restart"/>
          </w:tcPr>
          <w:p w:rsidR="00DF4EDD" w:rsidRPr="004C5640"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w:t>
            </w:r>
          </w:p>
          <w:p w:rsidR="00DF4EDD"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p w:rsidR="00DF4EDD"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tc>
        <w:tc>
          <w:tcPr>
            <w:tcW w:w="1600" w:type="dxa"/>
            <w:gridSpan w:val="3"/>
            <w:vMerge w:val="restart"/>
          </w:tcPr>
          <w:p w:rsidR="00DF4EDD" w:rsidRPr="004C5640"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Фамилия</w:t>
            </w:r>
          </w:p>
          <w:p w:rsidR="00DF4EDD" w:rsidRPr="004C5640"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Имя</w:t>
            </w:r>
          </w:p>
          <w:p w:rsidR="00DF4EDD" w:rsidRDefault="00DF4EDD" w:rsidP="00096290">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ребенка</w:t>
            </w:r>
          </w:p>
        </w:tc>
        <w:tc>
          <w:tcPr>
            <w:tcW w:w="992" w:type="dxa"/>
            <w:gridSpan w:val="2"/>
            <w:textDirection w:val="btLr"/>
          </w:tcPr>
          <w:p w:rsidR="00DF4EDD" w:rsidRPr="00637A17" w:rsidRDefault="00DF4EDD" w:rsidP="00096290">
            <w:pPr>
              <w:ind w:left="113" w:right="113"/>
              <w:rPr>
                <w:rFonts w:ascii="Times New Roman" w:hAnsi="Times New Roman"/>
                <w:bCs/>
                <w:color w:val="000001"/>
              </w:rPr>
            </w:pPr>
            <w:r w:rsidRPr="00DF4EDD">
              <w:rPr>
                <w:rFonts w:ascii="Times New Roman" w:hAnsi="Times New Roman"/>
                <w:bCs/>
                <w:color w:val="000001"/>
              </w:rPr>
              <w:t>Имеет представление о русской избе, её внутреннем убранстве и предметах старинного быта, традиционной еде, занятиях, труде и праздниках.</w:t>
            </w:r>
          </w:p>
        </w:tc>
        <w:tc>
          <w:tcPr>
            <w:tcW w:w="851" w:type="dxa"/>
            <w:gridSpan w:val="2"/>
            <w:textDirection w:val="btLr"/>
          </w:tcPr>
          <w:p w:rsidR="00DF4EDD" w:rsidRPr="00637A17" w:rsidRDefault="00DF4EDD" w:rsidP="00096290">
            <w:pPr>
              <w:ind w:left="113" w:right="113"/>
              <w:rPr>
                <w:rFonts w:ascii="Times New Roman" w:hAnsi="Times New Roman"/>
                <w:bCs/>
                <w:color w:val="000001"/>
              </w:rPr>
            </w:pPr>
            <w:r w:rsidRPr="00DF4EDD">
              <w:rPr>
                <w:rFonts w:ascii="Times New Roman" w:hAnsi="Times New Roman"/>
                <w:bCs/>
                <w:color w:val="000001"/>
              </w:rPr>
              <w:t>Имеет представление о русском национальном костюме.</w:t>
            </w:r>
          </w:p>
        </w:tc>
        <w:tc>
          <w:tcPr>
            <w:tcW w:w="992" w:type="dxa"/>
            <w:gridSpan w:val="2"/>
            <w:textDirection w:val="btLr"/>
          </w:tcPr>
          <w:p w:rsidR="00DF4EDD" w:rsidRPr="00DF4EDD" w:rsidRDefault="00DF4EDD" w:rsidP="00DF4EDD">
            <w:pPr>
              <w:ind w:left="113" w:right="113"/>
              <w:rPr>
                <w:rFonts w:ascii="Times New Roman" w:hAnsi="Times New Roman"/>
                <w:bCs/>
                <w:color w:val="000001"/>
              </w:rPr>
            </w:pPr>
            <w:r w:rsidRPr="00DF4EDD">
              <w:rPr>
                <w:rFonts w:ascii="Times New Roman" w:hAnsi="Times New Roman"/>
                <w:bCs/>
                <w:color w:val="000001"/>
              </w:rPr>
              <w:t>Проявляет устойчивый интерес к многообразию русской народной глиняной и деревянной игрушки.</w:t>
            </w:r>
          </w:p>
          <w:p w:rsidR="00DF4EDD" w:rsidRPr="00637A17" w:rsidRDefault="00DF4EDD" w:rsidP="00DF4EDD">
            <w:pPr>
              <w:ind w:left="113" w:right="113"/>
              <w:rPr>
                <w:rFonts w:ascii="Times New Roman" w:hAnsi="Times New Roman"/>
                <w:bCs/>
                <w:color w:val="000001"/>
              </w:rPr>
            </w:pPr>
            <w:r w:rsidRPr="00DF4EDD">
              <w:rPr>
                <w:rFonts w:ascii="Times New Roman" w:hAnsi="Times New Roman"/>
                <w:bCs/>
                <w:color w:val="000001"/>
              </w:rPr>
              <w:t>Понимает ее предназначение.</w:t>
            </w:r>
          </w:p>
        </w:tc>
        <w:tc>
          <w:tcPr>
            <w:tcW w:w="850" w:type="dxa"/>
            <w:gridSpan w:val="2"/>
            <w:textDirection w:val="btLr"/>
          </w:tcPr>
          <w:p w:rsidR="00DF4EDD" w:rsidRPr="00637A17" w:rsidRDefault="00DF4EDD" w:rsidP="00DF4EDD">
            <w:pPr>
              <w:ind w:left="113" w:right="113"/>
              <w:rPr>
                <w:rFonts w:ascii="Times New Roman" w:hAnsi="Times New Roman"/>
                <w:bCs/>
                <w:color w:val="000001"/>
              </w:rPr>
            </w:pPr>
            <w:r w:rsidRPr="00DF4EDD">
              <w:rPr>
                <w:rFonts w:ascii="Times New Roman" w:hAnsi="Times New Roman"/>
                <w:bCs/>
                <w:color w:val="000001"/>
              </w:rPr>
              <w:t xml:space="preserve">Проявляет </w:t>
            </w:r>
            <w:r>
              <w:rPr>
                <w:rFonts w:ascii="Times New Roman" w:hAnsi="Times New Roman"/>
                <w:bCs/>
                <w:color w:val="000001"/>
              </w:rPr>
              <w:t xml:space="preserve">интерес к деревянному зодчеству </w:t>
            </w:r>
            <w:r w:rsidRPr="00DF4EDD">
              <w:rPr>
                <w:rFonts w:ascii="Times New Roman" w:hAnsi="Times New Roman"/>
                <w:bCs/>
                <w:color w:val="000001"/>
              </w:rPr>
              <w:t>Древней Руси.</w:t>
            </w:r>
          </w:p>
        </w:tc>
        <w:tc>
          <w:tcPr>
            <w:tcW w:w="1276" w:type="dxa"/>
            <w:gridSpan w:val="2"/>
            <w:textDirection w:val="btLr"/>
          </w:tcPr>
          <w:p w:rsidR="00DF4EDD" w:rsidRPr="00637A17" w:rsidRDefault="00DF4EDD" w:rsidP="00096290">
            <w:pPr>
              <w:ind w:left="113" w:right="113"/>
              <w:rPr>
                <w:rFonts w:ascii="Times New Roman" w:hAnsi="Times New Roman"/>
                <w:bCs/>
                <w:color w:val="000001"/>
              </w:rPr>
            </w:pPr>
            <w:r w:rsidRPr="00DF4EDD">
              <w:rPr>
                <w:rFonts w:ascii="Times New Roman" w:hAnsi="Times New Roman"/>
                <w:bCs/>
                <w:color w:val="000001"/>
              </w:rPr>
              <w:t>Активно знакомится со свойствами и признаками новых предметов, может объяснить, почему предмет так</w:t>
            </w:r>
            <w:r w:rsidR="007B2A3D">
              <w:rPr>
                <w:rFonts w:ascii="Times New Roman" w:hAnsi="Times New Roman"/>
                <w:bCs/>
                <w:color w:val="000001"/>
              </w:rPr>
              <w:t xml:space="preserve">ов. Стремится обследовать новые </w:t>
            </w:r>
            <w:r w:rsidRPr="00DF4EDD">
              <w:rPr>
                <w:rFonts w:ascii="Times New Roman" w:hAnsi="Times New Roman"/>
                <w:bCs/>
                <w:color w:val="000001"/>
              </w:rPr>
              <w:t>предметы.</w:t>
            </w:r>
          </w:p>
        </w:tc>
        <w:tc>
          <w:tcPr>
            <w:tcW w:w="992" w:type="dxa"/>
            <w:gridSpan w:val="2"/>
            <w:tcBorders>
              <w:right w:val="single" w:sz="4" w:space="0" w:color="auto"/>
            </w:tcBorders>
            <w:textDirection w:val="btLr"/>
          </w:tcPr>
          <w:p w:rsidR="00DF4EDD" w:rsidRPr="00637A17" w:rsidRDefault="00DF4EDD" w:rsidP="00096290">
            <w:pPr>
              <w:ind w:left="113" w:right="113"/>
              <w:rPr>
                <w:rFonts w:ascii="Times New Roman" w:hAnsi="Times New Roman"/>
                <w:bCs/>
                <w:color w:val="000001"/>
              </w:rPr>
            </w:pPr>
            <w:r w:rsidRPr="00DF4EDD">
              <w:rPr>
                <w:rFonts w:ascii="Times New Roman" w:hAnsi="Times New Roman"/>
                <w:bCs/>
                <w:color w:val="000001"/>
              </w:rPr>
              <w:t>Проявляет познавательную активность по отношению к старинным предметам.</w:t>
            </w:r>
          </w:p>
        </w:tc>
        <w:tc>
          <w:tcPr>
            <w:tcW w:w="851" w:type="dxa"/>
            <w:gridSpan w:val="2"/>
            <w:tcBorders>
              <w:left w:val="single" w:sz="4" w:space="0" w:color="auto"/>
            </w:tcBorders>
            <w:textDirection w:val="btLr"/>
          </w:tcPr>
          <w:p w:rsidR="00DF4EDD" w:rsidRPr="00637A17" w:rsidRDefault="00DF4EDD" w:rsidP="00096290">
            <w:pPr>
              <w:ind w:left="113" w:right="113"/>
              <w:rPr>
                <w:rFonts w:ascii="Times New Roman" w:hAnsi="Times New Roman"/>
                <w:bCs/>
                <w:color w:val="000001"/>
              </w:rPr>
            </w:pPr>
            <w:r w:rsidRPr="00DF4EDD">
              <w:rPr>
                <w:rFonts w:ascii="Times New Roman" w:hAnsi="Times New Roman"/>
                <w:bCs/>
                <w:color w:val="000001"/>
              </w:rPr>
              <w:t>Активно знакомится с историей, понимает, что изменилось в предмете в процессе эволюции.</w:t>
            </w:r>
          </w:p>
        </w:tc>
        <w:tc>
          <w:tcPr>
            <w:tcW w:w="1134" w:type="dxa"/>
            <w:gridSpan w:val="2"/>
          </w:tcPr>
          <w:p w:rsidR="00DF4EDD" w:rsidRPr="00637A17" w:rsidRDefault="00DF4EDD" w:rsidP="00096290">
            <w:pPr>
              <w:spacing w:line="360" w:lineRule="auto"/>
              <w:rPr>
                <w:rFonts w:ascii="Times New Roman" w:hAnsi="Times New Roman"/>
                <w:bCs/>
                <w:color w:val="000001"/>
              </w:rPr>
            </w:pPr>
            <w:r w:rsidRPr="00637A17">
              <w:rPr>
                <w:rFonts w:ascii="Times New Roman" w:hAnsi="Times New Roman"/>
                <w:bCs/>
                <w:color w:val="000001"/>
              </w:rPr>
              <w:t>Общий балл</w:t>
            </w:r>
          </w:p>
        </w:tc>
      </w:tr>
      <w:tr w:rsidR="007B2A3D" w:rsidTr="007B2A3D">
        <w:tc>
          <w:tcPr>
            <w:tcW w:w="493" w:type="dxa"/>
            <w:vMerge/>
          </w:tcPr>
          <w:p w:rsidR="00846DB5" w:rsidRDefault="00846DB5" w:rsidP="00096290">
            <w:pPr>
              <w:spacing w:line="360" w:lineRule="auto"/>
              <w:rPr>
                <w:rFonts w:ascii="Times New Roman" w:hAnsi="Times New Roman"/>
                <w:bCs/>
                <w:color w:val="000001"/>
                <w:sz w:val="24"/>
                <w:szCs w:val="24"/>
              </w:rPr>
            </w:pPr>
          </w:p>
        </w:tc>
        <w:tc>
          <w:tcPr>
            <w:tcW w:w="1600" w:type="dxa"/>
            <w:gridSpan w:val="3"/>
            <w:vMerge/>
          </w:tcPr>
          <w:p w:rsidR="00846DB5" w:rsidRDefault="00846DB5" w:rsidP="00096290">
            <w:pPr>
              <w:spacing w:line="360" w:lineRule="auto"/>
              <w:rPr>
                <w:rFonts w:ascii="Times New Roman" w:hAnsi="Times New Roman"/>
                <w:bCs/>
                <w:color w:val="000001"/>
                <w:sz w:val="24"/>
                <w:szCs w:val="24"/>
              </w:rPr>
            </w:pPr>
          </w:p>
        </w:tc>
        <w:tc>
          <w:tcPr>
            <w:tcW w:w="567"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846DB5" w:rsidRPr="00104DB3" w:rsidRDefault="00846DB5" w:rsidP="00096290">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6" w:type="dxa"/>
            <w:tcBorders>
              <w:left w:val="single" w:sz="4" w:space="0" w:color="auto"/>
            </w:tcBorders>
          </w:tcPr>
          <w:p w:rsidR="00846DB5" w:rsidRPr="00104DB3" w:rsidRDefault="00846DB5" w:rsidP="00096290">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67" w:type="dxa"/>
            <w:tcBorders>
              <w:left w:val="single" w:sz="4" w:space="0" w:color="auto"/>
            </w:tcBorders>
          </w:tcPr>
          <w:p w:rsidR="00846DB5" w:rsidRPr="00104DB3" w:rsidRDefault="00846DB5" w:rsidP="00096290">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846DB5" w:rsidRPr="00104DB3" w:rsidRDefault="00846DB5" w:rsidP="00096290">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709" w:type="dxa"/>
            <w:tcBorders>
              <w:left w:val="single" w:sz="4" w:space="0" w:color="auto"/>
            </w:tcBorders>
          </w:tcPr>
          <w:p w:rsidR="00846DB5" w:rsidRPr="00104DB3" w:rsidRDefault="00846DB5" w:rsidP="00096290">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846DB5" w:rsidRPr="00104DB3" w:rsidRDefault="00846DB5" w:rsidP="00096290">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right w:val="single" w:sz="4" w:space="0" w:color="auto"/>
            </w:tcBorders>
          </w:tcPr>
          <w:p w:rsidR="00846DB5" w:rsidRPr="00104DB3" w:rsidRDefault="00846DB5" w:rsidP="00DF4EDD">
            <w:pPr>
              <w:rPr>
                <w:rFonts w:ascii="Times New Roman" w:hAnsi="Times New Roman"/>
                <w:bCs/>
                <w:color w:val="000001"/>
              </w:rPr>
            </w:pPr>
            <w:r>
              <w:rPr>
                <w:rFonts w:ascii="Times New Roman" w:hAnsi="Times New Roman"/>
                <w:bCs/>
                <w:color w:val="000001"/>
              </w:rPr>
              <w:t>к</w:t>
            </w:r>
          </w:p>
        </w:tc>
        <w:tc>
          <w:tcPr>
            <w:tcW w:w="426" w:type="dxa"/>
            <w:tcBorders>
              <w:left w:val="single" w:sz="4" w:space="0" w:color="auto"/>
              <w:right w:val="single" w:sz="4" w:space="0" w:color="auto"/>
            </w:tcBorders>
          </w:tcPr>
          <w:p w:rsidR="00846DB5" w:rsidRPr="00104DB3" w:rsidRDefault="00846DB5" w:rsidP="00DF4EDD">
            <w:pPr>
              <w:rPr>
                <w:rFonts w:ascii="Times New Roman" w:hAnsi="Times New Roman"/>
                <w:bCs/>
                <w:color w:val="000001"/>
              </w:rPr>
            </w:pPr>
            <w:r>
              <w:rPr>
                <w:rFonts w:ascii="Times New Roman" w:hAnsi="Times New Roman"/>
                <w:bCs/>
                <w:color w:val="000001"/>
              </w:rPr>
              <w:t>н</w:t>
            </w:r>
          </w:p>
        </w:tc>
        <w:tc>
          <w:tcPr>
            <w:tcW w:w="425" w:type="dxa"/>
            <w:tcBorders>
              <w:left w:val="single" w:sz="4" w:space="0" w:color="auto"/>
            </w:tcBorders>
          </w:tcPr>
          <w:p w:rsidR="00846DB5" w:rsidRPr="00104DB3" w:rsidRDefault="00846DB5" w:rsidP="00DF4EDD">
            <w:pP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846DB5" w:rsidRDefault="00846DB5" w:rsidP="00096290">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н</w:t>
            </w:r>
          </w:p>
        </w:tc>
        <w:tc>
          <w:tcPr>
            <w:tcW w:w="567" w:type="dxa"/>
            <w:tcBorders>
              <w:left w:val="single" w:sz="4" w:space="0" w:color="auto"/>
            </w:tcBorders>
          </w:tcPr>
          <w:p w:rsidR="00846DB5" w:rsidRDefault="00846DB5" w:rsidP="00096290">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к</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Амир</w:t>
            </w:r>
            <w:r w:rsidRPr="00104DB3">
              <w:rPr>
                <w:rFonts w:ascii="Times New Roman" w:hAnsi="Times New Roman"/>
                <w:bCs/>
                <w:color w:val="000001"/>
                <w:sz w:val="24"/>
                <w:szCs w:val="24"/>
              </w:rPr>
              <w:t xml:space="preserve"> К.</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3</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Ксюша Н.</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0,9</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3</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Вика Л.</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0,9</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4</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Катя С.</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5</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Паша Ш.</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6</w:t>
            </w:r>
          </w:p>
        </w:tc>
        <w:tc>
          <w:tcPr>
            <w:tcW w:w="1600" w:type="dxa"/>
            <w:gridSpan w:val="3"/>
          </w:tcPr>
          <w:p w:rsidR="00846DB5" w:rsidRDefault="00846DB5" w:rsidP="00096290">
            <w:pPr>
              <w:spacing w:line="360" w:lineRule="auto"/>
              <w:rPr>
                <w:rFonts w:ascii="Times New Roman" w:hAnsi="Times New Roman"/>
                <w:bCs/>
                <w:color w:val="000001"/>
                <w:sz w:val="24"/>
                <w:szCs w:val="24"/>
              </w:rPr>
            </w:pPr>
            <w:proofErr w:type="spellStart"/>
            <w:r>
              <w:rPr>
                <w:rFonts w:ascii="Times New Roman" w:hAnsi="Times New Roman"/>
                <w:bCs/>
                <w:color w:val="000001"/>
                <w:sz w:val="24"/>
                <w:szCs w:val="24"/>
              </w:rPr>
              <w:t>Самира</w:t>
            </w:r>
            <w:proofErr w:type="spellEnd"/>
            <w:r>
              <w:rPr>
                <w:rFonts w:ascii="Times New Roman" w:hAnsi="Times New Roman"/>
                <w:bCs/>
                <w:color w:val="000001"/>
                <w:sz w:val="24"/>
                <w:szCs w:val="24"/>
              </w:rPr>
              <w:t xml:space="preserve"> И.</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6B2B7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5F7634"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846DB5" w:rsidRDefault="005F7634"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7</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Семен Т.</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5F7634"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5F7634"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8</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Алина П.</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9</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Аня Ш.</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Ярослав Б.</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 xml:space="preserve">Никита Б. </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София К.</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2,1</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Маша П.</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Марина М.</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7B2A3D" w:rsidTr="007B2A3D">
        <w:tc>
          <w:tcPr>
            <w:tcW w:w="493" w:type="dxa"/>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1600" w:type="dxa"/>
            <w:gridSpan w:val="3"/>
          </w:tcPr>
          <w:p w:rsidR="00846DB5" w:rsidRDefault="00846DB5"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Дима Т.</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846DB5" w:rsidRPr="00104DB3" w:rsidRDefault="006B2B70" w:rsidP="00096290">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846DB5" w:rsidRPr="00104DB3" w:rsidRDefault="00096290" w:rsidP="00096290">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right w:val="single" w:sz="4" w:space="0" w:color="auto"/>
            </w:tcBorders>
          </w:tcPr>
          <w:p w:rsidR="00846DB5" w:rsidRPr="00104DB3" w:rsidRDefault="00096290" w:rsidP="00096290">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846DB5" w:rsidRPr="00104DB3" w:rsidRDefault="00096290" w:rsidP="00DF4EDD">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846DB5" w:rsidRDefault="00096290" w:rsidP="00096290">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7B2A3D" w:rsidTr="007B2A3D">
        <w:trPr>
          <w:cantSplit/>
          <w:trHeight w:val="435"/>
        </w:trPr>
        <w:tc>
          <w:tcPr>
            <w:tcW w:w="1432" w:type="dxa"/>
            <w:gridSpan w:val="2"/>
            <w:vMerge w:val="restart"/>
            <w:tcBorders>
              <w:right w:val="single" w:sz="4" w:space="0" w:color="auto"/>
            </w:tcBorders>
          </w:tcPr>
          <w:p w:rsidR="00846DB5" w:rsidRPr="007B2A3D" w:rsidRDefault="00846DB5" w:rsidP="00096290">
            <w:pPr>
              <w:rPr>
                <w:rFonts w:ascii="Times New Roman" w:hAnsi="Times New Roman"/>
                <w:b/>
                <w:bCs/>
                <w:color w:val="000001"/>
                <w:sz w:val="22"/>
                <w:szCs w:val="22"/>
              </w:rPr>
            </w:pPr>
            <w:r w:rsidRPr="007B2A3D">
              <w:rPr>
                <w:rFonts w:ascii="Times New Roman" w:hAnsi="Times New Roman"/>
                <w:b/>
                <w:bCs/>
                <w:color w:val="000001"/>
                <w:sz w:val="22"/>
                <w:szCs w:val="22"/>
              </w:rPr>
              <w:t>Итоговый показатель по группе (среднее значение)</w:t>
            </w:r>
          </w:p>
        </w:tc>
        <w:tc>
          <w:tcPr>
            <w:tcW w:w="377" w:type="dxa"/>
            <w:vMerge w:val="restart"/>
            <w:tcBorders>
              <w:right w:val="single" w:sz="4" w:space="0" w:color="auto"/>
            </w:tcBorders>
            <w:textDirection w:val="btLr"/>
          </w:tcPr>
          <w:p w:rsidR="00846DB5" w:rsidRPr="003E55F9" w:rsidRDefault="00846DB5" w:rsidP="00096290">
            <w:pPr>
              <w:spacing w:line="360" w:lineRule="auto"/>
              <w:ind w:left="113" w:right="113"/>
              <w:rPr>
                <w:rFonts w:ascii="Times New Roman" w:hAnsi="Times New Roman"/>
                <w:bCs/>
                <w:color w:val="000001"/>
                <w:sz w:val="22"/>
                <w:szCs w:val="22"/>
              </w:rPr>
            </w:pPr>
            <w:r w:rsidRPr="003E55F9">
              <w:rPr>
                <w:rFonts w:ascii="Times New Roman" w:hAnsi="Times New Roman"/>
                <w:bCs/>
                <w:color w:val="000001"/>
                <w:sz w:val="22"/>
                <w:szCs w:val="22"/>
              </w:rPr>
              <w:t>Уровни %</w:t>
            </w:r>
          </w:p>
        </w:tc>
        <w:tc>
          <w:tcPr>
            <w:tcW w:w="284" w:type="dxa"/>
            <w:tcBorders>
              <w:bottom w:val="single" w:sz="4" w:space="0" w:color="auto"/>
              <w:right w:val="single" w:sz="4" w:space="0" w:color="auto"/>
            </w:tcBorders>
          </w:tcPr>
          <w:p w:rsidR="00846DB5" w:rsidRPr="00637A17" w:rsidRDefault="00846DB5" w:rsidP="00096290">
            <w:pPr>
              <w:spacing w:line="360" w:lineRule="auto"/>
              <w:rPr>
                <w:rFonts w:ascii="Times New Roman" w:hAnsi="Times New Roman"/>
                <w:b/>
                <w:bCs/>
                <w:color w:val="000001"/>
                <w:sz w:val="22"/>
                <w:szCs w:val="22"/>
              </w:rPr>
            </w:pPr>
            <w:r w:rsidRPr="00637A17">
              <w:rPr>
                <w:rFonts w:ascii="Times New Roman" w:hAnsi="Times New Roman"/>
                <w:b/>
                <w:bCs/>
                <w:color w:val="000001"/>
                <w:sz w:val="22"/>
                <w:szCs w:val="22"/>
              </w:rPr>
              <w:t>в</w:t>
            </w:r>
          </w:p>
        </w:tc>
        <w:tc>
          <w:tcPr>
            <w:tcW w:w="567" w:type="dxa"/>
            <w:tcBorders>
              <w:left w:val="single" w:sz="4" w:space="0" w:color="auto"/>
              <w:bottom w:val="single" w:sz="4" w:space="0" w:color="auto"/>
              <w:right w:val="single" w:sz="4" w:space="0" w:color="auto"/>
            </w:tcBorders>
            <w:textDirection w:val="btLr"/>
          </w:tcPr>
          <w:p w:rsidR="00846DB5" w:rsidRPr="003E55F9" w:rsidRDefault="0009629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6</w:t>
            </w:r>
          </w:p>
        </w:tc>
        <w:tc>
          <w:tcPr>
            <w:tcW w:w="425" w:type="dxa"/>
            <w:tcBorders>
              <w:bottom w:val="single" w:sz="4" w:space="0" w:color="auto"/>
              <w:right w:val="single" w:sz="4" w:space="0" w:color="auto"/>
            </w:tcBorders>
            <w:textDirection w:val="btLr"/>
          </w:tcPr>
          <w:p w:rsidR="00846DB5" w:rsidRPr="003E55F9" w:rsidRDefault="0009629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6" w:type="dxa"/>
            <w:tcBorders>
              <w:left w:val="single" w:sz="4" w:space="0" w:color="auto"/>
              <w:bottom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0</w:t>
            </w:r>
          </w:p>
        </w:tc>
        <w:tc>
          <w:tcPr>
            <w:tcW w:w="425" w:type="dxa"/>
            <w:tcBorders>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67" w:type="dxa"/>
            <w:tcBorders>
              <w:left w:val="single" w:sz="4" w:space="0" w:color="auto"/>
              <w:bottom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12</w:t>
            </w:r>
          </w:p>
        </w:tc>
        <w:tc>
          <w:tcPr>
            <w:tcW w:w="425" w:type="dxa"/>
            <w:tcBorders>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12</w:t>
            </w:r>
          </w:p>
        </w:tc>
        <w:tc>
          <w:tcPr>
            <w:tcW w:w="567" w:type="dxa"/>
            <w:tcBorders>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709" w:type="dxa"/>
            <w:tcBorders>
              <w:left w:val="single" w:sz="4" w:space="0" w:color="auto"/>
              <w:bottom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24</w:t>
            </w:r>
          </w:p>
        </w:tc>
        <w:tc>
          <w:tcPr>
            <w:tcW w:w="567" w:type="dxa"/>
            <w:tcBorders>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24</w:t>
            </w:r>
          </w:p>
        </w:tc>
        <w:tc>
          <w:tcPr>
            <w:tcW w:w="426" w:type="dxa"/>
            <w:tcBorders>
              <w:left w:val="single" w:sz="4" w:space="0" w:color="auto"/>
              <w:bottom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0</w:t>
            </w:r>
          </w:p>
        </w:tc>
        <w:tc>
          <w:tcPr>
            <w:tcW w:w="425" w:type="dxa"/>
            <w:tcBorders>
              <w:left w:val="single" w:sz="4" w:space="0" w:color="auto"/>
              <w:bottom w:val="single" w:sz="4" w:space="0" w:color="auto"/>
            </w:tcBorders>
            <w:textDirection w:val="btLr"/>
          </w:tcPr>
          <w:p w:rsidR="00846DB5" w:rsidRPr="003E55F9" w:rsidRDefault="006B2B70" w:rsidP="00096290">
            <w:pPr>
              <w:ind w:left="113" w:right="113"/>
              <w:rPr>
                <w:rFonts w:ascii="Times New Roman" w:hAnsi="Times New Roman"/>
                <w:b/>
                <w:bCs/>
                <w:color w:val="000001"/>
              </w:rPr>
            </w:pPr>
            <w:r>
              <w:rPr>
                <w:rFonts w:ascii="Times New Roman" w:hAnsi="Times New Roman"/>
                <w:b/>
                <w:bCs/>
                <w:color w:val="000001"/>
              </w:rPr>
              <w:t>0</w:t>
            </w:r>
          </w:p>
        </w:tc>
        <w:tc>
          <w:tcPr>
            <w:tcW w:w="567" w:type="dxa"/>
            <w:tcBorders>
              <w:bottom w:val="single" w:sz="4" w:space="0" w:color="auto"/>
              <w:right w:val="single" w:sz="4" w:space="0" w:color="auto"/>
            </w:tcBorders>
            <w:textDirection w:val="btLr"/>
          </w:tcPr>
          <w:p w:rsidR="00846DB5" w:rsidRPr="003E55F9" w:rsidRDefault="006B2B70" w:rsidP="00096290">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0</w:t>
            </w:r>
          </w:p>
        </w:tc>
        <w:tc>
          <w:tcPr>
            <w:tcW w:w="567" w:type="dxa"/>
            <w:tcBorders>
              <w:left w:val="single" w:sz="4" w:space="0" w:color="auto"/>
              <w:bottom w:val="single" w:sz="4" w:space="0" w:color="auto"/>
            </w:tcBorders>
            <w:textDirection w:val="btLr"/>
          </w:tcPr>
          <w:p w:rsidR="00846DB5" w:rsidRPr="00062699" w:rsidRDefault="006B2B70" w:rsidP="00096290">
            <w:pPr>
              <w:spacing w:line="360" w:lineRule="auto"/>
              <w:ind w:left="113" w:right="113"/>
              <w:rPr>
                <w:rFonts w:ascii="Times New Roman" w:hAnsi="Times New Roman"/>
                <w:b/>
                <w:bCs/>
                <w:color w:val="000001"/>
              </w:rPr>
            </w:pPr>
            <w:r>
              <w:rPr>
                <w:rFonts w:ascii="Times New Roman" w:hAnsi="Times New Roman"/>
                <w:b/>
                <w:bCs/>
                <w:color w:val="000001"/>
              </w:rPr>
              <w:t>11</w:t>
            </w:r>
          </w:p>
        </w:tc>
      </w:tr>
      <w:tr w:rsidR="007B2A3D" w:rsidTr="007B2A3D">
        <w:trPr>
          <w:cantSplit/>
          <w:trHeight w:val="555"/>
        </w:trPr>
        <w:tc>
          <w:tcPr>
            <w:tcW w:w="1432" w:type="dxa"/>
            <w:gridSpan w:val="2"/>
            <w:vMerge/>
            <w:tcBorders>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p>
        </w:tc>
        <w:tc>
          <w:tcPr>
            <w:tcW w:w="284" w:type="dxa"/>
            <w:tcBorders>
              <w:top w:val="single" w:sz="4" w:space="0" w:color="auto"/>
              <w:bottom w:val="single" w:sz="4" w:space="0" w:color="auto"/>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r>
              <w:rPr>
                <w:rFonts w:ascii="Times New Roman" w:hAnsi="Times New Roman"/>
                <w:b/>
                <w:bCs/>
                <w:color w:val="000001"/>
                <w:sz w:val="24"/>
                <w:szCs w:val="24"/>
              </w:rPr>
              <w:t>с</w:t>
            </w:r>
          </w:p>
        </w:tc>
        <w:tc>
          <w:tcPr>
            <w:tcW w:w="567" w:type="dxa"/>
            <w:tcBorders>
              <w:top w:val="single" w:sz="4" w:space="0" w:color="auto"/>
              <w:left w:val="single" w:sz="4" w:space="0" w:color="auto"/>
              <w:bottom w:val="single" w:sz="4" w:space="0" w:color="auto"/>
              <w:right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33</w:t>
            </w:r>
          </w:p>
        </w:tc>
        <w:tc>
          <w:tcPr>
            <w:tcW w:w="425" w:type="dxa"/>
            <w:tcBorders>
              <w:top w:val="single" w:sz="4" w:space="0" w:color="auto"/>
              <w:left w:val="single" w:sz="4" w:space="0" w:color="auto"/>
              <w:bottom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47</w:t>
            </w:r>
          </w:p>
        </w:tc>
        <w:tc>
          <w:tcPr>
            <w:tcW w:w="425" w:type="dxa"/>
            <w:tcBorders>
              <w:top w:val="single" w:sz="4" w:space="0" w:color="auto"/>
              <w:right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0</w:t>
            </w:r>
          </w:p>
        </w:tc>
        <w:tc>
          <w:tcPr>
            <w:tcW w:w="426" w:type="dxa"/>
            <w:tcBorders>
              <w:top w:val="single" w:sz="4" w:space="0" w:color="auto"/>
              <w:left w:val="single" w:sz="4" w:space="0" w:color="auto"/>
            </w:tcBorders>
            <w:textDirection w:val="btLr"/>
          </w:tcPr>
          <w:p w:rsidR="00846DB5" w:rsidRPr="003E55F9" w:rsidRDefault="00096290" w:rsidP="007B2A3D">
            <w:pPr>
              <w:ind w:left="113" w:right="113"/>
              <w:rPr>
                <w:rFonts w:ascii="Times New Roman" w:hAnsi="Times New Roman"/>
                <w:b/>
                <w:bCs/>
                <w:color w:val="000001"/>
              </w:rPr>
            </w:pPr>
            <w:r>
              <w:rPr>
                <w:rFonts w:ascii="Times New Roman" w:hAnsi="Times New Roman"/>
                <w:b/>
                <w:bCs/>
                <w:color w:val="000001"/>
              </w:rPr>
              <w:t>33</w:t>
            </w:r>
          </w:p>
        </w:tc>
        <w:tc>
          <w:tcPr>
            <w:tcW w:w="425" w:type="dxa"/>
            <w:tcBorders>
              <w:top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27</w:t>
            </w:r>
          </w:p>
        </w:tc>
        <w:tc>
          <w:tcPr>
            <w:tcW w:w="567" w:type="dxa"/>
            <w:tcBorders>
              <w:top w:val="single" w:sz="4" w:space="0" w:color="auto"/>
              <w:left w:val="single" w:sz="4" w:space="0" w:color="auto"/>
            </w:tcBorders>
            <w:textDirection w:val="btLr"/>
          </w:tcPr>
          <w:p w:rsidR="00846DB5" w:rsidRPr="003E55F9" w:rsidRDefault="00B54880" w:rsidP="007B2A3D">
            <w:pPr>
              <w:ind w:left="113" w:right="113"/>
              <w:rPr>
                <w:rFonts w:ascii="Times New Roman" w:hAnsi="Times New Roman"/>
                <w:b/>
                <w:bCs/>
                <w:color w:val="000001"/>
              </w:rPr>
            </w:pPr>
            <w:r>
              <w:rPr>
                <w:rFonts w:ascii="Times New Roman" w:hAnsi="Times New Roman"/>
                <w:b/>
                <w:bCs/>
                <w:color w:val="000001"/>
              </w:rPr>
              <w:t>60</w:t>
            </w:r>
          </w:p>
        </w:tc>
        <w:tc>
          <w:tcPr>
            <w:tcW w:w="425" w:type="dxa"/>
            <w:tcBorders>
              <w:top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18</w:t>
            </w:r>
          </w:p>
        </w:tc>
        <w:tc>
          <w:tcPr>
            <w:tcW w:w="425" w:type="dxa"/>
            <w:tcBorders>
              <w:top w:val="single" w:sz="4" w:space="0" w:color="auto"/>
              <w:lef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48</w:t>
            </w:r>
          </w:p>
        </w:tc>
        <w:tc>
          <w:tcPr>
            <w:tcW w:w="567" w:type="dxa"/>
            <w:tcBorders>
              <w:top w:val="single" w:sz="4" w:space="0" w:color="auto"/>
              <w:right w:val="single" w:sz="4" w:space="0" w:color="auto"/>
            </w:tcBorders>
            <w:textDirection w:val="btLr"/>
          </w:tcPr>
          <w:p w:rsidR="00846DB5" w:rsidRPr="003E55F9" w:rsidRDefault="00B54880" w:rsidP="007B2A3D">
            <w:pPr>
              <w:ind w:left="113" w:right="113"/>
              <w:rPr>
                <w:rFonts w:ascii="Times New Roman" w:hAnsi="Times New Roman"/>
                <w:b/>
                <w:bCs/>
                <w:color w:val="000001"/>
              </w:rPr>
            </w:pPr>
            <w:r>
              <w:rPr>
                <w:rFonts w:ascii="Times New Roman" w:hAnsi="Times New Roman"/>
                <w:b/>
                <w:bCs/>
                <w:color w:val="000001"/>
              </w:rPr>
              <w:t>42</w:t>
            </w:r>
          </w:p>
        </w:tc>
        <w:tc>
          <w:tcPr>
            <w:tcW w:w="709" w:type="dxa"/>
            <w:tcBorders>
              <w:top w:val="single" w:sz="4" w:space="0" w:color="auto"/>
              <w:lef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54</w:t>
            </w:r>
          </w:p>
        </w:tc>
        <w:tc>
          <w:tcPr>
            <w:tcW w:w="567" w:type="dxa"/>
            <w:tcBorders>
              <w:top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42</w:t>
            </w:r>
          </w:p>
        </w:tc>
        <w:tc>
          <w:tcPr>
            <w:tcW w:w="425" w:type="dxa"/>
            <w:tcBorders>
              <w:top w:val="single" w:sz="4" w:space="0" w:color="auto"/>
              <w:left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42</w:t>
            </w:r>
          </w:p>
        </w:tc>
        <w:tc>
          <w:tcPr>
            <w:tcW w:w="426" w:type="dxa"/>
            <w:tcBorders>
              <w:top w:val="single" w:sz="4" w:space="0" w:color="auto"/>
              <w:left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0</w:t>
            </w:r>
          </w:p>
        </w:tc>
        <w:tc>
          <w:tcPr>
            <w:tcW w:w="425" w:type="dxa"/>
            <w:tcBorders>
              <w:top w:val="single" w:sz="4" w:space="0" w:color="auto"/>
              <w:left w:val="single" w:sz="4" w:space="0" w:color="auto"/>
            </w:tcBorders>
            <w:textDirection w:val="btLr"/>
          </w:tcPr>
          <w:p w:rsidR="00846DB5" w:rsidRPr="003E55F9" w:rsidRDefault="006B2B70" w:rsidP="00096290">
            <w:pPr>
              <w:ind w:left="113" w:right="113"/>
              <w:rPr>
                <w:rFonts w:ascii="Times New Roman" w:hAnsi="Times New Roman"/>
                <w:b/>
                <w:bCs/>
                <w:color w:val="000001"/>
              </w:rPr>
            </w:pPr>
            <w:r>
              <w:rPr>
                <w:rFonts w:ascii="Times New Roman" w:hAnsi="Times New Roman"/>
                <w:b/>
                <w:bCs/>
                <w:color w:val="000001"/>
              </w:rPr>
              <w:t>54</w:t>
            </w:r>
          </w:p>
        </w:tc>
        <w:tc>
          <w:tcPr>
            <w:tcW w:w="567" w:type="dxa"/>
            <w:tcBorders>
              <w:top w:val="single" w:sz="4" w:space="0" w:color="auto"/>
              <w:right w:val="single" w:sz="4" w:space="0" w:color="auto"/>
            </w:tcBorders>
            <w:textDirection w:val="btLr"/>
          </w:tcPr>
          <w:p w:rsidR="00846DB5" w:rsidRPr="003E55F9" w:rsidRDefault="006B2B70" w:rsidP="00096290">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23</w:t>
            </w:r>
          </w:p>
        </w:tc>
        <w:tc>
          <w:tcPr>
            <w:tcW w:w="567" w:type="dxa"/>
            <w:tcBorders>
              <w:top w:val="single" w:sz="4" w:space="0" w:color="auto"/>
              <w:left w:val="single" w:sz="4" w:space="0" w:color="auto"/>
            </w:tcBorders>
            <w:textDirection w:val="btLr"/>
          </w:tcPr>
          <w:p w:rsidR="00846DB5" w:rsidRPr="003E55F9" w:rsidRDefault="006B2B70" w:rsidP="00096290">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48</w:t>
            </w:r>
          </w:p>
        </w:tc>
      </w:tr>
      <w:tr w:rsidR="007B2A3D" w:rsidTr="007B2A3D">
        <w:trPr>
          <w:cantSplit/>
          <w:trHeight w:val="561"/>
        </w:trPr>
        <w:tc>
          <w:tcPr>
            <w:tcW w:w="1432" w:type="dxa"/>
            <w:gridSpan w:val="2"/>
            <w:vMerge/>
            <w:tcBorders>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p>
        </w:tc>
        <w:tc>
          <w:tcPr>
            <w:tcW w:w="284" w:type="dxa"/>
            <w:tcBorders>
              <w:top w:val="single" w:sz="4" w:space="0" w:color="auto"/>
              <w:right w:val="single" w:sz="4" w:space="0" w:color="auto"/>
            </w:tcBorders>
          </w:tcPr>
          <w:p w:rsidR="00846DB5" w:rsidRPr="003E55F9" w:rsidRDefault="00846DB5" w:rsidP="00096290">
            <w:pPr>
              <w:spacing w:line="360" w:lineRule="auto"/>
              <w:rPr>
                <w:rFonts w:ascii="Times New Roman" w:hAnsi="Times New Roman"/>
                <w:b/>
                <w:bCs/>
                <w:color w:val="000001"/>
                <w:sz w:val="24"/>
                <w:szCs w:val="24"/>
              </w:rPr>
            </w:pPr>
            <w:r>
              <w:rPr>
                <w:rFonts w:ascii="Times New Roman" w:hAnsi="Times New Roman"/>
                <w:b/>
                <w:bCs/>
                <w:color w:val="000001"/>
                <w:sz w:val="24"/>
                <w:szCs w:val="24"/>
              </w:rPr>
              <w:t>н</w:t>
            </w:r>
          </w:p>
        </w:tc>
        <w:tc>
          <w:tcPr>
            <w:tcW w:w="567" w:type="dxa"/>
            <w:tcBorders>
              <w:top w:val="single" w:sz="4" w:space="0" w:color="auto"/>
              <w:left w:val="single" w:sz="4" w:space="0" w:color="auto"/>
              <w:bottom w:val="single" w:sz="4" w:space="0" w:color="auto"/>
              <w:right w:val="single" w:sz="4" w:space="0" w:color="auto"/>
            </w:tcBorders>
            <w:textDirection w:val="btLr"/>
          </w:tcPr>
          <w:p w:rsidR="00846DB5" w:rsidRPr="003E55F9" w:rsidRDefault="0009629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67</w:t>
            </w:r>
          </w:p>
        </w:tc>
        <w:tc>
          <w:tcPr>
            <w:tcW w:w="425" w:type="dxa"/>
            <w:tcBorders>
              <w:top w:val="single" w:sz="4" w:space="0" w:color="auto"/>
              <w:left w:val="single" w:sz="4" w:space="0" w:color="auto"/>
              <w:bottom w:val="single" w:sz="4" w:space="0" w:color="auto"/>
            </w:tcBorders>
            <w:textDirection w:val="btLr"/>
          </w:tcPr>
          <w:p w:rsidR="00846DB5" w:rsidRPr="003E55F9" w:rsidRDefault="00096290" w:rsidP="00096290">
            <w:pPr>
              <w:ind w:left="113" w:right="113"/>
              <w:rPr>
                <w:rFonts w:ascii="Times New Roman" w:hAnsi="Times New Roman"/>
                <w:b/>
                <w:bCs/>
                <w:color w:val="000001"/>
              </w:rPr>
            </w:pPr>
            <w:r>
              <w:rPr>
                <w:rFonts w:ascii="Times New Roman" w:hAnsi="Times New Roman"/>
                <w:b/>
                <w:bCs/>
                <w:color w:val="000001"/>
              </w:rPr>
              <w:t>47</w:t>
            </w:r>
          </w:p>
        </w:tc>
        <w:tc>
          <w:tcPr>
            <w:tcW w:w="425" w:type="dxa"/>
            <w:tcBorders>
              <w:right w:val="single" w:sz="4" w:space="0" w:color="auto"/>
            </w:tcBorders>
            <w:textDirection w:val="btLr"/>
          </w:tcPr>
          <w:p w:rsidR="00846DB5" w:rsidRPr="003E55F9" w:rsidRDefault="00096290" w:rsidP="007B2A3D">
            <w:pPr>
              <w:ind w:left="113" w:right="113"/>
              <w:rPr>
                <w:rFonts w:ascii="Times New Roman" w:hAnsi="Times New Roman"/>
                <w:b/>
                <w:bCs/>
                <w:color w:val="000001"/>
                <w:sz w:val="22"/>
                <w:szCs w:val="22"/>
              </w:rPr>
            </w:pPr>
            <w:r>
              <w:rPr>
                <w:rFonts w:ascii="Times New Roman" w:hAnsi="Times New Roman"/>
                <w:b/>
                <w:bCs/>
                <w:color w:val="000001"/>
                <w:sz w:val="22"/>
                <w:szCs w:val="22"/>
              </w:rPr>
              <w:t>100</w:t>
            </w:r>
          </w:p>
        </w:tc>
        <w:tc>
          <w:tcPr>
            <w:tcW w:w="426" w:type="dxa"/>
            <w:tcBorders>
              <w:left w:val="single" w:sz="4" w:space="0" w:color="auto"/>
            </w:tcBorders>
            <w:textDirection w:val="btLr"/>
          </w:tcPr>
          <w:p w:rsidR="00846DB5" w:rsidRPr="003E55F9" w:rsidRDefault="00096290" w:rsidP="007B2A3D">
            <w:pPr>
              <w:ind w:left="113" w:right="113"/>
              <w:rPr>
                <w:rFonts w:ascii="Times New Roman" w:hAnsi="Times New Roman"/>
                <w:b/>
                <w:bCs/>
                <w:color w:val="000001"/>
              </w:rPr>
            </w:pPr>
            <w:r>
              <w:rPr>
                <w:rFonts w:ascii="Times New Roman" w:hAnsi="Times New Roman"/>
                <w:b/>
                <w:bCs/>
                <w:color w:val="000001"/>
              </w:rPr>
              <w:t>67</w:t>
            </w:r>
          </w:p>
        </w:tc>
        <w:tc>
          <w:tcPr>
            <w:tcW w:w="425" w:type="dxa"/>
            <w:tcBorders>
              <w:right w:val="single" w:sz="4" w:space="0" w:color="auto"/>
            </w:tcBorders>
            <w:textDirection w:val="btLr"/>
          </w:tcPr>
          <w:p w:rsidR="00846DB5" w:rsidRPr="003E55F9" w:rsidRDefault="00B54880" w:rsidP="007B2A3D">
            <w:pPr>
              <w:ind w:left="113" w:right="113"/>
              <w:rPr>
                <w:rFonts w:ascii="Times New Roman" w:hAnsi="Times New Roman"/>
                <w:b/>
                <w:bCs/>
                <w:color w:val="000001"/>
                <w:sz w:val="22"/>
                <w:szCs w:val="22"/>
              </w:rPr>
            </w:pPr>
            <w:r>
              <w:rPr>
                <w:rFonts w:ascii="Times New Roman" w:hAnsi="Times New Roman"/>
                <w:b/>
                <w:bCs/>
                <w:color w:val="000001"/>
                <w:sz w:val="22"/>
                <w:szCs w:val="22"/>
              </w:rPr>
              <w:t>73</w:t>
            </w:r>
          </w:p>
        </w:tc>
        <w:tc>
          <w:tcPr>
            <w:tcW w:w="567" w:type="dxa"/>
            <w:tcBorders>
              <w:lef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28</w:t>
            </w:r>
          </w:p>
        </w:tc>
        <w:tc>
          <w:tcPr>
            <w:tcW w:w="425" w:type="dxa"/>
            <w:tcBorders>
              <w:right w:val="single" w:sz="4" w:space="0" w:color="auto"/>
            </w:tcBorders>
            <w:textDirection w:val="btLr"/>
          </w:tcPr>
          <w:p w:rsidR="00846DB5" w:rsidRPr="003E55F9" w:rsidRDefault="00B54880" w:rsidP="007B2A3D">
            <w:pPr>
              <w:ind w:left="113" w:right="113"/>
              <w:rPr>
                <w:rFonts w:ascii="Times New Roman" w:hAnsi="Times New Roman"/>
                <w:b/>
                <w:bCs/>
                <w:color w:val="000001"/>
                <w:sz w:val="22"/>
                <w:szCs w:val="22"/>
              </w:rPr>
            </w:pPr>
            <w:r>
              <w:rPr>
                <w:rFonts w:ascii="Times New Roman" w:hAnsi="Times New Roman"/>
                <w:b/>
                <w:bCs/>
                <w:color w:val="000001"/>
                <w:sz w:val="22"/>
                <w:szCs w:val="22"/>
              </w:rPr>
              <w:t>82</w:t>
            </w:r>
          </w:p>
        </w:tc>
        <w:tc>
          <w:tcPr>
            <w:tcW w:w="425" w:type="dxa"/>
            <w:tcBorders>
              <w:lef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40</w:t>
            </w:r>
          </w:p>
        </w:tc>
        <w:tc>
          <w:tcPr>
            <w:tcW w:w="567" w:type="dxa"/>
            <w:tcBorders>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58</w:t>
            </w:r>
          </w:p>
        </w:tc>
        <w:tc>
          <w:tcPr>
            <w:tcW w:w="709" w:type="dxa"/>
            <w:tcBorders>
              <w:lef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22</w:t>
            </w:r>
          </w:p>
        </w:tc>
        <w:tc>
          <w:tcPr>
            <w:tcW w:w="567" w:type="dxa"/>
            <w:tcBorders>
              <w:right w:val="single" w:sz="4" w:space="0" w:color="auto"/>
            </w:tcBorders>
            <w:textDirection w:val="btLr"/>
          </w:tcPr>
          <w:p w:rsidR="00846DB5" w:rsidRPr="003E55F9" w:rsidRDefault="00B54880" w:rsidP="00096290">
            <w:pPr>
              <w:ind w:left="113" w:right="113"/>
              <w:rPr>
                <w:rFonts w:ascii="Times New Roman" w:hAnsi="Times New Roman"/>
                <w:b/>
                <w:bCs/>
                <w:color w:val="000001"/>
                <w:sz w:val="22"/>
                <w:szCs w:val="22"/>
              </w:rPr>
            </w:pPr>
            <w:r>
              <w:rPr>
                <w:rFonts w:ascii="Times New Roman" w:hAnsi="Times New Roman"/>
                <w:b/>
                <w:bCs/>
                <w:color w:val="000001"/>
                <w:sz w:val="22"/>
                <w:szCs w:val="22"/>
              </w:rPr>
              <w:t>58</w:t>
            </w:r>
          </w:p>
        </w:tc>
        <w:tc>
          <w:tcPr>
            <w:tcW w:w="425" w:type="dxa"/>
            <w:tcBorders>
              <w:left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34</w:t>
            </w:r>
          </w:p>
        </w:tc>
        <w:tc>
          <w:tcPr>
            <w:tcW w:w="426" w:type="dxa"/>
            <w:tcBorders>
              <w:left w:val="single" w:sz="4" w:space="0" w:color="auto"/>
              <w:right w:val="single" w:sz="4" w:space="0" w:color="auto"/>
            </w:tcBorders>
            <w:textDirection w:val="btLr"/>
          </w:tcPr>
          <w:p w:rsidR="00846DB5" w:rsidRPr="003E55F9" w:rsidRDefault="00B54880" w:rsidP="00096290">
            <w:pPr>
              <w:ind w:left="113" w:right="113"/>
              <w:rPr>
                <w:rFonts w:ascii="Times New Roman" w:hAnsi="Times New Roman"/>
                <w:b/>
                <w:bCs/>
                <w:color w:val="000001"/>
              </w:rPr>
            </w:pPr>
            <w:r>
              <w:rPr>
                <w:rFonts w:ascii="Times New Roman" w:hAnsi="Times New Roman"/>
                <w:b/>
                <w:bCs/>
                <w:color w:val="000001"/>
              </w:rPr>
              <w:t>100</w:t>
            </w:r>
          </w:p>
        </w:tc>
        <w:tc>
          <w:tcPr>
            <w:tcW w:w="425" w:type="dxa"/>
            <w:tcBorders>
              <w:left w:val="single" w:sz="4" w:space="0" w:color="auto"/>
            </w:tcBorders>
            <w:textDirection w:val="btLr"/>
          </w:tcPr>
          <w:p w:rsidR="00846DB5" w:rsidRPr="003E55F9" w:rsidRDefault="006B2B70" w:rsidP="00096290">
            <w:pPr>
              <w:ind w:left="113" w:right="113"/>
              <w:rPr>
                <w:rFonts w:ascii="Times New Roman" w:hAnsi="Times New Roman"/>
                <w:b/>
                <w:bCs/>
                <w:color w:val="000001"/>
              </w:rPr>
            </w:pPr>
            <w:r>
              <w:rPr>
                <w:rFonts w:ascii="Times New Roman" w:hAnsi="Times New Roman"/>
                <w:b/>
                <w:bCs/>
                <w:color w:val="000001"/>
              </w:rPr>
              <w:t>46</w:t>
            </w:r>
          </w:p>
        </w:tc>
        <w:tc>
          <w:tcPr>
            <w:tcW w:w="567" w:type="dxa"/>
            <w:tcBorders>
              <w:right w:val="single" w:sz="4" w:space="0" w:color="auto"/>
            </w:tcBorders>
            <w:textDirection w:val="btLr"/>
          </w:tcPr>
          <w:p w:rsidR="00846DB5" w:rsidRPr="003E55F9" w:rsidRDefault="006B2B70" w:rsidP="00096290">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77</w:t>
            </w:r>
          </w:p>
        </w:tc>
        <w:tc>
          <w:tcPr>
            <w:tcW w:w="567" w:type="dxa"/>
            <w:tcBorders>
              <w:left w:val="single" w:sz="4" w:space="0" w:color="auto"/>
            </w:tcBorders>
            <w:textDirection w:val="btLr"/>
          </w:tcPr>
          <w:p w:rsidR="00846DB5" w:rsidRPr="003E55F9" w:rsidRDefault="006B2B70" w:rsidP="00096290">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41</w:t>
            </w:r>
          </w:p>
        </w:tc>
      </w:tr>
    </w:tbl>
    <w:p w:rsidR="006B2B70" w:rsidRPr="006B2B70" w:rsidRDefault="006B2B70" w:rsidP="006B2B70">
      <w:pPr>
        <w:spacing w:after="0" w:line="240" w:lineRule="auto"/>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lastRenderedPageBreak/>
        <w:t xml:space="preserve">Таблица №3. </w:t>
      </w:r>
      <w:r w:rsidRPr="006B2B70">
        <w:rPr>
          <w:rFonts w:ascii="Times New Roman" w:hAnsi="Times New Roman" w:cs="Times New Roman"/>
          <w:bCs/>
          <w:i/>
          <w:color w:val="000001"/>
          <w:sz w:val="24"/>
          <w:szCs w:val="24"/>
        </w:rPr>
        <w:t>Диагностическая карта оценки индивидуальных достижений обучающихся в процессе освоения Образовательной программы по музейной педагогике «Музей как средство воспитания личности»</w:t>
      </w:r>
    </w:p>
    <w:p w:rsidR="006B2B70" w:rsidRPr="006B2B70" w:rsidRDefault="006B2B70" w:rsidP="006B2B70">
      <w:pPr>
        <w:spacing w:after="0" w:line="240" w:lineRule="auto"/>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t>Старшая группа «Тридевятое царство</w:t>
      </w:r>
      <w:r w:rsidRPr="006B2B70">
        <w:rPr>
          <w:rFonts w:ascii="Times New Roman" w:hAnsi="Times New Roman" w:cs="Times New Roman"/>
          <w:bCs/>
          <w:i/>
          <w:color w:val="000001"/>
          <w:sz w:val="24"/>
          <w:szCs w:val="24"/>
        </w:rPr>
        <w:t>»</w:t>
      </w:r>
    </w:p>
    <w:p w:rsidR="006B2B70" w:rsidRDefault="006B2B70" w:rsidP="006B2B70">
      <w:pPr>
        <w:spacing w:after="0" w:line="240" w:lineRule="auto"/>
        <w:jc w:val="center"/>
        <w:rPr>
          <w:rFonts w:ascii="Times New Roman" w:hAnsi="Times New Roman" w:cs="Times New Roman"/>
          <w:bCs/>
          <w:i/>
          <w:color w:val="000001"/>
          <w:sz w:val="24"/>
          <w:szCs w:val="24"/>
        </w:rPr>
      </w:pPr>
      <w:r w:rsidRPr="006B2B70">
        <w:rPr>
          <w:rFonts w:ascii="Times New Roman" w:hAnsi="Times New Roman" w:cs="Times New Roman"/>
          <w:bCs/>
          <w:i/>
          <w:color w:val="000001"/>
          <w:sz w:val="24"/>
          <w:szCs w:val="24"/>
        </w:rPr>
        <w:t>Образовательная область «Речевое развитие»</w:t>
      </w:r>
    </w:p>
    <w:tbl>
      <w:tblPr>
        <w:tblStyle w:val="ad"/>
        <w:tblW w:w="10031" w:type="dxa"/>
        <w:tblLayout w:type="fixed"/>
        <w:tblLook w:val="04A0" w:firstRow="1" w:lastRow="0" w:firstColumn="1" w:lastColumn="0" w:noHBand="0" w:noVBand="1"/>
      </w:tblPr>
      <w:tblGrid>
        <w:gridCol w:w="493"/>
        <w:gridCol w:w="939"/>
        <w:gridCol w:w="377"/>
        <w:gridCol w:w="284"/>
        <w:gridCol w:w="567"/>
        <w:gridCol w:w="425"/>
        <w:gridCol w:w="425"/>
        <w:gridCol w:w="426"/>
        <w:gridCol w:w="425"/>
        <w:gridCol w:w="567"/>
        <w:gridCol w:w="425"/>
        <w:gridCol w:w="425"/>
        <w:gridCol w:w="567"/>
        <w:gridCol w:w="426"/>
        <w:gridCol w:w="567"/>
        <w:gridCol w:w="708"/>
        <w:gridCol w:w="426"/>
        <w:gridCol w:w="425"/>
        <w:gridCol w:w="567"/>
        <w:gridCol w:w="567"/>
      </w:tblGrid>
      <w:tr w:rsidR="006B2B70" w:rsidRPr="00637A17" w:rsidTr="006B2B70">
        <w:trPr>
          <w:cantSplit/>
          <w:trHeight w:val="3589"/>
        </w:trPr>
        <w:tc>
          <w:tcPr>
            <w:tcW w:w="493" w:type="dxa"/>
            <w:vMerge w:val="restart"/>
          </w:tcPr>
          <w:p w:rsidR="006B2B70" w:rsidRPr="004C564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w:t>
            </w:r>
          </w:p>
          <w:p w:rsidR="006B2B7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p w:rsidR="006B2B7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tc>
        <w:tc>
          <w:tcPr>
            <w:tcW w:w="1600" w:type="dxa"/>
            <w:gridSpan w:val="3"/>
            <w:vMerge w:val="restart"/>
          </w:tcPr>
          <w:p w:rsidR="006B2B70" w:rsidRPr="004C564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Фамилия</w:t>
            </w:r>
          </w:p>
          <w:p w:rsidR="006B2B70" w:rsidRPr="004C564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Имя</w:t>
            </w:r>
          </w:p>
          <w:p w:rsidR="006B2B70" w:rsidRDefault="006B2B70"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ребенка</w:t>
            </w:r>
          </w:p>
        </w:tc>
        <w:tc>
          <w:tcPr>
            <w:tcW w:w="992" w:type="dxa"/>
            <w:gridSpan w:val="2"/>
            <w:textDirection w:val="btLr"/>
          </w:tcPr>
          <w:p w:rsidR="006B2B70" w:rsidRPr="00637A17" w:rsidRDefault="006B2B70" w:rsidP="00455CA9">
            <w:pPr>
              <w:ind w:left="113" w:right="113"/>
              <w:rPr>
                <w:rFonts w:ascii="Times New Roman" w:hAnsi="Times New Roman"/>
                <w:bCs/>
                <w:color w:val="000001"/>
              </w:rPr>
            </w:pPr>
            <w:proofErr w:type="gramStart"/>
            <w:r w:rsidRPr="006B2B70">
              <w:rPr>
                <w:rFonts w:ascii="Times New Roman" w:hAnsi="Times New Roman"/>
                <w:bCs/>
                <w:color w:val="000001"/>
              </w:rPr>
              <w:t>Способен</w:t>
            </w:r>
            <w:proofErr w:type="gramEnd"/>
            <w:r w:rsidRPr="006B2B70">
              <w:rPr>
                <w:rFonts w:ascii="Times New Roman" w:hAnsi="Times New Roman"/>
                <w:bCs/>
                <w:color w:val="000001"/>
              </w:rPr>
              <w:t xml:space="preserve"> понимать и использовать в речи слова и понятия, которые связаны с русской народной культурой.</w:t>
            </w:r>
          </w:p>
        </w:tc>
        <w:tc>
          <w:tcPr>
            <w:tcW w:w="851" w:type="dxa"/>
            <w:gridSpan w:val="2"/>
            <w:textDirection w:val="btLr"/>
          </w:tcPr>
          <w:p w:rsidR="006B2B70" w:rsidRPr="00637A17" w:rsidRDefault="006B2B70" w:rsidP="00455CA9">
            <w:pPr>
              <w:ind w:left="113" w:right="113"/>
              <w:rPr>
                <w:rFonts w:ascii="Times New Roman" w:hAnsi="Times New Roman"/>
                <w:bCs/>
                <w:color w:val="000001"/>
              </w:rPr>
            </w:pPr>
            <w:r w:rsidRPr="006B2B70">
              <w:rPr>
                <w:rFonts w:ascii="Times New Roman" w:hAnsi="Times New Roman"/>
                <w:bCs/>
                <w:color w:val="000001"/>
              </w:rPr>
              <w:t>Использует в речи прием сравнения (раньше, сейчас).</w:t>
            </w:r>
          </w:p>
        </w:tc>
        <w:tc>
          <w:tcPr>
            <w:tcW w:w="992" w:type="dxa"/>
            <w:gridSpan w:val="2"/>
            <w:textDirection w:val="btLr"/>
          </w:tcPr>
          <w:p w:rsidR="006B2B70" w:rsidRPr="00637A17" w:rsidRDefault="006B2B70" w:rsidP="00455CA9">
            <w:pPr>
              <w:ind w:left="113" w:right="113"/>
              <w:rPr>
                <w:rFonts w:ascii="Times New Roman" w:hAnsi="Times New Roman"/>
                <w:bCs/>
                <w:color w:val="000001"/>
              </w:rPr>
            </w:pPr>
            <w:proofErr w:type="gramStart"/>
            <w:r w:rsidRPr="006B2B70">
              <w:rPr>
                <w:rFonts w:ascii="Times New Roman" w:hAnsi="Times New Roman"/>
                <w:bCs/>
                <w:color w:val="000001"/>
              </w:rPr>
              <w:t>Способен</w:t>
            </w:r>
            <w:proofErr w:type="gramEnd"/>
            <w:r w:rsidRPr="006B2B70">
              <w:rPr>
                <w:rFonts w:ascii="Times New Roman" w:hAnsi="Times New Roman"/>
                <w:bCs/>
                <w:color w:val="000001"/>
              </w:rPr>
              <w:t xml:space="preserve"> с помощью взрослого подобрать нужные пословицы, поговорки, загадки и использовать их в своей речи.</w:t>
            </w:r>
          </w:p>
        </w:tc>
        <w:tc>
          <w:tcPr>
            <w:tcW w:w="850" w:type="dxa"/>
            <w:gridSpan w:val="2"/>
            <w:textDirection w:val="btLr"/>
          </w:tcPr>
          <w:p w:rsidR="006B2B70" w:rsidRPr="00637A17" w:rsidRDefault="006B2B70" w:rsidP="00455CA9">
            <w:pPr>
              <w:ind w:left="113" w:right="113"/>
              <w:rPr>
                <w:rFonts w:ascii="Times New Roman" w:hAnsi="Times New Roman"/>
                <w:bCs/>
                <w:color w:val="000001"/>
              </w:rPr>
            </w:pPr>
            <w:r w:rsidRPr="006B2B70">
              <w:rPr>
                <w:rFonts w:ascii="Times New Roman" w:hAnsi="Times New Roman"/>
                <w:bCs/>
                <w:color w:val="000001"/>
              </w:rPr>
              <w:t>Умеет пересказывать, а с помощью взрослого сочиняет сказки по мотивам устного народного творчества.</w:t>
            </w:r>
          </w:p>
        </w:tc>
        <w:tc>
          <w:tcPr>
            <w:tcW w:w="993" w:type="dxa"/>
            <w:gridSpan w:val="2"/>
            <w:textDirection w:val="btLr"/>
          </w:tcPr>
          <w:p w:rsidR="006B2B70" w:rsidRPr="00637A17" w:rsidRDefault="006B2B70" w:rsidP="00455CA9">
            <w:pPr>
              <w:ind w:left="113" w:right="113"/>
              <w:rPr>
                <w:rFonts w:ascii="Times New Roman" w:hAnsi="Times New Roman"/>
                <w:bCs/>
                <w:color w:val="000001"/>
              </w:rPr>
            </w:pPr>
            <w:r w:rsidRPr="006B2B70">
              <w:rPr>
                <w:rFonts w:ascii="Times New Roman" w:hAnsi="Times New Roman"/>
                <w:bCs/>
                <w:color w:val="000001"/>
              </w:rPr>
              <w:t>Знает значение некоторых старинных названий предметов, понимает их назначение.</w:t>
            </w:r>
          </w:p>
        </w:tc>
        <w:tc>
          <w:tcPr>
            <w:tcW w:w="1275" w:type="dxa"/>
            <w:gridSpan w:val="2"/>
            <w:tcBorders>
              <w:right w:val="single" w:sz="4" w:space="0" w:color="auto"/>
            </w:tcBorders>
            <w:textDirection w:val="btLr"/>
          </w:tcPr>
          <w:p w:rsidR="006B2B70" w:rsidRPr="00637A17" w:rsidRDefault="006B2B70" w:rsidP="00455CA9">
            <w:pPr>
              <w:ind w:left="113" w:right="113"/>
              <w:rPr>
                <w:rFonts w:ascii="Times New Roman" w:hAnsi="Times New Roman"/>
                <w:bCs/>
                <w:color w:val="000001"/>
              </w:rPr>
            </w:pPr>
            <w:r w:rsidRPr="006B2B70">
              <w:rPr>
                <w:rFonts w:ascii="Times New Roman" w:hAnsi="Times New Roman"/>
                <w:bCs/>
                <w:color w:val="000001"/>
              </w:rPr>
              <w:t>Отвечает на вопросы о конкретном предмете, с небольшой помощью взрослого составляет полный описательный рассказ о предмете. Знает и рассказывает стихи о нем.</w:t>
            </w:r>
          </w:p>
        </w:tc>
        <w:tc>
          <w:tcPr>
            <w:tcW w:w="851" w:type="dxa"/>
            <w:gridSpan w:val="2"/>
            <w:tcBorders>
              <w:left w:val="single" w:sz="4" w:space="0" w:color="auto"/>
            </w:tcBorders>
            <w:textDirection w:val="btLr"/>
          </w:tcPr>
          <w:p w:rsidR="006B2B70" w:rsidRPr="00637A17" w:rsidRDefault="006B2B70" w:rsidP="00455CA9">
            <w:pPr>
              <w:ind w:left="113" w:right="113"/>
              <w:rPr>
                <w:rFonts w:ascii="Times New Roman" w:hAnsi="Times New Roman"/>
                <w:bCs/>
                <w:color w:val="000001"/>
              </w:rPr>
            </w:pPr>
            <w:r w:rsidRPr="006B2B70">
              <w:rPr>
                <w:rFonts w:ascii="Times New Roman" w:hAnsi="Times New Roman"/>
                <w:bCs/>
                <w:color w:val="000001"/>
              </w:rPr>
              <w:t xml:space="preserve">Задает вопросы поискового характера. Определяет и называет цвет, форму, размер, части предмета, назначение, изменение </w:t>
            </w:r>
            <w:proofErr w:type="gramStart"/>
            <w:r w:rsidRPr="006B2B70">
              <w:rPr>
                <w:rFonts w:ascii="Times New Roman" w:hAnsi="Times New Roman"/>
                <w:bCs/>
                <w:color w:val="000001"/>
              </w:rPr>
              <w:t>в</w:t>
            </w:r>
            <w:proofErr w:type="gramEnd"/>
          </w:p>
        </w:tc>
        <w:tc>
          <w:tcPr>
            <w:tcW w:w="1134" w:type="dxa"/>
            <w:gridSpan w:val="2"/>
          </w:tcPr>
          <w:p w:rsidR="006B2B70" w:rsidRPr="00637A17" w:rsidRDefault="006B2B70" w:rsidP="00455CA9">
            <w:pPr>
              <w:spacing w:line="360" w:lineRule="auto"/>
              <w:rPr>
                <w:rFonts w:ascii="Times New Roman" w:hAnsi="Times New Roman"/>
                <w:bCs/>
                <w:color w:val="000001"/>
              </w:rPr>
            </w:pPr>
            <w:r w:rsidRPr="00637A17">
              <w:rPr>
                <w:rFonts w:ascii="Times New Roman" w:hAnsi="Times New Roman"/>
                <w:bCs/>
                <w:color w:val="000001"/>
              </w:rPr>
              <w:t>Общий балл</w:t>
            </w:r>
          </w:p>
        </w:tc>
      </w:tr>
      <w:tr w:rsidR="006B2B70" w:rsidTr="006B2B70">
        <w:tc>
          <w:tcPr>
            <w:tcW w:w="493" w:type="dxa"/>
            <w:vMerge/>
          </w:tcPr>
          <w:p w:rsidR="006B2B70" w:rsidRDefault="006B2B70" w:rsidP="00455CA9">
            <w:pPr>
              <w:spacing w:line="360" w:lineRule="auto"/>
              <w:rPr>
                <w:rFonts w:ascii="Times New Roman" w:hAnsi="Times New Roman"/>
                <w:bCs/>
                <w:color w:val="000001"/>
                <w:sz w:val="24"/>
                <w:szCs w:val="24"/>
              </w:rPr>
            </w:pPr>
          </w:p>
        </w:tc>
        <w:tc>
          <w:tcPr>
            <w:tcW w:w="1600" w:type="dxa"/>
            <w:gridSpan w:val="3"/>
            <w:vMerge/>
          </w:tcPr>
          <w:p w:rsidR="006B2B70" w:rsidRDefault="006B2B70" w:rsidP="00455CA9">
            <w:pPr>
              <w:spacing w:line="360" w:lineRule="auto"/>
              <w:rPr>
                <w:rFonts w:ascii="Times New Roman" w:hAnsi="Times New Roman"/>
                <w:bCs/>
                <w:color w:val="000001"/>
                <w:sz w:val="24"/>
                <w:szCs w:val="24"/>
              </w:rPr>
            </w:pPr>
          </w:p>
        </w:tc>
        <w:tc>
          <w:tcPr>
            <w:tcW w:w="567"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6B2B70" w:rsidRPr="00104DB3" w:rsidRDefault="006B2B70" w:rsidP="00455CA9">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6" w:type="dxa"/>
            <w:tcBorders>
              <w:left w:val="single" w:sz="4" w:space="0" w:color="auto"/>
            </w:tcBorders>
          </w:tcPr>
          <w:p w:rsidR="006B2B70" w:rsidRPr="00104DB3" w:rsidRDefault="006B2B70" w:rsidP="00455CA9">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67" w:type="dxa"/>
            <w:tcBorders>
              <w:left w:val="single" w:sz="4" w:space="0" w:color="auto"/>
            </w:tcBorders>
          </w:tcPr>
          <w:p w:rsidR="006B2B70" w:rsidRPr="00104DB3" w:rsidRDefault="006B2B70" w:rsidP="00455CA9">
            <w:pPr>
              <w:jc w:val="center"/>
              <w:rPr>
                <w:rFonts w:ascii="Times New Roman" w:hAnsi="Times New Roman"/>
                <w:bCs/>
                <w:color w:val="000001"/>
              </w:rPr>
            </w:pPr>
            <w:r>
              <w:rPr>
                <w:rFonts w:ascii="Times New Roman" w:hAnsi="Times New Roman"/>
                <w:bCs/>
                <w:color w:val="000001"/>
              </w:rPr>
              <w:t>к</w:t>
            </w:r>
          </w:p>
        </w:tc>
        <w:tc>
          <w:tcPr>
            <w:tcW w:w="425"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6B2B70" w:rsidRPr="00104DB3" w:rsidRDefault="006B2B70" w:rsidP="00455CA9">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6" w:type="dxa"/>
            <w:tcBorders>
              <w:left w:val="single" w:sz="4" w:space="0" w:color="auto"/>
            </w:tcBorders>
          </w:tcPr>
          <w:p w:rsidR="006B2B70" w:rsidRPr="00104DB3" w:rsidRDefault="006B2B70" w:rsidP="00455CA9">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6B2B70" w:rsidRPr="00104DB3" w:rsidRDefault="006B2B70"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708" w:type="dxa"/>
            <w:tcBorders>
              <w:left w:val="single" w:sz="4" w:space="0" w:color="auto"/>
              <w:right w:val="single" w:sz="4" w:space="0" w:color="auto"/>
            </w:tcBorders>
          </w:tcPr>
          <w:p w:rsidR="006B2B70" w:rsidRPr="00104DB3" w:rsidRDefault="006B2B70" w:rsidP="00455CA9">
            <w:pPr>
              <w:rPr>
                <w:rFonts w:ascii="Times New Roman" w:hAnsi="Times New Roman"/>
                <w:bCs/>
                <w:color w:val="000001"/>
              </w:rPr>
            </w:pPr>
            <w:r>
              <w:rPr>
                <w:rFonts w:ascii="Times New Roman" w:hAnsi="Times New Roman"/>
                <w:bCs/>
                <w:color w:val="000001"/>
              </w:rPr>
              <w:t>к</w:t>
            </w:r>
          </w:p>
        </w:tc>
        <w:tc>
          <w:tcPr>
            <w:tcW w:w="426" w:type="dxa"/>
            <w:tcBorders>
              <w:left w:val="single" w:sz="4" w:space="0" w:color="auto"/>
              <w:right w:val="single" w:sz="4" w:space="0" w:color="auto"/>
            </w:tcBorders>
          </w:tcPr>
          <w:p w:rsidR="006B2B70" w:rsidRPr="00104DB3" w:rsidRDefault="006B2B70" w:rsidP="00455CA9">
            <w:pPr>
              <w:rPr>
                <w:rFonts w:ascii="Times New Roman" w:hAnsi="Times New Roman"/>
                <w:bCs/>
                <w:color w:val="000001"/>
              </w:rPr>
            </w:pPr>
            <w:r>
              <w:rPr>
                <w:rFonts w:ascii="Times New Roman" w:hAnsi="Times New Roman"/>
                <w:bCs/>
                <w:color w:val="000001"/>
              </w:rPr>
              <w:t>н</w:t>
            </w:r>
          </w:p>
        </w:tc>
        <w:tc>
          <w:tcPr>
            <w:tcW w:w="425" w:type="dxa"/>
            <w:tcBorders>
              <w:left w:val="single" w:sz="4" w:space="0" w:color="auto"/>
            </w:tcBorders>
          </w:tcPr>
          <w:p w:rsidR="006B2B70" w:rsidRPr="00104DB3" w:rsidRDefault="006B2B70" w:rsidP="00455CA9">
            <w:pP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6B2B70" w:rsidRDefault="006B2B70" w:rsidP="00455CA9">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н</w:t>
            </w:r>
          </w:p>
        </w:tc>
        <w:tc>
          <w:tcPr>
            <w:tcW w:w="567" w:type="dxa"/>
            <w:tcBorders>
              <w:left w:val="single" w:sz="4" w:space="0" w:color="auto"/>
            </w:tcBorders>
          </w:tcPr>
          <w:p w:rsidR="006B2B70" w:rsidRDefault="006B2B70" w:rsidP="00455CA9">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к</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Амир</w:t>
            </w:r>
            <w:r w:rsidRPr="00104DB3">
              <w:rPr>
                <w:rFonts w:ascii="Times New Roman" w:hAnsi="Times New Roman"/>
                <w:bCs/>
                <w:color w:val="000001"/>
                <w:sz w:val="24"/>
                <w:szCs w:val="24"/>
              </w:rPr>
              <w:t xml:space="preserve"> К.</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Ксюша Н.</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3</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Вика Л.</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4</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Катя С.</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6B2B70" w:rsidTr="006B2B70">
        <w:tc>
          <w:tcPr>
            <w:tcW w:w="493" w:type="dxa"/>
          </w:tcPr>
          <w:p w:rsidR="006B2B70" w:rsidRDefault="005C68A1" w:rsidP="005C68A1">
            <w:pPr>
              <w:spacing w:line="360" w:lineRule="auto"/>
              <w:rPr>
                <w:rFonts w:ascii="Times New Roman" w:hAnsi="Times New Roman"/>
                <w:bCs/>
                <w:color w:val="000001"/>
                <w:sz w:val="24"/>
                <w:szCs w:val="24"/>
              </w:rPr>
            </w:pPr>
            <w:r>
              <w:rPr>
                <w:rFonts w:ascii="Times New Roman" w:hAnsi="Times New Roman"/>
                <w:bCs/>
                <w:color w:val="000001"/>
                <w:sz w:val="24"/>
                <w:szCs w:val="24"/>
              </w:rPr>
              <w:t>5</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Паша Ш.</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6</w:t>
            </w:r>
          </w:p>
        </w:tc>
        <w:tc>
          <w:tcPr>
            <w:tcW w:w="1600" w:type="dxa"/>
            <w:gridSpan w:val="3"/>
          </w:tcPr>
          <w:p w:rsidR="006B2B70" w:rsidRDefault="006B2B70" w:rsidP="00455CA9">
            <w:pPr>
              <w:spacing w:line="360" w:lineRule="auto"/>
              <w:rPr>
                <w:rFonts w:ascii="Times New Roman" w:hAnsi="Times New Roman"/>
                <w:bCs/>
                <w:color w:val="000001"/>
                <w:sz w:val="24"/>
                <w:szCs w:val="24"/>
              </w:rPr>
            </w:pPr>
            <w:proofErr w:type="spellStart"/>
            <w:r>
              <w:rPr>
                <w:rFonts w:ascii="Times New Roman" w:hAnsi="Times New Roman"/>
                <w:bCs/>
                <w:color w:val="000001"/>
                <w:sz w:val="24"/>
                <w:szCs w:val="24"/>
              </w:rPr>
              <w:t>Самира</w:t>
            </w:r>
            <w:proofErr w:type="spellEnd"/>
            <w:r>
              <w:rPr>
                <w:rFonts w:ascii="Times New Roman" w:hAnsi="Times New Roman"/>
                <w:bCs/>
                <w:color w:val="000001"/>
                <w:sz w:val="24"/>
                <w:szCs w:val="24"/>
              </w:rPr>
              <w:t xml:space="preserve"> И.</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3</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7</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Семен Т.</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3</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8</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Алина П.</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9</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Аня Ш.</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Ярослав Б.</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3</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 xml:space="preserve">Никита Б. </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София К.</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1,9</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Маша П.</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Марина М.</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0</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6B2B70" w:rsidTr="006B2B70">
        <w:tc>
          <w:tcPr>
            <w:tcW w:w="493" w:type="dxa"/>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1600" w:type="dxa"/>
            <w:gridSpan w:val="3"/>
          </w:tcPr>
          <w:p w:rsidR="006B2B70" w:rsidRDefault="006B2B70"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Дима Т.</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3</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67"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2</w:t>
            </w:r>
          </w:p>
        </w:tc>
        <w:tc>
          <w:tcPr>
            <w:tcW w:w="425"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6B2B70" w:rsidRPr="00104DB3" w:rsidRDefault="005A7739"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A773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6"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6B2B70" w:rsidRPr="00104DB3" w:rsidRDefault="005C68A1"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708"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6" w:type="dxa"/>
            <w:tcBorders>
              <w:left w:val="single" w:sz="4" w:space="0" w:color="auto"/>
              <w:righ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1</w:t>
            </w:r>
          </w:p>
        </w:tc>
        <w:tc>
          <w:tcPr>
            <w:tcW w:w="425" w:type="dxa"/>
            <w:tcBorders>
              <w:left w:val="single" w:sz="4" w:space="0" w:color="auto"/>
            </w:tcBorders>
          </w:tcPr>
          <w:p w:rsidR="006B2B70" w:rsidRPr="00104DB3" w:rsidRDefault="005C68A1"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567" w:type="dxa"/>
            <w:tcBorders>
              <w:left w:val="single" w:sz="4" w:space="0" w:color="auto"/>
            </w:tcBorders>
          </w:tcPr>
          <w:p w:rsidR="006B2B70" w:rsidRDefault="005C68A1"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6B2B70" w:rsidTr="006B2B70">
        <w:trPr>
          <w:cantSplit/>
          <w:trHeight w:val="435"/>
        </w:trPr>
        <w:tc>
          <w:tcPr>
            <w:tcW w:w="1432" w:type="dxa"/>
            <w:gridSpan w:val="2"/>
            <w:vMerge w:val="restart"/>
            <w:tcBorders>
              <w:right w:val="single" w:sz="4" w:space="0" w:color="auto"/>
            </w:tcBorders>
          </w:tcPr>
          <w:p w:rsidR="006B2B70" w:rsidRPr="007B2A3D" w:rsidRDefault="006B2B70" w:rsidP="00455CA9">
            <w:pPr>
              <w:rPr>
                <w:rFonts w:ascii="Times New Roman" w:hAnsi="Times New Roman"/>
                <w:b/>
                <w:bCs/>
                <w:color w:val="000001"/>
                <w:sz w:val="22"/>
                <w:szCs w:val="22"/>
              </w:rPr>
            </w:pPr>
            <w:r w:rsidRPr="007B2A3D">
              <w:rPr>
                <w:rFonts w:ascii="Times New Roman" w:hAnsi="Times New Roman"/>
                <w:b/>
                <w:bCs/>
                <w:color w:val="000001"/>
                <w:sz w:val="22"/>
                <w:szCs w:val="22"/>
              </w:rPr>
              <w:t>Итоговый показатель по группе (среднее значение)</w:t>
            </w:r>
          </w:p>
        </w:tc>
        <w:tc>
          <w:tcPr>
            <w:tcW w:w="377" w:type="dxa"/>
            <w:vMerge w:val="restart"/>
            <w:tcBorders>
              <w:right w:val="single" w:sz="4" w:space="0" w:color="auto"/>
            </w:tcBorders>
            <w:textDirection w:val="btLr"/>
          </w:tcPr>
          <w:p w:rsidR="006B2B70" w:rsidRPr="003E55F9" w:rsidRDefault="006B2B70" w:rsidP="00455CA9">
            <w:pPr>
              <w:spacing w:line="360" w:lineRule="auto"/>
              <w:ind w:left="113" w:right="113"/>
              <w:rPr>
                <w:rFonts w:ascii="Times New Roman" w:hAnsi="Times New Roman"/>
                <w:bCs/>
                <w:color w:val="000001"/>
                <w:sz w:val="22"/>
                <w:szCs w:val="22"/>
              </w:rPr>
            </w:pPr>
            <w:r w:rsidRPr="003E55F9">
              <w:rPr>
                <w:rFonts w:ascii="Times New Roman" w:hAnsi="Times New Roman"/>
                <w:bCs/>
                <w:color w:val="000001"/>
                <w:sz w:val="22"/>
                <w:szCs w:val="22"/>
              </w:rPr>
              <w:t>Уровни %</w:t>
            </w:r>
          </w:p>
        </w:tc>
        <w:tc>
          <w:tcPr>
            <w:tcW w:w="284" w:type="dxa"/>
            <w:tcBorders>
              <w:bottom w:val="single" w:sz="4" w:space="0" w:color="auto"/>
              <w:right w:val="single" w:sz="4" w:space="0" w:color="auto"/>
            </w:tcBorders>
          </w:tcPr>
          <w:p w:rsidR="006B2B70" w:rsidRPr="00637A17" w:rsidRDefault="006B2B70" w:rsidP="00455CA9">
            <w:pPr>
              <w:spacing w:line="360" w:lineRule="auto"/>
              <w:rPr>
                <w:rFonts w:ascii="Times New Roman" w:hAnsi="Times New Roman"/>
                <w:b/>
                <w:bCs/>
                <w:color w:val="000001"/>
                <w:sz w:val="22"/>
                <w:szCs w:val="22"/>
              </w:rPr>
            </w:pPr>
            <w:r w:rsidRPr="00637A17">
              <w:rPr>
                <w:rFonts w:ascii="Times New Roman" w:hAnsi="Times New Roman"/>
                <w:b/>
                <w:bCs/>
                <w:color w:val="000001"/>
                <w:sz w:val="22"/>
                <w:szCs w:val="22"/>
              </w:rPr>
              <w:t>в</w:t>
            </w:r>
          </w:p>
        </w:tc>
        <w:tc>
          <w:tcPr>
            <w:tcW w:w="567" w:type="dxa"/>
            <w:tcBorders>
              <w:left w:val="single" w:sz="4" w:space="0" w:color="auto"/>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6B2B70" w:rsidRPr="003E55F9" w:rsidRDefault="005A7739" w:rsidP="00455CA9">
            <w:pPr>
              <w:ind w:left="113" w:right="113"/>
              <w:rPr>
                <w:rFonts w:ascii="Times New Roman" w:hAnsi="Times New Roman"/>
                <w:b/>
                <w:bCs/>
                <w:color w:val="000001"/>
              </w:rPr>
            </w:pPr>
            <w:r>
              <w:rPr>
                <w:rFonts w:ascii="Times New Roman" w:hAnsi="Times New Roman"/>
                <w:b/>
                <w:bCs/>
                <w:color w:val="000001"/>
              </w:rPr>
              <w:t>7</w:t>
            </w:r>
          </w:p>
        </w:tc>
        <w:tc>
          <w:tcPr>
            <w:tcW w:w="425" w:type="dxa"/>
            <w:tcBorders>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6" w:type="dxa"/>
            <w:tcBorders>
              <w:left w:val="single" w:sz="4" w:space="0" w:color="auto"/>
              <w:bottom w:val="single" w:sz="4" w:space="0" w:color="auto"/>
            </w:tcBorders>
            <w:textDirection w:val="btLr"/>
          </w:tcPr>
          <w:p w:rsidR="006B2B70" w:rsidRPr="003E55F9" w:rsidRDefault="005A7739" w:rsidP="00455CA9">
            <w:pPr>
              <w:ind w:left="113" w:right="113"/>
              <w:rPr>
                <w:rFonts w:ascii="Times New Roman" w:hAnsi="Times New Roman"/>
                <w:b/>
                <w:bCs/>
                <w:color w:val="000001"/>
              </w:rPr>
            </w:pPr>
            <w:r>
              <w:rPr>
                <w:rFonts w:ascii="Times New Roman" w:hAnsi="Times New Roman"/>
                <w:b/>
                <w:bCs/>
                <w:color w:val="000001"/>
              </w:rPr>
              <w:t>14</w:t>
            </w:r>
          </w:p>
        </w:tc>
        <w:tc>
          <w:tcPr>
            <w:tcW w:w="425" w:type="dxa"/>
            <w:tcBorders>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67" w:type="dxa"/>
            <w:tcBorders>
              <w:left w:val="single" w:sz="4" w:space="0" w:color="auto"/>
              <w:bottom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0</w:t>
            </w:r>
          </w:p>
        </w:tc>
        <w:tc>
          <w:tcPr>
            <w:tcW w:w="425" w:type="dxa"/>
            <w:tcBorders>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6B2B70" w:rsidRPr="003E55F9" w:rsidRDefault="005A7739" w:rsidP="005A7739">
            <w:pPr>
              <w:ind w:left="113" w:right="113"/>
              <w:rPr>
                <w:rFonts w:ascii="Times New Roman" w:hAnsi="Times New Roman"/>
                <w:b/>
                <w:bCs/>
                <w:color w:val="000001"/>
              </w:rPr>
            </w:pPr>
            <w:r>
              <w:rPr>
                <w:rFonts w:ascii="Times New Roman" w:hAnsi="Times New Roman"/>
                <w:b/>
                <w:bCs/>
                <w:color w:val="000001"/>
              </w:rPr>
              <w:t>0</w:t>
            </w:r>
          </w:p>
        </w:tc>
        <w:tc>
          <w:tcPr>
            <w:tcW w:w="567" w:type="dxa"/>
            <w:tcBorders>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6" w:type="dxa"/>
            <w:tcBorders>
              <w:left w:val="single" w:sz="4" w:space="0" w:color="auto"/>
              <w:bottom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0</w:t>
            </w:r>
          </w:p>
        </w:tc>
        <w:tc>
          <w:tcPr>
            <w:tcW w:w="567" w:type="dxa"/>
            <w:tcBorders>
              <w:bottom w:val="single" w:sz="4" w:space="0" w:color="auto"/>
              <w:right w:val="single" w:sz="4" w:space="0" w:color="auto"/>
            </w:tcBorders>
            <w:textDirection w:val="btLr"/>
          </w:tcPr>
          <w:p w:rsidR="006B2B70" w:rsidRPr="003E55F9" w:rsidRDefault="005C68A1"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708" w:type="dxa"/>
            <w:tcBorders>
              <w:left w:val="single" w:sz="4" w:space="0" w:color="auto"/>
              <w:bottom w:val="single" w:sz="4" w:space="0" w:color="auto"/>
              <w:righ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7</w:t>
            </w:r>
          </w:p>
        </w:tc>
        <w:tc>
          <w:tcPr>
            <w:tcW w:w="426" w:type="dxa"/>
            <w:tcBorders>
              <w:left w:val="single" w:sz="4" w:space="0" w:color="auto"/>
              <w:bottom w:val="single" w:sz="4" w:space="0" w:color="auto"/>
              <w:right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0</w:t>
            </w:r>
          </w:p>
        </w:tc>
        <w:tc>
          <w:tcPr>
            <w:tcW w:w="425" w:type="dxa"/>
            <w:tcBorders>
              <w:left w:val="single" w:sz="4" w:space="0" w:color="auto"/>
              <w:bottom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0</w:t>
            </w:r>
          </w:p>
        </w:tc>
        <w:tc>
          <w:tcPr>
            <w:tcW w:w="567" w:type="dxa"/>
            <w:tcBorders>
              <w:bottom w:val="single" w:sz="4" w:space="0" w:color="auto"/>
              <w:right w:val="single" w:sz="4" w:space="0" w:color="auto"/>
            </w:tcBorders>
            <w:textDirection w:val="btLr"/>
          </w:tcPr>
          <w:p w:rsidR="006B2B70" w:rsidRPr="003E55F9" w:rsidRDefault="005C68A1"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0</w:t>
            </w:r>
          </w:p>
        </w:tc>
        <w:tc>
          <w:tcPr>
            <w:tcW w:w="567" w:type="dxa"/>
            <w:tcBorders>
              <w:left w:val="single" w:sz="4" w:space="0" w:color="auto"/>
              <w:bottom w:val="single" w:sz="4" w:space="0" w:color="auto"/>
            </w:tcBorders>
            <w:textDirection w:val="btLr"/>
          </w:tcPr>
          <w:p w:rsidR="006B2B70" w:rsidRPr="00062699" w:rsidRDefault="005C68A1" w:rsidP="00455CA9">
            <w:pPr>
              <w:spacing w:line="360" w:lineRule="auto"/>
              <w:ind w:left="113" w:right="113"/>
              <w:rPr>
                <w:rFonts w:ascii="Times New Roman" w:hAnsi="Times New Roman"/>
                <w:b/>
                <w:bCs/>
                <w:color w:val="000001"/>
              </w:rPr>
            </w:pPr>
            <w:r>
              <w:rPr>
                <w:rFonts w:ascii="Times New Roman" w:hAnsi="Times New Roman"/>
                <w:b/>
                <w:bCs/>
                <w:color w:val="000001"/>
              </w:rPr>
              <w:t>2</w:t>
            </w:r>
          </w:p>
        </w:tc>
      </w:tr>
      <w:tr w:rsidR="006B2B70" w:rsidTr="006B2B70">
        <w:trPr>
          <w:cantSplit/>
          <w:trHeight w:val="555"/>
        </w:trPr>
        <w:tc>
          <w:tcPr>
            <w:tcW w:w="1432" w:type="dxa"/>
            <w:gridSpan w:val="2"/>
            <w:vMerge/>
            <w:tcBorders>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p>
        </w:tc>
        <w:tc>
          <w:tcPr>
            <w:tcW w:w="284" w:type="dxa"/>
            <w:tcBorders>
              <w:top w:val="single" w:sz="4" w:space="0" w:color="auto"/>
              <w:bottom w:val="single" w:sz="4" w:space="0" w:color="auto"/>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r>
              <w:rPr>
                <w:rFonts w:ascii="Times New Roman" w:hAnsi="Times New Roman"/>
                <w:b/>
                <w:bCs/>
                <w:color w:val="000001"/>
                <w:sz w:val="24"/>
                <w:szCs w:val="24"/>
              </w:rPr>
              <w:t>с</w:t>
            </w:r>
          </w:p>
        </w:tc>
        <w:tc>
          <w:tcPr>
            <w:tcW w:w="567" w:type="dxa"/>
            <w:tcBorders>
              <w:top w:val="single" w:sz="4" w:space="0" w:color="auto"/>
              <w:left w:val="single" w:sz="4" w:space="0" w:color="auto"/>
              <w:bottom w:val="single" w:sz="4" w:space="0" w:color="auto"/>
              <w:righ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30</w:t>
            </w:r>
          </w:p>
        </w:tc>
        <w:tc>
          <w:tcPr>
            <w:tcW w:w="425" w:type="dxa"/>
            <w:tcBorders>
              <w:top w:val="single" w:sz="4" w:space="0" w:color="auto"/>
              <w:left w:val="single" w:sz="4" w:space="0" w:color="auto"/>
              <w:bottom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66</w:t>
            </w:r>
          </w:p>
        </w:tc>
        <w:tc>
          <w:tcPr>
            <w:tcW w:w="425" w:type="dxa"/>
            <w:tcBorders>
              <w:top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rPr>
            </w:pPr>
            <w:r>
              <w:rPr>
                <w:rFonts w:ascii="Times New Roman" w:hAnsi="Times New Roman"/>
                <w:b/>
                <w:bCs/>
                <w:color w:val="000001"/>
              </w:rPr>
              <w:t>24</w:t>
            </w:r>
          </w:p>
        </w:tc>
        <w:tc>
          <w:tcPr>
            <w:tcW w:w="426" w:type="dxa"/>
            <w:tcBorders>
              <w:top w:val="single" w:sz="4" w:space="0" w:color="auto"/>
              <w:lef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54</w:t>
            </w:r>
          </w:p>
        </w:tc>
        <w:tc>
          <w:tcPr>
            <w:tcW w:w="425" w:type="dxa"/>
            <w:tcBorders>
              <w:top w:val="single" w:sz="4" w:space="0" w:color="auto"/>
              <w:righ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36</w:t>
            </w:r>
          </w:p>
        </w:tc>
        <w:tc>
          <w:tcPr>
            <w:tcW w:w="567" w:type="dxa"/>
            <w:tcBorders>
              <w:top w:val="single" w:sz="4" w:space="0" w:color="auto"/>
              <w:lef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60</w:t>
            </w:r>
          </w:p>
        </w:tc>
        <w:tc>
          <w:tcPr>
            <w:tcW w:w="425" w:type="dxa"/>
            <w:tcBorders>
              <w:top w:val="single" w:sz="4" w:space="0" w:color="auto"/>
              <w:righ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24</w:t>
            </w:r>
          </w:p>
        </w:tc>
        <w:tc>
          <w:tcPr>
            <w:tcW w:w="425" w:type="dxa"/>
            <w:tcBorders>
              <w:top w:val="single" w:sz="4" w:space="0" w:color="auto"/>
              <w:left w:val="single" w:sz="4" w:space="0" w:color="auto"/>
            </w:tcBorders>
            <w:textDirection w:val="btLr"/>
          </w:tcPr>
          <w:p w:rsidR="006B2B70" w:rsidRPr="003E55F9" w:rsidRDefault="005A7739" w:rsidP="005A7739">
            <w:pPr>
              <w:ind w:left="113" w:right="113"/>
              <w:rPr>
                <w:rFonts w:ascii="Times New Roman" w:hAnsi="Times New Roman"/>
                <w:b/>
                <w:bCs/>
                <w:color w:val="000001"/>
              </w:rPr>
            </w:pPr>
            <w:r>
              <w:rPr>
                <w:rFonts w:ascii="Times New Roman" w:hAnsi="Times New Roman"/>
                <w:b/>
                <w:bCs/>
                <w:color w:val="000001"/>
              </w:rPr>
              <w:t>66</w:t>
            </w:r>
          </w:p>
        </w:tc>
        <w:tc>
          <w:tcPr>
            <w:tcW w:w="567" w:type="dxa"/>
            <w:tcBorders>
              <w:top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rPr>
            </w:pPr>
            <w:r>
              <w:rPr>
                <w:rFonts w:ascii="Times New Roman" w:hAnsi="Times New Roman"/>
                <w:b/>
                <w:bCs/>
                <w:color w:val="000001"/>
              </w:rPr>
              <w:t>0</w:t>
            </w:r>
          </w:p>
        </w:tc>
        <w:tc>
          <w:tcPr>
            <w:tcW w:w="426" w:type="dxa"/>
            <w:tcBorders>
              <w:top w:val="single" w:sz="4" w:space="0" w:color="auto"/>
              <w:left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36</w:t>
            </w:r>
          </w:p>
        </w:tc>
        <w:tc>
          <w:tcPr>
            <w:tcW w:w="567" w:type="dxa"/>
            <w:tcBorders>
              <w:top w:val="single" w:sz="4" w:space="0" w:color="auto"/>
              <w:righ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12</w:t>
            </w:r>
          </w:p>
        </w:tc>
        <w:tc>
          <w:tcPr>
            <w:tcW w:w="708" w:type="dxa"/>
            <w:tcBorders>
              <w:top w:val="single" w:sz="4" w:space="0" w:color="auto"/>
              <w:left w:val="single" w:sz="4" w:space="0" w:color="auto"/>
              <w:righ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54</w:t>
            </w:r>
          </w:p>
        </w:tc>
        <w:tc>
          <w:tcPr>
            <w:tcW w:w="426" w:type="dxa"/>
            <w:tcBorders>
              <w:top w:val="single" w:sz="4" w:space="0" w:color="auto"/>
              <w:left w:val="single" w:sz="4" w:space="0" w:color="auto"/>
              <w:right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18</w:t>
            </w:r>
          </w:p>
        </w:tc>
        <w:tc>
          <w:tcPr>
            <w:tcW w:w="425" w:type="dxa"/>
            <w:tcBorders>
              <w:top w:val="single" w:sz="4" w:space="0" w:color="auto"/>
              <w:lef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72</w:t>
            </w:r>
          </w:p>
        </w:tc>
        <w:tc>
          <w:tcPr>
            <w:tcW w:w="567" w:type="dxa"/>
            <w:tcBorders>
              <w:top w:val="single" w:sz="4" w:space="0" w:color="auto"/>
              <w:right w:val="single" w:sz="4" w:space="0" w:color="auto"/>
            </w:tcBorders>
            <w:textDirection w:val="btLr"/>
          </w:tcPr>
          <w:p w:rsidR="006B2B70" w:rsidRPr="003E55F9" w:rsidRDefault="005C68A1"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21</w:t>
            </w:r>
          </w:p>
        </w:tc>
        <w:tc>
          <w:tcPr>
            <w:tcW w:w="567" w:type="dxa"/>
            <w:tcBorders>
              <w:top w:val="single" w:sz="4" w:space="0" w:color="auto"/>
              <w:left w:val="single" w:sz="4" w:space="0" w:color="auto"/>
            </w:tcBorders>
            <w:textDirection w:val="btLr"/>
          </w:tcPr>
          <w:p w:rsidR="006B2B70" w:rsidRPr="003E55F9" w:rsidRDefault="005C68A1"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85</w:t>
            </w:r>
          </w:p>
        </w:tc>
      </w:tr>
      <w:tr w:rsidR="006B2B70" w:rsidTr="006B2B70">
        <w:trPr>
          <w:cantSplit/>
          <w:trHeight w:val="561"/>
        </w:trPr>
        <w:tc>
          <w:tcPr>
            <w:tcW w:w="1432" w:type="dxa"/>
            <w:gridSpan w:val="2"/>
            <w:vMerge/>
            <w:tcBorders>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p>
        </w:tc>
        <w:tc>
          <w:tcPr>
            <w:tcW w:w="284" w:type="dxa"/>
            <w:tcBorders>
              <w:top w:val="single" w:sz="4" w:space="0" w:color="auto"/>
              <w:right w:val="single" w:sz="4" w:space="0" w:color="auto"/>
            </w:tcBorders>
          </w:tcPr>
          <w:p w:rsidR="006B2B70" w:rsidRPr="003E55F9" w:rsidRDefault="006B2B70" w:rsidP="00455CA9">
            <w:pPr>
              <w:spacing w:line="360" w:lineRule="auto"/>
              <w:rPr>
                <w:rFonts w:ascii="Times New Roman" w:hAnsi="Times New Roman"/>
                <w:b/>
                <w:bCs/>
                <w:color w:val="000001"/>
                <w:sz w:val="24"/>
                <w:szCs w:val="24"/>
              </w:rPr>
            </w:pPr>
            <w:r>
              <w:rPr>
                <w:rFonts w:ascii="Times New Roman" w:hAnsi="Times New Roman"/>
                <w:b/>
                <w:bCs/>
                <w:color w:val="000001"/>
                <w:sz w:val="24"/>
                <w:szCs w:val="24"/>
              </w:rPr>
              <w:t>н</w:t>
            </w:r>
          </w:p>
        </w:tc>
        <w:tc>
          <w:tcPr>
            <w:tcW w:w="567" w:type="dxa"/>
            <w:tcBorders>
              <w:top w:val="single" w:sz="4" w:space="0" w:color="auto"/>
              <w:left w:val="single" w:sz="4" w:space="0" w:color="auto"/>
              <w:bottom w:val="single" w:sz="4" w:space="0" w:color="auto"/>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70</w:t>
            </w:r>
          </w:p>
        </w:tc>
        <w:tc>
          <w:tcPr>
            <w:tcW w:w="425" w:type="dxa"/>
            <w:tcBorders>
              <w:top w:val="single" w:sz="4" w:space="0" w:color="auto"/>
              <w:left w:val="single" w:sz="4" w:space="0" w:color="auto"/>
              <w:bottom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27</w:t>
            </w:r>
          </w:p>
        </w:tc>
        <w:tc>
          <w:tcPr>
            <w:tcW w:w="425" w:type="dxa"/>
            <w:tcBorders>
              <w:right w:val="single" w:sz="4" w:space="0" w:color="auto"/>
            </w:tcBorders>
            <w:textDirection w:val="btLr"/>
          </w:tcPr>
          <w:p w:rsidR="006B2B70" w:rsidRPr="003E55F9" w:rsidRDefault="005A7739" w:rsidP="006B2B70">
            <w:pPr>
              <w:ind w:left="113" w:right="113"/>
              <w:rPr>
                <w:rFonts w:ascii="Times New Roman" w:hAnsi="Times New Roman"/>
                <w:b/>
                <w:bCs/>
                <w:color w:val="000001"/>
                <w:sz w:val="22"/>
                <w:szCs w:val="22"/>
              </w:rPr>
            </w:pPr>
            <w:r>
              <w:rPr>
                <w:rFonts w:ascii="Times New Roman" w:hAnsi="Times New Roman"/>
                <w:b/>
                <w:bCs/>
                <w:color w:val="000001"/>
                <w:sz w:val="22"/>
                <w:szCs w:val="22"/>
              </w:rPr>
              <w:t>76</w:t>
            </w:r>
          </w:p>
        </w:tc>
        <w:tc>
          <w:tcPr>
            <w:tcW w:w="426" w:type="dxa"/>
            <w:tcBorders>
              <w:lef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32</w:t>
            </w:r>
          </w:p>
        </w:tc>
        <w:tc>
          <w:tcPr>
            <w:tcW w:w="425" w:type="dxa"/>
            <w:tcBorders>
              <w:right w:val="single" w:sz="4" w:space="0" w:color="auto"/>
            </w:tcBorders>
            <w:textDirection w:val="btLr"/>
          </w:tcPr>
          <w:p w:rsidR="006B2B70" w:rsidRPr="003E55F9" w:rsidRDefault="005A7739" w:rsidP="006B2B70">
            <w:pPr>
              <w:ind w:left="113" w:right="113"/>
              <w:rPr>
                <w:rFonts w:ascii="Times New Roman" w:hAnsi="Times New Roman"/>
                <w:b/>
                <w:bCs/>
                <w:color w:val="000001"/>
                <w:sz w:val="22"/>
                <w:szCs w:val="22"/>
              </w:rPr>
            </w:pPr>
            <w:r>
              <w:rPr>
                <w:rFonts w:ascii="Times New Roman" w:hAnsi="Times New Roman"/>
                <w:b/>
                <w:bCs/>
                <w:color w:val="000001"/>
                <w:sz w:val="22"/>
                <w:szCs w:val="22"/>
              </w:rPr>
              <w:t>64</w:t>
            </w:r>
          </w:p>
        </w:tc>
        <w:tc>
          <w:tcPr>
            <w:tcW w:w="567" w:type="dxa"/>
            <w:tcBorders>
              <w:left w:val="single" w:sz="4" w:space="0" w:color="auto"/>
            </w:tcBorders>
            <w:textDirection w:val="btLr"/>
          </w:tcPr>
          <w:p w:rsidR="006B2B70" w:rsidRPr="003E55F9" w:rsidRDefault="005A7739" w:rsidP="006B2B70">
            <w:pPr>
              <w:ind w:left="113" w:right="113"/>
              <w:rPr>
                <w:rFonts w:ascii="Times New Roman" w:hAnsi="Times New Roman"/>
                <w:b/>
                <w:bCs/>
                <w:color w:val="000001"/>
              </w:rPr>
            </w:pPr>
            <w:r>
              <w:rPr>
                <w:rFonts w:ascii="Times New Roman" w:hAnsi="Times New Roman"/>
                <w:b/>
                <w:bCs/>
                <w:color w:val="000001"/>
              </w:rPr>
              <w:t>40</w:t>
            </w:r>
          </w:p>
        </w:tc>
        <w:tc>
          <w:tcPr>
            <w:tcW w:w="425" w:type="dxa"/>
            <w:tcBorders>
              <w:right w:val="single" w:sz="4" w:space="0" w:color="auto"/>
            </w:tcBorders>
            <w:textDirection w:val="btLr"/>
          </w:tcPr>
          <w:p w:rsidR="006B2B70" w:rsidRPr="003E55F9" w:rsidRDefault="005A7739" w:rsidP="006B2B70">
            <w:pPr>
              <w:ind w:left="113" w:right="113"/>
              <w:rPr>
                <w:rFonts w:ascii="Times New Roman" w:hAnsi="Times New Roman"/>
                <w:b/>
                <w:bCs/>
                <w:color w:val="000001"/>
                <w:sz w:val="22"/>
                <w:szCs w:val="22"/>
              </w:rPr>
            </w:pPr>
            <w:r>
              <w:rPr>
                <w:rFonts w:ascii="Times New Roman" w:hAnsi="Times New Roman"/>
                <w:b/>
                <w:bCs/>
                <w:color w:val="000001"/>
                <w:sz w:val="22"/>
                <w:szCs w:val="22"/>
              </w:rPr>
              <w:t>76</w:t>
            </w:r>
          </w:p>
        </w:tc>
        <w:tc>
          <w:tcPr>
            <w:tcW w:w="425" w:type="dxa"/>
            <w:tcBorders>
              <w:left w:val="single" w:sz="4" w:space="0" w:color="auto"/>
            </w:tcBorders>
            <w:textDirection w:val="btLr"/>
          </w:tcPr>
          <w:p w:rsidR="006B2B70" w:rsidRPr="003E55F9" w:rsidRDefault="005A7739" w:rsidP="005A7739">
            <w:pPr>
              <w:ind w:left="113" w:right="113"/>
              <w:rPr>
                <w:rFonts w:ascii="Times New Roman" w:hAnsi="Times New Roman"/>
                <w:b/>
                <w:bCs/>
                <w:color w:val="000001"/>
              </w:rPr>
            </w:pPr>
            <w:r>
              <w:rPr>
                <w:rFonts w:ascii="Times New Roman" w:hAnsi="Times New Roman"/>
                <w:b/>
                <w:bCs/>
                <w:color w:val="000001"/>
              </w:rPr>
              <w:t>34</w:t>
            </w:r>
          </w:p>
        </w:tc>
        <w:tc>
          <w:tcPr>
            <w:tcW w:w="567" w:type="dxa"/>
            <w:tcBorders>
              <w:right w:val="single" w:sz="4" w:space="0" w:color="auto"/>
            </w:tcBorders>
            <w:textDirection w:val="btLr"/>
          </w:tcPr>
          <w:p w:rsidR="006B2B70" w:rsidRPr="003E55F9" w:rsidRDefault="005A773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100</w:t>
            </w:r>
          </w:p>
        </w:tc>
        <w:tc>
          <w:tcPr>
            <w:tcW w:w="426" w:type="dxa"/>
            <w:tcBorders>
              <w:left w:val="single" w:sz="4" w:space="0" w:color="auto"/>
            </w:tcBorders>
            <w:textDirection w:val="btLr"/>
          </w:tcPr>
          <w:p w:rsidR="006B2B70" w:rsidRPr="003E55F9" w:rsidRDefault="005C68A1" w:rsidP="00455CA9">
            <w:pPr>
              <w:ind w:left="113" w:right="113"/>
              <w:rPr>
                <w:rFonts w:ascii="Times New Roman" w:hAnsi="Times New Roman"/>
                <w:b/>
                <w:bCs/>
                <w:color w:val="000001"/>
              </w:rPr>
            </w:pPr>
            <w:r>
              <w:rPr>
                <w:rFonts w:ascii="Times New Roman" w:hAnsi="Times New Roman"/>
                <w:b/>
                <w:bCs/>
                <w:color w:val="000001"/>
              </w:rPr>
              <w:t>64</w:t>
            </w:r>
          </w:p>
        </w:tc>
        <w:tc>
          <w:tcPr>
            <w:tcW w:w="567" w:type="dxa"/>
            <w:tcBorders>
              <w:right w:val="single" w:sz="4" w:space="0" w:color="auto"/>
            </w:tcBorders>
            <w:textDirection w:val="btLr"/>
          </w:tcPr>
          <w:p w:rsidR="006B2B70" w:rsidRPr="003E55F9" w:rsidRDefault="005C68A1" w:rsidP="005A7739">
            <w:pPr>
              <w:ind w:left="113" w:right="113"/>
              <w:rPr>
                <w:rFonts w:ascii="Times New Roman" w:hAnsi="Times New Roman"/>
                <w:b/>
                <w:bCs/>
                <w:color w:val="000001"/>
                <w:sz w:val="22"/>
                <w:szCs w:val="22"/>
              </w:rPr>
            </w:pPr>
            <w:r>
              <w:rPr>
                <w:rFonts w:ascii="Times New Roman" w:hAnsi="Times New Roman"/>
                <w:b/>
                <w:bCs/>
                <w:color w:val="000001"/>
                <w:sz w:val="22"/>
                <w:szCs w:val="22"/>
              </w:rPr>
              <w:t>88</w:t>
            </w:r>
          </w:p>
        </w:tc>
        <w:tc>
          <w:tcPr>
            <w:tcW w:w="708" w:type="dxa"/>
            <w:tcBorders>
              <w:left w:val="single" w:sz="4" w:space="0" w:color="auto"/>
              <w:righ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46</w:t>
            </w:r>
          </w:p>
        </w:tc>
        <w:tc>
          <w:tcPr>
            <w:tcW w:w="426" w:type="dxa"/>
            <w:tcBorders>
              <w:left w:val="single" w:sz="4" w:space="0" w:color="auto"/>
              <w:righ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82</w:t>
            </w:r>
          </w:p>
        </w:tc>
        <w:tc>
          <w:tcPr>
            <w:tcW w:w="425" w:type="dxa"/>
            <w:tcBorders>
              <w:left w:val="single" w:sz="4" w:space="0" w:color="auto"/>
            </w:tcBorders>
            <w:textDirection w:val="btLr"/>
          </w:tcPr>
          <w:p w:rsidR="006B2B70" w:rsidRPr="003E55F9" w:rsidRDefault="005C68A1" w:rsidP="005A7739">
            <w:pPr>
              <w:ind w:left="113" w:right="113"/>
              <w:rPr>
                <w:rFonts w:ascii="Times New Roman" w:hAnsi="Times New Roman"/>
                <w:b/>
                <w:bCs/>
                <w:color w:val="000001"/>
              </w:rPr>
            </w:pPr>
            <w:r>
              <w:rPr>
                <w:rFonts w:ascii="Times New Roman" w:hAnsi="Times New Roman"/>
                <w:b/>
                <w:bCs/>
                <w:color w:val="000001"/>
              </w:rPr>
              <w:t>28</w:t>
            </w:r>
          </w:p>
        </w:tc>
        <w:tc>
          <w:tcPr>
            <w:tcW w:w="567" w:type="dxa"/>
            <w:tcBorders>
              <w:right w:val="single" w:sz="4" w:space="0" w:color="auto"/>
            </w:tcBorders>
            <w:textDirection w:val="btLr"/>
          </w:tcPr>
          <w:p w:rsidR="006B2B70" w:rsidRPr="003E55F9" w:rsidRDefault="005C68A1"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79</w:t>
            </w:r>
          </w:p>
        </w:tc>
        <w:tc>
          <w:tcPr>
            <w:tcW w:w="567" w:type="dxa"/>
            <w:tcBorders>
              <w:left w:val="single" w:sz="4" w:space="0" w:color="auto"/>
            </w:tcBorders>
            <w:textDirection w:val="btLr"/>
          </w:tcPr>
          <w:p w:rsidR="006B2B70" w:rsidRPr="003E55F9" w:rsidRDefault="005C68A1"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40</w:t>
            </w:r>
          </w:p>
        </w:tc>
      </w:tr>
    </w:tbl>
    <w:p w:rsidR="005A7739" w:rsidRDefault="005A7739" w:rsidP="008971A3">
      <w:pPr>
        <w:spacing w:after="0" w:line="360" w:lineRule="auto"/>
        <w:ind w:left="360"/>
        <w:jc w:val="right"/>
        <w:rPr>
          <w:rFonts w:ascii="Times New Roman" w:hAnsi="Times New Roman" w:cs="Times New Roman"/>
          <w:bCs/>
          <w:color w:val="000001"/>
          <w:sz w:val="24"/>
          <w:szCs w:val="24"/>
        </w:rPr>
      </w:pPr>
    </w:p>
    <w:p w:rsidR="005C68A1" w:rsidRPr="005C68A1" w:rsidRDefault="005C68A1" w:rsidP="005C68A1">
      <w:pPr>
        <w:spacing w:after="0" w:line="240" w:lineRule="auto"/>
        <w:ind w:left="360"/>
        <w:jc w:val="center"/>
        <w:rPr>
          <w:rFonts w:ascii="Times New Roman" w:hAnsi="Times New Roman" w:cs="Times New Roman"/>
          <w:bCs/>
          <w:i/>
          <w:color w:val="000001"/>
          <w:sz w:val="24"/>
          <w:szCs w:val="24"/>
        </w:rPr>
      </w:pPr>
      <w:r w:rsidRPr="005C68A1">
        <w:rPr>
          <w:rFonts w:ascii="Times New Roman" w:hAnsi="Times New Roman" w:cs="Times New Roman"/>
          <w:bCs/>
          <w:i/>
          <w:color w:val="000001"/>
          <w:sz w:val="24"/>
          <w:szCs w:val="24"/>
        </w:rPr>
        <w:lastRenderedPageBreak/>
        <w:t>Таблица №4</w:t>
      </w:r>
      <w:r>
        <w:rPr>
          <w:rFonts w:ascii="Times New Roman" w:hAnsi="Times New Roman" w:cs="Times New Roman"/>
          <w:bCs/>
          <w:i/>
          <w:color w:val="000001"/>
          <w:sz w:val="24"/>
          <w:szCs w:val="24"/>
        </w:rPr>
        <w:t xml:space="preserve">. </w:t>
      </w:r>
      <w:r w:rsidRPr="005C68A1">
        <w:rPr>
          <w:rFonts w:ascii="Times New Roman" w:hAnsi="Times New Roman" w:cs="Times New Roman"/>
          <w:bCs/>
          <w:i/>
          <w:color w:val="000001"/>
          <w:sz w:val="24"/>
          <w:szCs w:val="24"/>
        </w:rPr>
        <w:t>Диагностическая карта оценки индивидуальных достижений обучающихся в процессе освоения Образовательной программы по музейной педагогике «Музей как средство воспитания личности»</w:t>
      </w:r>
    </w:p>
    <w:p w:rsidR="005C68A1" w:rsidRPr="005C68A1" w:rsidRDefault="005C68A1" w:rsidP="005C68A1">
      <w:pPr>
        <w:spacing w:after="0" w:line="240" w:lineRule="auto"/>
        <w:ind w:left="360"/>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t>Старшая группа «Тридевятое царство</w:t>
      </w:r>
      <w:r w:rsidRPr="005C68A1">
        <w:rPr>
          <w:rFonts w:ascii="Times New Roman" w:hAnsi="Times New Roman" w:cs="Times New Roman"/>
          <w:bCs/>
          <w:i/>
          <w:color w:val="000001"/>
          <w:sz w:val="24"/>
          <w:szCs w:val="24"/>
        </w:rPr>
        <w:t>»</w:t>
      </w:r>
    </w:p>
    <w:p w:rsidR="005A7739" w:rsidRPr="005C68A1" w:rsidRDefault="005C68A1" w:rsidP="005C68A1">
      <w:pPr>
        <w:spacing w:after="0" w:line="240" w:lineRule="auto"/>
        <w:ind w:left="360"/>
        <w:jc w:val="center"/>
        <w:rPr>
          <w:rFonts w:ascii="Times New Roman" w:hAnsi="Times New Roman" w:cs="Times New Roman"/>
          <w:bCs/>
          <w:i/>
          <w:color w:val="000001"/>
          <w:sz w:val="24"/>
          <w:szCs w:val="24"/>
        </w:rPr>
      </w:pPr>
      <w:r w:rsidRPr="005C68A1">
        <w:rPr>
          <w:rFonts w:ascii="Times New Roman" w:hAnsi="Times New Roman" w:cs="Times New Roman"/>
          <w:bCs/>
          <w:i/>
          <w:color w:val="000001"/>
          <w:sz w:val="24"/>
          <w:szCs w:val="24"/>
        </w:rPr>
        <w:t>Образовательная область «Художественно-эстетическое развитие»</w:t>
      </w:r>
    </w:p>
    <w:tbl>
      <w:tblPr>
        <w:tblStyle w:val="ad"/>
        <w:tblW w:w="10031" w:type="dxa"/>
        <w:tblLayout w:type="fixed"/>
        <w:tblLook w:val="04A0" w:firstRow="1" w:lastRow="0" w:firstColumn="1" w:lastColumn="0" w:noHBand="0" w:noVBand="1"/>
      </w:tblPr>
      <w:tblGrid>
        <w:gridCol w:w="493"/>
        <w:gridCol w:w="939"/>
        <w:gridCol w:w="377"/>
        <w:gridCol w:w="426"/>
        <w:gridCol w:w="629"/>
        <w:gridCol w:w="646"/>
        <w:gridCol w:w="426"/>
        <w:gridCol w:w="433"/>
        <w:gridCol w:w="487"/>
        <w:gridCol w:w="522"/>
        <w:gridCol w:w="452"/>
        <w:gridCol w:w="374"/>
        <w:gridCol w:w="567"/>
        <w:gridCol w:w="425"/>
        <w:gridCol w:w="850"/>
        <w:gridCol w:w="848"/>
        <w:gridCol w:w="570"/>
        <w:gridCol w:w="567"/>
      </w:tblGrid>
      <w:tr w:rsidR="00455CA9" w:rsidRPr="00637A17" w:rsidTr="00455CA9">
        <w:trPr>
          <w:cantSplit/>
          <w:trHeight w:val="3589"/>
        </w:trPr>
        <w:tc>
          <w:tcPr>
            <w:tcW w:w="493" w:type="dxa"/>
            <w:vMerge w:val="restart"/>
          </w:tcPr>
          <w:p w:rsidR="00455CA9" w:rsidRPr="004C5640"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w:t>
            </w:r>
          </w:p>
          <w:p w:rsidR="00455CA9"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p w:rsidR="00455CA9"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tc>
        <w:tc>
          <w:tcPr>
            <w:tcW w:w="1742" w:type="dxa"/>
            <w:gridSpan w:val="3"/>
            <w:vMerge w:val="restart"/>
          </w:tcPr>
          <w:p w:rsidR="00455CA9" w:rsidRPr="004C5640"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Фамилия</w:t>
            </w:r>
          </w:p>
          <w:p w:rsidR="00455CA9" w:rsidRPr="004C5640"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Имя</w:t>
            </w:r>
          </w:p>
          <w:p w:rsidR="00455CA9" w:rsidRDefault="00455CA9" w:rsidP="00455CA9">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ребенка</w:t>
            </w:r>
          </w:p>
        </w:tc>
        <w:tc>
          <w:tcPr>
            <w:tcW w:w="1275" w:type="dxa"/>
            <w:gridSpan w:val="2"/>
            <w:textDirection w:val="btLr"/>
          </w:tcPr>
          <w:p w:rsidR="00455CA9" w:rsidRPr="00637A17" w:rsidRDefault="00455CA9" w:rsidP="00455CA9">
            <w:pPr>
              <w:ind w:left="113" w:right="113"/>
              <w:rPr>
                <w:rFonts w:ascii="Times New Roman" w:hAnsi="Times New Roman"/>
                <w:bCs/>
                <w:color w:val="000001"/>
              </w:rPr>
            </w:pPr>
            <w:proofErr w:type="gramStart"/>
            <w:r w:rsidRPr="00455CA9">
              <w:rPr>
                <w:rFonts w:ascii="Times New Roman" w:hAnsi="Times New Roman"/>
                <w:bCs/>
                <w:color w:val="000001"/>
              </w:rPr>
              <w:t>Способен</w:t>
            </w:r>
            <w:proofErr w:type="gramEnd"/>
            <w:r w:rsidRPr="00455CA9">
              <w:rPr>
                <w:rFonts w:ascii="Times New Roman" w:hAnsi="Times New Roman"/>
                <w:bCs/>
                <w:color w:val="000001"/>
              </w:rPr>
              <w:t xml:space="preserve"> узнавать предметы декоративно - прикладного искусства, имеет представление о материалах, из которых они изготовлены, об их названии и месте их производства</w:t>
            </w:r>
          </w:p>
        </w:tc>
        <w:tc>
          <w:tcPr>
            <w:tcW w:w="859" w:type="dxa"/>
            <w:gridSpan w:val="2"/>
            <w:textDirection w:val="btLr"/>
          </w:tcPr>
          <w:p w:rsidR="00455CA9" w:rsidRPr="00637A17" w:rsidRDefault="00455CA9" w:rsidP="00455CA9">
            <w:pPr>
              <w:ind w:left="113" w:right="113"/>
              <w:rPr>
                <w:rFonts w:ascii="Times New Roman" w:hAnsi="Times New Roman"/>
                <w:bCs/>
                <w:color w:val="000001"/>
              </w:rPr>
            </w:pPr>
            <w:r w:rsidRPr="00455CA9">
              <w:rPr>
                <w:rFonts w:ascii="Times New Roman" w:hAnsi="Times New Roman"/>
                <w:bCs/>
                <w:color w:val="000001"/>
              </w:rPr>
              <w:t>Узнает элементы некоторых декоративных росписей.</w:t>
            </w:r>
          </w:p>
        </w:tc>
        <w:tc>
          <w:tcPr>
            <w:tcW w:w="1009" w:type="dxa"/>
            <w:gridSpan w:val="2"/>
            <w:textDirection w:val="btLr"/>
          </w:tcPr>
          <w:p w:rsidR="00455CA9" w:rsidRPr="00637A17" w:rsidRDefault="00455CA9" w:rsidP="00455CA9">
            <w:pPr>
              <w:ind w:left="113" w:right="113"/>
              <w:rPr>
                <w:rFonts w:ascii="Times New Roman" w:hAnsi="Times New Roman"/>
                <w:bCs/>
                <w:color w:val="000001"/>
              </w:rPr>
            </w:pPr>
            <w:r w:rsidRPr="00455CA9">
              <w:rPr>
                <w:rFonts w:ascii="Times New Roman" w:hAnsi="Times New Roman"/>
                <w:bCs/>
                <w:color w:val="000001"/>
              </w:rPr>
              <w:t>Способен узнавать по звучанию русский народный оркестр, определяет, какие народные инструменты звучат в оркестре.</w:t>
            </w:r>
          </w:p>
        </w:tc>
        <w:tc>
          <w:tcPr>
            <w:tcW w:w="826" w:type="dxa"/>
            <w:gridSpan w:val="2"/>
            <w:textDirection w:val="btLr"/>
          </w:tcPr>
          <w:p w:rsidR="00455CA9" w:rsidRPr="00637A17" w:rsidRDefault="00455CA9" w:rsidP="00455CA9">
            <w:pPr>
              <w:ind w:left="113" w:right="113"/>
              <w:rPr>
                <w:rFonts w:ascii="Times New Roman" w:hAnsi="Times New Roman"/>
                <w:bCs/>
                <w:color w:val="000001"/>
              </w:rPr>
            </w:pPr>
            <w:r w:rsidRPr="00455CA9">
              <w:rPr>
                <w:rFonts w:ascii="Times New Roman" w:hAnsi="Times New Roman"/>
                <w:bCs/>
                <w:color w:val="000001"/>
              </w:rPr>
              <w:t>Включает в сою игру колыбельные песни.</w:t>
            </w:r>
          </w:p>
        </w:tc>
        <w:tc>
          <w:tcPr>
            <w:tcW w:w="992" w:type="dxa"/>
            <w:gridSpan w:val="2"/>
            <w:textDirection w:val="btLr"/>
          </w:tcPr>
          <w:p w:rsidR="00455CA9" w:rsidRPr="00637A17" w:rsidRDefault="00455CA9" w:rsidP="00455CA9">
            <w:pPr>
              <w:ind w:left="113" w:right="113"/>
              <w:rPr>
                <w:rFonts w:ascii="Times New Roman" w:hAnsi="Times New Roman"/>
                <w:bCs/>
                <w:color w:val="000001"/>
              </w:rPr>
            </w:pPr>
            <w:r w:rsidRPr="00455CA9">
              <w:rPr>
                <w:rFonts w:ascii="Times New Roman" w:hAnsi="Times New Roman"/>
                <w:bCs/>
                <w:color w:val="000001"/>
              </w:rPr>
              <w:t>Различает народные песенные и танцевальные жанры (колыбельные, хороводные, плясовые).</w:t>
            </w:r>
          </w:p>
        </w:tc>
        <w:tc>
          <w:tcPr>
            <w:tcW w:w="1698" w:type="dxa"/>
            <w:gridSpan w:val="2"/>
            <w:textDirection w:val="btLr"/>
          </w:tcPr>
          <w:p w:rsidR="00455CA9" w:rsidRPr="00637A17" w:rsidRDefault="00455CA9" w:rsidP="00455CA9">
            <w:pPr>
              <w:ind w:left="113" w:right="113"/>
              <w:rPr>
                <w:rFonts w:ascii="Times New Roman" w:hAnsi="Times New Roman"/>
                <w:bCs/>
                <w:color w:val="000001"/>
              </w:rPr>
            </w:pPr>
            <w:r w:rsidRPr="00455CA9">
              <w:rPr>
                <w:rFonts w:ascii="Times New Roman" w:hAnsi="Times New Roman"/>
                <w:bCs/>
                <w:color w:val="000001"/>
              </w:rPr>
              <w:t>Отражает в продуктивной деятельности свои впечатления, полученные в совместной образовательной деятельности, и отмечает с помощью взрослого техническую или художественную ценность предмета.</w:t>
            </w:r>
          </w:p>
        </w:tc>
        <w:tc>
          <w:tcPr>
            <w:tcW w:w="1137" w:type="dxa"/>
            <w:gridSpan w:val="2"/>
          </w:tcPr>
          <w:p w:rsidR="00455CA9" w:rsidRPr="00637A17" w:rsidRDefault="00455CA9" w:rsidP="00455CA9">
            <w:pPr>
              <w:spacing w:line="360" w:lineRule="auto"/>
              <w:rPr>
                <w:rFonts w:ascii="Times New Roman" w:hAnsi="Times New Roman"/>
                <w:bCs/>
                <w:color w:val="000001"/>
              </w:rPr>
            </w:pPr>
            <w:r w:rsidRPr="00637A17">
              <w:rPr>
                <w:rFonts w:ascii="Times New Roman" w:hAnsi="Times New Roman"/>
                <w:bCs/>
                <w:color w:val="000001"/>
              </w:rPr>
              <w:t>Общий балл</w:t>
            </w:r>
          </w:p>
        </w:tc>
      </w:tr>
      <w:tr w:rsidR="00455CA9" w:rsidTr="00455CA9">
        <w:tc>
          <w:tcPr>
            <w:tcW w:w="493" w:type="dxa"/>
            <w:vMerge/>
          </w:tcPr>
          <w:p w:rsidR="00455CA9" w:rsidRDefault="00455CA9" w:rsidP="00455CA9">
            <w:pPr>
              <w:spacing w:line="360" w:lineRule="auto"/>
              <w:rPr>
                <w:rFonts w:ascii="Times New Roman" w:hAnsi="Times New Roman"/>
                <w:bCs/>
                <w:color w:val="000001"/>
                <w:sz w:val="24"/>
                <w:szCs w:val="24"/>
              </w:rPr>
            </w:pPr>
          </w:p>
        </w:tc>
        <w:tc>
          <w:tcPr>
            <w:tcW w:w="1742" w:type="dxa"/>
            <w:gridSpan w:val="3"/>
            <w:vMerge/>
          </w:tcPr>
          <w:p w:rsidR="00455CA9" w:rsidRDefault="00455CA9" w:rsidP="00455CA9">
            <w:pPr>
              <w:spacing w:line="360" w:lineRule="auto"/>
              <w:rPr>
                <w:rFonts w:ascii="Times New Roman" w:hAnsi="Times New Roman"/>
                <w:bCs/>
                <w:color w:val="000001"/>
                <w:sz w:val="24"/>
                <w:szCs w:val="24"/>
              </w:rPr>
            </w:pPr>
          </w:p>
        </w:tc>
        <w:tc>
          <w:tcPr>
            <w:tcW w:w="629"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646"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426"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33"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487"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22"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452"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374"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850" w:type="dxa"/>
            <w:tcBorders>
              <w:right w:val="single" w:sz="4" w:space="0" w:color="auto"/>
            </w:tcBorders>
          </w:tcPr>
          <w:p w:rsidR="00455CA9" w:rsidRPr="00104DB3" w:rsidRDefault="00455CA9" w:rsidP="00455CA9">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848" w:type="dxa"/>
            <w:tcBorders>
              <w:left w:val="single" w:sz="4" w:space="0" w:color="auto"/>
            </w:tcBorders>
          </w:tcPr>
          <w:p w:rsidR="00455CA9" w:rsidRPr="00104DB3" w:rsidRDefault="00455CA9" w:rsidP="00455CA9">
            <w:pPr>
              <w:jc w:val="center"/>
              <w:rPr>
                <w:rFonts w:ascii="Times New Roman" w:hAnsi="Times New Roman"/>
                <w:bCs/>
                <w:color w:val="000001"/>
              </w:rPr>
            </w:pPr>
            <w:r>
              <w:rPr>
                <w:rFonts w:ascii="Times New Roman" w:hAnsi="Times New Roman"/>
                <w:bCs/>
                <w:color w:val="000001"/>
              </w:rPr>
              <w:t>к</w:t>
            </w:r>
          </w:p>
        </w:tc>
        <w:tc>
          <w:tcPr>
            <w:tcW w:w="570" w:type="dxa"/>
            <w:tcBorders>
              <w:right w:val="single" w:sz="4" w:space="0" w:color="auto"/>
            </w:tcBorders>
          </w:tcPr>
          <w:p w:rsidR="00455CA9" w:rsidRDefault="00455CA9" w:rsidP="00455CA9">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н</w:t>
            </w:r>
          </w:p>
        </w:tc>
        <w:tc>
          <w:tcPr>
            <w:tcW w:w="567" w:type="dxa"/>
            <w:tcBorders>
              <w:left w:val="single" w:sz="4" w:space="0" w:color="auto"/>
            </w:tcBorders>
          </w:tcPr>
          <w:p w:rsidR="00455CA9" w:rsidRDefault="00455CA9" w:rsidP="00455CA9">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к</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Амир</w:t>
            </w:r>
            <w:r w:rsidRPr="00104DB3">
              <w:rPr>
                <w:rFonts w:ascii="Times New Roman" w:hAnsi="Times New Roman"/>
                <w:bCs/>
                <w:color w:val="000001"/>
                <w:sz w:val="24"/>
                <w:szCs w:val="24"/>
              </w:rPr>
              <w:t xml:space="preserve"> К.</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1</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Ксюша Н.</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3</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Вика Л.</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4</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Катя С.</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1</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1,7</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5</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Паша Ш.</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1</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6</w:t>
            </w:r>
          </w:p>
        </w:tc>
        <w:tc>
          <w:tcPr>
            <w:tcW w:w="1742" w:type="dxa"/>
            <w:gridSpan w:val="3"/>
          </w:tcPr>
          <w:p w:rsidR="00455CA9" w:rsidRDefault="00455CA9" w:rsidP="00455CA9">
            <w:pPr>
              <w:spacing w:line="360" w:lineRule="auto"/>
              <w:rPr>
                <w:rFonts w:ascii="Times New Roman" w:hAnsi="Times New Roman"/>
                <w:bCs/>
                <w:color w:val="000001"/>
                <w:sz w:val="24"/>
                <w:szCs w:val="24"/>
              </w:rPr>
            </w:pPr>
            <w:proofErr w:type="spellStart"/>
            <w:r>
              <w:rPr>
                <w:rFonts w:ascii="Times New Roman" w:hAnsi="Times New Roman"/>
                <w:bCs/>
                <w:color w:val="000001"/>
                <w:sz w:val="24"/>
                <w:szCs w:val="24"/>
              </w:rPr>
              <w:t>Самира</w:t>
            </w:r>
            <w:proofErr w:type="spellEnd"/>
            <w:r>
              <w:rPr>
                <w:rFonts w:ascii="Times New Roman" w:hAnsi="Times New Roman"/>
                <w:bCs/>
                <w:color w:val="000001"/>
                <w:sz w:val="24"/>
                <w:szCs w:val="24"/>
              </w:rPr>
              <w:t xml:space="preserve"> И.</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1</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1</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7</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Семен Т.</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1</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1</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8</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Алина П.</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9</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Аня Ш.</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Ярослав Б.</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046067"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 xml:space="preserve">Никита Б. </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455CA9" w:rsidRPr="00104DB3" w:rsidRDefault="00046067"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1</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София К.</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1</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2</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3</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Маша П.</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2,3</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Марина М.</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2,5</w:t>
            </w:r>
          </w:p>
        </w:tc>
      </w:tr>
      <w:tr w:rsidR="00455CA9" w:rsidTr="00455CA9">
        <w:tc>
          <w:tcPr>
            <w:tcW w:w="493" w:type="dxa"/>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1742" w:type="dxa"/>
            <w:gridSpan w:val="3"/>
          </w:tcPr>
          <w:p w:rsidR="00455CA9" w:rsidRDefault="00455CA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Дима Т.</w:t>
            </w:r>
          </w:p>
        </w:tc>
        <w:tc>
          <w:tcPr>
            <w:tcW w:w="629" w:type="dxa"/>
            <w:tcBorders>
              <w:right w:val="single" w:sz="4" w:space="0" w:color="auto"/>
            </w:tcBorders>
          </w:tcPr>
          <w:p w:rsidR="00455CA9" w:rsidRPr="00104DB3" w:rsidRDefault="00455CA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455CA9" w:rsidRPr="00104DB3" w:rsidRDefault="00455CA9" w:rsidP="00455CA9">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2</w:t>
            </w:r>
          </w:p>
        </w:tc>
        <w:tc>
          <w:tcPr>
            <w:tcW w:w="487"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522" w:type="dxa"/>
            <w:tcBorders>
              <w:left w:val="single" w:sz="4" w:space="0" w:color="auto"/>
            </w:tcBorders>
          </w:tcPr>
          <w:p w:rsidR="00455CA9" w:rsidRPr="00104DB3" w:rsidRDefault="005847F2" w:rsidP="00455CA9">
            <w:pPr>
              <w:rPr>
                <w:rFonts w:ascii="Times New Roman" w:hAnsi="Times New Roman"/>
                <w:bCs/>
                <w:color w:val="000001"/>
              </w:rPr>
            </w:pPr>
            <w:r>
              <w:rPr>
                <w:rFonts w:ascii="Times New Roman" w:hAnsi="Times New Roman"/>
                <w:bCs/>
                <w:color w:val="000001"/>
              </w:rPr>
              <w:t>3</w:t>
            </w:r>
          </w:p>
        </w:tc>
        <w:tc>
          <w:tcPr>
            <w:tcW w:w="452" w:type="dxa"/>
            <w:tcBorders>
              <w:right w:val="single" w:sz="4" w:space="0" w:color="auto"/>
            </w:tcBorders>
          </w:tcPr>
          <w:p w:rsidR="00455CA9" w:rsidRPr="00104DB3" w:rsidRDefault="005847F2"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374"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1</w:t>
            </w:r>
          </w:p>
        </w:tc>
        <w:tc>
          <w:tcPr>
            <w:tcW w:w="567" w:type="dxa"/>
            <w:tcBorders>
              <w:right w:val="single" w:sz="4" w:space="0" w:color="auto"/>
            </w:tcBorders>
          </w:tcPr>
          <w:p w:rsidR="00455CA9" w:rsidRPr="00104DB3" w:rsidRDefault="00EC591C" w:rsidP="00455CA9">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455CA9" w:rsidRPr="00104DB3" w:rsidRDefault="00EC591C" w:rsidP="00455CA9">
            <w:pPr>
              <w:rPr>
                <w:rFonts w:ascii="Times New Roman" w:hAnsi="Times New Roman"/>
                <w:bCs/>
                <w:color w:val="000001"/>
              </w:rPr>
            </w:pPr>
            <w:r>
              <w:rPr>
                <w:rFonts w:ascii="Times New Roman" w:hAnsi="Times New Roman"/>
                <w:bCs/>
                <w:color w:val="000001"/>
              </w:rPr>
              <w:t>3</w:t>
            </w:r>
          </w:p>
        </w:tc>
        <w:tc>
          <w:tcPr>
            <w:tcW w:w="850" w:type="dxa"/>
            <w:tcBorders>
              <w:right w:val="single" w:sz="4" w:space="0" w:color="auto"/>
            </w:tcBorders>
          </w:tcPr>
          <w:p w:rsidR="00455CA9" w:rsidRPr="00104DB3" w:rsidRDefault="008015B9" w:rsidP="00455CA9">
            <w:pPr>
              <w:rPr>
                <w:rFonts w:ascii="Times New Roman" w:hAnsi="Times New Roman"/>
                <w:bCs/>
                <w:color w:val="000001"/>
                <w:sz w:val="22"/>
                <w:szCs w:val="22"/>
              </w:rPr>
            </w:pPr>
            <w:r>
              <w:rPr>
                <w:rFonts w:ascii="Times New Roman" w:hAnsi="Times New Roman"/>
                <w:bCs/>
                <w:color w:val="000001"/>
                <w:sz w:val="22"/>
                <w:szCs w:val="22"/>
              </w:rPr>
              <w:t>1</w:t>
            </w:r>
          </w:p>
        </w:tc>
        <w:tc>
          <w:tcPr>
            <w:tcW w:w="848" w:type="dxa"/>
            <w:tcBorders>
              <w:left w:val="single" w:sz="4" w:space="0" w:color="auto"/>
            </w:tcBorders>
          </w:tcPr>
          <w:p w:rsidR="00455CA9" w:rsidRPr="00104DB3" w:rsidRDefault="008015B9" w:rsidP="00455CA9">
            <w:pPr>
              <w:rPr>
                <w:rFonts w:ascii="Times New Roman" w:hAnsi="Times New Roman"/>
                <w:bCs/>
                <w:color w:val="000001"/>
              </w:rPr>
            </w:pPr>
            <w:r>
              <w:rPr>
                <w:rFonts w:ascii="Times New Roman" w:hAnsi="Times New Roman"/>
                <w:bCs/>
                <w:color w:val="000001"/>
              </w:rPr>
              <w:t>2</w:t>
            </w:r>
          </w:p>
        </w:tc>
        <w:tc>
          <w:tcPr>
            <w:tcW w:w="570" w:type="dxa"/>
            <w:tcBorders>
              <w:righ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567" w:type="dxa"/>
            <w:tcBorders>
              <w:left w:val="single" w:sz="4" w:space="0" w:color="auto"/>
            </w:tcBorders>
          </w:tcPr>
          <w:p w:rsidR="00455CA9" w:rsidRDefault="008015B9" w:rsidP="00455CA9">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455CA9" w:rsidTr="00455CA9">
        <w:trPr>
          <w:cantSplit/>
          <w:trHeight w:val="435"/>
        </w:trPr>
        <w:tc>
          <w:tcPr>
            <w:tcW w:w="1432" w:type="dxa"/>
            <w:gridSpan w:val="2"/>
            <w:vMerge w:val="restart"/>
            <w:tcBorders>
              <w:right w:val="single" w:sz="4" w:space="0" w:color="auto"/>
            </w:tcBorders>
          </w:tcPr>
          <w:p w:rsidR="00455CA9" w:rsidRPr="003E55F9" w:rsidRDefault="00455CA9" w:rsidP="00455CA9">
            <w:pPr>
              <w:rPr>
                <w:rFonts w:ascii="Times New Roman" w:hAnsi="Times New Roman"/>
                <w:b/>
                <w:bCs/>
                <w:color w:val="000001"/>
                <w:sz w:val="24"/>
                <w:szCs w:val="24"/>
              </w:rPr>
            </w:pPr>
            <w:r w:rsidRPr="003E55F9">
              <w:rPr>
                <w:rFonts w:ascii="Times New Roman" w:hAnsi="Times New Roman"/>
                <w:b/>
                <w:bCs/>
                <w:color w:val="000001"/>
                <w:sz w:val="24"/>
                <w:szCs w:val="24"/>
              </w:rPr>
              <w:t>Итоговый показатель по группе (среднее значение)</w:t>
            </w:r>
          </w:p>
        </w:tc>
        <w:tc>
          <w:tcPr>
            <w:tcW w:w="377" w:type="dxa"/>
            <w:vMerge w:val="restart"/>
            <w:tcBorders>
              <w:right w:val="single" w:sz="4" w:space="0" w:color="auto"/>
            </w:tcBorders>
            <w:textDirection w:val="btLr"/>
          </w:tcPr>
          <w:p w:rsidR="00455CA9" w:rsidRPr="003E55F9" w:rsidRDefault="00455CA9" w:rsidP="00455CA9">
            <w:pPr>
              <w:spacing w:line="360" w:lineRule="auto"/>
              <w:ind w:left="113" w:right="113"/>
              <w:rPr>
                <w:rFonts w:ascii="Times New Roman" w:hAnsi="Times New Roman"/>
                <w:bCs/>
                <w:color w:val="000001"/>
                <w:sz w:val="22"/>
                <w:szCs w:val="22"/>
              </w:rPr>
            </w:pPr>
            <w:r w:rsidRPr="003E55F9">
              <w:rPr>
                <w:rFonts w:ascii="Times New Roman" w:hAnsi="Times New Roman"/>
                <w:bCs/>
                <w:color w:val="000001"/>
                <w:sz w:val="22"/>
                <w:szCs w:val="22"/>
              </w:rPr>
              <w:t>Уровни %</w:t>
            </w:r>
          </w:p>
        </w:tc>
        <w:tc>
          <w:tcPr>
            <w:tcW w:w="426" w:type="dxa"/>
            <w:tcBorders>
              <w:bottom w:val="single" w:sz="4" w:space="0" w:color="auto"/>
              <w:right w:val="single" w:sz="4" w:space="0" w:color="auto"/>
            </w:tcBorders>
          </w:tcPr>
          <w:p w:rsidR="00455CA9" w:rsidRPr="00637A17" w:rsidRDefault="00455CA9" w:rsidP="00455CA9">
            <w:pPr>
              <w:spacing w:line="360" w:lineRule="auto"/>
              <w:rPr>
                <w:rFonts w:ascii="Times New Roman" w:hAnsi="Times New Roman"/>
                <w:b/>
                <w:bCs/>
                <w:color w:val="000001"/>
                <w:sz w:val="22"/>
                <w:szCs w:val="22"/>
              </w:rPr>
            </w:pPr>
            <w:r w:rsidRPr="00637A17">
              <w:rPr>
                <w:rFonts w:ascii="Times New Roman" w:hAnsi="Times New Roman"/>
                <w:b/>
                <w:bCs/>
                <w:color w:val="000001"/>
                <w:sz w:val="22"/>
                <w:szCs w:val="22"/>
              </w:rPr>
              <w:t>в</w:t>
            </w:r>
          </w:p>
        </w:tc>
        <w:tc>
          <w:tcPr>
            <w:tcW w:w="629" w:type="dxa"/>
            <w:tcBorders>
              <w:left w:val="single" w:sz="4" w:space="0" w:color="auto"/>
              <w:bottom w:val="single" w:sz="4" w:space="0" w:color="auto"/>
              <w:right w:val="single" w:sz="4" w:space="0" w:color="auto"/>
            </w:tcBorders>
            <w:textDirection w:val="btLr"/>
          </w:tcPr>
          <w:p w:rsidR="00455CA9" w:rsidRPr="003E55F9" w:rsidRDefault="00455CA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646" w:type="dxa"/>
            <w:tcBorders>
              <w:left w:val="single" w:sz="4" w:space="0" w:color="auto"/>
              <w:bottom w:val="single" w:sz="4" w:space="0" w:color="auto"/>
            </w:tcBorders>
            <w:textDirection w:val="btLr"/>
          </w:tcPr>
          <w:p w:rsidR="00455CA9" w:rsidRPr="003E55F9" w:rsidRDefault="00046067" w:rsidP="00455CA9">
            <w:pPr>
              <w:ind w:left="113" w:right="113"/>
              <w:rPr>
                <w:rFonts w:ascii="Times New Roman" w:hAnsi="Times New Roman"/>
                <w:b/>
                <w:bCs/>
                <w:color w:val="000001"/>
              </w:rPr>
            </w:pPr>
            <w:r>
              <w:rPr>
                <w:rFonts w:ascii="Times New Roman" w:hAnsi="Times New Roman"/>
                <w:b/>
                <w:bCs/>
                <w:color w:val="000001"/>
              </w:rPr>
              <w:t>23</w:t>
            </w:r>
          </w:p>
        </w:tc>
        <w:tc>
          <w:tcPr>
            <w:tcW w:w="426" w:type="dxa"/>
            <w:tcBorders>
              <w:bottom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33" w:type="dxa"/>
            <w:tcBorders>
              <w:left w:val="single" w:sz="4" w:space="0" w:color="auto"/>
              <w:bottom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16</w:t>
            </w:r>
          </w:p>
        </w:tc>
        <w:tc>
          <w:tcPr>
            <w:tcW w:w="487" w:type="dxa"/>
            <w:tcBorders>
              <w:bottom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22" w:type="dxa"/>
            <w:tcBorders>
              <w:left w:val="single" w:sz="4" w:space="0" w:color="auto"/>
              <w:bottom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16</w:t>
            </w:r>
          </w:p>
        </w:tc>
        <w:tc>
          <w:tcPr>
            <w:tcW w:w="452" w:type="dxa"/>
            <w:tcBorders>
              <w:bottom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374" w:type="dxa"/>
            <w:tcBorders>
              <w:left w:val="single" w:sz="4" w:space="0" w:color="auto"/>
              <w:bottom w:val="single" w:sz="4" w:space="0" w:color="auto"/>
            </w:tcBorders>
            <w:textDirection w:val="btLr"/>
          </w:tcPr>
          <w:p w:rsidR="00455CA9" w:rsidRPr="003E55F9" w:rsidRDefault="00EC591C" w:rsidP="00455CA9">
            <w:pPr>
              <w:ind w:left="113" w:right="113"/>
              <w:rPr>
                <w:rFonts w:ascii="Times New Roman" w:hAnsi="Times New Roman"/>
                <w:b/>
                <w:bCs/>
                <w:color w:val="000001"/>
              </w:rPr>
            </w:pPr>
            <w:r>
              <w:rPr>
                <w:rFonts w:ascii="Times New Roman" w:hAnsi="Times New Roman"/>
                <w:b/>
                <w:bCs/>
                <w:color w:val="000001"/>
              </w:rPr>
              <w:t>23</w:t>
            </w:r>
          </w:p>
        </w:tc>
        <w:tc>
          <w:tcPr>
            <w:tcW w:w="567" w:type="dxa"/>
            <w:tcBorders>
              <w:bottom w:val="single" w:sz="4" w:space="0" w:color="auto"/>
              <w:right w:val="single" w:sz="4" w:space="0" w:color="auto"/>
            </w:tcBorders>
            <w:textDirection w:val="btLr"/>
          </w:tcPr>
          <w:p w:rsidR="00455CA9" w:rsidRPr="003E55F9" w:rsidRDefault="00EC591C"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23</w:t>
            </w:r>
          </w:p>
        </w:tc>
        <w:tc>
          <w:tcPr>
            <w:tcW w:w="850" w:type="dxa"/>
            <w:tcBorders>
              <w:bottom w:val="single" w:sz="4" w:space="0" w:color="auto"/>
              <w:right w:val="single" w:sz="4" w:space="0" w:color="auto"/>
            </w:tcBorders>
            <w:textDirection w:val="btLr"/>
          </w:tcPr>
          <w:p w:rsidR="00455CA9" w:rsidRPr="003E55F9" w:rsidRDefault="008015B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848" w:type="dxa"/>
            <w:tcBorders>
              <w:left w:val="single" w:sz="4" w:space="0" w:color="auto"/>
              <w:bottom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7</w:t>
            </w:r>
          </w:p>
        </w:tc>
        <w:tc>
          <w:tcPr>
            <w:tcW w:w="570" w:type="dxa"/>
            <w:tcBorders>
              <w:bottom w:val="single" w:sz="4" w:space="0" w:color="auto"/>
              <w:right w:val="single" w:sz="4" w:space="0" w:color="auto"/>
            </w:tcBorders>
            <w:textDirection w:val="btLr"/>
          </w:tcPr>
          <w:p w:rsidR="00455CA9" w:rsidRPr="003E55F9" w:rsidRDefault="008015B9"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0</w:t>
            </w:r>
          </w:p>
        </w:tc>
        <w:tc>
          <w:tcPr>
            <w:tcW w:w="567" w:type="dxa"/>
            <w:tcBorders>
              <w:left w:val="single" w:sz="4" w:space="0" w:color="auto"/>
              <w:bottom w:val="single" w:sz="4" w:space="0" w:color="auto"/>
            </w:tcBorders>
            <w:textDirection w:val="btLr"/>
          </w:tcPr>
          <w:p w:rsidR="00455CA9" w:rsidRPr="00062699" w:rsidRDefault="008015B9" w:rsidP="00455CA9">
            <w:pPr>
              <w:spacing w:line="360" w:lineRule="auto"/>
              <w:ind w:left="113" w:right="113"/>
              <w:rPr>
                <w:rFonts w:ascii="Times New Roman" w:hAnsi="Times New Roman"/>
                <w:b/>
                <w:bCs/>
                <w:color w:val="000001"/>
              </w:rPr>
            </w:pPr>
            <w:r>
              <w:rPr>
                <w:rFonts w:ascii="Times New Roman" w:hAnsi="Times New Roman"/>
                <w:b/>
                <w:bCs/>
                <w:color w:val="000001"/>
              </w:rPr>
              <w:t>18</w:t>
            </w:r>
          </w:p>
        </w:tc>
      </w:tr>
      <w:tr w:rsidR="00455CA9" w:rsidTr="00455CA9">
        <w:trPr>
          <w:cantSplit/>
          <w:trHeight w:val="555"/>
        </w:trPr>
        <w:tc>
          <w:tcPr>
            <w:tcW w:w="1432" w:type="dxa"/>
            <w:gridSpan w:val="2"/>
            <w:vMerge/>
            <w:tcBorders>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p>
        </w:tc>
        <w:tc>
          <w:tcPr>
            <w:tcW w:w="426" w:type="dxa"/>
            <w:tcBorders>
              <w:top w:val="single" w:sz="4" w:space="0" w:color="auto"/>
              <w:bottom w:val="single" w:sz="4" w:space="0" w:color="auto"/>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r>
              <w:rPr>
                <w:rFonts w:ascii="Times New Roman" w:hAnsi="Times New Roman"/>
                <w:b/>
                <w:bCs/>
                <w:color w:val="000001"/>
                <w:sz w:val="24"/>
                <w:szCs w:val="24"/>
              </w:rPr>
              <w:t>с</w:t>
            </w:r>
          </w:p>
        </w:tc>
        <w:tc>
          <w:tcPr>
            <w:tcW w:w="629" w:type="dxa"/>
            <w:tcBorders>
              <w:top w:val="single" w:sz="4" w:space="0" w:color="auto"/>
              <w:left w:val="single" w:sz="4" w:space="0" w:color="auto"/>
              <w:bottom w:val="single" w:sz="4" w:space="0" w:color="auto"/>
              <w:right w:val="single" w:sz="4" w:space="0" w:color="auto"/>
            </w:tcBorders>
            <w:textDirection w:val="btLr"/>
          </w:tcPr>
          <w:p w:rsidR="00455CA9" w:rsidRPr="003E55F9" w:rsidRDefault="00455CA9" w:rsidP="00455CA9">
            <w:pPr>
              <w:ind w:left="113" w:right="113"/>
              <w:rPr>
                <w:rFonts w:ascii="Times New Roman" w:hAnsi="Times New Roman"/>
                <w:b/>
                <w:bCs/>
                <w:color w:val="000001"/>
              </w:rPr>
            </w:pPr>
            <w:r>
              <w:rPr>
                <w:rFonts w:ascii="Times New Roman" w:hAnsi="Times New Roman"/>
                <w:b/>
                <w:bCs/>
                <w:color w:val="000001"/>
              </w:rPr>
              <w:t>42</w:t>
            </w:r>
          </w:p>
        </w:tc>
        <w:tc>
          <w:tcPr>
            <w:tcW w:w="646" w:type="dxa"/>
            <w:tcBorders>
              <w:top w:val="single" w:sz="4" w:space="0" w:color="auto"/>
              <w:left w:val="single" w:sz="4" w:space="0" w:color="auto"/>
              <w:bottom w:val="single" w:sz="4" w:space="0" w:color="auto"/>
            </w:tcBorders>
            <w:textDirection w:val="btLr"/>
          </w:tcPr>
          <w:p w:rsidR="00455CA9" w:rsidRPr="003E55F9" w:rsidRDefault="00046067" w:rsidP="00455CA9">
            <w:pPr>
              <w:ind w:left="113" w:right="113"/>
              <w:rPr>
                <w:rFonts w:ascii="Times New Roman" w:hAnsi="Times New Roman"/>
                <w:b/>
                <w:bCs/>
                <w:color w:val="000001"/>
              </w:rPr>
            </w:pPr>
            <w:r>
              <w:rPr>
                <w:rFonts w:ascii="Times New Roman" w:hAnsi="Times New Roman"/>
                <w:b/>
                <w:bCs/>
                <w:color w:val="000001"/>
              </w:rPr>
              <w:t>63</w:t>
            </w:r>
          </w:p>
        </w:tc>
        <w:tc>
          <w:tcPr>
            <w:tcW w:w="426" w:type="dxa"/>
            <w:tcBorders>
              <w:top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28</w:t>
            </w:r>
          </w:p>
        </w:tc>
        <w:tc>
          <w:tcPr>
            <w:tcW w:w="433" w:type="dxa"/>
            <w:tcBorders>
              <w:top w:val="single" w:sz="4" w:space="0" w:color="auto"/>
              <w:lef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70</w:t>
            </w:r>
          </w:p>
        </w:tc>
        <w:tc>
          <w:tcPr>
            <w:tcW w:w="487" w:type="dxa"/>
            <w:tcBorders>
              <w:top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42</w:t>
            </w:r>
          </w:p>
        </w:tc>
        <w:tc>
          <w:tcPr>
            <w:tcW w:w="522" w:type="dxa"/>
            <w:tcBorders>
              <w:top w:val="single" w:sz="4" w:space="0" w:color="auto"/>
              <w:lef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70</w:t>
            </w:r>
          </w:p>
        </w:tc>
        <w:tc>
          <w:tcPr>
            <w:tcW w:w="452" w:type="dxa"/>
            <w:tcBorders>
              <w:top w:val="single" w:sz="4" w:space="0" w:color="auto"/>
              <w:righ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51</w:t>
            </w:r>
          </w:p>
        </w:tc>
        <w:tc>
          <w:tcPr>
            <w:tcW w:w="374" w:type="dxa"/>
            <w:tcBorders>
              <w:top w:val="single" w:sz="4" w:space="0" w:color="auto"/>
              <w:left w:val="single" w:sz="4" w:space="0" w:color="auto"/>
            </w:tcBorders>
            <w:textDirection w:val="btLr"/>
          </w:tcPr>
          <w:p w:rsidR="00455CA9" w:rsidRPr="003E55F9" w:rsidRDefault="00EC591C" w:rsidP="00455CA9">
            <w:pPr>
              <w:ind w:left="113" w:right="113"/>
              <w:rPr>
                <w:rFonts w:ascii="Times New Roman" w:hAnsi="Times New Roman"/>
                <w:b/>
                <w:bCs/>
                <w:color w:val="000001"/>
              </w:rPr>
            </w:pPr>
            <w:r>
              <w:rPr>
                <w:rFonts w:ascii="Times New Roman" w:hAnsi="Times New Roman"/>
                <w:b/>
                <w:bCs/>
                <w:color w:val="000001"/>
              </w:rPr>
              <w:t>70</w:t>
            </w:r>
          </w:p>
        </w:tc>
        <w:tc>
          <w:tcPr>
            <w:tcW w:w="567" w:type="dxa"/>
            <w:tcBorders>
              <w:top w:val="single" w:sz="4" w:space="0" w:color="auto"/>
              <w:right w:val="single" w:sz="4" w:space="0" w:color="auto"/>
            </w:tcBorders>
            <w:textDirection w:val="btLr"/>
          </w:tcPr>
          <w:p w:rsidR="00455CA9" w:rsidRPr="003E55F9" w:rsidRDefault="00EC591C" w:rsidP="00455CA9">
            <w:pPr>
              <w:ind w:left="113" w:right="113"/>
              <w:rPr>
                <w:rFonts w:ascii="Times New Roman" w:hAnsi="Times New Roman"/>
                <w:b/>
                <w:bCs/>
                <w:color w:val="000001"/>
              </w:rPr>
            </w:pPr>
            <w:r>
              <w:rPr>
                <w:rFonts w:ascii="Times New Roman" w:hAnsi="Times New Roman"/>
                <w:b/>
                <w:bCs/>
                <w:color w:val="000001"/>
              </w:rPr>
              <w:t>49</w:t>
            </w:r>
          </w:p>
        </w:tc>
        <w:tc>
          <w:tcPr>
            <w:tcW w:w="425" w:type="dxa"/>
            <w:tcBorders>
              <w:top w:val="single" w:sz="4" w:space="0" w:color="auto"/>
              <w:left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70</w:t>
            </w:r>
          </w:p>
        </w:tc>
        <w:tc>
          <w:tcPr>
            <w:tcW w:w="850" w:type="dxa"/>
            <w:tcBorders>
              <w:top w:val="single" w:sz="4" w:space="0" w:color="auto"/>
              <w:right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28</w:t>
            </w:r>
          </w:p>
        </w:tc>
        <w:tc>
          <w:tcPr>
            <w:tcW w:w="848" w:type="dxa"/>
            <w:tcBorders>
              <w:top w:val="single" w:sz="4" w:space="0" w:color="auto"/>
              <w:left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70</w:t>
            </w:r>
          </w:p>
        </w:tc>
        <w:tc>
          <w:tcPr>
            <w:tcW w:w="570" w:type="dxa"/>
            <w:tcBorders>
              <w:top w:val="single" w:sz="4" w:space="0" w:color="auto"/>
              <w:right w:val="single" w:sz="4" w:space="0" w:color="auto"/>
            </w:tcBorders>
            <w:textDirection w:val="btLr"/>
          </w:tcPr>
          <w:p w:rsidR="00455CA9" w:rsidRPr="003E55F9" w:rsidRDefault="008015B9"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40</w:t>
            </w:r>
          </w:p>
        </w:tc>
        <w:tc>
          <w:tcPr>
            <w:tcW w:w="567" w:type="dxa"/>
            <w:tcBorders>
              <w:top w:val="single" w:sz="4" w:space="0" w:color="auto"/>
              <w:left w:val="single" w:sz="4" w:space="0" w:color="auto"/>
            </w:tcBorders>
            <w:textDirection w:val="btLr"/>
          </w:tcPr>
          <w:p w:rsidR="00455CA9" w:rsidRPr="003E55F9" w:rsidRDefault="008015B9"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69</w:t>
            </w:r>
          </w:p>
        </w:tc>
      </w:tr>
      <w:tr w:rsidR="00455CA9" w:rsidTr="00455CA9">
        <w:trPr>
          <w:cantSplit/>
          <w:trHeight w:val="561"/>
        </w:trPr>
        <w:tc>
          <w:tcPr>
            <w:tcW w:w="1432" w:type="dxa"/>
            <w:gridSpan w:val="2"/>
            <w:vMerge/>
            <w:tcBorders>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p>
        </w:tc>
        <w:tc>
          <w:tcPr>
            <w:tcW w:w="426" w:type="dxa"/>
            <w:tcBorders>
              <w:top w:val="single" w:sz="4" w:space="0" w:color="auto"/>
              <w:right w:val="single" w:sz="4" w:space="0" w:color="auto"/>
            </w:tcBorders>
          </w:tcPr>
          <w:p w:rsidR="00455CA9" w:rsidRPr="003E55F9" w:rsidRDefault="00455CA9" w:rsidP="00455CA9">
            <w:pPr>
              <w:spacing w:line="360" w:lineRule="auto"/>
              <w:rPr>
                <w:rFonts w:ascii="Times New Roman" w:hAnsi="Times New Roman"/>
                <w:b/>
                <w:bCs/>
                <w:color w:val="000001"/>
                <w:sz w:val="24"/>
                <w:szCs w:val="24"/>
              </w:rPr>
            </w:pPr>
            <w:r>
              <w:rPr>
                <w:rFonts w:ascii="Times New Roman" w:hAnsi="Times New Roman"/>
                <w:b/>
                <w:bCs/>
                <w:color w:val="000001"/>
                <w:sz w:val="24"/>
                <w:szCs w:val="24"/>
              </w:rPr>
              <w:t>н</w:t>
            </w:r>
          </w:p>
        </w:tc>
        <w:tc>
          <w:tcPr>
            <w:tcW w:w="629" w:type="dxa"/>
            <w:tcBorders>
              <w:top w:val="single" w:sz="4" w:space="0" w:color="auto"/>
              <w:left w:val="single" w:sz="4" w:space="0" w:color="auto"/>
              <w:bottom w:val="single" w:sz="4" w:space="0" w:color="auto"/>
              <w:right w:val="single" w:sz="4" w:space="0" w:color="auto"/>
            </w:tcBorders>
            <w:textDirection w:val="btLr"/>
          </w:tcPr>
          <w:p w:rsidR="00455CA9" w:rsidRPr="003E55F9" w:rsidRDefault="00455CA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58</w:t>
            </w:r>
          </w:p>
        </w:tc>
        <w:tc>
          <w:tcPr>
            <w:tcW w:w="646" w:type="dxa"/>
            <w:tcBorders>
              <w:top w:val="single" w:sz="4" w:space="0" w:color="auto"/>
              <w:left w:val="single" w:sz="4" w:space="0" w:color="auto"/>
              <w:bottom w:val="single" w:sz="4" w:space="0" w:color="auto"/>
            </w:tcBorders>
            <w:textDirection w:val="btLr"/>
          </w:tcPr>
          <w:p w:rsidR="00455CA9" w:rsidRPr="003E55F9" w:rsidRDefault="00046067" w:rsidP="00455CA9">
            <w:pPr>
              <w:ind w:left="113" w:right="113"/>
              <w:rPr>
                <w:rFonts w:ascii="Times New Roman" w:hAnsi="Times New Roman"/>
                <w:b/>
                <w:bCs/>
                <w:color w:val="000001"/>
              </w:rPr>
            </w:pPr>
            <w:r>
              <w:rPr>
                <w:rFonts w:ascii="Times New Roman" w:hAnsi="Times New Roman"/>
                <w:b/>
                <w:bCs/>
                <w:color w:val="000001"/>
              </w:rPr>
              <w:t>14</w:t>
            </w:r>
          </w:p>
        </w:tc>
        <w:tc>
          <w:tcPr>
            <w:tcW w:w="426" w:type="dxa"/>
            <w:tcBorders>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72</w:t>
            </w:r>
          </w:p>
        </w:tc>
        <w:tc>
          <w:tcPr>
            <w:tcW w:w="433" w:type="dxa"/>
            <w:tcBorders>
              <w:lef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14</w:t>
            </w:r>
          </w:p>
        </w:tc>
        <w:tc>
          <w:tcPr>
            <w:tcW w:w="487" w:type="dxa"/>
            <w:tcBorders>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58</w:t>
            </w:r>
          </w:p>
        </w:tc>
        <w:tc>
          <w:tcPr>
            <w:tcW w:w="522" w:type="dxa"/>
            <w:tcBorders>
              <w:left w:val="single" w:sz="4" w:space="0" w:color="auto"/>
            </w:tcBorders>
            <w:textDirection w:val="btLr"/>
          </w:tcPr>
          <w:p w:rsidR="00455CA9" w:rsidRPr="003E55F9" w:rsidRDefault="005847F2" w:rsidP="00455CA9">
            <w:pPr>
              <w:ind w:left="113" w:right="113"/>
              <w:rPr>
                <w:rFonts w:ascii="Times New Roman" w:hAnsi="Times New Roman"/>
                <w:b/>
                <w:bCs/>
                <w:color w:val="000001"/>
              </w:rPr>
            </w:pPr>
            <w:r>
              <w:rPr>
                <w:rFonts w:ascii="Times New Roman" w:hAnsi="Times New Roman"/>
                <w:b/>
                <w:bCs/>
                <w:color w:val="000001"/>
              </w:rPr>
              <w:t>14</w:t>
            </w:r>
          </w:p>
        </w:tc>
        <w:tc>
          <w:tcPr>
            <w:tcW w:w="452" w:type="dxa"/>
            <w:tcBorders>
              <w:right w:val="single" w:sz="4" w:space="0" w:color="auto"/>
            </w:tcBorders>
            <w:textDirection w:val="btLr"/>
          </w:tcPr>
          <w:p w:rsidR="00455CA9" w:rsidRPr="003E55F9" w:rsidRDefault="005847F2" w:rsidP="00455CA9">
            <w:pPr>
              <w:ind w:left="113" w:right="113"/>
              <w:rPr>
                <w:rFonts w:ascii="Times New Roman" w:hAnsi="Times New Roman"/>
                <w:b/>
                <w:bCs/>
                <w:color w:val="000001"/>
                <w:sz w:val="22"/>
                <w:szCs w:val="22"/>
              </w:rPr>
            </w:pPr>
            <w:r>
              <w:rPr>
                <w:rFonts w:ascii="Times New Roman" w:hAnsi="Times New Roman"/>
                <w:b/>
                <w:bCs/>
                <w:color w:val="000001"/>
                <w:sz w:val="22"/>
                <w:szCs w:val="22"/>
              </w:rPr>
              <w:t>49</w:t>
            </w:r>
          </w:p>
        </w:tc>
        <w:tc>
          <w:tcPr>
            <w:tcW w:w="374" w:type="dxa"/>
            <w:tcBorders>
              <w:left w:val="single" w:sz="4" w:space="0" w:color="auto"/>
            </w:tcBorders>
            <w:textDirection w:val="btLr"/>
          </w:tcPr>
          <w:p w:rsidR="00455CA9" w:rsidRPr="003E55F9" w:rsidRDefault="00EC591C" w:rsidP="00455CA9">
            <w:pPr>
              <w:ind w:left="113" w:right="113"/>
              <w:rPr>
                <w:rFonts w:ascii="Times New Roman" w:hAnsi="Times New Roman"/>
                <w:b/>
                <w:bCs/>
                <w:color w:val="000001"/>
              </w:rPr>
            </w:pPr>
            <w:r>
              <w:rPr>
                <w:rFonts w:ascii="Times New Roman" w:hAnsi="Times New Roman"/>
                <w:b/>
                <w:bCs/>
                <w:color w:val="000001"/>
              </w:rPr>
              <w:t>7</w:t>
            </w:r>
          </w:p>
        </w:tc>
        <w:tc>
          <w:tcPr>
            <w:tcW w:w="567" w:type="dxa"/>
            <w:tcBorders>
              <w:right w:val="single" w:sz="4" w:space="0" w:color="auto"/>
            </w:tcBorders>
            <w:textDirection w:val="btLr"/>
          </w:tcPr>
          <w:p w:rsidR="00455CA9" w:rsidRPr="003E55F9" w:rsidRDefault="00EC591C" w:rsidP="00455CA9">
            <w:pPr>
              <w:ind w:left="113" w:right="113"/>
              <w:rPr>
                <w:rFonts w:ascii="Times New Roman" w:hAnsi="Times New Roman"/>
                <w:b/>
                <w:bCs/>
                <w:color w:val="000001"/>
                <w:sz w:val="22"/>
                <w:szCs w:val="22"/>
              </w:rPr>
            </w:pPr>
            <w:r>
              <w:rPr>
                <w:rFonts w:ascii="Times New Roman" w:hAnsi="Times New Roman"/>
                <w:b/>
                <w:bCs/>
                <w:color w:val="000001"/>
                <w:sz w:val="22"/>
                <w:szCs w:val="22"/>
              </w:rPr>
              <w:t>51</w:t>
            </w:r>
          </w:p>
        </w:tc>
        <w:tc>
          <w:tcPr>
            <w:tcW w:w="425" w:type="dxa"/>
            <w:tcBorders>
              <w:left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7</w:t>
            </w:r>
          </w:p>
        </w:tc>
        <w:tc>
          <w:tcPr>
            <w:tcW w:w="850" w:type="dxa"/>
            <w:tcBorders>
              <w:right w:val="single" w:sz="4" w:space="0" w:color="auto"/>
            </w:tcBorders>
            <w:textDirection w:val="btLr"/>
          </w:tcPr>
          <w:p w:rsidR="00455CA9" w:rsidRPr="003E55F9" w:rsidRDefault="008015B9" w:rsidP="00455CA9">
            <w:pPr>
              <w:ind w:left="113" w:right="113"/>
              <w:rPr>
                <w:rFonts w:ascii="Times New Roman" w:hAnsi="Times New Roman"/>
                <w:b/>
                <w:bCs/>
                <w:color w:val="000001"/>
                <w:sz w:val="22"/>
                <w:szCs w:val="22"/>
              </w:rPr>
            </w:pPr>
            <w:r>
              <w:rPr>
                <w:rFonts w:ascii="Times New Roman" w:hAnsi="Times New Roman"/>
                <w:b/>
                <w:bCs/>
                <w:color w:val="000001"/>
                <w:sz w:val="22"/>
                <w:szCs w:val="22"/>
              </w:rPr>
              <w:t>72</w:t>
            </w:r>
          </w:p>
        </w:tc>
        <w:tc>
          <w:tcPr>
            <w:tcW w:w="848" w:type="dxa"/>
            <w:tcBorders>
              <w:left w:val="single" w:sz="4" w:space="0" w:color="auto"/>
            </w:tcBorders>
            <w:textDirection w:val="btLr"/>
          </w:tcPr>
          <w:p w:rsidR="00455CA9" w:rsidRPr="003E55F9" w:rsidRDefault="008015B9" w:rsidP="00455CA9">
            <w:pPr>
              <w:ind w:left="113" w:right="113"/>
              <w:rPr>
                <w:rFonts w:ascii="Times New Roman" w:hAnsi="Times New Roman"/>
                <w:b/>
                <w:bCs/>
                <w:color w:val="000001"/>
              </w:rPr>
            </w:pPr>
            <w:r>
              <w:rPr>
                <w:rFonts w:ascii="Times New Roman" w:hAnsi="Times New Roman"/>
                <w:b/>
                <w:bCs/>
                <w:color w:val="000001"/>
              </w:rPr>
              <w:t>23</w:t>
            </w:r>
          </w:p>
        </w:tc>
        <w:tc>
          <w:tcPr>
            <w:tcW w:w="570" w:type="dxa"/>
            <w:tcBorders>
              <w:right w:val="single" w:sz="4" w:space="0" w:color="auto"/>
            </w:tcBorders>
            <w:textDirection w:val="btLr"/>
          </w:tcPr>
          <w:p w:rsidR="00455CA9" w:rsidRPr="003E55F9" w:rsidRDefault="008015B9"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60</w:t>
            </w:r>
          </w:p>
        </w:tc>
        <w:tc>
          <w:tcPr>
            <w:tcW w:w="567" w:type="dxa"/>
            <w:tcBorders>
              <w:left w:val="single" w:sz="4" w:space="0" w:color="auto"/>
            </w:tcBorders>
            <w:textDirection w:val="btLr"/>
          </w:tcPr>
          <w:p w:rsidR="00455CA9" w:rsidRPr="003E55F9" w:rsidRDefault="008015B9" w:rsidP="00455CA9">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13</w:t>
            </w:r>
          </w:p>
        </w:tc>
      </w:tr>
    </w:tbl>
    <w:p w:rsidR="005A7739" w:rsidRDefault="005A7739" w:rsidP="008971A3">
      <w:pPr>
        <w:spacing w:after="0" w:line="360" w:lineRule="auto"/>
        <w:ind w:left="360"/>
        <w:jc w:val="right"/>
        <w:rPr>
          <w:rFonts w:ascii="Times New Roman" w:hAnsi="Times New Roman" w:cs="Times New Roman"/>
          <w:bCs/>
          <w:color w:val="000001"/>
          <w:sz w:val="24"/>
          <w:szCs w:val="24"/>
        </w:rPr>
      </w:pPr>
    </w:p>
    <w:p w:rsidR="00D34BCB" w:rsidRPr="005C68A1" w:rsidRDefault="00D34BCB" w:rsidP="00D34BCB">
      <w:pPr>
        <w:spacing w:after="0" w:line="240" w:lineRule="auto"/>
        <w:ind w:left="360"/>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lastRenderedPageBreak/>
        <w:t xml:space="preserve">Таблица №5. </w:t>
      </w:r>
      <w:r w:rsidRPr="005C68A1">
        <w:rPr>
          <w:rFonts w:ascii="Times New Roman" w:hAnsi="Times New Roman" w:cs="Times New Roman"/>
          <w:bCs/>
          <w:i/>
          <w:color w:val="000001"/>
          <w:sz w:val="24"/>
          <w:szCs w:val="24"/>
        </w:rPr>
        <w:t>Диагностическая карта оценки индивидуальных достижений обучающихся в процессе освоения Образовательной программы по музейной педагогике «Музей как средство воспитания личности»</w:t>
      </w:r>
    </w:p>
    <w:p w:rsidR="00D34BCB" w:rsidRPr="005C68A1" w:rsidRDefault="00D34BCB" w:rsidP="00D34BCB">
      <w:pPr>
        <w:spacing w:after="0" w:line="240" w:lineRule="auto"/>
        <w:ind w:left="360"/>
        <w:jc w:val="center"/>
        <w:rPr>
          <w:rFonts w:ascii="Times New Roman" w:hAnsi="Times New Roman" w:cs="Times New Roman"/>
          <w:bCs/>
          <w:i/>
          <w:color w:val="000001"/>
          <w:sz w:val="24"/>
          <w:szCs w:val="24"/>
        </w:rPr>
      </w:pPr>
      <w:r>
        <w:rPr>
          <w:rFonts w:ascii="Times New Roman" w:hAnsi="Times New Roman" w:cs="Times New Roman"/>
          <w:bCs/>
          <w:i/>
          <w:color w:val="000001"/>
          <w:sz w:val="24"/>
          <w:szCs w:val="24"/>
        </w:rPr>
        <w:t>Старшая группа «Тридевятое царство</w:t>
      </w:r>
      <w:r w:rsidRPr="005C68A1">
        <w:rPr>
          <w:rFonts w:ascii="Times New Roman" w:hAnsi="Times New Roman" w:cs="Times New Roman"/>
          <w:bCs/>
          <w:i/>
          <w:color w:val="000001"/>
          <w:sz w:val="24"/>
          <w:szCs w:val="24"/>
        </w:rPr>
        <w:t>»</w:t>
      </w:r>
    </w:p>
    <w:p w:rsidR="005A7739" w:rsidRDefault="00D34BCB" w:rsidP="00D34BCB">
      <w:pPr>
        <w:spacing w:after="0" w:line="360" w:lineRule="auto"/>
        <w:ind w:left="360"/>
        <w:jc w:val="center"/>
        <w:rPr>
          <w:rFonts w:ascii="Times New Roman" w:hAnsi="Times New Roman" w:cs="Times New Roman"/>
          <w:bCs/>
          <w:color w:val="000001"/>
          <w:sz w:val="24"/>
          <w:szCs w:val="24"/>
        </w:rPr>
      </w:pPr>
      <w:r w:rsidRPr="005C68A1">
        <w:rPr>
          <w:rFonts w:ascii="Times New Roman" w:hAnsi="Times New Roman" w:cs="Times New Roman"/>
          <w:bCs/>
          <w:i/>
          <w:color w:val="000001"/>
          <w:sz w:val="24"/>
          <w:szCs w:val="24"/>
        </w:rPr>
        <w:t>Образовательная обл</w:t>
      </w:r>
      <w:r>
        <w:rPr>
          <w:rFonts w:ascii="Times New Roman" w:hAnsi="Times New Roman" w:cs="Times New Roman"/>
          <w:bCs/>
          <w:i/>
          <w:color w:val="000001"/>
          <w:sz w:val="24"/>
          <w:szCs w:val="24"/>
        </w:rPr>
        <w:t xml:space="preserve">асть «Физическое </w:t>
      </w:r>
      <w:r w:rsidRPr="005C68A1">
        <w:rPr>
          <w:rFonts w:ascii="Times New Roman" w:hAnsi="Times New Roman" w:cs="Times New Roman"/>
          <w:bCs/>
          <w:i/>
          <w:color w:val="000001"/>
          <w:sz w:val="24"/>
          <w:szCs w:val="24"/>
        </w:rPr>
        <w:t>развитие»</w:t>
      </w:r>
    </w:p>
    <w:tbl>
      <w:tblPr>
        <w:tblStyle w:val="ad"/>
        <w:tblW w:w="9322" w:type="dxa"/>
        <w:tblLayout w:type="fixed"/>
        <w:tblLook w:val="04A0" w:firstRow="1" w:lastRow="0" w:firstColumn="1" w:lastColumn="0" w:noHBand="0" w:noVBand="1"/>
      </w:tblPr>
      <w:tblGrid>
        <w:gridCol w:w="493"/>
        <w:gridCol w:w="939"/>
        <w:gridCol w:w="377"/>
        <w:gridCol w:w="426"/>
        <w:gridCol w:w="629"/>
        <w:gridCol w:w="646"/>
        <w:gridCol w:w="426"/>
        <w:gridCol w:w="433"/>
        <w:gridCol w:w="842"/>
        <w:gridCol w:w="709"/>
        <w:gridCol w:w="567"/>
        <w:gridCol w:w="425"/>
        <w:gridCol w:w="435"/>
        <w:gridCol w:w="558"/>
        <w:gridCol w:w="708"/>
        <w:gridCol w:w="709"/>
      </w:tblGrid>
      <w:tr w:rsidR="00D34BCB" w:rsidRPr="00637A17" w:rsidTr="00D34BCB">
        <w:trPr>
          <w:cantSplit/>
          <w:trHeight w:val="3589"/>
        </w:trPr>
        <w:tc>
          <w:tcPr>
            <w:tcW w:w="493" w:type="dxa"/>
            <w:vMerge w:val="restart"/>
          </w:tcPr>
          <w:p w:rsidR="00D34BCB" w:rsidRPr="004C5640"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w:t>
            </w:r>
          </w:p>
          <w:p w:rsidR="00D34BCB"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p w:rsidR="00D34BCB"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/п.</w:t>
            </w:r>
          </w:p>
        </w:tc>
        <w:tc>
          <w:tcPr>
            <w:tcW w:w="1742" w:type="dxa"/>
            <w:gridSpan w:val="3"/>
            <w:vMerge w:val="restart"/>
          </w:tcPr>
          <w:p w:rsidR="00D34BCB" w:rsidRPr="004C5640"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Фамилия</w:t>
            </w:r>
          </w:p>
          <w:p w:rsidR="00D34BCB" w:rsidRPr="004C5640"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Имя</w:t>
            </w:r>
          </w:p>
          <w:p w:rsidR="00D34BCB" w:rsidRDefault="00D34BCB" w:rsidP="00D34BCB">
            <w:pPr>
              <w:spacing w:line="360" w:lineRule="auto"/>
              <w:rPr>
                <w:rFonts w:ascii="Times New Roman" w:hAnsi="Times New Roman"/>
                <w:bCs/>
                <w:color w:val="000001"/>
                <w:sz w:val="24"/>
                <w:szCs w:val="24"/>
              </w:rPr>
            </w:pPr>
            <w:r w:rsidRPr="004C5640">
              <w:rPr>
                <w:rFonts w:ascii="Times New Roman" w:hAnsi="Times New Roman"/>
                <w:bCs/>
                <w:color w:val="000001"/>
                <w:sz w:val="24"/>
                <w:szCs w:val="24"/>
              </w:rPr>
              <w:t>ребенка</w:t>
            </w:r>
          </w:p>
        </w:tc>
        <w:tc>
          <w:tcPr>
            <w:tcW w:w="1275" w:type="dxa"/>
            <w:gridSpan w:val="2"/>
            <w:textDirection w:val="btLr"/>
          </w:tcPr>
          <w:p w:rsidR="00D34BCB" w:rsidRPr="00637A17" w:rsidRDefault="00D34BCB" w:rsidP="00D34BCB">
            <w:pPr>
              <w:ind w:left="113" w:right="113"/>
              <w:rPr>
                <w:rFonts w:ascii="Times New Roman" w:hAnsi="Times New Roman"/>
                <w:bCs/>
                <w:color w:val="000001"/>
              </w:rPr>
            </w:pPr>
            <w:r w:rsidRPr="00D34BCB">
              <w:rPr>
                <w:rFonts w:ascii="Times New Roman" w:hAnsi="Times New Roman"/>
                <w:bCs/>
                <w:color w:val="000001"/>
              </w:rPr>
              <w:t>Правильно выполняет музыкально-ритмичные движения, направленные на развитие координации, равновесия, гибкости</w:t>
            </w:r>
          </w:p>
        </w:tc>
        <w:tc>
          <w:tcPr>
            <w:tcW w:w="859" w:type="dxa"/>
            <w:gridSpan w:val="2"/>
            <w:textDirection w:val="btLr"/>
          </w:tcPr>
          <w:p w:rsidR="00D34BCB" w:rsidRPr="00637A17" w:rsidRDefault="00D34BCB" w:rsidP="00D34BCB">
            <w:pPr>
              <w:ind w:left="113" w:right="113"/>
              <w:rPr>
                <w:rFonts w:ascii="Times New Roman" w:hAnsi="Times New Roman"/>
                <w:bCs/>
                <w:color w:val="000001"/>
              </w:rPr>
            </w:pPr>
            <w:r w:rsidRPr="00D34BCB">
              <w:rPr>
                <w:rFonts w:ascii="Times New Roman" w:hAnsi="Times New Roman"/>
                <w:bCs/>
                <w:color w:val="000001"/>
              </w:rPr>
              <w:t>Охотно участвует в русских народных подвижных и хороводных играх, играх-имитациях.</w:t>
            </w:r>
          </w:p>
        </w:tc>
        <w:tc>
          <w:tcPr>
            <w:tcW w:w="1551" w:type="dxa"/>
            <w:gridSpan w:val="2"/>
            <w:textDirection w:val="btLr"/>
          </w:tcPr>
          <w:p w:rsidR="00D34BCB" w:rsidRPr="00637A17" w:rsidRDefault="00D34BCB" w:rsidP="00D34BCB">
            <w:pPr>
              <w:ind w:left="113" w:right="113"/>
              <w:rPr>
                <w:rFonts w:ascii="Times New Roman" w:hAnsi="Times New Roman"/>
                <w:bCs/>
                <w:color w:val="000001"/>
              </w:rPr>
            </w:pPr>
            <w:proofErr w:type="gramStart"/>
            <w:r w:rsidRPr="00D34BCB">
              <w:rPr>
                <w:rFonts w:ascii="Times New Roman" w:hAnsi="Times New Roman"/>
                <w:bCs/>
                <w:color w:val="000001"/>
              </w:rPr>
              <w:t>Способен</w:t>
            </w:r>
            <w:proofErr w:type="gramEnd"/>
            <w:r w:rsidRPr="00D34BCB">
              <w:rPr>
                <w:rFonts w:ascii="Times New Roman" w:hAnsi="Times New Roman"/>
                <w:bCs/>
                <w:color w:val="000001"/>
              </w:rPr>
              <w:t xml:space="preserve"> проявлять самостоятельность в выборе музыкально-ритмических движений, направленных на раз</w:t>
            </w:r>
            <w:r>
              <w:rPr>
                <w:rFonts w:ascii="Times New Roman" w:hAnsi="Times New Roman"/>
                <w:bCs/>
                <w:color w:val="000001"/>
              </w:rPr>
              <w:t xml:space="preserve">витие </w:t>
            </w:r>
            <w:r w:rsidRPr="00D34BCB">
              <w:rPr>
                <w:rFonts w:ascii="Times New Roman" w:hAnsi="Times New Roman"/>
                <w:bCs/>
                <w:color w:val="000001"/>
              </w:rPr>
              <w:t>координации, равновесия, гибкости, моторики рук.</w:t>
            </w:r>
          </w:p>
        </w:tc>
        <w:tc>
          <w:tcPr>
            <w:tcW w:w="992" w:type="dxa"/>
            <w:gridSpan w:val="2"/>
            <w:textDirection w:val="btLr"/>
          </w:tcPr>
          <w:p w:rsidR="00D34BCB" w:rsidRPr="00D34BCB" w:rsidRDefault="00D34BCB" w:rsidP="00D34BCB">
            <w:pPr>
              <w:ind w:left="113" w:right="113"/>
              <w:rPr>
                <w:rFonts w:ascii="Times New Roman" w:hAnsi="Times New Roman"/>
                <w:bCs/>
                <w:color w:val="000001"/>
              </w:rPr>
            </w:pPr>
            <w:r w:rsidRPr="00D34BCB">
              <w:rPr>
                <w:rFonts w:ascii="Times New Roman" w:hAnsi="Times New Roman"/>
                <w:bCs/>
                <w:color w:val="000001"/>
              </w:rPr>
              <w:t>Испытывает положительные эмоции при выборе русских народных</w:t>
            </w:r>
          </w:p>
          <w:p w:rsidR="00D34BCB" w:rsidRPr="00637A17" w:rsidRDefault="00D34BCB" w:rsidP="00D34BCB">
            <w:pPr>
              <w:ind w:left="113" w:right="113"/>
              <w:rPr>
                <w:rFonts w:ascii="Times New Roman" w:hAnsi="Times New Roman"/>
                <w:bCs/>
                <w:color w:val="000001"/>
              </w:rPr>
            </w:pPr>
            <w:r w:rsidRPr="00D34BCB">
              <w:rPr>
                <w:rFonts w:ascii="Times New Roman" w:hAnsi="Times New Roman"/>
                <w:bCs/>
                <w:color w:val="000001"/>
              </w:rPr>
              <w:t>подвижных и хороводных игр.</w:t>
            </w:r>
          </w:p>
        </w:tc>
        <w:tc>
          <w:tcPr>
            <w:tcW w:w="993" w:type="dxa"/>
            <w:gridSpan w:val="2"/>
            <w:textDirection w:val="btLr"/>
          </w:tcPr>
          <w:p w:rsidR="00D34BCB" w:rsidRPr="00637A17" w:rsidRDefault="00D34BCB" w:rsidP="00D34BCB">
            <w:pPr>
              <w:ind w:left="113" w:right="113"/>
              <w:rPr>
                <w:rFonts w:ascii="Times New Roman" w:hAnsi="Times New Roman"/>
                <w:bCs/>
                <w:color w:val="000001"/>
              </w:rPr>
            </w:pPr>
            <w:r w:rsidRPr="00D34BCB">
              <w:rPr>
                <w:rFonts w:ascii="Times New Roman" w:hAnsi="Times New Roman"/>
                <w:bCs/>
                <w:color w:val="000001"/>
              </w:rPr>
              <w:t>Проявляет самостоятельность в выборе элементарных музыкально-ритмических движений</w:t>
            </w:r>
          </w:p>
        </w:tc>
        <w:tc>
          <w:tcPr>
            <w:tcW w:w="1417" w:type="dxa"/>
            <w:gridSpan w:val="2"/>
          </w:tcPr>
          <w:p w:rsidR="00D34BCB" w:rsidRPr="00637A17" w:rsidRDefault="00D34BCB" w:rsidP="00D34BCB">
            <w:pPr>
              <w:spacing w:line="360" w:lineRule="auto"/>
              <w:rPr>
                <w:rFonts w:ascii="Times New Roman" w:hAnsi="Times New Roman"/>
                <w:bCs/>
                <w:color w:val="000001"/>
              </w:rPr>
            </w:pPr>
            <w:r w:rsidRPr="00637A17">
              <w:rPr>
                <w:rFonts w:ascii="Times New Roman" w:hAnsi="Times New Roman"/>
                <w:bCs/>
                <w:color w:val="000001"/>
              </w:rPr>
              <w:t>Общий балл</w:t>
            </w:r>
          </w:p>
        </w:tc>
      </w:tr>
      <w:tr w:rsidR="00D34BCB" w:rsidTr="00D34BCB">
        <w:tc>
          <w:tcPr>
            <w:tcW w:w="493" w:type="dxa"/>
            <w:vMerge/>
          </w:tcPr>
          <w:p w:rsidR="00D34BCB" w:rsidRDefault="00D34BCB" w:rsidP="00D34BCB">
            <w:pPr>
              <w:spacing w:line="360" w:lineRule="auto"/>
              <w:rPr>
                <w:rFonts w:ascii="Times New Roman" w:hAnsi="Times New Roman"/>
                <w:bCs/>
                <w:color w:val="000001"/>
                <w:sz w:val="24"/>
                <w:szCs w:val="24"/>
              </w:rPr>
            </w:pPr>
          </w:p>
        </w:tc>
        <w:tc>
          <w:tcPr>
            <w:tcW w:w="1742" w:type="dxa"/>
            <w:gridSpan w:val="3"/>
            <w:vMerge/>
          </w:tcPr>
          <w:p w:rsidR="00D34BCB" w:rsidRDefault="00D34BCB" w:rsidP="00D34BCB">
            <w:pPr>
              <w:spacing w:line="360" w:lineRule="auto"/>
              <w:rPr>
                <w:rFonts w:ascii="Times New Roman" w:hAnsi="Times New Roman"/>
                <w:bCs/>
                <w:color w:val="000001"/>
                <w:sz w:val="24"/>
                <w:szCs w:val="24"/>
              </w:rPr>
            </w:pPr>
          </w:p>
        </w:tc>
        <w:tc>
          <w:tcPr>
            <w:tcW w:w="629" w:type="dxa"/>
            <w:tcBorders>
              <w:right w:val="single" w:sz="4" w:space="0" w:color="auto"/>
            </w:tcBorders>
          </w:tcPr>
          <w:p w:rsidR="00D34BCB" w:rsidRPr="00104DB3" w:rsidRDefault="00D34BCB" w:rsidP="00D34BCB">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646" w:type="dxa"/>
            <w:tcBorders>
              <w:left w:val="single" w:sz="4" w:space="0" w:color="auto"/>
            </w:tcBorders>
          </w:tcPr>
          <w:p w:rsidR="00D34BCB" w:rsidRPr="00104DB3" w:rsidRDefault="00D34BCB" w:rsidP="00D34BCB">
            <w:pPr>
              <w:jc w:val="center"/>
              <w:rPr>
                <w:rFonts w:ascii="Times New Roman" w:hAnsi="Times New Roman"/>
                <w:bCs/>
                <w:color w:val="000001"/>
              </w:rPr>
            </w:pPr>
            <w:r>
              <w:rPr>
                <w:rFonts w:ascii="Times New Roman" w:hAnsi="Times New Roman"/>
                <w:bCs/>
                <w:color w:val="000001"/>
              </w:rPr>
              <w:t>к</w:t>
            </w:r>
          </w:p>
        </w:tc>
        <w:tc>
          <w:tcPr>
            <w:tcW w:w="426" w:type="dxa"/>
            <w:tcBorders>
              <w:right w:val="single" w:sz="4" w:space="0" w:color="auto"/>
            </w:tcBorders>
          </w:tcPr>
          <w:p w:rsidR="00D34BCB" w:rsidRPr="00104DB3" w:rsidRDefault="00D34BCB" w:rsidP="00D34BCB">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33" w:type="dxa"/>
            <w:tcBorders>
              <w:left w:val="single" w:sz="4" w:space="0" w:color="auto"/>
            </w:tcBorders>
          </w:tcPr>
          <w:p w:rsidR="00D34BCB" w:rsidRPr="00104DB3" w:rsidRDefault="00D34BCB" w:rsidP="00D34BCB">
            <w:pPr>
              <w:jc w:val="center"/>
              <w:rPr>
                <w:rFonts w:ascii="Times New Roman" w:hAnsi="Times New Roman"/>
                <w:bCs/>
                <w:color w:val="000001"/>
              </w:rPr>
            </w:pPr>
            <w:r>
              <w:rPr>
                <w:rFonts w:ascii="Times New Roman" w:hAnsi="Times New Roman"/>
                <w:bCs/>
                <w:color w:val="000001"/>
              </w:rPr>
              <w:t>к</w:t>
            </w:r>
          </w:p>
        </w:tc>
        <w:tc>
          <w:tcPr>
            <w:tcW w:w="842" w:type="dxa"/>
            <w:tcBorders>
              <w:right w:val="single" w:sz="4" w:space="0" w:color="auto"/>
            </w:tcBorders>
          </w:tcPr>
          <w:p w:rsidR="00D34BCB" w:rsidRPr="00104DB3" w:rsidRDefault="00D34BCB" w:rsidP="00D34BCB">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709" w:type="dxa"/>
            <w:tcBorders>
              <w:left w:val="single" w:sz="4" w:space="0" w:color="auto"/>
            </w:tcBorders>
          </w:tcPr>
          <w:p w:rsidR="00D34BCB" w:rsidRPr="00104DB3" w:rsidRDefault="00D34BCB" w:rsidP="00D34BCB">
            <w:pPr>
              <w:jc w:val="center"/>
              <w:rPr>
                <w:rFonts w:ascii="Times New Roman" w:hAnsi="Times New Roman"/>
                <w:bCs/>
                <w:color w:val="000001"/>
              </w:rPr>
            </w:pPr>
            <w:r>
              <w:rPr>
                <w:rFonts w:ascii="Times New Roman" w:hAnsi="Times New Roman"/>
                <w:bCs/>
                <w:color w:val="000001"/>
              </w:rPr>
              <w:t>к</w:t>
            </w:r>
          </w:p>
        </w:tc>
        <w:tc>
          <w:tcPr>
            <w:tcW w:w="567" w:type="dxa"/>
            <w:tcBorders>
              <w:right w:val="single" w:sz="4" w:space="0" w:color="auto"/>
            </w:tcBorders>
          </w:tcPr>
          <w:p w:rsidR="00D34BCB" w:rsidRPr="00104DB3" w:rsidRDefault="00D34BCB" w:rsidP="00D34BCB">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425" w:type="dxa"/>
            <w:tcBorders>
              <w:left w:val="single" w:sz="4" w:space="0" w:color="auto"/>
            </w:tcBorders>
          </w:tcPr>
          <w:p w:rsidR="00D34BCB" w:rsidRPr="00104DB3" w:rsidRDefault="00D34BCB" w:rsidP="00D34BCB">
            <w:pPr>
              <w:jc w:val="center"/>
              <w:rPr>
                <w:rFonts w:ascii="Times New Roman" w:hAnsi="Times New Roman"/>
                <w:bCs/>
                <w:color w:val="000001"/>
              </w:rPr>
            </w:pPr>
            <w:r>
              <w:rPr>
                <w:rFonts w:ascii="Times New Roman" w:hAnsi="Times New Roman"/>
                <w:bCs/>
                <w:color w:val="000001"/>
              </w:rPr>
              <w:t>к</w:t>
            </w:r>
          </w:p>
        </w:tc>
        <w:tc>
          <w:tcPr>
            <w:tcW w:w="435" w:type="dxa"/>
            <w:tcBorders>
              <w:right w:val="single" w:sz="4" w:space="0" w:color="auto"/>
            </w:tcBorders>
          </w:tcPr>
          <w:p w:rsidR="00D34BCB" w:rsidRPr="00104DB3" w:rsidRDefault="00D34BCB" w:rsidP="00D34BCB">
            <w:pPr>
              <w:jc w:val="center"/>
              <w:rPr>
                <w:rFonts w:ascii="Times New Roman" w:hAnsi="Times New Roman"/>
                <w:bCs/>
                <w:color w:val="000001"/>
                <w:sz w:val="22"/>
                <w:szCs w:val="22"/>
              </w:rPr>
            </w:pPr>
            <w:r>
              <w:rPr>
                <w:rFonts w:ascii="Times New Roman" w:hAnsi="Times New Roman"/>
                <w:bCs/>
                <w:color w:val="000001"/>
                <w:sz w:val="22"/>
                <w:szCs w:val="22"/>
              </w:rPr>
              <w:t>н</w:t>
            </w:r>
          </w:p>
        </w:tc>
        <w:tc>
          <w:tcPr>
            <w:tcW w:w="558" w:type="dxa"/>
            <w:tcBorders>
              <w:right w:val="single" w:sz="4" w:space="0" w:color="auto"/>
            </w:tcBorders>
          </w:tcPr>
          <w:p w:rsidR="00D34BCB" w:rsidRPr="00104DB3" w:rsidRDefault="00D34BCB" w:rsidP="00D34BCB">
            <w:pPr>
              <w:jc w:val="center"/>
              <w:rPr>
                <w:rFonts w:ascii="Times New Roman" w:hAnsi="Times New Roman"/>
                <w:bCs/>
                <w:color w:val="000001"/>
              </w:rPr>
            </w:pPr>
            <w:r>
              <w:rPr>
                <w:rFonts w:ascii="Times New Roman" w:hAnsi="Times New Roman"/>
                <w:bCs/>
                <w:color w:val="000001"/>
              </w:rPr>
              <w:t>к</w:t>
            </w:r>
          </w:p>
        </w:tc>
        <w:tc>
          <w:tcPr>
            <w:tcW w:w="708" w:type="dxa"/>
            <w:tcBorders>
              <w:right w:val="single" w:sz="4" w:space="0" w:color="auto"/>
            </w:tcBorders>
          </w:tcPr>
          <w:p w:rsidR="00D34BCB" w:rsidRDefault="00D34BCB" w:rsidP="00D34BCB">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н</w:t>
            </w:r>
          </w:p>
        </w:tc>
        <w:tc>
          <w:tcPr>
            <w:tcW w:w="709" w:type="dxa"/>
            <w:tcBorders>
              <w:left w:val="single" w:sz="4" w:space="0" w:color="auto"/>
            </w:tcBorders>
          </w:tcPr>
          <w:p w:rsidR="00D34BCB" w:rsidRDefault="00D34BCB" w:rsidP="00D34BCB">
            <w:pPr>
              <w:spacing w:line="360" w:lineRule="auto"/>
              <w:jc w:val="center"/>
              <w:rPr>
                <w:rFonts w:ascii="Times New Roman" w:hAnsi="Times New Roman"/>
                <w:bCs/>
                <w:color w:val="000001"/>
                <w:sz w:val="24"/>
                <w:szCs w:val="24"/>
              </w:rPr>
            </w:pPr>
            <w:r>
              <w:rPr>
                <w:rFonts w:ascii="Times New Roman" w:hAnsi="Times New Roman"/>
                <w:bCs/>
                <w:color w:val="000001"/>
                <w:sz w:val="24"/>
                <w:szCs w:val="24"/>
              </w:rPr>
              <w:t>к</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Амир</w:t>
            </w:r>
            <w:r w:rsidRPr="00104DB3">
              <w:rPr>
                <w:rFonts w:ascii="Times New Roman" w:hAnsi="Times New Roman"/>
                <w:bCs/>
                <w:color w:val="000001"/>
                <w:sz w:val="24"/>
                <w:szCs w:val="24"/>
              </w:rPr>
              <w:t xml:space="preserve"> К.</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2,8</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Ксюша Н.</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2,6</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3</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Вика Л.</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2,3</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4</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Катя С.</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2,4</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5</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Паша Ш.</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6</w:t>
            </w:r>
          </w:p>
        </w:tc>
        <w:tc>
          <w:tcPr>
            <w:tcW w:w="1742" w:type="dxa"/>
            <w:gridSpan w:val="3"/>
          </w:tcPr>
          <w:p w:rsidR="00D34BCB" w:rsidRDefault="00D34BCB" w:rsidP="00D34BCB">
            <w:pPr>
              <w:spacing w:line="360" w:lineRule="auto"/>
              <w:rPr>
                <w:rFonts w:ascii="Times New Roman" w:hAnsi="Times New Roman"/>
                <w:bCs/>
                <w:color w:val="000001"/>
                <w:sz w:val="24"/>
                <w:szCs w:val="24"/>
              </w:rPr>
            </w:pPr>
            <w:proofErr w:type="spellStart"/>
            <w:r>
              <w:rPr>
                <w:rFonts w:ascii="Times New Roman" w:hAnsi="Times New Roman"/>
                <w:bCs/>
                <w:color w:val="000001"/>
                <w:sz w:val="24"/>
                <w:szCs w:val="24"/>
              </w:rPr>
              <w:t>Самира</w:t>
            </w:r>
            <w:proofErr w:type="spellEnd"/>
            <w:r>
              <w:rPr>
                <w:rFonts w:ascii="Times New Roman" w:hAnsi="Times New Roman"/>
                <w:bCs/>
                <w:color w:val="000001"/>
                <w:sz w:val="24"/>
                <w:szCs w:val="24"/>
              </w:rPr>
              <w:t xml:space="preserve"> И.</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2,8</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7</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Семен Т.</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2,4</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8</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Алина П.</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1</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9</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Аня Ш.</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1</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2,0</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10</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Ярослав Б.</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1</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2,4</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11</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 xml:space="preserve">Никита Б. </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1</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1,8</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12</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София К.</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1</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1</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13</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Маша П.</w:t>
            </w:r>
          </w:p>
        </w:tc>
        <w:tc>
          <w:tcPr>
            <w:tcW w:w="629"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646"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2</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1,6</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2,4</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Марина М.</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3</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2,4</w:t>
            </w:r>
          </w:p>
        </w:tc>
      </w:tr>
      <w:tr w:rsidR="00D34BCB" w:rsidTr="00D34BCB">
        <w:tc>
          <w:tcPr>
            <w:tcW w:w="493" w:type="dxa"/>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15</w:t>
            </w:r>
          </w:p>
        </w:tc>
        <w:tc>
          <w:tcPr>
            <w:tcW w:w="1742" w:type="dxa"/>
            <w:gridSpan w:val="3"/>
          </w:tcPr>
          <w:p w:rsidR="00D34BCB" w:rsidRDefault="00D34BCB"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Дима Т.</w:t>
            </w:r>
          </w:p>
        </w:tc>
        <w:tc>
          <w:tcPr>
            <w:tcW w:w="629" w:type="dxa"/>
            <w:tcBorders>
              <w:right w:val="single" w:sz="4" w:space="0" w:color="auto"/>
            </w:tcBorders>
          </w:tcPr>
          <w:p w:rsidR="00D34BCB" w:rsidRPr="00104DB3" w:rsidRDefault="00D34BCB"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646" w:type="dxa"/>
            <w:tcBorders>
              <w:left w:val="single" w:sz="4" w:space="0" w:color="auto"/>
            </w:tcBorders>
          </w:tcPr>
          <w:p w:rsidR="00D34BCB" w:rsidRPr="00104DB3" w:rsidRDefault="00D34BCB" w:rsidP="00D34BCB">
            <w:pPr>
              <w:rPr>
                <w:rFonts w:ascii="Times New Roman" w:hAnsi="Times New Roman"/>
                <w:bCs/>
                <w:color w:val="000001"/>
              </w:rPr>
            </w:pPr>
            <w:r>
              <w:rPr>
                <w:rFonts w:ascii="Times New Roman" w:hAnsi="Times New Roman"/>
                <w:bCs/>
                <w:color w:val="000001"/>
              </w:rPr>
              <w:t>2</w:t>
            </w:r>
          </w:p>
        </w:tc>
        <w:tc>
          <w:tcPr>
            <w:tcW w:w="426"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33" w:type="dxa"/>
            <w:tcBorders>
              <w:left w:val="single" w:sz="4" w:space="0" w:color="auto"/>
            </w:tcBorders>
          </w:tcPr>
          <w:p w:rsidR="00D34BCB" w:rsidRPr="00104DB3" w:rsidRDefault="008015B9" w:rsidP="00D34BCB">
            <w:pPr>
              <w:rPr>
                <w:rFonts w:ascii="Times New Roman" w:hAnsi="Times New Roman"/>
                <w:bCs/>
                <w:color w:val="000001"/>
              </w:rPr>
            </w:pPr>
            <w:r>
              <w:rPr>
                <w:rFonts w:ascii="Times New Roman" w:hAnsi="Times New Roman"/>
                <w:bCs/>
                <w:color w:val="000001"/>
              </w:rPr>
              <w:t>3</w:t>
            </w:r>
          </w:p>
        </w:tc>
        <w:tc>
          <w:tcPr>
            <w:tcW w:w="842" w:type="dxa"/>
            <w:tcBorders>
              <w:right w:val="single" w:sz="4" w:space="0" w:color="auto"/>
            </w:tcBorders>
          </w:tcPr>
          <w:p w:rsidR="00D34BCB" w:rsidRPr="00104DB3" w:rsidRDefault="008015B9"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709"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567"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2</w:t>
            </w:r>
          </w:p>
        </w:tc>
        <w:tc>
          <w:tcPr>
            <w:tcW w:w="425" w:type="dxa"/>
            <w:tcBorders>
              <w:lef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435" w:type="dxa"/>
            <w:tcBorders>
              <w:right w:val="single" w:sz="4" w:space="0" w:color="auto"/>
            </w:tcBorders>
          </w:tcPr>
          <w:p w:rsidR="00D34BCB" w:rsidRPr="00104DB3" w:rsidRDefault="00FD7D35" w:rsidP="00D34BCB">
            <w:pPr>
              <w:rPr>
                <w:rFonts w:ascii="Times New Roman" w:hAnsi="Times New Roman"/>
                <w:bCs/>
                <w:color w:val="000001"/>
                <w:sz w:val="22"/>
                <w:szCs w:val="22"/>
              </w:rPr>
            </w:pPr>
            <w:r>
              <w:rPr>
                <w:rFonts w:ascii="Times New Roman" w:hAnsi="Times New Roman"/>
                <w:bCs/>
                <w:color w:val="000001"/>
                <w:sz w:val="22"/>
                <w:szCs w:val="22"/>
              </w:rPr>
              <w:t>1</w:t>
            </w:r>
          </w:p>
        </w:tc>
        <w:tc>
          <w:tcPr>
            <w:tcW w:w="558" w:type="dxa"/>
            <w:tcBorders>
              <w:right w:val="single" w:sz="4" w:space="0" w:color="auto"/>
            </w:tcBorders>
          </w:tcPr>
          <w:p w:rsidR="00D34BCB" w:rsidRPr="00104DB3" w:rsidRDefault="00FD7D35" w:rsidP="00D34BCB">
            <w:pPr>
              <w:rPr>
                <w:rFonts w:ascii="Times New Roman" w:hAnsi="Times New Roman"/>
                <w:bCs/>
                <w:color w:val="000001"/>
              </w:rPr>
            </w:pPr>
            <w:r>
              <w:rPr>
                <w:rFonts w:ascii="Times New Roman" w:hAnsi="Times New Roman"/>
                <w:bCs/>
                <w:color w:val="000001"/>
              </w:rPr>
              <w:t>2</w:t>
            </w:r>
          </w:p>
        </w:tc>
        <w:tc>
          <w:tcPr>
            <w:tcW w:w="708" w:type="dxa"/>
            <w:tcBorders>
              <w:righ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1,4</w:t>
            </w:r>
          </w:p>
        </w:tc>
        <w:tc>
          <w:tcPr>
            <w:tcW w:w="709" w:type="dxa"/>
            <w:tcBorders>
              <w:left w:val="single" w:sz="4" w:space="0" w:color="auto"/>
            </w:tcBorders>
          </w:tcPr>
          <w:p w:rsidR="00D34BCB" w:rsidRDefault="00FD7D35" w:rsidP="00D34BCB">
            <w:pPr>
              <w:spacing w:line="360" w:lineRule="auto"/>
              <w:rPr>
                <w:rFonts w:ascii="Times New Roman" w:hAnsi="Times New Roman"/>
                <w:bCs/>
                <w:color w:val="000001"/>
                <w:sz w:val="24"/>
                <w:szCs w:val="24"/>
              </w:rPr>
            </w:pPr>
            <w:r>
              <w:rPr>
                <w:rFonts w:ascii="Times New Roman" w:hAnsi="Times New Roman"/>
                <w:bCs/>
                <w:color w:val="000001"/>
                <w:sz w:val="24"/>
                <w:szCs w:val="24"/>
              </w:rPr>
              <w:t>2,2</w:t>
            </w:r>
          </w:p>
        </w:tc>
      </w:tr>
      <w:tr w:rsidR="00D34BCB" w:rsidTr="00C84713">
        <w:trPr>
          <w:cantSplit/>
          <w:trHeight w:val="427"/>
        </w:trPr>
        <w:tc>
          <w:tcPr>
            <w:tcW w:w="1432" w:type="dxa"/>
            <w:gridSpan w:val="2"/>
            <w:vMerge w:val="restart"/>
            <w:tcBorders>
              <w:right w:val="single" w:sz="4" w:space="0" w:color="auto"/>
            </w:tcBorders>
          </w:tcPr>
          <w:p w:rsidR="00D34BCB" w:rsidRPr="00C84713" w:rsidRDefault="00D34BCB" w:rsidP="00D34BCB">
            <w:pPr>
              <w:rPr>
                <w:rFonts w:ascii="Times New Roman" w:hAnsi="Times New Roman"/>
                <w:b/>
                <w:bCs/>
                <w:color w:val="000001"/>
                <w:sz w:val="22"/>
                <w:szCs w:val="22"/>
              </w:rPr>
            </w:pPr>
            <w:r w:rsidRPr="00C84713">
              <w:rPr>
                <w:rFonts w:ascii="Times New Roman" w:hAnsi="Times New Roman"/>
                <w:b/>
                <w:bCs/>
                <w:color w:val="000001"/>
                <w:sz w:val="22"/>
                <w:szCs w:val="22"/>
              </w:rPr>
              <w:t>Итоговый показатель по группе (среднее значение)</w:t>
            </w:r>
          </w:p>
        </w:tc>
        <w:tc>
          <w:tcPr>
            <w:tcW w:w="377" w:type="dxa"/>
            <w:vMerge w:val="restart"/>
            <w:tcBorders>
              <w:right w:val="single" w:sz="4" w:space="0" w:color="auto"/>
            </w:tcBorders>
            <w:textDirection w:val="btLr"/>
          </w:tcPr>
          <w:p w:rsidR="00D34BCB" w:rsidRPr="003E55F9" w:rsidRDefault="00D34BCB" w:rsidP="00D34BCB">
            <w:pPr>
              <w:spacing w:line="360" w:lineRule="auto"/>
              <w:ind w:left="113" w:right="113"/>
              <w:rPr>
                <w:rFonts w:ascii="Times New Roman" w:hAnsi="Times New Roman"/>
                <w:bCs/>
                <w:color w:val="000001"/>
                <w:sz w:val="22"/>
                <w:szCs w:val="22"/>
              </w:rPr>
            </w:pPr>
            <w:r w:rsidRPr="003E55F9">
              <w:rPr>
                <w:rFonts w:ascii="Times New Roman" w:hAnsi="Times New Roman"/>
                <w:bCs/>
                <w:color w:val="000001"/>
                <w:sz w:val="22"/>
                <w:szCs w:val="22"/>
              </w:rPr>
              <w:t>Уровни %</w:t>
            </w:r>
          </w:p>
        </w:tc>
        <w:tc>
          <w:tcPr>
            <w:tcW w:w="426" w:type="dxa"/>
            <w:tcBorders>
              <w:bottom w:val="single" w:sz="4" w:space="0" w:color="auto"/>
              <w:right w:val="single" w:sz="4" w:space="0" w:color="auto"/>
            </w:tcBorders>
          </w:tcPr>
          <w:p w:rsidR="00D34BCB" w:rsidRPr="00637A17" w:rsidRDefault="00D34BCB" w:rsidP="00D34BCB">
            <w:pPr>
              <w:spacing w:line="360" w:lineRule="auto"/>
              <w:rPr>
                <w:rFonts w:ascii="Times New Roman" w:hAnsi="Times New Roman"/>
                <w:b/>
                <w:bCs/>
                <w:color w:val="000001"/>
                <w:sz w:val="22"/>
                <w:szCs w:val="22"/>
              </w:rPr>
            </w:pPr>
            <w:r w:rsidRPr="00637A17">
              <w:rPr>
                <w:rFonts w:ascii="Times New Roman" w:hAnsi="Times New Roman"/>
                <w:b/>
                <w:bCs/>
                <w:color w:val="000001"/>
                <w:sz w:val="22"/>
                <w:szCs w:val="22"/>
              </w:rPr>
              <w:t>в</w:t>
            </w:r>
          </w:p>
        </w:tc>
        <w:tc>
          <w:tcPr>
            <w:tcW w:w="629" w:type="dxa"/>
            <w:tcBorders>
              <w:left w:val="single" w:sz="4" w:space="0" w:color="auto"/>
              <w:bottom w:val="single" w:sz="4" w:space="0" w:color="auto"/>
              <w:right w:val="single" w:sz="4" w:space="0" w:color="auto"/>
            </w:tcBorders>
            <w:textDirection w:val="btLr"/>
          </w:tcPr>
          <w:p w:rsidR="00D34BCB" w:rsidRPr="003E55F9" w:rsidRDefault="00D34BCB"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646" w:type="dxa"/>
            <w:tcBorders>
              <w:left w:val="single" w:sz="4" w:space="0" w:color="auto"/>
              <w:bottom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37</w:t>
            </w:r>
          </w:p>
        </w:tc>
        <w:tc>
          <w:tcPr>
            <w:tcW w:w="426" w:type="dxa"/>
            <w:tcBorders>
              <w:bottom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33" w:type="dxa"/>
            <w:tcBorders>
              <w:left w:val="single" w:sz="4" w:space="0" w:color="auto"/>
              <w:bottom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51</w:t>
            </w:r>
          </w:p>
        </w:tc>
        <w:tc>
          <w:tcPr>
            <w:tcW w:w="842" w:type="dxa"/>
            <w:tcBorders>
              <w:bottom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709" w:type="dxa"/>
            <w:tcBorders>
              <w:left w:val="single" w:sz="4" w:space="0" w:color="auto"/>
              <w:bottom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37</w:t>
            </w:r>
          </w:p>
        </w:tc>
        <w:tc>
          <w:tcPr>
            <w:tcW w:w="567" w:type="dxa"/>
            <w:tcBorders>
              <w:bottom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bottom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51</w:t>
            </w:r>
          </w:p>
        </w:tc>
        <w:tc>
          <w:tcPr>
            <w:tcW w:w="435" w:type="dxa"/>
            <w:tcBorders>
              <w:bottom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558" w:type="dxa"/>
            <w:tcBorders>
              <w:bottom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9</w:t>
            </w:r>
          </w:p>
        </w:tc>
        <w:tc>
          <w:tcPr>
            <w:tcW w:w="708" w:type="dxa"/>
            <w:tcBorders>
              <w:bottom w:val="single" w:sz="4" w:space="0" w:color="auto"/>
              <w:right w:val="single" w:sz="4" w:space="0" w:color="auto"/>
            </w:tcBorders>
            <w:textDirection w:val="btLr"/>
          </w:tcPr>
          <w:p w:rsidR="00D34BCB" w:rsidRPr="003E55F9" w:rsidRDefault="00FD7D35" w:rsidP="00D34BCB">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0</w:t>
            </w:r>
          </w:p>
        </w:tc>
        <w:tc>
          <w:tcPr>
            <w:tcW w:w="709" w:type="dxa"/>
            <w:tcBorders>
              <w:left w:val="single" w:sz="4" w:space="0" w:color="auto"/>
              <w:bottom w:val="single" w:sz="4" w:space="0" w:color="auto"/>
            </w:tcBorders>
            <w:textDirection w:val="btLr"/>
          </w:tcPr>
          <w:p w:rsidR="00D34BCB" w:rsidRPr="00062699" w:rsidRDefault="00FD7D35" w:rsidP="00D34BCB">
            <w:pPr>
              <w:spacing w:line="360" w:lineRule="auto"/>
              <w:ind w:left="113" w:right="113"/>
              <w:rPr>
                <w:rFonts w:ascii="Times New Roman" w:hAnsi="Times New Roman"/>
                <w:b/>
                <w:bCs/>
                <w:color w:val="000001"/>
              </w:rPr>
            </w:pPr>
            <w:r>
              <w:rPr>
                <w:rFonts w:ascii="Times New Roman" w:hAnsi="Times New Roman"/>
                <w:b/>
                <w:bCs/>
                <w:color w:val="000001"/>
              </w:rPr>
              <w:t>37</w:t>
            </w:r>
          </w:p>
        </w:tc>
      </w:tr>
      <w:tr w:rsidR="00D34BCB" w:rsidTr="00C84713">
        <w:trPr>
          <w:cantSplit/>
          <w:trHeight w:val="547"/>
        </w:trPr>
        <w:tc>
          <w:tcPr>
            <w:tcW w:w="1432" w:type="dxa"/>
            <w:gridSpan w:val="2"/>
            <w:vMerge/>
            <w:tcBorders>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p>
        </w:tc>
        <w:tc>
          <w:tcPr>
            <w:tcW w:w="426" w:type="dxa"/>
            <w:tcBorders>
              <w:top w:val="single" w:sz="4" w:space="0" w:color="auto"/>
              <w:bottom w:val="single" w:sz="4" w:space="0" w:color="auto"/>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r>
              <w:rPr>
                <w:rFonts w:ascii="Times New Roman" w:hAnsi="Times New Roman"/>
                <w:b/>
                <w:bCs/>
                <w:color w:val="000001"/>
                <w:sz w:val="24"/>
                <w:szCs w:val="24"/>
              </w:rPr>
              <w:t>с</w:t>
            </w:r>
          </w:p>
        </w:tc>
        <w:tc>
          <w:tcPr>
            <w:tcW w:w="629" w:type="dxa"/>
            <w:tcBorders>
              <w:top w:val="single" w:sz="4" w:space="0" w:color="auto"/>
              <w:left w:val="single" w:sz="4" w:space="0" w:color="auto"/>
              <w:bottom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49</w:t>
            </w:r>
          </w:p>
        </w:tc>
        <w:tc>
          <w:tcPr>
            <w:tcW w:w="646" w:type="dxa"/>
            <w:tcBorders>
              <w:top w:val="single" w:sz="4" w:space="0" w:color="auto"/>
              <w:left w:val="single" w:sz="4" w:space="0" w:color="auto"/>
              <w:bottom w:val="single" w:sz="4" w:space="0" w:color="auto"/>
            </w:tcBorders>
            <w:textDirection w:val="btLr"/>
          </w:tcPr>
          <w:p w:rsidR="00D34BCB" w:rsidRPr="003E55F9" w:rsidRDefault="00D34BCB" w:rsidP="00D34BCB">
            <w:pPr>
              <w:ind w:left="113" w:right="113"/>
              <w:rPr>
                <w:rFonts w:ascii="Times New Roman" w:hAnsi="Times New Roman"/>
                <w:b/>
                <w:bCs/>
                <w:color w:val="000001"/>
              </w:rPr>
            </w:pPr>
            <w:r>
              <w:rPr>
                <w:rFonts w:ascii="Times New Roman" w:hAnsi="Times New Roman"/>
                <w:b/>
                <w:bCs/>
                <w:color w:val="000001"/>
              </w:rPr>
              <w:t>63</w:t>
            </w:r>
          </w:p>
        </w:tc>
        <w:tc>
          <w:tcPr>
            <w:tcW w:w="426" w:type="dxa"/>
            <w:tcBorders>
              <w:top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70</w:t>
            </w:r>
          </w:p>
        </w:tc>
        <w:tc>
          <w:tcPr>
            <w:tcW w:w="433" w:type="dxa"/>
            <w:tcBorders>
              <w:top w:val="single" w:sz="4" w:space="0" w:color="auto"/>
              <w:left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35</w:t>
            </w:r>
          </w:p>
        </w:tc>
        <w:tc>
          <w:tcPr>
            <w:tcW w:w="842" w:type="dxa"/>
            <w:tcBorders>
              <w:top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49</w:t>
            </w:r>
          </w:p>
        </w:tc>
        <w:tc>
          <w:tcPr>
            <w:tcW w:w="709" w:type="dxa"/>
            <w:tcBorders>
              <w:top w:val="single" w:sz="4" w:space="0" w:color="auto"/>
              <w:lef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63</w:t>
            </w:r>
          </w:p>
        </w:tc>
        <w:tc>
          <w:tcPr>
            <w:tcW w:w="567" w:type="dxa"/>
            <w:tcBorders>
              <w:top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100</w:t>
            </w:r>
          </w:p>
        </w:tc>
        <w:tc>
          <w:tcPr>
            <w:tcW w:w="425" w:type="dxa"/>
            <w:tcBorders>
              <w:top w:val="single" w:sz="4" w:space="0" w:color="auto"/>
              <w:lef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49</w:t>
            </w:r>
          </w:p>
        </w:tc>
        <w:tc>
          <w:tcPr>
            <w:tcW w:w="435" w:type="dxa"/>
            <w:tcBorders>
              <w:top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23</w:t>
            </w:r>
          </w:p>
        </w:tc>
        <w:tc>
          <w:tcPr>
            <w:tcW w:w="558" w:type="dxa"/>
            <w:tcBorders>
              <w:top w:val="single" w:sz="4" w:space="0" w:color="auto"/>
              <w:righ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63</w:t>
            </w:r>
          </w:p>
        </w:tc>
        <w:tc>
          <w:tcPr>
            <w:tcW w:w="708" w:type="dxa"/>
            <w:tcBorders>
              <w:top w:val="single" w:sz="4" w:space="0" w:color="auto"/>
              <w:right w:val="single" w:sz="4" w:space="0" w:color="auto"/>
            </w:tcBorders>
            <w:textDirection w:val="btLr"/>
          </w:tcPr>
          <w:p w:rsidR="00D34BCB" w:rsidRPr="003E55F9" w:rsidRDefault="00FD7D35" w:rsidP="00D34BCB">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58</w:t>
            </w:r>
          </w:p>
        </w:tc>
        <w:tc>
          <w:tcPr>
            <w:tcW w:w="709" w:type="dxa"/>
            <w:tcBorders>
              <w:top w:val="single" w:sz="4" w:space="0" w:color="auto"/>
              <w:left w:val="single" w:sz="4" w:space="0" w:color="auto"/>
            </w:tcBorders>
            <w:textDirection w:val="btLr"/>
          </w:tcPr>
          <w:p w:rsidR="00D34BCB" w:rsidRPr="003E55F9" w:rsidRDefault="00FD7D35" w:rsidP="00D34BCB">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53</w:t>
            </w:r>
          </w:p>
        </w:tc>
      </w:tr>
      <w:tr w:rsidR="00D34BCB" w:rsidTr="00C84713">
        <w:trPr>
          <w:cantSplit/>
          <w:trHeight w:val="569"/>
        </w:trPr>
        <w:tc>
          <w:tcPr>
            <w:tcW w:w="1432" w:type="dxa"/>
            <w:gridSpan w:val="2"/>
            <w:vMerge/>
            <w:tcBorders>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p>
        </w:tc>
        <w:tc>
          <w:tcPr>
            <w:tcW w:w="377" w:type="dxa"/>
            <w:vMerge/>
            <w:tcBorders>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p>
        </w:tc>
        <w:tc>
          <w:tcPr>
            <w:tcW w:w="426" w:type="dxa"/>
            <w:tcBorders>
              <w:top w:val="single" w:sz="4" w:space="0" w:color="auto"/>
              <w:right w:val="single" w:sz="4" w:space="0" w:color="auto"/>
            </w:tcBorders>
          </w:tcPr>
          <w:p w:rsidR="00D34BCB" w:rsidRPr="003E55F9" w:rsidRDefault="00D34BCB" w:rsidP="00D34BCB">
            <w:pPr>
              <w:spacing w:line="360" w:lineRule="auto"/>
              <w:rPr>
                <w:rFonts w:ascii="Times New Roman" w:hAnsi="Times New Roman"/>
                <w:b/>
                <w:bCs/>
                <w:color w:val="000001"/>
                <w:sz w:val="24"/>
                <w:szCs w:val="24"/>
              </w:rPr>
            </w:pPr>
            <w:r>
              <w:rPr>
                <w:rFonts w:ascii="Times New Roman" w:hAnsi="Times New Roman"/>
                <w:b/>
                <w:bCs/>
                <w:color w:val="000001"/>
                <w:sz w:val="24"/>
                <w:szCs w:val="24"/>
              </w:rPr>
              <w:t>н</w:t>
            </w:r>
          </w:p>
        </w:tc>
        <w:tc>
          <w:tcPr>
            <w:tcW w:w="629" w:type="dxa"/>
            <w:tcBorders>
              <w:top w:val="single" w:sz="4" w:space="0" w:color="auto"/>
              <w:left w:val="single" w:sz="4" w:space="0" w:color="auto"/>
              <w:bottom w:val="single" w:sz="4" w:space="0" w:color="auto"/>
              <w:right w:val="single" w:sz="4" w:space="0" w:color="auto"/>
            </w:tcBorders>
            <w:textDirection w:val="btLr"/>
          </w:tcPr>
          <w:p w:rsidR="00D34BCB" w:rsidRPr="003E55F9" w:rsidRDefault="008015B9" w:rsidP="00D34BCB">
            <w:pPr>
              <w:ind w:left="113" w:right="113"/>
              <w:rPr>
                <w:rFonts w:ascii="Times New Roman" w:hAnsi="Times New Roman"/>
                <w:b/>
                <w:bCs/>
                <w:color w:val="000001"/>
                <w:sz w:val="22"/>
                <w:szCs w:val="22"/>
              </w:rPr>
            </w:pPr>
            <w:r>
              <w:rPr>
                <w:rFonts w:ascii="Times New Roman" w:hAnsi="Times New Roman"/>
                <w:b/>
                <w:bCs/>
                <w:color w:val="000001"/>
                <w:sz w:val="22"/>
                <w:szCs w:val="22"/>
              </w:rPr>
              <w:t>51</w:t>
            </w:r>
          </w:p>
        </w:tc>
        <w:tc>
          <w:tcPr>
            <w:tcW w:w="646" w:type="dxa"/>
            <w:tcBorders>
              <w:top w:val="single" w:sz="4" w:space="0" w:color="auto"/>
              <w:left w:val="single" w:sz="4" w:space="0" w:color="auto"/>
              <w:bottom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0</w:t>
            </w:r>
          </w:p>
        </w:tc>
        <w:tc>
          <w:tcPr>
            <w:tcW w:w="426" w:type="dxa"/>
            <w:tcBorders>
              <w:right w:val="single" w:sz="4" w:space="0" w:color="auto"/>
            </w:tcBorders>
            <w:textDirection w:val="btLr"/>
          </w:tcPr>
          <w:p w:rsidR="00D34BCB" w:rsidRPr="003E55F9" w:rsidRDefault="008015B9" w:rsidP="00D34BCB">
            <w:pPr>
              <w:ind w:left="113" w:right="113"/>
              <w:rPr>
                <w:rFonts w:ascii="Times New Roman" w:hAnsi="Times New Roman"/>
                <w:b/>
                <w:bCs/>
                <w:color w:val="000001"/>
                <w:sz w:val="22"/>
                <w:szCs w:val="22"/>
              </w:rPr>
            </w:pPr>
            <w:r>
              <w:rPr>
                <w:rFonts w:ascii="Times New Roman" w:hAnsi="Times New Roman"/>
                <w:b/>
                <w:bCs/>
                <w:color w:val="000001"/>
                <w:sz w:val="22"/>
                <w:szCs w:val="22"/>
              </w:rPr>
              <w:t>30</w:t>
            </w:r>
          </w:p>
        </w:tc>
        <w:tc>
          <w:tcPr>
            <w:tcW w:w="433" w:type="dxa"/>
            <w:tcBorders>
              <w:left w:val="single" w:sz="4" w:space="0" w:color="auto"/>
            </w:tcBorders>
            <w:textDirection w:val="btLr"/>
          </w:tcPr>
          <w:p w:rsidR="00D34BCB" w:rsidRPr="003E55F9" w:rsidRDefault="008015B9" w:rsidP="00D34BCB">
            <w:pPr>
              <w:ind w:left="113" w:right="113"/>
              <w:rPr>
                <w:rFonts w:ascii="Times New Roman" w:hAnsi="Times New Roman"/>
                <w:b/>
                <w:bCs/>
                <w:color w:val="000001"/>
              </w:rPr>
            </w:pPr>
            <w:r>
              <w:rPr>
                <w:rFonts w:ascii="Times New Roman" w:hAnsi="Times New Roman"/>
                <w:b/>
                <w:bCs/>
                <w:color w:val="000001"/>
              </w:rPr>
              <w:t>14</w:t>
            </w:r>
          </w:p>
        </w:tc>
        <w:tc>
          <w:tcPr>
            <w:tcW w:w="842" w:type="dxa"/>
            <w:tcBorders>
              <w:right w:val="single" w:sz="4" w:space="0" w:color="auto"/>
            </w:tcBorders>
            <w:textDirection w:val="btLr"/>
          </w:tcPr>
          <w:p w:rsidR="00D34BCB" w:rsidRPr="003E55F9" w:rsidRDefault="008015B9" w:rsidP="00D34BCB">
            <w:pPr>
              <w:ind w:left="113" w:right="113"/>
              <w:rPr>
                <w:rFonts w:ascii="Times New Roman" w:hAnsi="Times New Roman"/>
                <w:b/>
                <w:bCs/>
                <w:color w:val="000001"/>
                <w:sz w:val="22"/>
                <w:szCs w:val="22"/>
              </w:rPr>
            </w:pPr>
            <w:r>
              <w:rPr>
                <w:rFonts w:ascii="Times New Roman" w:hAnsi="Times New Roman"/>
                <w:b/>
                <w:bCs/>
                <w:color w:val="000001"/>
                <w:sz w:val="22"/>
                <w:szCs w:val="22"/>
              </w:rPr>
              <w:t>51</w:t>
            </w:r>
          </w:p>
        </w:tc>
        <w:tc>
          <w:tcPr>
            <w:tcW w:w="709" w:type="dxa"/>
            <w:tcBorders>
              <w:lef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0</w:t>
            </w:r>
          </w:p>
        </w:tc>
        <w:tc>
          <w:tcPr>
            <w:tcW w:w="567" w:type="dxa"/>
            <w:tcBorders>
              <w:right w:val="single" w:sz="4" w:space="0" w:color="auto"/>
            </w:tcBorders>
            <w:textDirection w:val="btLr"/>
          </w:tcPr>
          <w:p w:rsidR="00D34BCB" w:rsidRPr="003E55F9" w:rsidRDefault="00FD7D35" w:rsidP="00D34BCB">
            <w:pPr>
              <w:ind w:left="113" w:right="113"/>
              <w:rPr>
                <w:rFonts w:ascii="Times New Roman" w:hAnsi="Times New Roman"/>
                <w:b/>
                <w:bCs/>
                <w:color w:val="000001"/>
                <w:sz w:val="22"/>
                <w:szCs w:val="22"/>
              </w:rPr>
            </w:pPr>
            <w:r>
              <w:rPr>
                <w:rFonts w:ascii="Times New Roman" w:hAnsi="Times New Roman"/>
                <w:b/>
                <w:bCs/>
                <w:color w:val="000001"/>
                <w:sz w:val="22"/>
                <w:szCs w:val="22"/>
              </w:rPr>
              <w:t>0</w:t>
            </w:r>
          </w:p>
        </w:tc>
        <w:tc>
          <w:tcPr>
            <w:tcW w:w="425" w:type="dxa"/>
            <w:tcBorders>
              <w:lef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0</w:t>
            </w:r>
          </w:p>
        </w:tc>
        <w:tc>
          <w:tcPr>
            <w:tcW w:w="435" w:type="dxa"/>
            <w:tcBorders>
              <w:right w:val="single" w:sz="4" w:space="0" w:color="auto"/>
            </w:tcBorders>
            <w:textDirection w:val="btLr"/>
          </w:tcPr>
          <w:p w:rsidR="00D34BCB" w:rsidRPr="003E55F9" w:rsidRDefault="00FD7D35" w:rsidP="00D34BCB">
            <w:pPr>
              <w:ind w:left="113" w:right="113"/>
              <w:rPr>
                <w:rFonts w:ascii="Times New Roman" w:hAnsi="Times New Roman"/>
                <w:b/>
                <w:bCs/>
                <w:color w:val="000001"/>
                <w:sz w:val="22"/>
                <w:szCs w:val="22"/>
              </w:rPr>
            </w:pPr>
            <w:r>
              <w:rPr>
                <w:rFonts w:ascii="Times New Roman" w:hAnsi="Times New Roman"/>
                <w:b/>
                <w:bCs/>
                <w:color w:val="000001"/>
                <w:sz w:val="22"/>
                <w:szCs w:val="22"/>
              </w:rPr>
              <w:t>77</w:t>
            </w:r>
          </w:p>
        </w:tc>
        <w:tc>
          <w:tcPr>
            <w:tcW w:w="558" w:type="dxa"/>
            <w:tcBorders>
              <w:right w:val="single" w:sz="4" w:space="0" w:color="auto"/>
            </w:tcBorders>
            <w:textDirection w:val="btLr"/>
          </w:tcPr>
          <w:p w:rsidR="00D34BCB" w:rsidRPr="003E55F9" w:rsidRDefault="00FD7D35" w:rsidP="00D34BCB">
            <w:pPr>
              <w:ind w:left="113" w:right="113"/>
              <w:rPr>
                <w:rFonts w:ascii="Times New Roman" w:hAnsi="Times New Roman"/>
                <w:b/>
                <w:bCs/>
                <w:color w:val="000001"/>
              </w:rPr>
            </w:pPr>
            <w:r>
              <w:rPr>
                <w:rFonts w:ascii="Times New Roman" w:hAnsi="Times New Roman"/>
                <w:b/>
                <w:bCs/>
                <w:color w:val="000001"/>
              </w:rPr>
              <w:t>28</w:t>
            </w:r>
          </w:p>
        </w:tc>
        <w:tc>
          <w:tcPr>
            <w:tcW w:w="708" w:type="dxa"/>
            <w:tcBorders>
              <w:right w:val="single" w:sz="4" w:space="0" w:color="auto"/>
            </w:tcBorders>
            <w:textDirection w:val="btLr"/>
          </w:tcPr>
          <w:p w:rsidR="00D34BCB" w:rsidRPr="003E55F9" w:rsidRDefault="00FD7D35" w:rsidP="00D34BCB">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42</w:t>
            </w:r>
          </w:p>
        </w:tc>
        <w:tc>
          <w:tcPr>
            <w:tcW w:w="709" w:type="dxa"/>
            <w:tcBorders>
              <w:left w:val="single" w:sz="4" w:space="0" w:color="auto"/>
            </w:tcBorders>
            <w:textDirection w:val="btLr"/>
          </w:tcPr>
          <w:p w:rsidR="00D34BCB" w:rsidRPr="003E55F9" w:rsidRDefault="00FD7D35" w:rsidP="00D34BCB">
            <w:pPr>
              <w:spacing w:line="360" w:lineRule="auto"/>
              <w:ind w:left="113" w:right="113"/>
              <w:rPr>
                <w:rFonts w:ascii="Times New Roman" w:hAnsi="Times New Roman"/>
                <w:b/>
                <w:bCs/>
                <w:color w:val="000001"/>
                <w:sz w:val="24"/>
                <w:szCs w:val="24"/>
              </w:rPr>
            </w:pPr>
            <w:r>
              <w:rPr>
                <w:rFonts w:ascii="Times New Roman" w:hAnsi="Times New Roman"/>
                <w:b/>
                <w:bCs/>
                <w:color w:val="000001"/>
                <w:sz w:val="24"/>
                <w:szCs w:val="24"/>
              </w:rPr>
              <w:t>10</w:t>
            </w:r>
            <w:bookmarkStart w:id="0" w:name="_GoBack"/>
            <w:bookmarkEnd w:id="0"/>
          </w:p>
        </w:tc>
      </w:tr>
    </w:tbl>
    <w:p w:rsidR="00D34BCB" w:rsidRDefault="00D34BCB" w:rsidP="00C84713">
      <w:pPr>
        <w:spacing w:after="0" w:line="360" w:lineRule="auto"/>
        <w:rPr>
          <w:rFonts w:ascii="Times New Roman" w:hAnsi="Times New Roman" w:cs="Times New Roman"/>
          <w:bCs/>
          <w:color w:val="000001"/>
          <w:sz w:val="24"/>
          <w:szCs w:val="24"/>
        </w:rPr>
      </w:pPr>
    </w:p>
    <w:p w:rsidR="00D34BCB" w:rsidRPr="00D34BCB" w:rsidRDefault="00D34BCB" w:rsidP="00C84713">
      <w:pPr>
        <w:spacing w:after="0" w:line="360" w:lineRule="auto"/>
        <w:ind w:firstLine="360"/>
        <w:jc w:val="both"/>
        <w:rPr>
          <w:rFonts w:ascii="Times New Roman" w:hAnsi="Times New Roman" w:cs="Times New Roman"/>
          <w:bCs/>
          <w:color w:val="000001"/>
          <w:sz w:val="24"/>
          <w:szCs w:val="24"/>
        </w:rPr>
      </w:pPr>
      <w:r w:rsidRPr="00D34BCB">
        <w:rPr>
          <w:rFonts w:ascii="Times New Roman" w:hAnsi="Times New Roman" w:cs="Times New Roman"/>
          <w:bCs/>
          <w:color w:val="000001"/>
          <w:sz w:val="24"/>
          <w:szCs w:val="24"/>
        </w:rPr>
        <w:lastRenderedPageBreak/>
        <w:t xml:space="preserve">Сравнительный анализ исследования достижений обучающихся в процессе освоения </w:t>
      </w:r>
      <w:r w:rsidR="00C84713">
        <w:rPr>
          <w:rFonts w:ascii="Times New Roman" w:hAnsi="Times New Roman" w:cs="Times New Roman"/>
          <w:bCs/>
          <w:color w:val="000001"/>
          <w:sz w:val="24"/>
          <w:szCs w:val="24"/>
        </w:rPr>
        <w:t>дополнительной о</w:t>
      </w:r>
      <w:r w:rsidRPr="00D34BCB">
        <w:rPr>
          <w:rFonts w:ascii="Times New Roman" w:hAnsi="Times New Roman" w:cs="Times New Roman"/>
          <w:bCs/>
          <w:color w:val="000001"/>
          <w:sz w:val="24"/>
          <w:szCs w:val="24"/>
        </w:rPr>
        <w:t>бразовательной программы по музейной педагогике «Музей как средство воспитания личнос</w:t>
      </w:r>
      <w:r w:rsidR="00C84713">
        <w:rPr>
          <w:rFonts w:ascii="Times New Roman" w:hAnsi="Times New Roman" w:cs="Times New Roman"/>
          <w:bCs/>
          <w:color w:val="000001"/>
          <w:sz w:val="24"/>
          <w:szCs w:val="24"/>
        </w:rPr>
        <w:t>ти» старшей группы «Тридевятое царство</w:t>
      </w:r>
      <w:r w:rsidRPr="00D34BCB">
        <w:rPr>
          <w:rFonts w:ascii="Times New Roman" w:hAnsi="Times New Roman" w:cs="Times New Roman"/>
          <w:bCs/>
          <w:color w:val="000001"/>
          <w:sz w:val="24"/>
          <w:szCs w:val="24"/>
        </w:rPr>
        <w:t>» представлен в диаграмме № 1</w:t>
      </w:r>
      <w:r w:rsidR="001441B2">
        <w:rPr>
          <w:rFonts w:ascii="Times New Roman" w:hAnsi="Times New Roman" w:cs="Times New Roman"/>
          <w:bCs/>
          <w:color w:val="000001"/>
          <w:sz w:val="24"/>
          <w:szCs w:val="24"/>
        </w:rPr>
        <w:t>, 2.</w:t>
      </w:r>
    </w:p>
    <w:p w:rsidR="00D34BCB" w:rsidRDefault="00D34BCB" w:rsidP="00C84713">
      <w:pPr>
        <w:spacing w:after="0" w:line="360" w:lineRule="auto"/>
        <w:ind w:firstLine="360"/>
        <w:jc w:val="both"/>
        <w:rPr>
          <w:rFonts w:ascii="Times New Roman" w:hAnsi="Times New Roman" w:cs="Times New Roman"/>
          <w:bCs/>
          <w:i/>
          <w:color w:val="000001"/>
          <w:sz w:val="24"/>
          <w:szCs w:val="24"/>
        </w:rPr>
      </w:pPr>
      <w:r w:rsidRPr="00C84713">
        <w:rPr>
          <w:rFonts w:ascii="Times New Roman" w:hAnsi="Times New Roman" w:cs="Times New Roman"/>
          <w:bCs/>
          <w:i/>
          <w:color w:val="000001"/>
          <w:sz w:val="24"/>
          <w:szCs w:val="24"/>
        </w:rPr>
        <w:t>Диаграмма № 1</w:t>
      </w:r>
      <w:r w:rsidR="00C84713" w:rsidRPr="00C84713">
        <w:rPr>
          <w:rFonts w:ascii="Times New Roman" w:hAnsi="Times New Roman" w:cs="Times New Roman"/>
          <w:bCs/>
          <w:i/>
          <w:color w:val="000001"/>
          <w:sz w:val="24"/>
          <w:szCs w:val="24"/>
        </w:rPr>
        <w:t xml:space="preserve">. </w:t>
      </w:r>
      <w:r w:rsidR="001441B2">
        <w:rPr>
          <w:rFonts w:ascii="Times New Roman" w:hAnsi="Times New Roman" w:cs="Times New Roman"/>
          <w:bCs/>
          <w:i/>
          <w:color w:val="000001"/>
          <w:sz w:val="24"/>
          <w:szCs w:val="24"/>
        </w:rPr>
        <w:t>Д</w:t>
      </w:r>
      <w:r w:rsidRPr="00C84713">
        <w:rPr>
          <w:rFonts w:ascii="Times New Roman" w:hAnsi="Times New Roman" w:cs="Times New Roman"/>
          <w:bCs/>
          <w:i/>
          <w:color w:val="000001"/>
          <w:sz w:val="24"/>
          <w:szCs w:val="24"/>
        </w:rPr>
        <w:t>иаграмма оценки индивидуальных достижений о</w:t>
      </w:r>
      <w:r w:rsidR="00C84713" w:rsidRPr="00C84713">
        <w:rPr>
          <w:rFonts w:ascii="Times New Roman" w:hAnsi="Times New Roman" w:cs="Times New Roman"/>
          <w:bCs/>
          <w:i/>
          <w:color w:val="000001"/>
          <w:sz w:val="24"/>
          <w:szCs w:val="24"/>
        </w:rPr>
        <w:t>бучающихся в процессе освоения дополнительной о</w:t>
      </w:r>
      <w:r w:rsidRPr="00C84713">
        <w:rPr>
          <w:rFonts w:ascii="Times New Roman" w:hAnsi="Times New Roman" w:cs="Times New Roman"/>
          <w:bCs/>
          <w:i/>
          <w:color w:val="000001"/>
          <w:sz w:val="24"/>
          <w:szCs w:val="24"/>
        </w:rPr>
        <w:t>бразовательной программы по музейной педагогике</w:t>
      </w:r>
      <w:r w:rsidR="00C84713" w:rsidRPr="00C84713">
        <w:rPr>
          <w:rFonts w:ascii="Times New Roman" w:hAnsi="Times New Roman" w:cs="Times New Roman"/>
          <w:bCs/>
          <w:i/>
          <w:color w:val="000001"/>
          <w:sz w:val="24"/>
          <w:szCs w:val="24"/>
        </w:rPr>
        <w:t xml:space="preserve"> </w:t>
      </w:r>
      <w:r w:rsidRPr="00C84713">
        <w:rPr>
          <w:rFonts w:ascii="Times New Roman" w:hAnsi="Times New Roman" w:cs="Times New Roman"/>
          <w:bCs/>
          <w:i/>
          <w:color w:val="000001"/>
          <w:sz w:val="24"/>
          <w:szCs w:val="24"/>
        </w:rPr>
        <w:t>«Музей как средство воспитани</w:t>
      </w:r>
      <w:r w:rsidR="00C84713">
        <w:rPr>
          <w:rFonts w:ascii="Times New Roman" w:hAnsi="Times New Roman" w:cs="Times New Roman"/>
          <w:bCs/>
          <w:i/>
          <w:color w:val="000001"/>
          <w:sz w:val="24"/>
          <w:szCs w:val="24"/>
        </w:rPr>
        <w:t>я личности». Старшая группа «Тридевятое царство</w:t>
      </w:r>
      <w:r w:rsidRPr="00C84713">
        <w:rPr>
          <w:rFonts w:ascii="Times New Roman" w:hAnsi="Times New Roman" w:cs="Times New Roman"/>
          <w:bCs/>
          <w:i/>
          <w:color w:val="000001"/>
          <w:sz w:val="24"/>
          <w:szCs w:val="24"/>
        </w:rPr>
        <w:t>»</w:t>
      </w:r>
      <w:r w:rsidR="001441B2">
        <w:rPr>
          <w:rFonts w:ascii="Times New Roman" w:hAnsi="Times New Roman" w:cs="Times New Roman"/>
          <w:bCs/>
          <w:i/>
          <w:color w:val="000001"/>
          <w:sz w:val="24"/>
          <w:szCs w:val="24"/>
        </w:rPr>
        <w:t>. Сентябрь 2021 года.</w:t>
      </w:r>
    </w:p>
    <w:p w:rsidR="00C84713" w:rsidRDefault="00C84713" w:rsidP="00C84713">
      <w:pPr>
        <w:spacing w:after="0" w:line="360" w:lineRule="auto"/>
        <w:jc w:val="both"/>
        <w:rPr>
          <w:rFonts w:ascii="Times New Roman" w:hAnsi="Times New Roman" w:cs="Times New Roman"/>
          <w:bCs/>
          <w:color w:val="000001"/>
          <w:sz w:val="24"/>
          <w:szCs w:val="24"/>
        </w:rPr>
      </w:pPr>
      <w:r>
        <w:rPr>
          <w:rFonts w:ascii="Times New Roman" w:hAnsi="Times New Roman" w:cs="Times New Roman"/>
          <w:bCs/>
          <w:noProof/>
          <w:color w:val="000001"/>
          <w:sz w:val="24"/>
          <w:szCs w:val="24"/>
          <w:lang w:eastAsia="ru-RU"/>
        </w:rPr>
        <w:drawing>
          <wp:inline distT="0" distB="0" distL="0" distR="0">
            <wp:extent cx="6067425" cy="536257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441B2" w:rsidRDefault="001441B2" w:rsidP="00C84713">
      <w:pPr>
        <w:spacing w:after="0" w:line="360" w:lineRule="auto"/>
        <w:jc w:val="both"/>
        <w:rPr>
          <w:rFonts w:ascii="Times New Roman" w:hAnsi="Times New Roman" w:cs="Times New Roman"/>
          <w:bCs/>
          <w:color w:val="000001"/>
          <w:sz w:val="24"/>
          <w:szCs w:val="24"/>
        </w:rPr>
      </w:pPr>
    </w:p>
    <w:p w:rsidR="001441B2" w:rsidRDefault="001441B2" w:rsidP="00C84713">
      <w:pPr>
        <w:spacing w:after="0" w:line="360" w:lineRule="auto"/>
        <w:jc w:val="both"/>
        <w:rPr>
          <w:rFonts w:ascii="Times New Roman" w:hAnsi="Times New Roman" w:cs="Times New Roman"/>
          <w:bCs/>
          <w:color w:val="000001"/>
          <w:sz w:val="24"/>
          <w:szCs w:val="24"/>
        </w:rPr>
      </w:pPr>
    </w:p>
    <w:p w:rsidR="001441B2" w:rsidRDefault="001441B2" w:rsidP="00C84713">
      <w:pPr>
        <w:spacing w:after="0" w:line="360" w:lineRule="auto"/>
        <w:jc w:val="both"/>
        <w:rPr>
          <w:rFonts w:ascii="Times New Roman" w:hAnsi="Times New Roman" w:cs="Times New Roman"/>
          <w:bCs/>
          <w:color w:val="000001"/>
          <w:sz w:val="24"/>
          <w:szCs w:val="24"/>
        </w:rPr>
      </w:pPr>
    </w:p>
    <w:p w:rsidR="001441B2" w:rsidRDefault="001441B2" w:rsidP="00C84713">
      <w:pPr>
        <w:spacing w:after="0" w:line="360" w:lineRule="auto"/>
        <w:jc w:val="both"/>
        <w:rPr>
          <w:rFonts w:ascii="Times New Roman" w:hAnsi="Times New Roman" w:cs="Times New Roman"/>
          <w:bCs/>
          <w:color w:val="000001"/>
          <w:sz w:val="24"/>
          <w:szCs w:val="24"/>
        </w:rPr>
      </w:pPr>
    </w:p>
    <w:p w:rsidR="001441B2" w:rsidRDefault="001441B2" w:rsidP="00C84713">
      <w:pPr>
        <w:spacing w:after="0" w:line="360" w:lineRule="auto"/>
        <w:jc w:val="both"/>
        <w:rPr>
          <w:rFonts w:ascii="Times New Roman" w:hAnsi="Times New Roman" w:cs="Times New Roman"/>
          <w:bCs/>
          <w:color w:val="000001"/>
          <w:sz w:val="24"/>
          <w:szCs w:val="24"/>
        </w:rPr>
      </w:pPr>
    </w:p>
    <w:p w:rsidR="001441B2" w:rsidRPr="001441B2" w:rsidRDefault="001441B2" w:rsidP="001441B2">
      <w:pPr>
        <w:spacing w:after="0" w:line="360" w:lineRule="auto"/>
        <w:jc w:val="both"/>
        <w:rPr>
          <w:rFonts w:ascii="Times New Roman" w:hAnsi="Times New Roman" w:cs="Times New Roman"/>
          <w:bCs/>
          <w:i/>
          <w:color w:val="000001"/>
          <w:sz w:val="24"/>
          <w:szCs w:val="24"/>
        </w:rPr>
      </w:pPr>
      <w:r w:rsidRPr="001441B2">
        <w:rPr>
          <w:rFonts w:ascii="Times New Roman" w:hAnsi="Times New Roman" w:cs="Times New Roman"/>
          <w:bCs/>
          <w:i/>
          <w:color w:val="000001"/>
          <w:sz w:val="24"/>
          <w:szCs w:val="24"/>
        </w:rPr>
        <w:lastRenderedPageBreak/>
        <w:t>Диаграмма № 2. Диаграмма оценки индивидуальных достижений обучающихся в процессе освоения дополнительной образовательной программы по музейной педагогике «Музей как средство воспитания личности». Старшая груп</w:t>
      </w:r>
      <w:r>
        <w:rPr>
          <w:rFonts w:ascii="Times New Roman" w:hAnsi="Times New Roman" w:cs="Times New Roman"/>
          <w:bCs/>
          <w:i/>
          <w:color w:val="000001"/>
          <w:sz w:val="24"/>
          <w:szCs w:val="24"/>
        </w:rPr>
        <w:t>па «Тридевятое царство». Май 2022</w:t>
      </w:r>
      <w:r w:rsidRPr="001441B2">
        <w:rPr>
          <w:rFonts w:ascii="Times New Roman" w:hAnsi="Times New Roman" w:cs="Times New Roman"/>
          <w:bCs/>
          <w:i/>
          <w:color w:val="000001"/>
          <w:sz w:val="24"/>
          <w:szCs w:val="24"/>
        </w:rPr>
        <w:t xml:space="preserve"> года.</w:t>
      </w:r>
    </w:p>
    <w:p w:rsidR="001441B2" w:rsidRPr="001441B2" w:rsidRDefault="001441B2" w:rsidP="001441B2">
      <w:pPr>
        <w:spacing w:after="0" w:line="360" w:lineRule="auto"/>
        <w:jc w:val="both"/>
        <w:rPr>
          <w:rFonts w:ascii="Times New Roman" w:hAnsi="Times New Roman" w:cs="Times New Roman"/>
          <w:bCs/>
          <w:color w:val="000001"/>
          <w:sz w:val="24"/>
          <w:szCs w:val="24"/>
        </w:rPr>
      </w:pPr>
      <w:r w:rsidRPr="001441B2">
        <w:rPr>
          <w:rFonts w:ascii="Times New Roman" w:hAnsi="Times New Roman" w:cs="Times New Roman"/>
          <w:bCs/>
          <w:color w:val="000001"/>
          <w:sz w:val="24"/>
          <w:szCs w:val="24"/>
        </w:rPr>
        <w:t xml:space="preserve"> </w:t>
      </w:r>
      <w:r>
        <w:rPr>
          <w:rFonts w:ascii="Times New Roman" w:hAnsi="Times New Roman" w:cs="Times New Roman"/>
          <w:bCs/>
          <w:noProof/>
          <w:color w:val="000001"/>
          <w:sz w:val="24"/>
          <w:szCs w:val="24"/>
          <w:lang w:eastAsia="ru-RU"/>
        </w:rPr>
        <w:drawing>
          <wp:inline distT="0" distB="0" distL="0" distR="0" wp14:anchorId="47DC7B6C" wp14:editId="7077C6E8">
            <wp:extent cx="5940425" cy="5250329"/>
            <wp:effectExtent l="0" t="0" r="22225" b="2667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441B2" w:rsidRPr="00C84713" w:rsidRDefault="001441B2" w:rsidP="00C84713">
      <w:pPr>
        <w:spacing w:after="0" w:line="360" w:lineRule="auto"/>
        <w:jc w:val="both"/>
        <w:rPr>
          <w:rFonts w:ascii="Times New Roman" w:hAnsi="Times New Roman" w:cs="Times New Roman"/>
          <w:bCs/>
          <w:color w:val="000001"/>
          <w:sz w:val="24"/>
          <w:szCs w:val="24"/>
        </w:rPr>
      </w:pP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Сравнительный анализ</w:t>
      </w:r>
      <w:r w:rsidRPr="002C1503">
        <w:rPr>
          <w:rFonts w:ascii="Times New Roman" w:hAnsi="Times New Roman" w:cs="Times New Roman"/>
          <w:bCs/>
          <w:color w:val="000001"/>
          <w:sz w:val="24"/>
          <w:szCs w:val="24"/>
        </w:rPr>
        <w:t xml:space="preserve"> результатов исследования на начало и конец года, констатирует эффективность предложенной нами программы по музейной педагогике «Музей как средство воспитания личности».</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Таким образом, можно сформулировать следующие выво</w:t>
      </w:r>
      <w:r>
        <w:rPr>
          <w:rFonts w:ascii="Times New Roman" w:hAnsi="Times New Roman" w:cs="Times New Roman"/>
          <w:bCs/>
          <w:color w:val="000001"/>
          <w:sz w:val="24"/>
          <w:szCs w:val="24"/>
        </w:rPr>
        <w:t>ды по второй главе исследования.</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lastRenderedPageBreak/>
        <w:t xml:space="preserve">Определив специфику образовательных программ для детей дошкольного возраста, нами была разработана </w:t>
      </w:r>
      <w:r>
        <w:rPr>
          <w:rFonts w:ascii="Times New Roman" w:hAnsi="Times New Roman" w:cs="Times New Roman"/>
          <w:bCs/>
          <w:color w:val="000001"/>
          <w:sz w:val="24"/>
          <w:szCs w:val="24"/>
        </w:rPr>
        <w:t xml:space="preserve">дополнительная </w:t>
      </w:r>
      <w:r w:rsidRPr="002C1503">
        <w:rPr>
          <w:rFonts w:ascii="Times New Roman" w:hAnsi="Times New Roman" w:cs="Times New Roman"/>
          <w:bCs/>
          <w:color w:val="000001"/>
          <w:sz w:val="24"/>
          <w:szCs w:val="24"/>
        </w:rPr>
        <w:t>образовательная программа «Музей как средство воспитания личности» по реализации музейной педагогики в ДОУ.</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Данная программа был</w:t>
      </w:r>
      <w:r>
        <w:rPr>
          <w:rFonts w:ascii="Times New Roman" w:hAnsi="Times New Roman" w:cs="Times New Roman"/>
          <w:bCs/>
          <w:color w:val="000001"/>
          <w:sz w:val="24"/>
          <w:szCs w:val="24"/>
        </w:rPr>
        <w:t>а разработана для дошкольников 4</w:t>
      </w:r>
      <w:r w:rsidRPr="002C1503">
        <w:rPr>
          <w:rFonts w:ascii="Times New Roman" w:hAnsi="Times New Roman" w:cs="Times New Roman"/>
          <w:bCs/>
          <w:color w:val="000001"/>
          <w:sz w:val="24"/>
          <w:szCs w:val="24"/>
        </w:rPr>
        <w:t>–7 лет</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К методам реализации данной программы мы отнесли проблемный метод изложение материала, метод исследования, классификация и систематизация, тренинг, проведение мастер-классов.</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Наиболее эффективными формами реализации разработанной программы стали: практические тематические занятия, праздники,</w:t>
      </w:r>
      <w:r>
        <w:rPr>
          <w:rFonts w:ascii="Times New Roman" w:hAnsi="Times New Roman" w:cs="Times New Roman"/>
          <w:bCs/>
          <w:color w:val="000001"/>
          <w:sz w:val="24"/>
          <w:szCs w:val="24"/>
        </w:rPr>
        <w:t xml:space="preserve"> </w:t>
      </w:r>
      <w:r w:rsidRPr="002C1503">
        <w:rPr>
          <w:rFonts w:ascii="Times New Roman" w:hAnsi="Times New Roman" w:cs="Times New Roman"/>
          <w:bCs/>
          <w:color w:val="000001"/>
          <w:sz w:val="24"/>
          <w:szCs w:val="24"/>
        </w:rPr>
        <w:t>экскурсии, посещение театров, музеев, концертов, совместный досуг детей и родителей.</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В процессе реализации данной программы участвовали все субъекты образовательного процесса – педагоги, воспитанники, родители.</w:t>
      </w:r>
    </w:p>
    <w:p w:rsidR="00D34BCB"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Для выявления эффективности разработанной программы были выделены следующие критерии:</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1. Социально-коммуникативное.</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2. Познавательное.</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3. Речевое.</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4. Художественно-эстетическое.</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5. Физическое.</w:t>
      </w:r>
    </w:p>
    <w:p w:rsidR="002C1503" w:rsidRDefault="002C1503" w:rsidP="002C1503">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Опытно-исследовательская</w:t>
      </w:r>
      <w:r w:rsidRPr="002C1503">
        <w:rPr>
          <w:rFonts w:ascii="Times New Roman" w:hAnsi="Times New Roman" w:cs="Times New Roman"/>
          <w:bCs/>
          <w:color w:val="000001"/>
          <w:sz w:val="24"/>
          <w:szCs w:val="24"/>
        </w:rPr>
        <w:t xml:space="preserve"> работа, которая включала исходную диагностику, наблюдение за детьми во время проведения музейных занятий и контрольную диагностику, доказала эффективность разработанной программы.</w:t>
      </w:r>
    </w:p>
    <w:p w:rsidR="002C1503" w:rsidRPr="002C1503" w:rsidRDefault="002C1503" w:rsidP="002C1503">
      <w:pPr>
        <w:spacing w:before="240" w:line="360" w:lineRule="auto"/>
        <w:jc w:val="center"/>
        <w:rPr>
          <w:rFonts w:ascii="Times New Roman" w:hAnsi="Times New Roman" w:cs="Times New Roman"/>
          <w:b/>
          <w:bCs/>
          <w:color w:val="000001"/>
          <w:sz w:val="24"/>
          <w:szCs w:val="24"/>
        </w:rPr>
      </w:pPr>
      <w:r w:rsidRPr="002C1503">
        <w:rPr>
          <w:rFonts w:ascii="Times New Roman" w:hAnsi="Times New Roman" w:cs="Times New Roman"/>
          <w:b/>
          <w:bCs/>
          <w:color w:val="000001"/>
          <w:sz w:val="24"/>
          <w:szCs w:val="24"/>
        </w:rPr>
        <w:t>ЗАКЛЮЧЕНИЕ</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Теоретическое изучение проблемы и результаты опытно-поисковой работы позволили сформулировать следующие выводы.</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Музей – это учреждение, осуществляющее отбор, научное исследование и хранение памятников культуры и искусства, которые являются транслятором культурных ценностей.</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Ученые выделяют множество функций музея – образовательная, воспитательная, социокультурная, коммуникационная, документирования,</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 xml:space="preserve">исторической памяти, </w:t>
      </w:r>
      <w:proofErr w:type="gramStart"/>
      <w:r w:rsidRPr="002C1503">
        <w:rPr>
          <w:rFonts w:ascii="Times New Roman" w:hAnsi="Times New Roman" w:cs="Times New Roman"/>
          <w:bCs/>
          <w:color w:val="000001"/>
          <w:sz w:val="24"/>
          <w:szCs w:val="24"/>
        </w:rPr>
        <w:t>эстетическая</w:t>
      </w:r>
      <w:proofErr w:type="gramEnd"/>
      <w:r w:rsidRPr="002C1503">
        <w:rPr>
          <w:rFonts w:ascii="Times New Roman" w:hAnsi="Times New Roman" w:cs="Times New Roman"/>
          <w:bCs/>
          <w:color w:val="000001"/>
          <w:sz w:val="24"/>
          <w:szCs w:val="24"/>
        </w:rPr>
        <w:t>.</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Большое значение исследователи придают образовательной функции музея.</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lastRenderedPageBreak/>
        <w:t>Образовательная функция музея послужила появлению такой отрасли педагогики как музейная педагогика.</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Музейная педагогика – это область науки, главной целью которой является отечественное и художественное воспитание, посредством которого происходит формирование свободной и творческой личности, способной к преобразовательной деятельности.</w:t>
      </w:r>
    </w:p>
    <w:p w:rsidR="00D34BCB"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 xml:space="preserve">В арсенале музейной педагогики находится множество эффективных методов и форм развития, </w:t>
      </w:r>
      <w:r>
        <w:rPr>
          <w:rFonts w:ascii="Times New Roman" w:hAnsi="Times New Roman" w:cs="Times New Roman"/>
          <w:bCs/>
          <w:color w:val="000001"/>
          <w:sz w:val="24"/>
          <w:szCs w:val="24"/>
        </w:rPr>
        <w:t>воспитания, обучения. Среди них:</w:t>
      </w:r>
    </w:p>
    <w:p w:rsidR="002C1503" w:rsidRPr="002C1503" w:rsidRDefault="002C1503" w:rsidP="002C1503">
      <w:pPr>
        <w:pStyle w:val="ab"/>
        <w:numPr>
          <w:ilvl w:val="0"/>
          <w:numId w:val="43"/>
        </w:numPr>
        <w:spacing w:after="0" w:line="360" w:lineRule="auto"/>
        <w:jc w:val="both"/>
        <w:rPr>
          <w:rFonts w:ascii="Times New Roman" w:hAnsi="Times New Roman"/>
          <w:bCs/>
          <w:color w:val="000001"/>
          <w:sz w:val="24"/>
          <w:szCs w:val="24"/>
        </w:rPr>
      </w:pPr>
      <w:proofErr w:type="gramStart"/>
      <w:r w:rsidRPr="002C1503">
        <w:rPr>
          <w:rFonts w:ascii="Times New Roman" w:hAnsi="Times New Roman"/>
          <w:bCs/>
          <w:color w:val="000001"/>
          <w:sz w:val="24"/>
          <w:szCs w:val="24"/>
        </w:rPr>
        <w:t>Формы: практические тематические занятия, праздники, экскурсии, посещение театров, музеев, концертов, совместный досуг детей и родителей.</w:t>
      </w:r>
      <w:proofErr w:type="gramEnd"/>
    </w:p>
    <w:p w:rsidR="002C1503" w:rsidRPr="002C1503" w:rsidRDefault="002C1503" w:rsidP="002C1503">
      <w:pPr>
        <w:pStyle w:val="ab"/>
        <w:numPr>
          <w:ilvl w:val="0"/>
          <w:numId w:val="43"/>
        </w:numPr>
        <w:spacing w:after="0" w:line="360" w:lineRule="auto"/>
        <w:jc w:val="both"/>
        <w:rPr>
          <w:rFonts w:ascii="Times New Roman" w:hAnsi="Times New Roman"/>
          <w:bCs/>
          <w:color w:val="000001"/>
          <w:sz w:val="24"/>
          <w:szCs w:val="24"/>
        </w:rPr>
      </w:pPr>
      <w:r w:rsidRPr="002C1503">
        <w:rPr>
          <w:rFonts w:ascii="Times New Roman" w:hAnsi="Times New Roman"/>
          <w:bCs/>
          <w:color w:val="000001"/>
          <w:sz w:val="24"/>
          <w:szCs w:val="24"/>
        </w:rPr>
        <w:t>Методы: проблемный метод, метод исследования, классификация и систематизация, тренинг, эвристическая, проблемная и частично-поисковая беседа.</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Музейная педагогика стала широко использоваться в сфере образования, в частности в дошкольном образовательном учреждении.</w:t>
      </w:r>
    </w:p>
    <w:p w:rsidR="00D34BCB"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Установлено, что освоенное культурное пространство дошкольника расширяется за счет включения музея и элементов музейной педагогики в образовательный процесс.</w:t>
      </w:r>
    </w:p>
    <w:p w:rsidR="002C1503" w:rsidRPr="002C1503" w:rsidRDefault="002C1503" w:rsidP="002C150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 xml:space="preserve">Определив специфику образовательных программ для детей дошкольного возраста, нами была разработана </w:t>
      </w:r>
      <w:r w:rsidR="00547773">
        <w:rPr>
          <w:rFonts w:ascii="Times New Roman" w:hAnsi="Times New Roman" w:cs="Times New Roman"/>
          <w:bCs/>
          <w:color w:val="000001"/>
          <w:sz w:val="24"/>
          <w:szCs w:val="24"/>
        </w:rPr>
        <w:t xml:space="preserve">дополнительная </w:t>
      </w:r>
      <w:r w:rsidRPr="002C1503">
        <w:rPr>
          <w:rFonts w:ascii="Times New Roman" w:hAnsi="Times New Roman" w:cs="Times New Roman"/>
          <w:bCs/>
          <w:color w:val="000001"/>
          <w:sz w:val="24"/>
          <w:szCs w:val="24"/>
        </w:rPr>
        <w:t>образовательная программа «Музей как средство воспитания личности» по реализации музейной педагогики в ДОУ.</w:t>
      </w:r>
    </w:p>
    <w:p w:rsidR="002C1503" w:rsidRPr="002C1503" w:rsidRDefault="002C1503" w:rsidP="0054777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Данная программа был</w:t>
      </w:r>
      <w:r w:rsidR="00547773">
        <w:rPr>
          <w:rFonts w:ascii="Times New Roman" w:hAnsi="Times New Roman" w:cs="Times New Roman"/>
          <w:bCs/>
          <w:color w:val="000001"/>
          <w:sz w:val="24"/>
          <w:szCs w:val="24"/>
        </w:rPr>
        <w:t>а разработана для дошкольников 4</w:t>
      </w:r>
      <w:r w:rsidRPr="002C1503">
        <w:rPr>
          <w:rFonts w:ascii="Times New Roman" w:hAnsi="Times New Roman" w:cs="Times New Roman"/>
          <w:bCs/>
          <w:color w:val="000001"/>
          <w:sz w:val="24"/>
          <w:szCs w:val="24"/>
        </w:rPr>
        <w:t>–7 лет.</w:t>
      </w:r>
    </w:p>
    <w:p w:rsidR="002C1503" w:rsidRPr="002C1503" w:rsidRDefault="002C1503" w:rsidP="00547773">
      <w:pPr>
        <w:spacing w:after="0" w:line="360" w:lineRule="auto"/>
        <w:ind w:firstLine="708"/>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К методам реализации данной программы мы отнесли:</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1) проблемный метод изложение материала;</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2) метод исследования;</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3) классификация и систематизация;</w:t>
      </w:r>
    </w:p>
    <w:p w:rsidR="002C1503" w:rsidRPr="002C1503"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4) тренинг;</w:t>
      </w:r>
    </w:p>
    <w:p w:rsidR="00D34BCB" w:rsidRDefault="002C1503" w:rsidP="002C1503">
      <w:pPr>
        <w:spacing w:after="0" w:line="360" w:lineRule="auto"/>
        <w:jc w:val="both"/>
        <w:rPr>
          <w:rFonts w:ascii="Times New Roman" w:hAnsi="Times New Roman" w:cs="Times New Roman"/>
          <w:bCs/>
          <w:color w:val="000001"/>
          <w:sz w:val="24"/>
          <w:szCs w:val="24"/>
        </w:rPr>
      </w:pPr>
      <w:r w:rsidRPr="002C1503">
        <w:rPr>
          <w:rFonts w:ascii="Times New Roman" w:hAnsi="Times New Roman" w:cs="Times New Roman"/>
          <w:bCs/>
          <w:color w:val="000001"/>
          <w:sz w:val="24"/>
          <w:szCs w:val="24"/>
        </w:rPr>
        <w:t>5) эвристическая, проблемная и частично-поисковая беседа.</w:t>
      </w:r>
    </w:p>
    <w:p w:rsidR="00547773" w:rsidRPr="00547773" w:rsidRDefault="00547773" w:rsidP="00547773">
      <w:pPr>
        <w:spacing w:after="0" w:line="360" w:lineRule="auto"/>
        <w:ind w:firstLine="708"/>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Наиболее эффективными формами реализации разработанной программы стали:</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 практические тематические занятия;</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2) праздники;</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3) экскурсии;</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4) посещение театров, музеев, концертов;</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5) совместный досуг детей и родителей.</w:t>
      </w:r>
    </w:p>
    <w:p w:rsidR="00547773" w:rsidRPr="00547773" w:rsidRDefault="00547773" w:rsidP="00547773">
      <w:pPr>
        <w:spacing w:after="0" w:line="360" w:lineRule="auto"/>
        <w:ind w:firstLine="708"/>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lastRenderedPageBreak/>
        <w:t>В процессе реализации данной программы участвовали все субъекты образовательного процесса – педагоги, воспитанники, родители.</w:t>
      </w:r>
    </w:p>
    <w:p w:rsidR="00547773" w:rsidRDefault="00547773" w:rsidP="00547773">
      <w:pPr>
        <w:spacing w:after="0" w:line="360" w:lineRule="auto"/>
        <w:ind w:firstLine="708"/>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Для выявления эффективности разработанной программы были выделены следующие критерии: увлеченности во время занятий, взаимодействие и общения ребенка со взрослыми и сверстниками, становление самостоятельности, развитие эмоциональной отзывчивости и сопереживания, активности, проявление интереса к прошлому, традициями и развитие воображения и творческой активности, умение слушать и отвечать на вопросы</w:t>
      </w:r>
      <w:proofErr w:type="gramStart"/>
      <w:r w:rsidRPr="00547773">
        <w:rPr>
          <w:rFonts w:ascii="Times New Roman" w:hAnsi="Times New Roman" w:cs="Times New Roman"/>
          <w:bCs/>
          <w:color w:val="000001"/>
          <w:sz w:val="24"/>
          <w:szCs w:val="24"/>
        </w:rPr>
        <w:t xml:space="preserve"> ,</w:t>
      </w:r>
      <w:proofErr w:type="gramEnd"/>
      <w:r w:rsidRPr="00547773">
        <w:rPr>
          <w:rFonts w:ascii="Times New Roman" w:hAnsi="Times New Roman" w:cs="Times New Roman"/>
          <w:bCs/>
          <w:color w:val="000001"/>
          <w:sz w:val="24"/>
          <w:szCs w:val="24"/>
        </w:rPr>
        <w:t>выражение собственного мнения, формирование представлений о видах искусства, восприятие музыки, фольклора и художественной литературы, овладение подвижными играми с правилами.</w:t>
      </w:r>
    </w:p>
    <w:p w:rsidR="00547773" w:rsidRDefault="00547773" w:rsidP="00547773">
      <w:pPr>
        <w:spacing w:after="0" w:line="360" w:lineRule="auto"/>
        <w:ind w:firstLine="708"/>
        <w:jc w:val="both"/>
        <w:rPr>
          <w:rFonts w:ascii="Times New Roman" w:hAnsi="Times New Roman" w:cs="Times New Roman"/>
          <w:bCs/>
          <w:color w:val="000001"/>
          <w:sz w:val="24"/>
          <w:szCs w:val="24"/>
        </w:rPr>
      </w:pPr>
      <w:r>
        <w:rPr>
          <w:rFonts w:ascii="Times New Roman" w:hAnsi="Times New Roman" w:cs="Times New Roman"/>
          <w:bCs/>
          <w:color w:val="000001"/>
          <w:sz w:val="24"/>
          <w:szCs w:val="24"/>
        </w:rPr>
        <w:t>Опытно-исследовательская</w:t>
      </w:r>
      <w:r w:rsidRPr="00547773">
        <w:rPr>
          <w:rFonts w:ascii="Times New Roman" w:hAnsi="Times New Roman" w:cs="Times New Roman"/>
          <w:bCs/>
          <w:color w:val="000001"/>
          <w:sz w:val="24"/>
          <w:szCs w:val="24"/>
        </w:rPr>
        <w:t xml:space="preserve"> работа, которая включала исходную диагностику, наблюдение за детьми во время проведения музейных занятий и контрольную диагностику, доказала эффективность разработанной программы. Практика показала, что создание мини-музеев в детских дошкольных учреждениях расширяет кругозор воспитанников, стимулирует проявление интереса к музеям, как у детей, так и у взрослых. Это подтверждается рассказами детей о посещенных в выходные дни выставок, залов краеведческого музея, а также активной помощью со стороны родителей в подборе материалов для группового мини-музея.</w:t>
      </w: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547773" w:rsidRPr="00547773" w:rsidRDefault="00547773" w:rsidP="00547773">
      <w:pPr>
        <w:spacing w:after="0" w:line="360" w:lineRule="auto"/>
        <w:jc w:val="both"/>
        <w:rPr>
          <w:rFonts w:ascii="Times New Roman" w:hAnsi="Times New Roman" w:cs="Times New Roman"/>
          <w:b/>
          <w:bCs/>
          <w:color w:val="000001"/>
          <w:sz w:val="24"/>
          <w:szCs w:val="24"/>
        </w:rPr>
      </w:pPr>
      <w:r w:rsidRPr="00547773">
        <w:rPr>
          <w:rFonts w:ascii="Times New Roman" w:hAnsi="Times New Roman" w:cs="Times New Roman"/>
          <w:b/>
          <w:bCs/>
          <w:color w:val="000001"/>
          <w:sz w:val="24"/>
          <w:szCs w:val="24"/>
        </w:rPr>
        <w:lastRenderedPageBreak/>
        <w:t>СПИСОК ИСПОЛЬЗОВАННОЙ ЛИТЕРАТУРЫ</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 Антонова Г. А. Воспитание духовности через приобщение дошкольников к традиционной праздничной культуре русского народа / Г. А. Антонова, О. М. Ельцова, Н. Н. Николаева. – СПб</w:t>
      </w:r>
      <w:proofErr w:type="gramStart"/>
      <w:r w:rsidRPr="00547773">
        <w:rPr>
          <w:rFonts w:ascii="Times New Roman" w:hAnsi="Times New Roman" w:cs="Times New Roman"/>
          <w:bCs/>
          <w:color w:val="000001"/>
          <w:sz w:val="24"/>
          <w:szCs w:val="24"/>
        </w:rPr>
        <w:t xml:space="preserve">.: </w:t>
      </w:r>
      <w:proofErr w:type="gramEnd"/>
      <w:r w:rsidRPr="00547773">
        <w:rPr>
          <w:rFonts w:ascii="Times New Roman" w:hAnsi="Times New Roman" w:cs="Times New Roman"/>
          <w:bCs/>
          <w:color w:val="000001"/>
          <w:sz w:val="24"/>
          <w:szCs w:val="24"/>
        </w:rPr>
        <w:t>Дрофа, 2012. – 128с.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2. </w:t>
      </w:r>
      <w:proofErr w:type="spellStart"/>
      <w:r w:rsidRPr="00547773">
        <w:rPr>
          <w:rFonts w:ascii="Times New Roman" w:hAnsi="Times New Roman" w:cs="Times New Roman"/>
          <w:bCs/>
          <w:color w:val="000001"/>
          <w:sz w:val="24"/>
          <w:szCs w:val="24"/>
        </w:rPr>
        <w:t>Асмолов</w:t>
      </w:r>
      <w:proofErr w:type="spellEnd"/>
      <w:r w:rsidRPr="00547773">
        <w:rPr>
          <w:rFonts w:ascii="Times New Roman" w:hAnsi="Times New Roman" w:cs="Times New Roman"/>
          <w:bCs/>
          <w:color w:val="000001"/>
          <w:sz w:val="24"/>
          <w:szCs w:val="24"/>
        </w:rPr>
        <w:t xml:space="preserve"> А.Г. Психология личности. / Культурно-историческое понимание развития человека. – М., Академия, – 2011. – 265с.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3. Афанасьев В.Г. О целостных системах / Вопросы философии. – 1980.</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 6. С. 66.</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4. </w:t>
      </w:r>
      <w:proofErr w:type="spellStart"/>
      <w:r w:rsidRPr="00547773">
        <w:rPr>
          <w:rFonts w:ascii="Times New Roman" w:hAnsi="Times New Roman" w:cs="Times New Roman"/>
          <w:bCs/>
          <w:color w:val="000001"/>
          <w:sz w:val="24"/>
          <w:szCs w:val="24"/>
        </w:rPr>
        <w:t>Бакушинский</w:t>
      </w:r>
      <w:proofErr w:type="spellEnd"/>
      <w:r w:rsidRPr="00547773">
        <w:rPr>
          <w:rFonts w:ascii="Times New Roman" w:hAnsi="Times New Roman" w:cs="Times New Roman"/>
          <w:bCs/>
          <w:color w:val="000001"/>
          <w:sz w:val="24"/>
          <w:szCs w:val="24"/>
        </w:rPr>
        <w:t xml:space="preserve"> А.В. Исследования и статьи. – М.: Советский Художник, 1981. – 348 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5. </w:t>
      </w:r>
      <w:proofErr w:type="spellStart"/>
      <w:r w:rsidRPr="00547773">
        <w:rPr>
          <w:rFonts w:ascii="Times New Roman" w:hAnsi="Times New Roman" w:cs="Times New Roman"/>
          <w:bCs/>
          <w:color w:val="000001"/>
          <w:sz w:val="24"/>
          <w:szCs w:val="24"/>
        </w:rPr>
        <w:t>Бакушинский</w:t>
      </w:r>
      <w:proofErr w:type="spellEnd"/>
      <w:r w:rsidRPr="00547773">
        <w:rPr>
          <w:rFonts w:ascii="Times New Roman" w:hAnsi="Times New Roman" w:cs="Times New Roman"/>
          <w:bCs/>
          <w:color w:val="000001"/>
          <w:sz w:val="24"/>
          <w:szCs w:val="24"/>
        </w:rPr>
        <w:t xml:space="preserve"> А.В. Художественные экскурсии систематического типа / Методы и практика экскурсионного дела. – М.: Прогресс, 1925. – 130 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6. Белова Т. С. Музейная педагогика и изобразительная деятельность в детском саду. Интегрированные занятия / Т. С. Белова, Т. С. Комарова. – М.: Мысль, 2005. – 258с.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7. </w:t>
      </w:r>
      <w:proofErr w:type="spellStart"/>
      <w:r w:rsidRPr="00547773">
        <w:rPr>
          <w:rFonts w:ascii="Times New Roman" w:hAnsi="Times New Roman" w:cs="Times New Roman"/>
          <w:bCs/>
          <w:color w:val="000001"/>
          <w:sz w:val="24"/>
          <w:szCs w:val="24"/>
        </w:rPr>
        <w:t>Бенеш</w:t>
      </w:r>
      <w:proofErr w:type="spellEnd"/>
      <w:r w:rsidRPr="00547773">
        <w:rPr>
          <w:rFonts w:ascii="Times New Roman" w:hAnsi="Times New Roman" w:cs="Times New Roman"/>
          <w:bCs/>
          <w:color w:val="000001"/>
          <w:sz w:val="24"/>
          <w:szCs w:val="24"/>
        </w:rPr>
        <w:t>, Йозеф. Восприятие в музеях как особое средство общения. – М.: Просвещение, 1968. – 11с.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8. Большой толковый социологический словарь терминов.</w:t>
      </w:r>
    </w:p>
    <w:p w:rsidR="00C8471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URL: http://www.onlinedics.ru/slovar/soc/l/ljuboznatelnost.html (дата обращения 06.10.2018).</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9. </w:t>
      </w:r>
      <w:proofErr w:type="spellStart"/>
      <w:r w:rsidRPr="00547773">
        <w:rPr>
          <w:rFonts w:ascii="Times New Roman" w:hAnsi="Times New Roman" w:cs="Times New Roman"/>
          <w:bCs/>
          <w:color w:val="000001"/>
          <w:sz w:val="24"/>
          <w:szCs w:val="24"/>
        </w:rPr>
        <w:t>Бурдье</w:t>
      </w:r>
      <w:proofErr w:type="spellEnd"/>
      <w:r w:rsidRPr="00547773">
        <w:rPr>
          <w:rFonts w:ascii="Times New Roman" w:hAnsi="Times New Roman" w:cs="Times New Roman"/>
          <w:bCs/>
          <w:color w:val="000001"/>
          <w:sz w:val="24"/>
          <w:szCs w:val="24"/>
        </w:rPr>
        <w:t xml:space="preserve"> П. Начала / пер. с фр. Н.А. </w:t>
      </w:r>
      <w:proofErr w:type="spellStart"/>
      <w:r w:rsidRPr="00547773">
        <w:rPr>
          <w:rFonts w:ascii="Times New Roman" w:hAnsi="Times New Roman" w:cs="Times New Roman"/>
          <w:bCs/>
          <w:color w:val="000001"/>
          <w:sz w:val="24"/>
          <w:szCs w:val="24"/>
        </w:rPr>
        <w:t>Шматко</w:t>
      </w:r>
      <w:proofErr w:type="spellEnd"/>
      <w:r w:rsidRPr="00547773">
        <w:rPr>
          <w:rFonts w:ascii="Times New Roman" w:hAnsi="Times New Roman" w:cs="Times New Roman"/>
          <w:bCs/>
          <w:color w:val="000001"/>
          <w:sz w:val="24"/>
          <w:szCs w:val="24"/>
        </w:rPr>
        <w:t>. – М.: Наука, 2004. – 318с.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10. </w:t>
      </w:r>
      <w:proofErr w:type="spellStart"/>
      <w:r w:rsidRPr="00547773">
        <w:rPr>
          <w:rFonts w:ascii="Times New Roman" w:hAnsi="Times New Roman" w:cs="Times New Roman"/>
          <w:bCs/>
          <w:color w:val="000001"/>
          <w:sz w:val="24"/>
          <w:szCs w:val="24"/>
        </w:rPr>
        <w:t>Вахменина</w:t>
      </w:r>
      <w:proofErr w:type="spellEnd"/>
      <w:r w:rsidRPr="00547773">
        <w:rPr>
          <w:rFonts w:ascii="Times New Roman" w:hAnsi="Times New Roman" w:cs="Times New Roman"/>
          <w:bCs/>
          <w:color w:val="000001"/>
          <w:sz w:val="24"/>
          <w:szCs w:val="24"/>
        </w:rPr>
        <w:t xml:space="preserve"> В. Д. Из опыта работы с детьми дошкольного возраста / Эрмитаж и дети. Проблемы эстетического воспитания в новом веке. </w:t>
      </w:r>
      <w:proofErr w:type="gramStart"/>
      <w:r w:rsidRPr="00547773">
        <w:rPr>
          <w:rFonts w:ascii="Times New Roman" w:hAnsi="Times New Roman" w:cs="Times New Roman"/>
          <w:bCs/>
          <w:color w:val="000001"/>
          <w:sz w:val="24"/>
          <w:szCs w:val="24"/>
        </w:rPr>
        <w:t>–С</w:t>
      </w:r>
      <w:proofErr w:type="gramEnd"/>
      <w:r w:rsidRPr="00547773">
        <w:rPr>
          <w:rFonts w:ascii="Times New Roman" w:hAnsi="Times New Roman" w:cs="Times New Roman"/>
          <w:bCs/>
          <w:color w:val="000001"/>
          <w:sz w:val="24"/>
          <w:szCs w:val="24"/>
        </w:rPr>
        <w:t>Пб.: Дрофа, 2001. – 90с.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11. Вебер М. Избранные произведения. – М.: Мысль, 1990. – 380с.</w:t>
      </w:r>
    </w:p>
    <w:p w:rsid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12. Верещагина Н.В. Вопросы </w:t>
      </w:r>
      <w:proofErr w:type="spellStart"/>
      <w:r w:rsidRPr="00547773">
        <w:rPr>
          <w:rFonts w:ascii="Times New Roman" w:hAnsi="Times New Roman" w:cs="Times New Roman"/>
          <w:bCs/>
          <w:color w:val="000001"/>
          <w:sz w:val="24"/>
          <w:szCs w:val="24"/>
        </w:rPr>
        <w:t>музеологии</w:t>
      </w:r>
      <w:proofErr w:type="spellEnd"/>
      <w:r w:rsidRPr="00547773">
        <w:rPr>
          <w:rFonts w:ascii="Times New Roman" w:hAnsi="Times New Roman" w:cs="Times New Roman"/>
          <w:bCs/>
          <w:color w:val="000001"/>
          <w:sz w:val="24"/>
          <w:szCs w:val="24"/>
        </w:rPr>
        <w:t xml:space="preserve"> / под ред. Медведевой Е. Б // Научно-практический журнал «Музей». – 2013. – № 9. – 115с.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13. Виниченко В. В. Ребенок в пространстве музея / Дошкольное воспитание. – 2003. № 5. – 68с.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14. Выготский Л. С. Психология искусства. / Общ</w:t>
      </w:r>
      <w:proofErr w:type="gramStart"/>
      <w:r w:rsidRPr="00547773">
        <w:rPr>
          <w:rFonts w:ascii="Times New Roman" w:hAnsi="Times New Roman" w:cs="Times New Roman"/>
          <w:bCs/>
          <w:color w:val="000001"/>
          <w:sz w:val="24"/>
          <w:szCs w:val="24"/>
        </w:rPr>
        <w:t>.</w:t>
      </w:r>
      <w:proofErr w:type="gramEnd"/>
      <w:r w:rsidRPr="00547773">
        <w:rPr>
          <w:rFonts w:ascii="Times New Roman" w:hAnsi="Times New Roman" w:cs="Times New Roman"/>
          <w:bCs/>
          <w:color w:val="000001"/>
          <w:sz w:val="24"/>
          <w:szCs w:val="24"/>
        </w:rPr>
        <w:t xml:space="preserve"> </w:t>
      </w:r>
      <w:proofErr w:type="gramStart"/>
      <w:r w:rsidRPr="00547773">
        <w:rPr>
          <w:rFonts w:ascii="Times New Roman" w:hAnsi="Times New Roman" w:cs="Times New Roman"/>
          <w:bCs/>
          <w:color w:val="000001"/>
          <w:sz w:val="24"/>
          <w:szCs w:val="24"/>
        </w:rPr>
        <w:t>р</w:t>
      </w:r>
      <w:proofErr w:type="gramEnd"/>
      <w:r w:rsidRPr="00547773">
        <w:rPr>
          <w:rFonts w:ascii="Times New Roman" w:hAnsi="Times New Roman" w:cs="Times New Roman"/>
          <w:bCs/>
          <w:color w:val="000001"/>
          <w:sz w:val="24"/>
          <w:szCs w:val="24"/>
        </w:rPr>
        <w:t xml:space="preserve">ед. В. В. Иванова, </w:t>
      </w:r>
      <w:proofErr w:type="spellStart"/>
      <w:r w:rsidRPr="00547773">
        <w:rPr>
          <w:rFonts w:ascii="Times New Roman" w:hAnsi="Times New Roman" w:cs="Times New Roman"/>
          <w:bCs/>
          <w:color w:val="000001"/>
          <w:sz w:val="24"/>
          <w:szCs w:val="24"/>
        </w:rPr>
        <w:t>коммент</w:t>
      </w:r>
      <w:proofErr w:type="spellEnd"/>
      <w:r w:rsidRPr="00547773">
        <w:rPr>
          <w:rFonts w:ascii="Times New Roman" w:hAnsi="Times New Roman" w:cs="Times New Roman"/>
          <w:bCs/>
          <w:color w:val="000001"/>
          <w:sz w:val="24"/>
          <w:szCs w:val="24"/>
        </w:rPr>
        <w:t>. Л. С. Выготского и В. В. Иванова, вступит</w:t>
      </w:r>
      <w:proofErr w:type="gramStart"/>
      <w:r w:rsidRPr="00547773">
        <w:rPr>
          <w:rFonts w:ascii="Times New Roman" w:hAnsi="Times New Roman" w:cs="Times New Roman"/>
          <w:bCs/>
          <w:color w:val="000001"/>
          <w:sz w:val="24"/>
          <w:szCs w:val="24"/>
        </w:rPr>
        <w:t>.</w:t>
      </w:r>
      <w:proofErr w:type="gramEnd"/>
      <w:r w:rsidRPr="00547773">
        <w:rPr>
          <w:rFonts w:ascii="Times New Roman" w:hAnsi="Times New Roman" w:cs="Times New Roman"/>
          <w:bCs/>
          <w:color w:val="000001"/>
          <w:sz w:val="24"/>
          <w:szCs w:val="24"/>
        </w:rPr>
        <w:t xml:space="preserve"> </w:t>
      </w:r>
      <w:proofErr w:type="gramStart"/>
      <w:r w:rsidRPr="00547773">
        <w:rPr>
          <w:rFonts w:ascii="Times New Roman" w:hAnsi="Times New Roman" w:cs="Times New Roman"/>
          <w:bCs/>
          <w:color w:val="000001"/>
          <w:sz w:val="24"/>
          <w:szCs w:val="24"/>
        </w:rPr>
        <w:t>с</w:t>
      </w:r>
      <w:proofErr w:type="gramEnd"/>
      <w:r w:rsidRPr="00547773">
        <w:rPr>
          <w:rFonts w:ascii="Times New Roman" w:hAnsi="Times New Roman" w:cs="Times New Roman"/>
          <w:bCs/>
          <w:color w:val="000001"/>
          <w:sz w:val="24"/>
          <w:szCs w:val="24"/>
        </w:rPr>
        <w:t>т. А. Н. Леонтьева. 3-е изд. — М.: Искусство, 1986. — 573 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15. Гаврилова И. Г. Истоки русской народной культуры в детском саду: методическое пособие. – СПб</w:t>
      </w:r>
      <w:proofErr w:type="gramStart"/>
      <w:r w:rsidRPr="00547773">
        <w:rPr>
          <w:rFonts w:ascii="Times New Roman" w:hAnsi="Times New Roman" w:cs="Times New Roman"/>
          <w:bCs/>
          <w:color w:val="000001"/>
          <w:sz w:val="24"/>
          <w:szCs w:val="24"/>
        </w:rPr>
        <w:t xml:space="preserve">.: </w:t>
      </w:r>
      <w:proofErr w:type="gramEnd"/>
      <w:r w:rsidRPr="00547773">
        <w:rPr>
          <w:rFonts w:ascii="Times New Roman" w:hAnsi="Times New Roman" w:cs="Times New Roman"/>
          <w:bCs/>
          <w:color w:val="000001"/>
          <w:sz w:val="24"/>
          <w:szCs w:val="24"/>
        </w:rPr>
        <w:t>Дрофа, 2010. – 160с.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16. </w:t>
      </w:r>
      <w:proofErr w:type="spellStart"/>
      <w:r w:rsidRPr="00547773">
        <w:rPr>
          <w:rFonts w:ascii="Times New Roman" w:hAnsi="Times New Roman" w:cs="Times New Roman"/>
          <w:bCs/>
          <w:color w:val="000001"/>
          <w:sz w:val="24"/>
          <w:szCs w:val="24"/>
        </w:rPr>
        <w:t>Гревцева</w:t>
      </w:r>
      <w:proofErr w:type="spellEnd"/>
      <w:r w:rsidRPr="00547773">
        <w:rPr>
          <w:rFonts w:ascii="Times New Roman" w:hAnsi="Times New Roman" w:cs="Times New Roman"/>
          <w:bCs/>
          <w:color w:val="000001"/>
          <w:sz w:val="24"/>
          <w:szCs w:val="24"/>
        </w:rPr>
        <w:t xml:space="preserve"> Г.Я., Ушинский К.Д. О народном воспитании / Ушинский К.Д. и развитие современной науки и практики: материалы региональной межвузовской конференции. – Челябинск, 2004. –188с.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17. Дюркгейм Э. Самоубийство. Социологический этюд. – М.: 1994. –390с.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lastRenderedPageBreak/>
        <w:t xml:space="preserve">18. </w:t>
      </w:r>
      <w:proofErr w:type="spellStart"/>
      <w:r w:rsidRPr="00547773">
        <w:rPr>
          <w:rFonts w:ascii="Times New Roman" w:hAnsi="Times New Roman" w:cs="Times New Roman"/>
          <w:bCs/>
          <w:color w:val="000001"/>
          <w:sz w:val="24"/>
          <w:szCs w:val="24"/>
        </w:rPr>
        <w:t>Зборовский</w:t>
      </w:r>
      <w:proofErr w:type="spellEnd"/>
      <w:r w:rsidRPr="00547773">
        <w:rPr>
          <w:rFonts w:ascii="Times New Roman" w:hAnsi="Times New Roman" w:cs="Times New Roman"/>
          <w:bCs/>
          <w:color w:val="000001"/>
          <w:sz w:val="24"/>
          <w:szCs w:val="24"/>
        </w:rPr>
        <w:t xml:space="preserve"> Г.Е. О периодизации истории социологии / Журнал социологии и социальной антропологии. – 2003. Т. VI, – № 4. – 56с.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 xml:space="preserve">19. </w:t>
      </w:r>
      <w:proofErr w:type="spellStart"/>
      <w:r w:rsidRPr="00547773">
        <w:rPr>
          <w:rFonts w:ascii="Times New Roman" w:hAnsi="Times New Roman" w:cs="Times New Roman"/>
          <w:bCs/>
          <w:color w:val="000001"/>
          <w:sz w:val="24"/>
          <w:szCs w:val="24"/>
        </w:rPr>
        <w:t>Зборовский</w:t>
      </w:r>
      <w:proofErr w:type="spellEnd"/>
      <w:r w:rsidRPr="00547773">
        <w:rPr>
          <w:rFonts w:ascii="Times New Roman" w:hAnsi="Times New Roman" w:cs="Times New Roman"/>
          <w:bCs/>
          <w:color w:val="000001"/>
          <w:sz w:val="24"/>
          <w:szCs w:val="24"/>
        </w:rPr>
        <w:t xml:space="preserve"> Г.Е. Образование: научные подходы к исследованию/ Социологические исследования. – 2000. – № 6. – 60с.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20. Лыкова И.А. Изобразительная деятельность в детском саду. – М.: Карапуз, 2009. – 85с.</w:t>
      </w:r>
    </w:p>
    <w:p w:rsidR="00547773" w:rsidRP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lang w:val="en-US"/>
        </w:rPr>
        <w:t xml:space="preserve">21. </w:t>
      </w:r>
      <w:proofErr w:type="spellStart"/>
      <w:r w:rsidRPr="00547773">
        <w:rPr>
          <w:rFonts w:ascii="Times New Roman" w:hAnsi="Times New Roman" w:cs="Times New Roman"/>
          <w:bCs/>
          <w:color w:val="000001"/>
          <w:sz w:val="24"/>
          <w:szCs w:val="24"/>
        </w:rPr>
        <w:t>Иллич</w:t>
      </w:r>
      <w:proofErr w:type="spellEnd"/>
      <w:r w:rsidRPr="00547773">
        <w:rPr>
          <w:rFonts w:ascii="Times New Roman" w:hAnsi="Times New Roman" w:cs="Times New Roman"/>
          <w:bCs/>
          <w:color w:val="000001"/>
          <w:sz w:val="24"/>
          <w:szCs w:val="24"/>
          <w:lang w:val="en-US"/>
        </w:rPr>
        <w:t xml:space="preserve"> </w:t>
      </w:r>
      <w:r w:rsidRPr="00547773">
        <w:rPr>
          <w:rFonts w:ascii="Times New Roman" w:hAnsi="Times New Roman" w:cs="Times New Roman"/>
          <w:bCs/>
          <w:color w:val="000001"/>
          <w:sz w:val="24"/>
          <w:szCs w:val="24"/>
        </w:rPr>
        <w:t>И</w:t>
      </w:r>
      <w:r w:rsidRPr="00547773">
        <w:rPr>
          <w:rFonts w:ascii="Times New Roman" w:hAnsi="Times New Roman" w:cs="Times New Roman"/>
          <w:bCs/>
          <w:color w:val="000001"/>
          <w:sz w:val="24"/>
          <w:szCs w:val="24"/>
          <w:lang w:val="en-US"/>
        </w:rPr>
        <w:t xml:space="preserve">. </w:t>
      </w:r>
      <w:proofErr w:type="spellStart"/>
      <w:r w:rsidRPr="00547773">
        <w:rPr>
          <w:rFonts w:ascii="Times New Roman" w:hAnsi="Times New Roman" w:cs="Times New Roman"/>
          <w:bCs/>
          <w:color w:val="000001"/>
          <w:sz w:val="24"/>
          <w:szCs w:val="24"/>
          <w:lang w:val="en-US"/>
        </w:rPr>
        <w:t>Deschooling</w:t>
      </w:r>
      <w:proofErr w:type="spellEnd"/>
      <w:r w:rsidRPr="00547773">
        <w:rPr>
          <w:rFonts w:ascii="Times New Roman" w:hAnsi="Times New Roman" w:cs="Times New Roman"/>
          <w:bCs/>
          <w:color w:val="000001"/>
          <w:sz w:val="24"/>
          <w:szCs w:val="24"/>
          <w:lang w:val="en-US"/>
        </w:rPr>
        <w:t xml:space="preserve"> Society. </w:t>
      </w:r>
      <w:proofErr w:type="spellStart"/>
      <w:proofErr w:type="gramStart"/>
      <w:r w:rsidRPr="00547773">
        <w:rPr>
          <w:rFonts w:ascii="Times New Roman" w:hAnsi="Times New Roman" w:cs="Times New Roman"/>
          <w:bCs/>
          <w:color w:val="000001"/>
          <w:sz w:val="24"/>
          <w:szCs w:val="24"/>
          <w:lang w:val="en-US"/>
        </w:rPr>
        <w:t>Harmjndsworth</w:t>
      </w:r>
      <w:proofErr w:type="spellEnd"/>
      <w:r w:rsidRPr="00547773">
        <w:rPr>
          <w:rFonts w:ascii="Times New Roman" w:hAnsi="Times New Roman" w:cs="Times New Roman"/>
          <w:bCs/>
          <w:color w:val="000001"/>
          <w:sz w:val="24"/>
          <w:szCs w:val="24"/>
          <w:lang w:val="en-US"/>
        </w:rPr>
        <w:t>.</w:t>
      </w:r>
      <w:proofErr w:type="gramEnd"/>
      <w:r w:rsidRPr="00547773">
        <w:rPr>
          <w:rFonts w:ascii="Times New Roman" w:hAnsi="Times New Roman" w:cs="Times New Roman"/>
          <w:bCs/>
          <w:color w:val="000001"/>
          <w:sz w:val="24"/>
          <w:szCs w:val="24"/>
          <w:lang w:val="en-US"/>
        </w:rPr>
        <w:t xml:space="preserve"> </w:t>
      </w:r>
      <w:r w:rsidRPr="00547773">
        <w:rPr>
          <w:rFonts w:ascii="Times New Roman" w:hAnsi="Times New Roman" w:cs="Times New Roman"/>
          <w:bCs/>
          <w:color w:val="000001"/>
          <w:sz w:val="24"/>
          <w:szCs w:val="24"/>
        </w:rPr>
        <w:t>2001. – 154с.</w:t>
      </w:r>
    </w:p>
    <w:p w:rsidR="00547773" w:rsidRDefault="00547773" w:rsidP="00547773">
      <w:pPr>
        <w:spacing w:after="0" w:line="360" w:lineRule="auto"/>
        <w:jc w:val="both"/>
        <w:rPr>
          <w:rFonts w:ascii="Times New Roman" w:hAnsi="Times New Roman" w:cs="Times New Roman"/>
          <w:bCs/>
          <w:color w:val="000001"/>
          <w:sz w:val="24"/>
          <w:szCs w:val="24"/>
        </w:rPr>
      </w:pPr>
      <w:r w:rsidRPr="00547773">
        <w:rPr>
          <w:rFonts w:ascii="Times New Roman" w:hAnsi="Times New Roman" w:cs="Times New Roman"/>
          <w:bCs/>
          <w:color w:val="000001"/>
          <w:sz w:val="24"/>
          <w:szCs w:val="24"/>
        </w:rPr>
        <w:t>22. Казакова С.В. Педагогика искусства. / Электронный научный журнал федерального государственного научного учреждения «институт художественного образования» российской академии образования, –2012. –№1. – С.1-3.</w:t>
      </w: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C84713" w:rsidRDefault="00C8471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547773" w:rsidRDefault="00547773" w:rsidP="008971A3">
      <w:pPr>
        <w:spacing w:after="0" w:line="360" w:lineRule="auto"/>
        <w:ind w:left="360"/>
        <w:jc w:val="right"/>
        <w:rPr>
          <w:rFonts w:ascii="Times New Roman" w:hAnsi="Times New Roman" w:cs="Times New Roman"/>
          <w:bCs/>
          <w:color w:val="000001"/>
          <w:sz w:val="24"/>
          <w:szCs w:val="24"/>
        </w:rPr>
      </w:pPr>
    </w:p>
    <w:p w:rsidR="008971A3" w:rsidRDefault="008971A3" w:rsidP="008971A3">
      <w:pPr>
        <w:spacing w:after="0" w:line="360" w:lineRule="auto"/>
        <w:ind w:left="360"/>
        <w:jc w:val="right"/>
        <w:rPr>
          <w:rFonts w:ascii="Times New Roman" w:hAnsi="Times New Roman" w:cs="Times New Roman"/>
          <w:bCs/>
          <w:color w:val="000001"/>
          <w:sz w:val="24"/>
          <w:szCs w:val="24"/>
        </w:rPr>
      </w:pPr>
      <w:r>
        <w:rPr>
          <w:rFonts w:ascii="Times New Roman" w:hAnsi="Times New Roman" w:cs="Times New Roman"/>
          <w:bCs/>
          <w:color w:val="000001"/>
          <w:sz w:val="24"/>
          <w:szCs w:val="24"/>
        </w:rPr>
        <w:lastRenderedPageBreak/>
        <w:t>Приложение 1</w:t>
      </w:r>
    </w:p>
    <w:tbl>
      <w:tblPr>
        <w:tblStyle w:val="ad"/>
        <w:tblW w:w="0" w:type="auto"/>
        <w:tblInd w:w="360" w:type="dxa"/>
        <w:tblLook w:val="04A0" w:firstRow="1" w:lastRow="0" w:firstColumn="1" w:lastColumn="0" w:noHBand="0" w:noVBand="1"/>
      </w:tblPr>
      <w:tblGrid>
        <w:gridCol w:w="2117"/>
        <w:gridCol w:w="7094"/>
      </w:tblGrid>
      <w:tr w:rsidR="008971A3" w:rsidTr="00394C15">
        <w:tc>
          <w:tcPr>
            <w:tcW w:w="2117" w:type="dxa"/>
          </w:tcPr>
          <w:p w:rsidR="00394C15" w:rsidRPr="00394C15" w:rsidRDefault="00394C15" w:rsidP="00394C15">
            <w:pPr>
              <w:spacing w:line="360" w:lineRule="auto"/>
              <w:jc w:val="center"/>
              <w:rPr>
                <w:rFonts w:ascii="Times New Roman" w:hAnsi="Times New Roman"/>
                <w:b/>
                <w:bCs/>
                <w:color w:val="000001"/>
                <w:sz w:val="24"/>
                <w:szCs w:val="24"/>
              </w:rPr>
            </w:pPr>
            <w:r w:rsidRPr="00394C15">
              <w:rPr>
                <w:rFonts w:ascii="Times New Roman" w:hAnsi="Times New Roman"/>
                <w:b/>
                <w:bCs/>
                <w:color w:val="000001"/>
                <w:sz w:val="24"/>
                <w:szCs w:val="24"/>
              </w:rPr>
              <w:t>Образовательная</w:t>
            </w:r>
          </w:p>
          <w:p w:rsidR="008971A3" w:rsidRPr="00394C15" w:rsidRDefault="00394C15" w:rsidP="00394C15">
            <w:pPr>
              <w:spacing w:line="360" w:lineRule="auto"/>
              <w:jc w:val="center"/>
              <w:rPr>
                <w:rFonts w:ascii="Times New Roman" w:hAnsi="Times New Roman"/>
                <w:b/>
                <w:bCs/>
                <w:color w:val="000001"/>
                <w:sz w:val="24"/>
                <w:szCs w:val="24"/>
              </w:rPr>
            </w:pPr>
            <w:r w:rsidRPr="00394C15">
              <w:rPr>
                <w:rFonts w:ascii="Times New Roman" w:hAnsi="Times New Roman"/>
                <w:b/>
                <w:bCs/>
                <w:color w:val="000001"/>
                <w:sz w:val="24"/>
                <w:szCs w:val="24"/>
              </w:rPr>
              <w:t>область</w:t>
            </w:r>
          </w:p>
        </w:tc>
        <w:tc>
          <w:tcPr>
            <w:tcW w:w="7094" w:type="dxa"/>
          </w:tcPr>
          <w:p w:rsidR="008971A3" w:rsidRPr="00394C15" w:rsidRDefault="00394C15" w:rsidP="005A7739">
            <w:pPr>
              <w:spacing w:line="360" w:lineRule="auto"/>
              <w:jc w:val="center"/>
              <w:rPr>
                <w:rFonts w:ascii="Times New Roman" w:hAnsi="Times New Roman"/>
                <w:b/>
                <w:bCs/>
                <w:color w:val="000001"/>
                <w:sz w:val="24"/>
                <w:szCs w:val="24"/>
              </w:rPr>
            </w:pPr>
            <w:r w:rsidRPr="00394C15">
              <w:rPr>
                <w:rFonts w:ascii="Times New Roman" w:hAnsi="Times New Roman"/>
                <w:b/>
                <w:bCs/>
                <w:color w:val="000001"/>
                <w:sz w:val="24"/>
                <w:szCs w:val="24"/>
              </w:rPr>
              <w:t>Методы, формы и виды деятельности реал</w:t>
            </w:r>
            <w:r w:rsidR="005A7739">
              <w:rPr>
                <w:rFonts w:ascii="Times New Roman" w:hAnsi="Times New Roman"/>
                <w:b/>
                <w:bCs/>
                <w:color w:val="000001"/>
                <w:sz w:val="24"/>
                <w:szCs w:val="24"/>
              </w:rPr>
              <w:t>и</w:t>
            </w:r>
            <w:r w:rsidRPr="00394C15">
              <w:rPr>
                <w:rFonts w:ascii="Times New Roman" w:hAnsi="Times New Roman"/>
                <w:b/>
                <w:bCs/>
                <w:color w:val="000001"/>
                <w:sz w:val="24"/>
                <w:szCs w:val="24"/>
              </w:rPr>
              <w:t>зации образовательной области</w:t>
            </w:r>
          </w:p>
        </w:tc>
      </w:tr>
      <w:tr w:rsidR="008971A3" w:rsidTr="00394C15">
        <w:tc>
          <w:tcPr>
            <w:tcW w:w="2117" w:type="dxa"/>
          </w:tcPr>
          <w:p w:rsidR="008971A3" w:rsidRDefault="00394C15" w:rsidP="008971A3">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Познавательное развитие</w:t>
            </w:r>
          </w:p>
        </w:tc>
        <w:tc>
          <w:tcPr>
            <w:tcW w:w="7094" w:type="dxa"/>
          </w:tcPr>
          <w:p w:rsidR="00394C15" w:rsidRPr="00394C15" w:rsidRDefault="00394C15" w:rsidP="00394C15">
            <w:pPr>
              <w:spacing w:line="360" w:lineRule="auto"/>
              <w:jc w:val="both"/>
              <w:rPr>
                <w:rFonts w:ascii="Times New Roman" w:hAnsi="Times New Roman"/>
                <w:bCs/>
                <w:color w:val="000001"/>
                <w:sz w:val="24"/>
                <w:szCs w:val="24"/>
              </w:rPr>
            </w:pPr>
            <w:r>
              <w:rPr>
                <w:rFonts w:ascii="Times New Roman" w:hAnsi="Times New Roman"/>
                <w:bCs/>
                <w:color w:val="000001"/>
                <w:sz w:val="24"/>
                <w:szCs w:val="24"/>
              </w:rPr>
              <w:t>1. Б</w:t>
            </w:r>
            <w:r w:rsidRPr="00394C15">
              <w:rPr>
                <w:rFonts w:ascii="Times New Roman" w:hAnsi="Times New Roman"/>
                <w:bCs/>
                <w:color w:val="000001"/>
                <w:sz w:val="24"/>
                <w:szCs w:val="24"/>
              </w:rPr>
              <w:t>еседы о русской избе, о традициях чаепития, о деревянных изделиях, о предметах обихода (беседы, компьютерные мини-презентации, мультимедийные показы фрагментов фильмов, выставки экспонатов музея);</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2. проектная деятельность, акции;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3. экскурсии (виртуальные и реальные);</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4. организация мини - музеев в группах;</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5. встречи с родителями: посиделки, чаепитие;</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6. изготовление буклетов;</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7. беседы по ознакомлению с православными традициями;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8. проведение детских фольклорных праздников по православному календарю;</w:t>
            </w:r>
          </w:p>
          <w:p w:rsidR="008971A3"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9. празднование всех государственных и региональных праздников.</w:t>
            </w:r>
          </w:p>
        </w:tc>
      </w:tr>
      <w:tr w:rsidR="008971A3" w:rsidTr="00394C15">
        <w:tc>
          <w:tcPr>
            <w:tcW w:w="2117" w:type="dxa"/>
          </w:tcPr>
          <w:p w:rsidR="008971A3" w:rsidRDefault="00394C15" w:rsidP="008971A3">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Физическое развитие</w:t>
            </w:r>
          </w:p>
        </w:tc>
        <w:tc>
          <w:tcPr>
            <w:tcW w:w="7094" w:type="dxa"/>
          </w:tcPr>
          <w:p w:rsidR="00394C15" w:rsidRPr="00394C15" w:rsidRDefault="00394C15" w:rsidP="00394C15">
            <w:pPr>
              <w:spacing w:line="360" w:lineRule="auto"/>
              <w:jc w:val="both"/>
              <w:rPr>
                <w:rFonts w:ascii="Times New Roman" w:hAnsi="Times New Roman"/>
                <w:bCs/>
                <w:color w:val="000001"/>
                <w:sz w:val="24"/>
                <w:szCs w:val="24"/>
              </w:rPr>
            </w:pPr>
            <w:r>
              <w:rPr>
                <w:rFonts w:ascii="Times New Roman" w:hAnsi="Times New Roman"/>
                <w:bCs/>
                <w:color w:val="000001"/>
                <w:sz w:val="24"/>
                <w:szCs w:val="24"/>
              </w:rPr>
              <w:t>1. П</w:t>
            </w:r>
            <w:r w:rsidRPr="00394C15">
              <w:rPr>
                <w:rFonts w:ascii="Times New Roman" w:hAnsi="Times New Roman"/>
                <w:bCs/>
                <w:color w:val="000001"/>
                <w:sz w:val="24"/>
                <w:szCs w:val="24"/>
              </w:rPr>
              <w:t>одвижные игры народов Урала «Ручеек», «</w:t>
            </w:r>
            <w:proofErr w:type="spellStart"/>
            <w:r w:rsidRPr="00394C15">
              <w:rPr>
                <w:rFonts w:ascii="Times New Roman" w:hAnsi="Times New Roman"/>
                <w:bCs/>
                <w:color w:val="000001"/>
                <w:sz w:val="24"/>
                <w:szCs w:val="24"/>
              </w:rPr>
              <w:t>Веретёнышко</w:t>
            </w:r>
            <w:proofErr w:type="spellEnd"/>
            <w:r w:rsidRPr="00394C15">
              <w:rPr>
                <w:rFonts w:ascii="Times New Roman" w:hAnsi="Times New Roman"/>
                <w:bCs/>
                <w:color w:val="000001"/>
                <w:sz w:val="24"/>
                <w:szCs w:val="24"/>
              </w:rPr>
              <w:t>», «Колосок», «Собери овощи».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2. дидактические и пальчиковые игры.</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3. беседы о здоровье;</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4. проектная деятельность, акции;</w:t>
            </w:r>
          </w:p>
          <w:p w:rsidR="008971A3"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5. устройство в группе уголка здоровья, здорового питания.</w:t>
            </w:r>
          </w:p>
        </w:tc>
      </w:tr>
      <w:tr w:rsidR="008971A3" w:rsidTr="00394C15">
        <w:tc>
          <w:tcPr>
            <w:tcW w:w="2117" w:type="dxa"/>
          </w:tcPr>
          <w:p w:rsidR="008971A3" w:rsidRDefault="00394C15" w:rsidP="008971A3">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Художественно-эстетическое развитие</w:t>
            </w:r>
          </w:p>
        </w:tc>
        <w:tc>
          <w:tcPr>
            <w:tcW w:w="7094" w:type="dxa"/>
          </w:tcPr>
          <w:p w:rsidR="00394C15" w:rsidRPr="00394C15" w:rsidRDefault="00394C15" w:rsidP="00394C15">
            <w:pPr>
              <w:spacing w:line="360" w:lineRule="auto"/>
              <w:jc w:val="both"/>
              <w:rPr>
                <w:rFonts w:ascii="Times New Roman" w:hAnsi="Times New Roman"/>
                <w:bCs/>
                <w:color w:val="000001"/>
                <w:sz w:val="24"/>
                <w:szCs w:val="24"/>
              </w:rPr>
            </w:pPr>
            <w:r>
              <w:rPr>
                <w:rFonts w:ascii="Times New Roman" w:hAnsi="Times New Roman"/>
                <w:bCs/>
                <w:color w:val="000001"/>
                <w:sz w:val="24"/>
                <w:szCs w:val="24"/>
              </w:rPr>
              <w:t>1. Л</w:t>
            </w:r>
            <w:r w:rsidRPr="00394C15">
              <w:rPr>
                <w:rFonts w:ascii="Times New Roman" w:hAnsi="Times New Roman"/>
                <w:bCs/>
                <w:color w:val="000001"/>
                <w:sz w:val="24"/>
                <w:szCs w:val="24"/>
              </w:rPr>
              <w:t>епка посуды, аппликация «Русская изба»;</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2. роспись хохломской посуды (ковш-лебедь, ложки);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3. беседы о художниках;</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4. игры-инсценировки;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5. рассматривание репродукций картин, слайдов, открыток, буклетов;</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6. оформление в ДОУ художественной галереи творчества художников и скульпторов;</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 xml:space="preserve">7. показ всех видов театров (теневой, </w:t>
            </w:r>
            <w:proofErr w:type="spellStart"/>
            <w:r w:rsidRPr="00394C15">
              <w:rPr>
                <w:rFonts w:ascii="Times New Roman" w:hAnsi="Times New Roman"/>
                <w:bCs/>
                <w:color w:val="000001"/>
                <w:sz w:val="24"/>
                <w:szCs w:val="24"/>
              </w:rPr>
              <w:t>фланелеграф</w:t>
            </w:r>
            <w:proofErr w:type="spellEnd"/>
            <w:r w:rsidRPr="00394C15">
              <w:rPr>
                <w:rFonts w:ascii="Times New Roman" w:hAnsi="Times New Roman"/>
                <w:bCs/>
                <w:color w:val="000001"/>
                <w:sz w:val="24"/>
                <w:szCs w:val="24"/>
              </w:rPr>
              <w:t>, ложечный, кукольный линейный, театр игрушек, настольный, пальчиковый);</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lastRenderedPageBreak/>
              <w:t>8. оформление уголков ряженья (предметы сибирского костюма) во всех возрастных группах;</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9. организация в детском саду театральной студии;</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10. изготовление русской народной глиняной игрушки;</w:t>
            </w:r>
          </w:p>
          <w:p w:rsidR="00394C15" w:rsidRPr="00394C15" w:rsidRDefault="00394C15" w:rsidP="00394C15">
            <w:pPr>
              <w:spacing w:line="360" w:lineRule="auto"/>
              <w:jc w:val="both"/>
              <w:rPr>
                <w:rFonts w:ascii="Times New Roman" w:hAnsi="Times New Roman"/>
                <w:bCs/>
                <w:color w:val="000001"/>
                <w:sz w:val="24"/>
                <w:szCs w:val="24"/>
              </w:rPr>
            </w:pPr>
            <w:proofErr w:type="gramStart"/>
            <w:r w:rsidRPr="00394C15">
              <w:rPr>
                <w:rFonts w:ascii="Times New Roman" w:hAnsi="Times New Roman"/>
                <w:bCs/>
                <w:color w:val="000001"/>
                <w:sz w:val="24"/>
                <w:szCs w:val="24"/>
              </w:rPr>
              <w:t>11. музыкальный фольклор (детский, обрядовый, бытовой, военно-бытовой, строевой, плясовой, хороводный, исторический), песенное искусство;</w:t>
            </w:r>
            <w:proofErr w:type="gramEnd"/>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12. знакомство с творчеством композиторов;</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 xml:space="preserve">13. проведение праздников, развлечений, музыкально-литературных викторин, фольклорные народные праздники </w:t>
            </w:r>
            <w:proofErr w:type="spellStart"/>
            <w:r w:rsidRPr="00394C15">
              <w:rPr>
                <w:rFonts w:ascii="Times New Roman" w:hAnsi="Times New Roman"/>
                <w:bCs/>
                <w:color w:val="000001"/>
                <w:sz w:val="24"/>
                <w:szCs w:val="24"/>
              </w:rPr>
              <w:t>игуляния</w:t>
            </w:r>
            <w:proofErr w:type="spellEnd"/>
            <w:r w:rsidRPr="00394C15">
              <w:rPr>
                <w:rFonts w:ascii="Times New Roman" w:hAnsi="Times New Roman"/>
                <w:bCs/>
                <w:color w:val="000001"/>
                <w:sz w:val="24"/>
                <w:szCs w:val="24"/>
              </w:rPr>
              <w:t>;</w:t>
            </w:r>
          </w:p>
          <w:p w:rsidR="00394C15" w:rsidRPr="00394C15" w:rsidRDefault="00394C15" w:rsidP="00394C15">
            <w:pPr>
              <w:spacing w:line="360" w:lineRule="auto"/>
              <w:jc w:val="both"/>
              <w:rPr>
                <w:rFonts w:ascii="Times New Roman" w:hAnsi="Times New Roman"/>
                <w:bCs/>
                <w:color w:val="000001"/>
                <w:sz w:val="24"/>
                <w:szCs w:val="24"/>
              </w:rPr>
            </w:pPr>
            <w:proofErr w:type="gramStart"/>
            <w:r w:rsidRPr="00394C15">
              <w:rPr>
                <w:rFonts w:ascii="Times New Roman" w:hAnsi="Times New Roman"/>
                <w:bCs/>
                <w:color w:val="000001"/>
                <w:sz w:val="24"/>
                <w:szCs w:val="24"/>
              </w:rPr>
              <w:t>14. ознакомление с народными музыкальными инструментами: баян, лира, бандура, рожок, домра, жалейка, цимбалы, бубен;</w:t>
            </w:r>
            <w:proofErr w:type="gramEnd"/>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15. использование в группе аудио- и видеозаписей концертов, детских праздников; грампластинок, музыкальных инструментов, портретов композиторов;</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 xml:space="preserve">16. разучивание частушек, </w:t>
            </w:r>
            <w:proofErr w:type="spellStart"/>
            <w:r w:rsidRPr="00394C15">
              <w:rPr>
                <w:rFonts w:ascii="Times New Roman" w:hAnsi="Times New Roman"/>
                <w:bCs/>
                <w:color w:val="000001"/>
                <w:sz w:val="24"/>
                <w:szCs w:val="24"/>
              </w:rPr>
              <w:t>потешек</w:t>
            </w:r>
            <w:proofErr w:type="spellEnd"/>
            <w:r w:rsidRPr="00394C15">
              <w:rPr>
                <w:rFonts w:ascii="Times New Roman" w:hAnsi="Times New Roman"/>
                <w:bCs/>
                <w:color w:val="000001"/>
                <w:sz w:val="24"/>
                <w:szCs w:val="24"/>
              </w:rPr>
              <w:t>;</w:t>
            </w:r>
          </w:p>
          <w:p w:rsidR="008971A3"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17. оформление музыкального уголка.</w:t>
            </w:r>
          </w:p>
        </w:tc>
      </w:tr>
      <w:tr w:rsidR="008971A3" w:rsidTr="00394C15">
        <w:tc>
          <w:tcPr>
            <w:tcW w:w="2117" w:type="dxa"/>
          </w:tcPr>
          <w:p w:rsidR="008971A3" w:rsidRDefault="00394C15" w:rsidP="008971A3">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lastRenderedPageBreak/>
              <w:t>Речевое развитие</w:t>
            </w:r>
          </w:p>
        </w:tc>
        <w:tc>
          <w:tcPr>
            <w:tcW w:w="7094" w:type="dxa"/>
          </w:tcPr>
          <w:p w:rsidR="00394C15" w:rsidRPr="00394C15" w:rsidRDefault="00394C15" w:rsidP="00394C15">
            <w:pPr>
              <w:spacing w:line="360" w:lineRule="auto"/>
              <w:jc w:val="both"/>
              <w:rPr>
                <w:rFonts w:ascii="Times New Roman" w:hAnsi="Times New Roman"/>
                <w:bCs/>
                <w:color w:val="000001"/>
                <w:sz w:val="24"/>
                <w:szCs w:val="24"/>
              </w:rPr>
            </w:pPr>
            <w:r>
              <w:rPr>
                <w:rFonts w:ascii="Times New Roman" w:hAnsi="Times New Roman"/>
                <w:bCs/>
                <w:color w:val="000001"/>
                <w:sz w:val="24"/>
                <w:szCs w:val="24"/>
              </w:rPr>
              <w:t>1. У</w:t>
            </w:r>
            <w:r w:rsidRPr="00394C15">
              <w:rPr>
                <w:rFonts w:ascii="Times New Roman" w:hAnsi="Times New Roman"/>
                <w:bCs/>
                <w:color w:val="000001"/>
                <w:sz w:val="24"/>
                <w:szCs w:val="24"/>
              </w:rPr>
              <w:t xml:space="preserve">ральский фольклор: пословицы, поговорки, загадки, </w:t>
            </w:r>
            <w:proofErr w:type="spellStart"/>
            <w:r w:rsidRPr="00394C15">
              <w:rPr>
                <w:rFonts w:ascii="Times New Roman" w:hAnsi="Times New Roman"/>
                <w:bCs/>
                <w:color w:val="000001"/>
                <w:sz w:val="24"/>
                <w:szCs w:val="24"/>
              </w:rPr>
              <w:t>заклички</w:t>
            </w:r>
            <w:proofErr w:type="spellEnd"/>
            <w:r w:rsidRPr="00394C15">
              <w:rPr>
                <w:rFonts w:ascii="Times New Roman" w:hAnsi="Times New Roman"/>
                <w:bCs/>
                <w:color w:val="000001"/>
                <w:sz w:val="24"/>
                <w:szCs w:val="24"/>
              </w:rPr>
              <w:t xml:space="preserve">, дразнилки, </w:t>
            </w:r>
            <w:proofErr w:type="spellStart"/>
            <w:r w:rsidRPr="00394C15">
              <w:rPr>
                <w:rFonts w:ascii="Times New Roman" w:hAnsi="Times New Roman"/>
                <w:bCs/>
                <w:color w:val="000001"/>
                <w:sz w:val="24"/>
                <w:szCs w:val="24"/>
              </w:rPr>
              <w:t>чистоговорки</w:t>
            </w:r>
            <w:proofErr w:type="spellEnd"/>
            <w:r w:rsidRPr="00394C15">
              <w:rPr>
                <w:rFonts w:ascii="Times New Roman" w:hAnsi="Times New Roman"/>
                <w:bCs/>
                <w:color w:val="000001"/>
                <w:sz w:val="24"/>
                <w:szCs w:val="24"/>
              </w:rPr>
              <w:t>;</w:t>
            </w:r>
          </w:p>
          <w:p w:rsidR="00394C15" w:rsidRPr="00394C15"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2. выставки тематические, посвящённые творчеству того или иного писателя, поэта.</w:t>
            </w:r>
          </w:p>
          <w:p w:rsidR="008971A3"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3. драматизация сибирских народных сказок, произведен</w:t>
            </w:r>
            <w:r>
              <w:rPr>
                <w:rFonts w:ascii="Times New Roman" w:hAnsi="Times New Roman"/>
                <w:bCs/>
                <w:color w:val="000001"/>
                <w:sz w:val="24"/>
                <w:szCs w:val="24"/>
              </w:rPr>
              <w:t>ий сибирских писателей и поэтов.</w:t>
            </w:r>
          </w:p>
        </w:tc>
      </w:tr>
      <w:tr w:rsidR="008971A3" w:rsidTr="00394C15">
        <w:tc>
          <w:tcPr>
            <w:tcW w:w="2117" w:type="dxa"/>
          </w:tcPr>
          <w:p w:rsidR="008971A3" w:rsidRDefault="00394C15" w:rsidP="008971A3">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Социально-коммуникативное развитие</w:t>
            </w:r>
          </w:p>
        </w:tc>
        <w:tc>
          <w:tcPr>
            <w:tcW w:w="7094" w:type="dxa"/>
          </w:tcPr>
          <w:p w:rsidR="00394C15" w:rsidRPr="00394C15" w:rsidRDefault="00394C15" w:rsidP="00394C15">
            <w:pPr>
              <w:spacing w:line="360" w:lineRule="auto"/>
              <w:jc w:val="both"/>
              <w:rPr>
                <w:rFonts w:ascii="Times New Roman" w:hAnsi="Times New Roman"/>
                <w:bCs/>
                <w:color w:val="000001"/>
                <w:sz w:val="24"/>
                <w:szCs w:val="24"/>
              </w:rPr>
            </w:pPr>
            <w:r>
              <w:rPr>
                <w:rFonts w:ascii="Times New Roman" w:hAnsi="Times New Roman"/>
                <w:bCs/>
                <w:color w:val="000001"/>
                <w:sz w:val="24"/>
                <w:szCs w:val="24"/>
              </w:rPr>
              <w:t>1. С</w:t>
            </w:r>
            <w:r w:rsidRPr="00394C15">
              <w:rPr>
                <w:rFonts w:ascii="Times New Roman" w:hAnsi="Times New Roman"/>
                <w:bCs/>
                <w:color w:val="000001"/>
                <w:sz w:val="24"/>
                <w:szCs w:val="24"/>
              </w:rPr>
              <w:t>южетн</w:t>
            </w:r>
            <w:proofErr w:type="gramStart"/>
            <w:r w:rsidRPr="00394C15">
              <w:rPr>
                <w:rFonts w:ascii="Times New Roman" w:hAnsi="Times New Roman"/>
                <w:bCs/>
                <w:color w:val="000001"/>
                <w:sz w:val="24"/>
                <w:szCs w:val="24"/>
              </w:rPr>
              <w:t>о-</w:t>
            </w:r>
            <w:proofErr w:type="gramEnd"/>
            <w:r w:rsidRPr="00394C15">
              <w:rPr>
                <w:rFonts w:ascii="Times New Roman" w:hAnsi="Times New Roman"/>
                <w:bCs/>
                <w:color w:val="000001"/>
                <w:sz w:val="24"/>
                <w:szCs w:val="24"/>
              </w:rPr>
              <w:t xml:space="preserve"> ролевые игры «Встречаем гостей», «В горнице, у бабушки».</w:t>
            </w:r>
          </w:p>
          <w:p w:rsidR="008971A3" w:rsidRDefault="00394C15" w:rsidP="00394C15">
            <w:pPr>
              <w:spacing w:line="360" w:lineRule="auto"/>
              <w:jc w:val="both"/>
              <w:rPr>
                <w:rFonts w:ascii="Times New Roman" w:hAnsi="Times New Roman"/>
                <w:bCs/>
                <w:color w:val="000001"/>
                <w:sz w:val="24"/>
                <w:szCs w:val="24"/>
              </w:rPr>
            </w:pPr>
            <w:r w:rsidRPr="00394C15">
              <w:rPr>
                <w:rFonts w:ascii="Times New Roman" w:hAnsi="Times New Roman"/>
                <w:bCs/>
                <w:color w:val="000001"/>
                <w:sz w:val="24"/>
                <w:szCs w:val="24"/>
              </w:rPr>
              <w:t>2. игры-драматизации «Репка», «Теремок» и т.д.</w:t>
            </w:r>
          </w:p>
        </w:tc>
      </w:tr>
    </w:tbl>
    <w:p w:rsidR="008971A3" w:rsidRDefault="008971A3" w:rsidP="008971A3">
      <w:pPr>
        <w:spacing w:after="0" w:line="360" w:lineRule="auto"/>
        <w:ind w:left="360"/>
        <w:jc w:val="both"/>
        <w:rPr>
          <w:rFonts w:ascii="Times New Roman" w:hAnsi="Times New Roman" w:cs="Times New Roman"/>
          <w:bCs/>
          <w:color w:val="000001"/>
          <w:sz w:val="24"/>
          <w:szCs w:val="24"/>
        </w:rPr>
      </w:pPr>
    </w:p>
    <w:p w:rsidR="00C70E0B" w:rsidRDefault="00C70E0B" w:rsidP="008971A3">
      <w:pPr>
        <w:spacing w:after="0" w:line="360" w:lineRule="auto"/>
        <w:ind w:left="360"/>
        <w:jc w:val="both"/>
        <w:rPr>
          <w:rFonts w:ascii="Times New Roman" w:hAnsi="Times New Roman" w:cs="Times New Roman"/>
          <w:bCs/>
          <w:color w:val="000001"/>
          <w:sz w:val="24"/>
          <w:szCs w:val="24"/>
        </w:rPr>
      </w:pPr>
    </w:p>
    <w:p w:rsidR="00C70E0B" w:rsidRDefault="00C70E0B" w:rsidP="008971A3">
      <w:pPr>
        <w:spacing w:after="0" w:line="360" w:lineRule="auto"/>
        <w:ind w:left="360"/>
        <w:jc w:val="both"/>
        <w:rPr>
          <w:rFonts w:ascii="Times New Roman" w:hAnsi="Times New Roman" w:cs="Times New Roman"/>
          <w:bCs/>
          <w:color w:val="000001"/>
          <w:sz w:val="24"/>
          <w:szCs w:val="24"/>
        </w:rPr>
      </w:pPr>
    </w:p>
    <w:p w:rsidR="00C70E0B" w:rsidRDefault="00C70E0B" w:rsidP="008971A3">
      <w:pPr>
        <w:spacing w:after="0" w:line="360" w:lineRule="auto"/>
        <w:ind w:left="360"/>
        <w:jc w:val="both"/>
        <w:rPr>
          <w:rFonts w:ascii="Times New Roman" w:hAnsi="Times New Roman" w:cs="Times New Roman"/>
          <w:bCs/>
          <w:color w:val="000001"/>
          <w:sz w:val="24"/>
          <w:szCs w:val="24"/>
        </w:rPr>
      </w:pPr>
    </w:p>
    <w:p w:rsidR="00C70E0B" w:rsidRDefault="00C70E0B" w:rsidP="0043296D">
      <w:pPr>
        <w:spacing w:after="0" w:line="360" w:lineRule="auto"/>
        <w:jc w:val="both"/>
        <w:rPr>
          <w:rFonts w:ascii="Times New Roman" w:hAnsi="Times New Roman" w:cs="Times New Roman"/>
          <w:bCs/>
          <w:color w:val="000001"/>
          <w:sz w:val="24"/>
          <w:szCs w:val="24"/>
        </w:rPr>
      </w:pPr>
    </w:p>
    <w:p w:rsidR="0043296D" w:rsidRDefault="0043296D" w:rsidP="0043296D">
      <w:pPr>
        <w:spacing w:after="0" w:line="360" w:lineRule="auto"/>
        <w:jc w:val="both"/>
        <w:rPr>
          <w:rFonts w:ascii="Times New Roman" w:hAnsi="Times New Roman" w:cs="Times New Roman"/>
          <w:bCs/>
          <w:color w:val="000001"/>
          <w:sz w:val="24"/>
          <w:szCs w:val="24"/>
        </w:rPr>
      </w:pPr>
    </w:p>
    <w:p w:rsidR="00C70E0B" w:rsidRDefault="00C70E0B" w:rsidP="00C70E0B">
      <w:pPr>
        <w:spacing w:after="0" w:line="360" w:lineRule="auto"/>
        <w:ind w:left="360"/>
        <w:jc w:val="right"/>
        <w:rPr>
          <w:rFonts w:ascii="Times New Roman" w:hAnsi="Times New Roman" w:cs="Times New Roman"/>
          <w:bCs/>
          <w:color w:val="000001"/>
          <w:sz w:val="24"/>
          <w:szCs w:val="24"/>
        </w:rPr>
      </w:pPr>
      <w:r>
        <w:rPr>
          <w:rFonts w:ascii="Times New Roman" w:hAnsi="Times New Roman" w:cs="Times New Roman"/>
          <w:bCs/>
          <w:color w:val="000001"/>
          <w:sz w:val="24"/>
          <w:szCs w:val="24"/>
        </w:rPr>
        <w:lastRenderedPageBreak/>
        <w:t>Приложение 2</w:t>
      </w:r>
    </w:p>
    <w:p w:rsidR="00C70E0B" w:rsidRPr="00B51100" w:rsidRDefault="00C70E0B" w:rsidP="00C70E0B">
      <w:pPr>
        <w:spacing w:after="0" w:line="360" w:lineRule="auto"/>
        <w:jc w:val="center"/>
        <w:rPr>
          <w:rFonts w:ascii="Times New Roman" w:hAnsi="Times New Roman" w:cs="Times New Roman"/>
          <w:b/>
          <w:bCs/>
          <w:color w:val="000001"/>
          <w:sz w:val="24"/>
          <w:szCs w:val="24"/>
        </w:rPr>
      </w:pPr>
      <w:r w:rsidRPr="00B51100">
        <w:rPr>
          <w:rFonts w:ascii="Times New Roman" w:hAnsi="Times New Roman" w:cs="Times New Roman"/>
          <w:b/>
          <w:bCs/>
          <w:color w:val="000001"/>
          <w:sz w:val="24"/>
          <w:szCs w:val="24"/>
        </w:rPr>
        <w:t>Календарно-тематическое планирование</w:t>
      </w:r>
      <w:r>
        <w:rPr>
          <w:rFonts w:ascii="Times New Roman" w:hAnsi="Times New Roman" w:cs="Times New Roman"/>
          <w:b/>
          <w:bCs/>
          <w:color w:val="000001"/>
          <w:sz w:val="24"/>
          <w:szCs w:val="24"/>
        </w:rPr>
        <w:t xml:space="preserve">. Средняя группа </w:t>
      </w:r>
      <w:r w:rsidRPr="00B51100">
        <w:rPr>
          <w:rFonts w:ascii="Times New Roman" w:hAnsi="Times New Roman" w:cs="Times New Roman"/>
          <w:b/>
          <w:bCs/>
          <w:color w:val="000001"/>
          <w:sz w:val="24"/>
          <w:szCs w:val="24"/>
        </w:rPr>
        <w:t>(4-5 лет)</w:t>
      </w:r>
    </w:p>
    <w:tbl>
      <w:tblPr>
        <w:tblStyle w:val="ad"/>
        <w:tblW w:w="0" w:type="auto"/>
        <w:tblInd w:w="360" w:type="dxa"/>
        <w:tblLook w:val="04A0" w:firstRow="1" w:lastRow="0" w:firstColumn="1" w:lastColumn="0" w:noHBand="0" w:noVBand="1"/>
      </w:tblPr>
      <w:tblGrid>
        <w:gridCol w:w="1481"/>
        <w:gridCol w:w="2236"/>
        <w:gridCol w:w="5494"/>
      </w:tblGrid>
      <w:tr w:rsidR="00C70E0B" w:rsidTr="00C70E0B">
        <w:tc>
          <w:tcPr>
            <w:tcW w:w="1481" w:type="dxa"/>
          </w:tcPr>
          <w:p w:rsidR="00C70E0B" w:rsidRPr="00C70E0B" w:rsidRDefault="00C70E0B" w:rsidP="00C70E0B">
            <w:pPr>
              <w:spacing w:line="360" w:lineRule="auto"/>
              <w:jc w:val="center"/>
              <w:rPr>
                <w:rFonts w:ascii="Times New Roman" w:hAnsi="Times New Roman"/>
                <w:b/>
                <w:bCs/>
                <w:color w:val="000001"/>
                <w:sz w:val="24"/>
                <w:szCs w:val="24"/>
              </w:rPr>
            </w:pPr>
            <w:r w:rsidRPr="00C70E0B">
              <w:rPr>
                <w:rFonts w:ascii="Times New Roman" w:hAnsi="Times New Roman"/>
                <w:b/>
                <w:bCs/>
                <w:color w:val="000001"/>
                <w:sz w:val="24"/>
                <w:szCs w:val="24"/>
              </w:rPr>
              <w:t>Срок реализации</w:t>
            </w:r>
          </w:p>
        </w:tc>
        <w:tc>
          <w:tcPr>
            <w:tcW w:w="2236" w:type="dxa"/>
          </w:tcPr>
          <w:p w:rsidR="00C70E0B" w:rsidRPr="00C70E0B" w:rsidRDefault="00C70E0B" w:rsidP="00C70E0B">
            <w:pPr>
              <w:spacing w:line="360" w:lineRule="auto"/>
              <w:jc w:val="center"/>
              <w:rPr>
                <w:rFonts w:ascii="Times New Roman" w:hAnsi="Times New Roman"/>
                <w:b/>
                <w:bCs/>
                <w:color w:val="000001"/>
                <w:sz w:val="24"/>
                <w:szCs w:val="24"/>
              </w:rPr>
            </w:pPr>
            <w:r w:rsidRPr="00C70E0B">
              <w:rPr>
                <w:rFonts w:ascii="Times New Roman" w:hAnsi="Times New Roman"/>
                <w:b/>
                <w:bCs/>
                <w:color w:val="000001"/>
                <w:sz w:val="24"/>
                <w:szCs w:val="24"/>
              </w:rPr>
              <w:t>Тема</w:t>
            </w:r>
          </w:p>
        </w:tc>
        <w:tc>
          <w:tcPr>
            <w:tcW w:w="5494" w:type="dxa"/>
          </w:tcPr>
          <w:p w:rsidR="00C70E0B" w:rsidRPr="00C70E0B" w:rsidRDefault="00C70E0B" w:rsidP="00C70E0B">
            <w:pPr>
              <w:spacing w:line="360" w:lineRule="auto"/>
              <w:jc w:val="center"/>
              <w:rPr>
                <w:rFonts w:ascii="Times New Roman" w:hAnsi="Times New Roman"/>
                <w:b/>
                <w:bCs/>
                <w:color w:val="000001"/>
                <w:sz w:val="24"/>
                <w:szCs w:val="24"/>
              </w:rPr>
            </w:pPr>
            <w:r w:rsidRPr="00C70E0B">
              <w:rPr>
                <w:rFonts w:ascii="Times New Roman" w:hAnsi="Times New Roman"/>
                <w:b/>
                <w:bCs/>
                <w:color w:val="000001"/>
                <w:sz w:val="24"/>
                <w:szCs w:val="24"/>
              </w:rPr>
              <w:t>Содержание деятельности</w:t>
            </w:r>
          </w:p>
          <w:p w:rsidR="00C70E0B" w:rsidRPr="00C70E0B" w:rsidRDefault="00C70E0B" w:rsidP="00C70E0B">
            <w:pPr>
              <w:spacing w:line="360" w:lineRule="auto"/>
              <w:jc w:val="center"/>
              <w:rPr>
                <w:rFonts w:ascii="Times New Roman" w:hAnsi="Times New Roman"/>
                <w:b/>
                <w:bCs/>
                <w:color w:val="000001"/>
                <w:sz w:val="24"/>
                <w:szCs w:val="24"/>
              </w:rPr>
            </w:pPr>
            <w:r w:rsidRPr="00C70E0B">
              <w:rPr>
                <w:rFonts w:ascii="Times New Roman" w:hAnsi="Times New Roman"/>
                <w:b/>
                <w:bCs/>
                <w:color w:val="000001"/>
                <w:sz w:val="24"/>
                <w:szCs w:val="24"/>
              </w:rPr>
              <w:t>Мероприятия с детьми и родителями</w:t>
            </w:r>
          </w:p>
        </w:tc>
      </w:tr>
      <w:tr w:rsidR="00C70E0B" w:rsidTr="00C70E0B">
        <w:tc>
          <w:tcPr>
            <w:tcW w:w="1481" w:type="dxa"/>
          </w:tcPr>
          <w:p w:rsidR="00C70E0B" w:rsidRDefault="00C70E0B" w:rsidP="008971A3">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Октябрь</w:t>
            </w:r>
          </w:p>
        </w:tc>
        <w:tc>
          <w:tcPr>
            <w:tcW w:w="2236" w:type="dxa"/>
          </w:tcPr>
          <w:p w:rsidR="00C70E0B" w:rsidRDefault="00C70E0B" w:rsidP="008971A3">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Скульптура</w:t>
            </w:r>
          </w:p>
        </w:tc>
        <w:tc>
          <w:tcPr>
            <w:tcW w:w="5494" w:type="dxa"/>
          </w:tcPr>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1. Экскурсия в летний парк.</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2. Материал и его свойства.</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3. Скульптура и материалы.</w:t>
            </w:r>
          </w:p>
          <w:p w:rsid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4. Выразительные возможности скульптуры</w:t>
            </w:r>
          </w:p>
        </w:tc>
      </w:tr>
      <w:tr w:rsidR="00C70E0B" w:rsidTr="00C70E0B">
        <w:tc>
          <w:tcPr>
            <w:tcW w:w="1481" w:type="dxa"/>
          </w:tcPr>
          <w:p w:rsidR="00C70E0B" w:rsidRDefault="00C70E0B" w:rsidP="008971A3">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Ноябрь</w:t>
            </w:r>
          </w:p>
        </w:tc>
        <w:tc>
          <w:tcPr>
            <w:tcW w:w="2236" w:type="dxa"/>
          </w:tcPr>
          <w:p w:rsidR="00C70E0B" w:rsidRDefault="00C70E0B" w:rsidP="008971A3">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Что изображено на картине</w:t>
            </w:r>
          </w:p>
        </w:tc>
        <w:tc>
          <w:tcPr>
            <w:tcW w:w="5494" w:type="dxa"/>
          </w:tcPr>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Встреча в природе в жизни и в живописи:</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1. веселые краски;</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2. что такое пейзаж?;</w:t>
            </w:r>
          </w:p>
          <w:p w:rsidR="00C70E0B" w:rsidRPr="00C70E0B" w:rsidRDefault="00C70E0B" w:rsidP="00C70E0B">
            <w:pPr>
              <w:spacing w:line="360" w:lineRule="auto"/>
              <w:jc w:val="both"/>
              <w:rPr>
                <w:rFonts w:ascii="Times New Roman" w:hAnsi="Times New Roman"/>
                <w:bCs/>
                <w:color w:val="000001"/>
                <w:sz w:val="24"/>
                <w:szCs w:val="24"/>
              </w:rPr>
            </w:pPr>
            <w:proofErr w:type="gramStart"/>
            <w:r w:rsidRPr="00C70E0B">
              <w:rPr>
                <w:rFonts w:ascii="Times New Roman" w:hAnsi="Times New Roman"/>
                <w:bCs/>
                <w:color w:val="000001"/>
                <w:sz w:val="24"/>
                <w:szCs w:val="24"/>
              </w:rPr>
              <w:t>3. прогулка по летнем парке, саду;</w:t>
            </w:r>
            <w:proofErr w:type="gramEnd"/>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4. осенние пейзажи;</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5. зима;</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6. весна;</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Первое знакомство с портретом.</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1. эмоциональное состояние образа через детские рисунки;</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2. эмоциональное состояние образа в портрете;</w:t>
            </w:r>
          </w:p>
          <w:p w:rsidR="00C70E0B" w:rsidRP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3. первоначальное понятие портрета как жанр живописи;</w:t>
            </w:r>
          </w:p>
          <w:p w:rsidR="00C70E0B" w:rsidRDefault="00C70E0B" w:rsidP="00C70E0B">
            <w:pPr>
              <w:spacing w:line="360" w:lineRule="auto"/>
              <w:jc w:val="both"/>
              <w:rPr>
                <w:rFonts w:ascii="Times New Roman" w:hAnsi="Times New Roman"/>
                <w:bCs/>
                <w:color w:val="000001"/>
                <w:sz w:val="24"/>
                <w:szCs w:val="24"/>
              </w:rPr>
            </w:pPr>
            <w:r w:rsidRPr="00C70E0B">
              <w:rPr>
                <w:rFonts w:ascii="Times New Roman" w:hAnsi="Times New Roman"/>
                <w:bCs/>
                <w:color w:val="000001"/>
                <w:sz w:val="24"/>
                <w:szCs w:val="24"/>
              </w:rPr>
              <w:t>4. женские образы в портретной живописи.</w:t>
            </w:r>
          </w:p>
        </w:tc>
      </w:tr>
      <w:tr w:rsidR="00C70E0B" w:rsidTr="00C70E0B">
        <w:tc>
          <w:tcPr>
            <w:tcW w:w="1481"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Декабрь</w:t>
            </w:r>
          </w:p>
        </w:tc>
        <w:tc>
          <w:tcPr>
            <w:tcW w:w="2236"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В гостях у книги</w:t>
            </w:r>
          </w:p>
        </w:tc>
        <w:tc>
          <w:tcPr>
            <w:tcW w:w="5494" w:type="dxa"/>
          </w:tcPr>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1. Книжная иллюстрация.</w:t>
            </w:r>
          </w:p>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 xml:space="preserve">2. Знакомство с иллюстрациями В.Г. </w:t>
            </w:r>
            <w:proofErr w:type="spellStart"/>
            <w:r w:rsidRPr="00345A8F">
              <w:rPr>
                <w:rFonts w:ascii="Times New Roman" w:hAnsi="Times New Roman"/>
                <w:bCs/>
                <w:color w:val="000001"/>
                <w:sz w:val="24"/>
                <w:szCs w:val="24"/>
              </w:rPr>
              <w:t>Сутеева</w:t>
            </w:r>
            <w:proofErr w:type="spellEnd"/>
            <w:r w:rsidRPr="00345A8F">
              <w:rPr>
                <w:rFonts w:ascii="Times New Roman" w:hAnsi="Times New Roman"/>
                <w:bCs/>
                <w:color w:val="000001"/>
                <w:sz w:val="24"/>
                <w:szCs w:val="24"/>
              </w:rPr>
              <w:t>.</w:t>
            </w:r>
          </w:p>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 xml:space="preserve">3. Знакомство с иллюстрациями Е.И. </w:t>
            </w:r>
            <w:proofErr w:type="spellStart"/>
            <w:r w:rsidRPr="00345A8F">
              <w:rPr>
                <w:rFonts w:ascii="Times New Roman" w:hAnsi="Times New Roman"/>
                <w:bCs/>
                <w:color w:val="000001"/>
                <w:sz w:val="24"/>
                <w:szCs w:val="24"/>
              </w:rPr>
              <w:t>Чарушина</w:t>
            </w:r>
            <w:proofErr w:type="spellEnd"/>
            <w:r w:rsidRPr="00345A8F">
              <w:rPr>
                <w:rFonts w:ascii="Times New Roman" w:hAnsi="Times New Roman"/>
                <w:bCs/>
                <w:color w:val="000001"/>
                <w:sz w:val="24"/>
                <w:szCs w:val="24"/>
              </w:rPr>
              <w:t>.</w:t>
            </w:r>
          </w:p>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4. Знакомство с иллюстрациями В.В. Лебедева.</w:t>
            </w:r>
          </w:p>
          <w:p w:rsidR="00C70E0B"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5. Художник и книга.</w:t>
            </w:r>
          </w:p>
        </w:tc>
      </w:tr>
      <w:tr w:rsidR="00C70E0B" w:rsidTr="00C70E0B">
        <w:tc>
          <w:tcPr>
            <w:tcW w:w="1481"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Февраль</w:t>
            </w:r>
          </w:p>
        </w:tc>
        <w:tc>
          <w:tcPr>
            <w:tcW w:w="2236"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Первая встреча с древнерусским искусством</w:t>
            </w:r>
          </w:p>
        </w:tc>
        <w:tc>
          <w:tcPr>
            <w:tcW w:w="5494" w:type="dxa"/>
          </w:tcPr>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1. Иконопись.</w:t>
            </w:r>
          </w:p>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2. Рождество христово.</w:t>
            </w:r>
          </w:p>
          <w:p w:rsidR="00C70E0B"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3. Первое знакомство с древнерусской архитектурой.</w:t>
            </w:r>
          </w:p>
        </w:tc>
      </w:tr>
      <w:tr w:rsidR="00C70E0B" w:rsidTr="00C70E0B">
        <w:tc>
          <w:tcPr>
            <w:tcW w:w="1481"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Март</w:t>
            </w:r>
          </w:p>
        </w:tc>
        <w:tc>
          <w:tcPr>
            <w:tcW w:w="2236"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Народное искусство</w:t>
            </w:r>
          </w:p>
        </w:tc>
        <w:tc>
          <w:tcPr>
            <w:tcW w:w="5494" w:type="dxa"/>
          </w:tcPr>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1. Народная игрушка.</w:t>
            </w:r>
          </w:p>
          <w:p w:rsidR="00345A8F" w:rsidRPr="00345A8F"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2. Понятие «народное искусство».</w:t>
            </w:r>
          </w:p>
          <w:p w:rsidR="00C70E0B" w:rsidRDefault="00345A8F"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lastRenderedPageBreak/>
              <w:t>3. «Веселая матрешка».</w:t>
            </w:r>
          </w:p>
        </w:tc>
      </w:tr>
      <w:tr w:rsidR="00C70E0B" w:rsidTr="00C70E0B">
        <w:tc>
          <w:tcPr>
            <w:tcW w:w="1481"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lastRenderedPageBreak/>
              <w:t>Апрель</w:t>
            </w:r>
          </w:p>
        </w:tc>
        <w:tc>
          <w:tcPr>
            <w:tcW w:w="2236" w:type="dxa"/>
          </w:tcPr>
          <w:p w:rsidR="00C70E0B" w:rsidRDefault="00345A8F" w:rsidP="008971A3">
            <w:pPr>
              <w:spacing w:line="360" w:lineRule="auto"/>
              <w:jc w:val="both"/>
              <w:rPr>
                <w:rFonts w:ascii="Times New Roman" w:hAnsi="Times New Roman"/>
                <w:bCs/>
                <w:color w:val="000001"/>
                <w:sz w:val="24"/>
                <w:szCs w:val="24"/>
              </w:rPr>
            </w:pPr>
            <w:r>
              <w:rPr>
                <w:rFonts w:ascii="Times New Roman" w:hAnsi="Times New Roman"/>
                <w:bCs/>
                <w:color w:val="000001"/>
                <w:sz w:val="24"/>
                <w:szCs w:val="24"/>
              </w:rPr>
              <w:t>В мире окружающих зданий</w:t>
            </w:r>
          </w:p>
        </w:tc>
        <w:tc>
          <w:tcPr>
            <w:tcW w:w="5494" w:type="dxa"/>
          </w:tcPr>
          <w:p w:rsidR="00C70E0B" w:rsidRDefault="00345A8F"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1. Архитектурные образы моего города.</w:t>
            </w:r>
          </w:p>
        </w:tc>
      </w:tr>
    </w:tbl>
    <w:p w:rsidR="00C70E0B" w:rsidRDefault="00C70E0B" w:rsidP="008971A3">
      <w:pPr>
        <w:spacing w:after="0" w:line="360" w:lineRule="auto"/>
        <w:ind w:left="360"/>
        <w:jc w:val="both"/>
        <w:rPr>
          <w:rFonts w:ascii="Times New Roman" w:hAnsi="Times New Roman" w:cs="Times New Roman"/>
          <w:bCs/>
          <w:color w:val="000001"/>
          <w:sz w:val="24"/>
          <w:szCs w:val="24"/>
        </w:rPr>
      </w:pPr>
    </w:p>
    <w:p w:rsidR="00345A8F" w:rsidRDefault="00345A8F" w:rsidP="008971A3">
      <w:pPr>
        <w:spacing w:after="0" w:line="360" w:lineRule="auto"/>
        <w:ind w:left="360"/>
        <w:jc w:val="both"/>
        <w:rPr>
          <w:rFonts w:ascii="Times New Roman" w:hAnsi="Times New Roman" w:cs="Times New Roman"/>
          <w:bCs/>
          <w:color w:val="000001"/>
          <w:sz w:val="24"/>
          <w:szCs w:val="24"/>
        </w:rPr>
      </w:pPr>
    </w:p>
    <w:p w:rsidR="00345A8F" w:rsidRDefault="00345A8F" w:rsidP="008971A3">
      <w:pPr>
        <w:spacing w:after="0" w:line="360" w:lineRule="auto"/>
        <w:ind w:left="360"/>
        <w:jc w:val="both"/>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43296D" w:rsidRDefault="0043296D" w:rsidP="00345A8F">
      <w:pPr>
        <w:spacing w:after="0" w:line="360" w:lineRule="auto"/>
        <w:ind w:left="360"/>
        <w:jc w:val="right"/>
        <w:rPr>
          <w:rFonts w:ascii="Times New Roman" w:hAnsi="Times New Roman" w:cs="Times New Roman"/>
          <w:bCs/>
          <w:color w:val="000001"/>
          <w:sz w:val="24"/>
          <w:szCs w:val="24"/>
        </w:rPr>
      </w:pPr>
    </w:p>
    <w:p w:rsidR="00345A8F" w:rsidRDefault="00345A8F" w:rsidP="00345A8F">
      <w:pPr>
        <w:spacing w:after="0" w:line="360" w:lineRule="auto"/>
        <w:ind w:left="360"/>
        <w:jc w:val="right"/>
        <w:rPr>
          <w:rFonts w:ascii="Times New Roman" w:hAnsi="Times New Roman" w:cs="Times New Roman"/>
          <w:bCs/>
          <w:color w:val="000001"/>
          <w:sz w:val="24"/>
          <w:szCs w:val="24"/>
        </w:rPr>
      </w:pPr>
      <w:r>
        <w:rPr>
          <w:rFonts w:ascii="Times New Roman" w:hAnsi="Times New Roman" w:cs="Times New Roman"/>
          <w:bCs/>
          <w:color w:val="000001"/>
          <w:sz w:val="24"/>
          <w:szCs w:val="24"/>
        </w:rPr>
        <w:lastRenderedPageBreak/>
        <w:t>Приложение 3</w:t>
      </w:r>
    </w:p>
    <w:p w:rsidR="00345A8F" w:rsidRPr="00B51100" w:rsidRDefault="00345A8F" w:rsidP="00345A8F">
      <w:pPr>
        <w:spacing w:after="0" w:line="360" w:lineRule="auto"/>
        <w:jc w:val="center"/>
        <w:rPr>
          <w:rFonts w:ascii="Times New Roman" w:hAnsi="Times New Roman" w:cs="Times New Roman"/>
          <w:b/>
          <w:bCs/>
          <w:color w:val="000001"/>
          <w:sz w:val="24"/>
          <w:szCs w:val="24"/>
        </w:rPr>
      </w:pPr>
      <w:r w:rsidRPr="00B51100">
        <w:rPr>
          <w:rFonts w:ascii="Times New Roman" w:hAnsi="Times New Roman" w:cs="Times New Roman"/>
          <w:b/>
          <w:bCs/>
          <w:color w:val="000001"/>
          <w:sz w:val="24"/>
          <w:szCs w:val="24"/>
        </w:rPr>
        <w:t>Календарно-тематическое планирование</w:t>
      </w:r>
      <w:r>
        <w:rPr>
          <w:rFonts w:ascii="Times New Roman" w:hAnsi="Times New Roman" w:cs="Times New Roman"/>
          <w:b/>
          <w:bCs/>
          <w:color w:val="000001"/>
          <w:sz w:val="24"/>
          <w:szCs w:val="24"/>
        </w:rPr>
        <w:t xml:space="preserve">. Старшая группа </w:t>
      </w:r>
      <w:r w:rsidRPr="00B51100">
        <w:rPr>
          <w:rFonts w:ascii="Times New Roman" w:hAnsi="Times New Roman" w:cs="Times New Roman"/>
          <w:b/>
          <w:bCs/>
          <w:color w:val="000001"/>
          <w:sz w:val="24"/>
          <w:szCs w:val="24"/>
        </w:rPr>
        <w:t>(5-6 лет)</w:t>
      </w:r>
      <w:r>
        <w:rPr>
          <w:rFonts w:ascii="Times New Roman" w:hAnsi="Times New Roman" w:cs="Times New Roman"/>
          <w:b/>
          <w:bCs/>
          <w:color w:val="000001"/>
          <w:sz w:val="24"/>
          <w:szCs w:val="24"/>
        </w:rPr>
        <w:t>.</w:t>
      </w:r>
    </w:p>
    <w:tbl>
      <w:tblPr>
        <w:tblStyle w:val="ad"/>
        <w:tblW w:w="0" w:type="auto"/>
        <w:tblInd w:w="360" w:type="dxa"/>
        <w:tblLook w:val="04A0" w:firstRow="1" w:lastRow="0" w:firstColumn="1" w:lastColumn="0" w:noHBand="0" w:noVBand="1"/>
      </w:tblPr>
      <w:tblGrid>
        <w:gridCol w:w="648"/>
        <w:gridCol w:w="2137"/>
        <w:gridCol w:w="4627"/>
        <w:gridCol w:w="1799"/>
      </w:tblGrid>
      <w:tr w:rsidR="00345A8F" w:rsidRPr="00345A8F" w:rsidTr="004161A7">
        <w:trPr>
          <w:cantSplit/>
          <w:trHeight w:val="1134"/>
        </w:trPr>
        <w:tc>
          <w:tcPr>
            <w:tcW w:w="636" w:type="dxa"/>
            <w:textDirection w:val="btLr"/>
          </w:tcPr>
          <w:p w:rsidR="00345A8F" w:rsidRPr="00345A8F" w:rsidRDefault="00345A8F" w:rsidP="004161A7">
            <w:pPr>
              <w:spacing w:line="360" w:lineRule="auto"/>
              <w:ind w:left="113" w:right="113"/>
              <w:jc w:val="center"/>
              <w:rPr>
                <w:rFonts w:ascii="Times New Roman" w:hAnsi="Times New Roman"/>
                <w:b/>
                <w:bCs/>
                <w:color w:val="000001"/>
                <w:sz w:val="24"/>
                <w:szCs w:val="24"/>
              </w:rPr>
            </w:pPr>
            <w:r w:rsidRPr="00345A8F">
              <w:rPr>
                <w:rFonts w:ascii="Times New Roman" w:hAnsi="Times New Roman"/>
                <w:b/>
                <w:bCs/>
                <w:color w:val="000001"/>
                <w:sz w:val="24"/>
                <w:szCs w:val="24"/>
              </w:rPr>
              <w:t>Месяц</w:t>
            </w:r>
          </w:p>
        </w:tc>
        <w:tc>
          <w:tcPr>
            <w:tcW w:w="2137" w:type="dxa"/>
          </w:tcPr>
          <w:p w:rsidR="00345A8F" w:rsidRPr="00345A8F" w:rsidRDefault="00345A8F" w:rsidP="00345A8F">
            <w:pPr>
              <w:spacing w:line="360" w:lineRule="auto"/>
              <w:jc w:val="center"/>
              <w:rPr>
                <w:rFonts w:ascii="Times New Roman" w:hAnsi="Times New Roman"/>
                <w:b/>
                <w:bCs/>
                <w:color w:val="000001"/>
                <w:sz w:val="24"/>
                <w:szCs w:val="24"/>
              </w:rPr>
            </w:pPr>
            <w:r w:rsidRPr="00345A8F">
              <w:rPr>
                <w:rFonts w:ascii="Times New Roman" w:hAnsi="Times New Roman"/>
                <w:b/>
                <w:bCs/>
                <w:color w:val="000001"/>
                <w:sz w:val="24"/>
                <w:szCs w:val="24"/>
              </w:rPr>
              <w:t>Тема</w:t>
            </w:r>
          </w:p>
        </w:tc>
        <w:tc>
          <w:tcPr>
            <w:tcW w:w="4639" w:type="dxa"/>
          </w:tcPr>
          <w:p w:rsidR="00345A8F" w:rsidRPr="00345A8F" w:rsidRDefault="00345A8F" w:rsidP="00345A8F">
            <w:pPr>
              <w:spacing w:line="360" w:lineRule="auto"/>
              <w:jc w:val="center"/>
              <w:rPr>
                <w:rFonts w:ascii="Times New Roman" w:hAnsi="Times New Roman"/>
                <w:b/>
                <w:bCs/>
                <w:color w:val="000001"/>
                <w:sz w:val="24"/>
                <w:szCs w:val="24"/>
              </w:rPr>
            </w:pPr>
            <w:r w:rsidRPr="00345A8F">
              <w:rPr>
                <w:rFonts w:ascii="Times New Roman" w:hAnsi="Times New Roman"/>
                <w:b/>
                <w:bCs/>
                <w:color w:val="000001"/>
                <w:sz w:val="24"/>
                <w:szCs w:val="24"/>
              </w:rPr>
              <w:t>Цель, задачи</w:t>
            </w:r>
          </w:p>
        </w:tc>
        <w:tc>
          <w:tcPr>
            <w:tcW w:w="1799" w:type="dxa"/>
          </w:tcPr>
          <w:p w:rsidR="00345A8F" w:rsidRPr="00345A8F" w:rsidRDefault="00345A8F" w:rsidP="00345A8F">
            <w:pPr>
              <w:spacing w:line="360" w:lineRule="auto"/>
              <w:jc w:val="center"/>
              <w:rPr>
                <w:rFonts w:ascii="Times New Roman" w:hAnsi="Times New Roman"/>
                <w:b/>
                <w:bCs/>
                <w:color w:val="000001"/>
                <w:sz w:val="24"/>
                <w:szCs w:val="24"/>
              </w:rPr>
            </w:pPr>
            <w:r w:rsidRPr="00345A8F">
              <w:rPr>
                <w:rFonts w:ascii="Times New Roman" w:hAnsi="Times New Roman"/>
                <w:b/>
                <w:bCs/>
                <w:color w:val="000001"/>
                <w:sz w:val="24"/>
                <w:szCs w:val="24"/>
              </w:rPr>
              <w:t>Материалы и оборудование</w:t>
            </w:r>
          </w:p>
        </w:tc>
      </w:tr>
      <w:tr w:rsidR="004161A7" w:rsidTr="004161A7">
        <w:tc>
          <w:tcPr>
            <w:tcW w:w="636" w:type="dxa"/>
            <w:vMerge w:val="restart"/>
            <w:textDirection w:val="btLr"/>
          </w:tcPr>
          <w:p w:rsidR="004161A7" w:rsidRDefault="004161A7" w:rsidP="004161A7">
            <w:pPr>
              <w:spacing w:line="360" w:lineRule="auto"/>
              <w:ind w:left="113" w:right="113"/>
              <w:jc w:val="center"/>
              <w:rPr>
                <w:rFonts w:ascii="Times New Roman" w:hAnsi="Times New Roman"/>
                <w:bCs/>
                <w:color w:val="000001"/>
                <w:sz w:val="24"/>
                <w:szCs w:val="24"/>
              </w:rPr>
            </w:pPr>
            <w:r w:rsidRPr="00345A8F">
              <w:rPr>
                <w:rFonts w:ascii="Times New Roman" w:hAnsi="Times New Roman"/>
                <w:bCs/>
                <w:color w:val="000001"/>
                <w:sz w:val="24"/>
                <w:szCs w:val="24"/>
              </w:rPr>
              <w:t>Сентябрь</w:t>
            </w:r>
          </w:p>
        </w:tc>
        <w:tc>
          <w:tcPr>
            <w:tcW w:w="2137" w:type="dxa"/>
          </w:tcPr>
          <w:p w:rsidR="004161A7" w:rsidRDefault="004161A7" w:rsidP="008971A3">
            <w:pPr>
              <w:spacing w:line="360" w:lineRule="auto"/>
              <w:jc w:val="both"/>
              <w:rPr>
                <w:rFonts w:ascii="Times New Roman" w:hAnsi="Times New Roman"/>
                <w:bCs/>
                <w:color w:val="000001"/>
                <w:sz w:val="24"/>
                <w:szCs w:val="24"/>
              </w:rPr>
            </w:pPr>
            <w:r>
              <w:rPr>
                <w:rFonts w:ascii="Times New Roman" w:hAnsi="Times New Roman"/>
                <w:bCs/>
                <w:color w:val="000001"/>
                <w:sz w:val="24"/>
                <w:szCs w:val="24"/>
              </w:rPr>
              <w:t>«В гостях у сказки» - экскурсия.</w:t>
            </w:r>
          </w:p>
        </w:tc>
        <w:tc>
          <w:tcPr>
            <w:tcW w:w="4639" w:type="dxa"/>
          </w:tcPr>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1. Познакомить детей с понятиями экскурсовод, музей.</w:t>
            </w:r>
          </w:p>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2. Формировать культуру поведения в музее.</w:t>
            </w:r>
          </w:p>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3. Учить детей узнавать сказку по признаку предмета.</w:t>
            </w:r>
          </w:p>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4. Знакомить детей с игрушками, изготовленными из дерева.</w:t>
            </w:r>
          </w:p>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5. Активизировать детский словарь (деревянный, экспонат, резьба по дереву).</w:t>
            </w:r>
          </w:p>
          <w:p w:rsidR="004161A7"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6. Воспитывать умение слушать, отвечать на вопросы по содержанию. Воспитывать интерес к народным промыслам и традициям.</w:t>
            </w:r>
          </w:p>
        </w:tc>
        <w:tc>
          <w:tcPr>
            <w:tcW w:w="1799" w:type="dxa"/>
          </w:tcPr>
          <w:p w:rsidR="004161A7" w:rsidRPr="00345A8F" w:rsidRDefault="004161A7" w:rsidP="00345A8F">
            <w:pPr>
              <w:spacing w:line="360" w:lineRule="auto"/>
              <w:jc w:val="both"/>
              <w:rPr>
                <w:rFonts w:ascii="Times New Roman" w:hAnsi="Times New Roman"/>
                <w:bCs/>
                <w:color w:val="000001"/>
                <w:sz w:val="24"/>
                <w:szCs w:val="24"/>
              </w:rPr>
            </w:pPr>
            <w:r>
              <w:rPr>
                <w:rFonts w:ascii="Times New Roman" w:hAnsi="Times New Roman"/>
                <w:bCs/>
                <w:color w:val="000001"/>
                <w:sz w:val="24"/>
                <w:szCs w:val="24"/>
              </w:rPr>
              <w:t>Д</w:t>
            </w:r>
            <w:r w:rsidRPr="00345A8F">
              <w:rPr>
                <w:rFonts w:ascii="Times New Roman" w:hAnsi="Times New Roman"/>
                <w:bCs/>
                <w:color w:val="000001"/>
                <w:sz w:val="24"/>
                <w:szCs w:val="24"/>
              </w:rPr>
              <w:t>еревянные экспонаты к сказкам;</w:t>
            </w:r>
          </w:p>
          <w:p w:rsidR="004161A7" w:rsidRPr="00345A8F"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сундучок с подарками;</w:t>
            </w:r>
          </w:p>
          <w:p w:rsidR="004161A7" w:rsidRDefault="004161A7" w:rsidP="00345A8F">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русская народная мелодия</w:t>
            </w:r>
            <w:r>
              <w:rPr>
                <w:rFonts w:ascii="Times New Roman" w:hAnsi="Times New Roman"/>
                <w:bCs/>
                <w:color w:val="000001"/>
                <w:sz w:val="24"/>
                <w:szCs w:val="24"/>
              </w:rPr>
              <w:t>.</w:t>
            </w:r>
          </w:p>
        </w:tc>
      </w:tr>
      <w:tr w:rsidR="004161A7" w:rsidTr="004161A7">
        <w:tc>
          <w:tcPr>
            <w:tcW w:w="636" w:type="dxa"/>
            <w:vMerge/>
            <w:textDirection w:val="btLr"/>
          </w:tcPr>
          <w:p w:rsidR="004161A7" w:rsidRDefault="004161A7" w:rsidP="004161A7">
            <w:pPr>
              <w:spacing w:line="360" w:lineRule="auto"/>
              <w:ind w:left="113" w:right="113"/>
              <w:jc w:val="center"/>
              <w:rPr>
                <w:rFonts w:ascii="Times New Roman" w:hAnsi="Times New Roman"/>
                <w:bCs/>
                <w:color w:val="000001"/>
                <w:sz w:val="24"/>
                <w:szCs w:val="24"/>
              </w:rPr>
            </w:pPr>
          </w:p>
        </w:tc>
        <w:tc>
          <w:tcPr>
            <w:tcW w:w="8575" w:type="dxa"/>
            <w:gridSpan w:val="3"/>
          </w:tcPr>
          <w:p w:rsidR="004161A7" w:rsidRDefault="004161A7" w:rsidP="008971A3">
            <w:pPr>
              <w:spacing w:line="360" w:lineRule="auto"/>
              <w:jc w:val="both"/>
              <w:rPr>
                <w:rFonts w:ascii="Times New Roman" w:hAnsi="Times New Roman"/>
                <w:bCs/>
                <w:color w:val="000001"/>
                <w:sz w:val="24"/>
                <w:szCs w:val="24"/>
              </w:rPr>
            </w:pPr>
            <w:r w:rsidRPr="00345A8F">
              <w:rPr>
                <w:rFonts w:ascii="Times New Roman" w:hAnsi="Times New Roman"/>
                <w:bCs/>
                <w:color w:val="000001"/>
                <w:sz w:val="24"/>
                <w:szCs w:val="24"/>
              </w:rPr>
              <w:t>Итог: рисование сказочных персонажей, представленных на выставке в мини-музее.</w:t>
            </w:r>
          </w:p>
        </w:tc>
      </w:tr>
      <w:tr w:rsidR="00345A8F" w:rsidTr="004161A7">
        <w:trPr>
          <w:cantSplit/>
          <w:trHeight w:val="1134"/>
        </w:trPr>
        <w:tc>
          <w:tcPr>
            <w:tcW w:w="636" w:type="dxa"/>
            <w:textDirection w:val="btLr"/>
          </w:tcPr>
          <w:p w:rsidR="00345A8F" w:rsidRDefault="004161A7" w:rsidP="004161A7">
            <w:pPr>
              <w:spacing w:line="360" w:lineRule="auto"/>
              <w:ind w:left="113" w:right="113"/>
              <w:jc w:val="center"/>
              <w:rPr>
                <w:rFonts w:ascii="Times New Roman" w:hAnsi="Times New Roman"/>
                <w:bCs/>
                <w:color w:val="000001"/>
                <w:sz w:val="24"/>
                <w:szCs w:val="24"/>
              </w:rPr>
            </w:pPr>
            <w:r w:rsidRPr="004161A7">
              <w:rPr>
                <w:rFonts w:ascii="Times New Roman" w:hAnsi="Times New Roman"/>
                <w:bCs/>
                <w:color w:val="000001"/>
                <w:sz w:val="24"/>
                <w:szCs w:val="24"/>
              </w:rPr>
              <w:t>Октябрь - ноябрь</w:t>
            </w:r>
          </w:p>
        </w:tc>
        <w:tc>
          <w:tcPr>
            <w:tcW w:w="2137" w:type="dxa"/>
          </w:tcPr>
          <w:p w:rsidR="00345A8F"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«Волшебный прутик»</w:t>
            </w:r>
          </w:p>
        </w:tc>
        <w:tc>
          <w:tcPr>
            <w:tcW w:w="463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1. Познакомить детей с материалами, из которых изготовлены экспонаты (рогоза).</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2. Познакомить детей с народными промыслами.</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3. Обогащать словарь (рогоза, плетень, кашпо, панно).</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4. Активизировать диалогическую и доказательную речь.</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5. Воспитывать эстетическое отношение к предметам в культуре русского народа.</w:t>
            </w:r>
          </w:p>
          <w:p w:rsidR="00345A8F"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6. Воспитывать культуру поведения, общения.</w:t>
            </w:r>
          </w:p>
        </w:tc>
        <w:tc>
          <w:tcPr>
            <w:tcW w:w="179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 xml:space="preserve">предметы, фигурки, изготовленные </w:t>
            </w:r>
            <w:proofErr w:type="gramStart"/>
            <w:r w:rsidRPr="004161A7">
              <w:rPr>
                <w:rFonts w:ascii="Times New Roman" w:hAnsi="Times New Roman"/>
                <w:bCs/>
                <w:color w:val="000001"/>
                <w:sz w:val="24"/>
                <w:szCs w:val="24"/>
              </w:rPr>
              <w:t>из</w:t>
            </w:r>
            <w:proofErr w:type="gramEnd"/>
            <w:r w:rsidRPr="004161A7">
              <w:rPr>
                <w:rFonts w:ascii="Times New Roman" w:hAnsi="Times New Roman"/>
                <w:bCs/>
                <w:color w:val="000001"/>
                <w:sz w:val="24"/>
                <w:szCs w:val="24"/>
              </w:rPr>
              <w:t xml:space="preserve"> рогозы;</w:t>
            </w:r>
          </w:p>
          <w:p w:rsidR="00345A8F"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алгоритм заготовления рогозы.</w:t>
            </w:r>
          </w:p>
        </w:tc>
      </w:tr>
      <w:tr w:rsidR="004161A7" w:rsidTr="004161A7">
        <w:trPr>
          <w:cantSplit/>
          <w:trHeight w:val="1134"/>
        </w:trPr>
        <w:tc>
          <w:tcPr>
            <w:tcW w:w="636" w:type="dxa"/>
            <w:vMerge w:val="restart"/>
            <w:textDirection w:val="btLr"/>
          </w:tcPr>
          <w:p w:rsidR="004161A7" w:rsidRDefault="004161A7" w:rsidP="004161A7">
            <w:pPr>
              <w:spacing w:line="360" w:lineRule="auto"/>
              <w:ind w:left="113" w:right="113"/>
              <w:jc w:val="center"/>
              <w:rPr>
                <w:rFonts w:ascii="Times New Roman" w:hAnsi="Times New Roman"/>
                <w:bCs/>
                <w:color w:val="000001"/>
                <w:sz w:val="24"/>
                <w:szCs w:val="24"/>
              </w:rPr>
            </w:pPr>
            <w:r w:rsidRPr="004161A7">
              <w:rPr>
                <w:rFonts w:ascii="Times New Roman" w:hAnsi="Times New Roman"/>
                <w:bCs/>
                <w:color w:val="000001"/>
                <w:sz w:val="24"/>
                <w:szCs w:val="24"/>
              </w:rPr>
              <w:lastRenderedPageBreak/>
              <w:t>Январь - февраль</w:t>
            </w:r>
          </w:p>
        </w:tc>
        <w:tc>
          <w:tcPr>
            <w:tcW w:w="2137" w:type="dxa"/>
          </w:tcPr>
          <w:p w:rsid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«Русская изба» (совместная деятельность по конструированию)</w:t>
            </w:r>
          </w:p>
        </w:tc>
        <w:tc>
          <w:tcPr>
            <w:tcW w:w="463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1. Познакомить детей с русским бытом, историей возникновения деревянных домов.</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2. Познакомить с устройством крестьянского дома.</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3. Учить создавать макет деревенского дома по алгоритму.</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4. Учить работать в команде.</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5. Воспитывать уважение к русскому быту.</w:t>
            </w:r>
          </w:p>
          <w:p w:rsid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6. Расширять словарный запас детей.</w:t>
            </w:r>
          </w:p>
        </w:tc>
        <w:tc>
          <w:tcPr>
            <w:tcW w:w="179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макеты деревянного дома (снаружи и внутри);</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алгоритм постройки избы;</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фотографии, иллюстрации, слайды деревянных домов;</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литературный ряд: русские пословицы и поговорки.</w:t>
            </w:r>
          </w:p>
          <w:p w:rsid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персональный компьютер или ЖК телевизор.</w:t>
            </w:r>
          </w:p>
        </w:tc>
      </w:tr>
      <w:tr w:rsidR="004161A7" w:rsidTr="004161A7">
        <w:trPr>
          <w:cantSplit/>
          <w:trHeight w:val="327"/>
        </w:trPr>
        <w:tc>
          <w:tcPr>
            <w:tcW w:w="636" w:type="dxa"/>
            <w:vMerge/>
            <w:textDirection w:val="btLr"/>
          </w:tcPr>
          <w:p w:rsidR="004161A7" w:rsidRDefault="004161A7" w:rsidP="004161A7">
            <w:pPr>
              <w:spacing w:line="360" w:lineRule="auto"/>
              <w:ind w:left="113" w:right="113"/>
              <w:jc w:val="center"/>
              <w:rPr>
                <w:rFonts w:ascii="Times New Roman" w:hAnsi="Times New Roman"/>
                <w:bCs/>
                <w:color w:val="000001"/>
                <w:sz w:val="24"/>
                <w:szCs w:val="24"/>
              </w:rPr>
            </w:pPr>
          </w:p>
        </w:tc>
        <w:tc>
          <w:tcPr>
            <w:tcW w:w="8575" w:type="dxa"/>
            <w:gridSpan w:val="3"/>
          </w:tcPr>
          <w:p w:rsid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Итог: коллективная работа по конструированию русской избы.</w:t>
            </w:r>
          </w:p>
        </w:tc>
      </w:tr>
      <w:tr w:rsidR="004161A7" w:rsidTr="004161A7">
        <w:trPr>
          <w:cantSplit/>
          <w:trHeight w:val="1134"/>
        </w:trPr>
        <w:tc>
          <w:tcPr>
            <w:tcW w:w="636" w:type="dxa"/>
            <w:vMerge w:val="restart"/>
            <w:textDirection w:val="btLr"/>
          </w:tcPr>
          <w:p w:rsidR="004161A7" w:rsidRDefault="004161A7" w:rsidP="004161A7">
            <w:pPr>
              <w:spacing w:line="360" w:lineRule="auto"/>
              <w:ind w:left="113" w:right="113"/>
              <w:jc w:val="center"/>
              <w:rPr>
                <w:rFonts w:ascii="Times New Roman" w:hAnsi="Times New Roman"/>
                <w:bCs/>
                <w:color w:val="000001"/>
                <w:sz w:val="24"/>
                <w:szCs w:val="24"/>
              </w:rPr>
            </w:pPr>
            <w:r w:rsidRPr="004161A7">
              <w:rPr>
                <w:rFonts w:ascii="Times New Roman" w:hAnsi="Times New Roman"/>
                <w:bCs/>
                <w:color w:val="000001"/>
                <w:sz w:val="24"/>
                <w:szCs w:val="24"/>
              </w:rPr>
              <w:t>Март - апрель</w:t>
            </w:r>
          </w:p>
        </w:tc>
        <w:tc>
          <w:tcPr>
            <w:tcW w:w="2137" w:type="dxa"/>
          </w:tcPr>
          <w:p w:rsid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«Русский костюм»</w:t>
            </w:r>
          </w:p>
        </w:tc>
        <w:tc>
          <w:tcPr>
            <w:tcW w:w="463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1. Продолжать знакомство детей с одеждой прошлого, с русским народным творчеством.</w:t>
            </w:r>
          </w:p>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2. Вызывать интерес к процессу изменения в преобразовании одежды, к миру рукотворных предметов.</w:t>
            </w:r>
          </w:p>
          <w:p w:rsid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3. Учить описывать куклу в русском народном костюме. Расширять словарный запас (сарафан, душегрея, кокошник).</w:t>
            </w:r>
          </w:p>
        </w:tc>
        <w:tc>
          <w:tcPr>
            <w:tcW w:w="179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куклы в русских национальных костюмах;</w:t>
            </w:r>
          </w:p>
          <w:p w:rsid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иллюстрации с изображением русских костюмов.</w:t>
            </w:r>
          </w:p>
        </w:tc>
      </w:tr>
      <w:tr w:rsidR="004161A7" w:rsidTr="00955C51">
        <w:trPr>
          <w:cantSplit/>
          <w:trHeight w:val="1134"/>
        </w:trPr>
        <w:tc>
          <w:tcPr>
            <w:tcW w:w="636" w:type="dxa"/>
            <w:vMerge/>
            <w:textDirection w:val="btLr"/>
          </w:tcPr>
          <w:p w:rsidR="004161A7" w:rsidRDefault="004161A7" w:rsidP="004161A7">
            <w:pPr>
              <w:spacing w:line="360" w:lineRule="auto"/>
              <w:ind w:left="113" w:right="113"/>
              <w:jc w:val="center"/>
              <w:rPr>
                <w:rFonts w:ascii="Times New Roman" w:hAnsi="Times New Roman"/>
                <w:bCs/>
                <w:color w:val="000001"/>
                <w:sz w:val="24"/>
                <w:szCs w:val="24"/>
              </w:rPr>
            </w:pPr>
          </w:p>
        </w:tc>
        <w:tc>
          <w:tcPr>
            <w:tcW w:w="8575" w:type="dxa"/>
            <w:gridSpan w:val="3"/>
          </w:tcPr>
          <w:p w:rsid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Итог: выставка детских работ по итогу совместной деятельности.</w:t>
            </w:r>
          </w:p>
        </w:tc>
      </w:tr>
      <w:tr w:rsidR="004161A7" w:rsidTr="004161A7">
        <w:trPr>
          <w:cantSplit/>
          <w:trHeight w:val="1134"/>
        </w:trPr>
        <w:tc>
          <w:tcPr>
            <w:tcW w:w="636" w:type="dxa"/>
            <w:textDirection w:val="btLr"/>
          </w:tcPr>
          <w:p w:rsidR="004161A7" w:rsidRDefault="004161A7" w:rsidP="004161A7">
            <w:pPr>
              <w:spacing w:line="360" w:lineRule="auto"/>
              <w:ind w:left="113" w:right="113"/>
              <w:jc w:val="center"/>
              <w:rPr>
                <w:rFonts w:ascii="Times New Roman" w:hAnsi="Times New Roman"/>
                <w:bCs/>
                <w:color w:val="000001"/>
                <w:sz w:val="24"/>
                <w:szCs w:val="24"/>
              </w:rPr>
            </w:pPr>
            <w:r w:rsidRPr="004161A7">
              <w:rPr>
                <w:rFonts w:ascii="Times New Roman" w:hAnsi="Times New Roman"/>
                <w:bCs/>
                <w:color w:val="000001"/>
                <w:sz w:val="24"/>
                <w:szCs w:val="24"/>
              </w:rPr>
              <w:lastRenderedPageBreak/>
              <w:t>Май - июнь</w:t>
            </w:r>
          </w:p>
        </w:tc>
        <w:tc>
          <w:tcPr>
            <w:tcW w:w="2137" w:type="dxa"/>
          </w:tcPr>
          <w:p w:rsidR="004161A7" w:rsidRP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«Хорошо у нас в светелке» развлечение для детей с родителями</w:t>
            </w:r>
          </w:p>
        </w:tc>
        <w:tc>
          <w:tcPr>
            <w:tcW w:w="4639" w:type="dxa"/>
          </w:tcPr>
          <w:p w:rsidR="004161A7" w:rsidRP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1. Закрепить у детей знания о русском быте, предметах прошлого.</w:t>
            </w:r>
          </w:p>
          <w:p w:rsidR="004161A7" w:rsidRDefault="004161A7" w:rsidP="004161A7">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2. Воспитывать уважение к народным промыслам, истории русского народа.</w:t>
            </w:r>
          </w:p>
        </w:tc>
        <w:tc>
          <w:tcPr>
            <w:tcW w:w="1799" w:type="dxa"/>
          </w:tcPr>
          <w:p w:rsidR="004161A7" w:rsidRDefault="004161A7" w:rsidP="008971A3">
            <w:pPr>
              <w:spacing w:line="360" w:lineRule="auto"/>
              <w:jc w:val="both"/>
              <w:rPr>
                <w:rFonts w:ascii="Times New Roman" w:hAnsi="Times New Roman"/>
                <w:bCs/>
                <w:color w:val="000001"/>
                <w:sz w:val="24"/>
                <w:szCs w:val="24"/>
              </w:rPr>
            </w:pPr>
            <w:r w:rsidRPr="004161A7">
              <w:rPr>
                <w:rFonts w:ascii="Times New Roman" w:hAnsi="Times New Roman"/>
                <w:bCs/>
                <w:color w:val="000001"/>
                <w:sz w:val="24"/>
                <w:szCs w:val="24"/>
              </w:rPr>
              <w:t>«Русская изба», предметы утвари.</w:t>
            </w:r>
          </w:p>
        </w:tc>
      </w:tr>
    </w:tbl>
    <w:p w:rsidR="004161A7" w:rsidRDefault="004161A7" w:rsidP="008971A3">
      <w:pPr>
        <w:spacing w:after="0" w:line="360" w:lineRule="auto"/>
        <w:ind w:left="360"/>
        <w:jc w:val="both"/>
        <w:rPr>
          <w:rFonts w:ascii="Times New Roman" w:hAnsi="Times New Roman" w:cs="Times New Roman"/>
          <w:bCs/>
          <w:color w:val="000001"/>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Pr="004161A7" w:rsidRDefault="004161A7" w:rsidP="004161A7">
      <w:pPr>
        <w:rPr>
          <w:rFonts w:ascii="Times New Roman" w:hAnsi="Times New Roman" w:cs="Times New Roman"/>
          <w:sz w:val="24"/>
          <w:szCs w:val="24"/>
        </w:rPr>
      </w:pPr>
    </w:p>
    <w:p w:rsidR="004161A7" w:rsidRDefault="004161A7" w:rsidP="004161A7">
      <w:pPr>
        <w:rPr>
          <w:rFonts w:ascii="Times New Roman" w:hAnsi="Times New Roman" w:cs="Times New Roman"/>
          <w:sz w:val="24"/>
          <w:szCs w:val="24"/>
        </w:rPr>
      </w:pPr>
    </w:p>
    <w:p w:rsidR="0043296D" w:rsidRDefault="004161A7" w:rsidP="004161A7">
      <w:pPr>
        <w:tabs>
          <w:tab w:val="left" w:pos="1995"/>
        </w:tabs>
        <w:jc w:val="right"/>
        <w:rPr>
          <w:rFonts w:ascii="Times New Roman" w:hAnsi="Times New Roman" w:cs="Times New Roman"/>
          <w:sz w:val="24"/>
          <w:szCs w:val="24"/>
        </w:rPr>
      </w:pPr>
      <w:r>
        <w:rPr>
          <w:rFonts w:ascii="Times New Roman" w:hAnsi="Times New Roman" w:cs="Times New Roman"/>
          <w:sz w:val="24"/>
          <w:szCs w:val="24"/>
        </w:rPr>
        <w:tab/>
      </w: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43296D" w:rsidRDefault="0043296D" w:rsidP="004161A7">
      <w:pPr>
        <w:tabs>
          <w:tab w:val="left" w:pos="1995"/>
        </w:tabs>
        <w:jc w:val="right"/>
        <w:rPr>
          <w:rFonts w:ascii="Times New Roman" w:hAnsi="Times New Roman" w:cs="Times New Roman"/>
          <w:sz w:val="24"/>
          <w:szCs w:val="24"/>
        </w:rPr>
      </w:pPr>
    </w:p>
    <w:p w:rsidR="00345A8F" w:rsidRDefault="004161A7" w:rsidP="004161A7">
      <w:pPr>
        <w:tabs>
          <w:tab w:val="left" w:pos="1995"/>
        </w:tabs>
        <w:jc w:val="right"/>
        <w:rPr>
          <w:rFonts w:ascii="Times New Roman" w:hAnsi="Times New Roman" w:cs="Times New Roman"/>
          <w:sz w:val="24"/>
          <w:szCs w:val="24"/>
        </w:rPr>
      </w:pPr>
      <w:r>
        <w:rPr>
          <w:rFonts w:ascii="Times New Roman" w:hAnsi="Times New Roman" w:cs="Times New Roman"/>
          <w:sz w:val="24"/>
          <w:szCs w:val="24"/>
        </w:rPr>
        <w:lastRenderedPageBreak/>
        <w:t>Приложение 4</w:t>
      </w:r>
    </w:p>
    <w:p w:rsidR="004161A7" w:rsidRDefault="004161A7" w:rsidP="004161A7">
      <w:pPr>
        <w:tabs>
          <w:tab w:val="left" w:pos="1995"/>
        </w:tabs>
        <w:jc w:val="center"/>
        <w:rPr>
          <w:rFonts w:ascii="Times New Roman" w:hAnsi="Times New Roman" w:cs="Times New Roman"/>
          <w:b/>
          <w:bCs/>
          <w:color w:val="000001"/>
          <w:sz w:val="24"/>
          <w:szCs w:val="24"/>
        </w:rPr>
      </w:pPr>
      <w:r w:rsidRPr="004161A7">
        <w:rPr>
          <w:rFonts w:ascii="Times New Roman" w:hAnsi="Times New Roman" w:cs="Times New Roman"/>
          <w:b/>
          <w:bCs/>
          <w:color w:val="000001"/>
          <w:sz w:val="24"/>
          <w:szCs w:val="24"/>
        </w:rPr>
        <w:t>Календарно-тематическое планирование. Подготовительная группа (6-7 лет)</w:t>
      </w:r>
    </w:p>
    <w:tbl>
      <w:tblPr>
        <w:tblStyle w:val="ad"/>
        <w:tblW w:w="0" w:type="auto"/>
        <w:tblLook w:val="04A0" w:firstRow="1" w:lastRow="0" w:firstColumn="1" w:lastColumn="0" w:noHBand="0" w:noVBand="1"/>
      </w:tblPr>
      <w:tblGrid>
        <w:gridCol w:w="718"/>
        <w:gridCol w:w="1761"/>
        <w:gridCol w:w="4717"/>
        <w:gridCol w:w="2375"/>
      </w:tblGrid>
      <w:tr w:rsidR="00B67249" w:rsidTr="00A75592">
        <w:trPr>
          <w:cantSplit/>
          <w:trHeight w:val="1134"/>
        </w:trPr>
        <w:tc>
          <w:tcPr>
            <w:tcW w:w="718" w:type="dxa"/>
            <w:textDirection w:val="btLr"/>
          </w:tcPr>
          <w:p w:rsidR="00B67249" w:rsidRDefault="00B67249" w:rsidP="00B67249">
            <w:pPr>
              <w:tabs>
                <w:tab w:val="left" w:pos="1995"/>
              </w:tabs>
              <w:ind w:left="113" w:right="113"/>
              <w:jc w:val="center"/>
              <w:rPr>
                <w:rFonts w:ascii="Times New Roman" w:hAnsi="Times New Roman"/>
                <w:sz w:val="24"/>
                <w:szCs w:val="24"/>
              </w:rPr>
            </w:pPr>
            <w:r>
              <w:rPr>
                <w:rFonts w:ascii="Times New Roman" w:hAnsi="Times New Roman"/>
                <w:sz w:val="24"/>
                <w:szCs w:val="24"/>
              </w:rPr>
              <w:t xml:space="preserve">Месяц </w:t>
            </w:r>
          </w:p>
        </w:tc>
        <w:tc>
          <w:tcPr>
            <w:tcW w:w="1761" w:type="dxa"/>
          </w:tcPr>
          <w:p w:rsidR="00B67249" w:rsidRDefault="00B67249" w:rsidP="004161A7">
            <w:pPr>
              <w:tabs>
                <w:tab w:val="left" w:pos="1995"/>
              </w:tabs>
              <w:jc w:val="center"/>
              <w:rPr>
                <w:rFonts w:ascii="Times New Roman" w:hAnsi="Times New Roman"/>
                <w:sz w:val="24"/>
                <w:szCs w:val="24"/>
              </w:rPr>
            </w:pPr>
            <w:r w:rsidRPr="00B67249">
              <w:rPr>
                <w:rFonts w:ascii="Times New Roman" w:hAnsi="Times New Roman"/>
                <w:sz w:val="24"/>
                <w:szCs w:val="24"/>
              </w:rPr>
              <w:t>Тема</w:t>
            </w:r>
          </w:p>
        </w:tc>
        <w:tc>
          <w:tcPr>
            <w:tcW w:w="4717" w:type="dxa"/>
          </w:tcPr>
          <w:p w:rsidR="00B67249" w:rsidRDefault="00B67249" w:rsidP="004161A7">
            <w:pPr>
              <w:tabs>
                <w:tab w:val="left" w:pos="1995"/>
              </w:tabs>
              <w:jc w:val="center"/>
              <w:rPr>
                <w:rFonts w:ascii="Times New Roman" w:hAnsi="Times New Roman"/>
                <w:sz w:val="24"/>
                <w:szCs w:val="24"/>
              </w:rPr>
            </w:pPr>
            <w:r w:rsidRPr="00B67249">
              <w:rPr>
                <w:rFonts w:ascii="Times New Roman" w:hAnsi="Times New Roman"/>
                <w:sz w:val="24"/>
                <w:szCs w:val="24"/>
              </w:rPr>
              <w:t>Цель, задачи</w:t>
            </w:r>
          </w:p>
        </w:tc>
        <w:tc>
          <w:tcPr>
            <w:tcW w:w="2375" w:type="dxa"/>
          </w:tcPr>
          <w:p w:rsidR="00B67249" w:rsidRPr="00B67249" w:rsidRDefault="00B67249" w:rsidP="00B67249">
            <w:pPr>
              <w:tabs>
                <w:tab w:val="left" w:pos="1995"/>
              </w:tabs>
              <w:jc w:val="center"/>
              <w:rPr>
                <w:rFonts w:ascii="Times New Roman" w:hAnsi="Times New Roman"/>
                <w:sz w:val="24"/>
                <w:szCs w:val="24"/>
              </w:rPr>
            </w:pPr>
            <w:r w:rsidRPr="00B67249">
              <w:rPr>
                <w:rFonts w:ascii="Times New Roman" w:hAnsi="Times New Roman"/>
                <w:sz w:val="24"/>
                <w:szCs w:val="24"/>
              </w:rPr>
              <w:t>Материалы и оборудование.</w:t>
            </w:r>
          </w:p>
        </w:tc>
      </w:tr>
      <w:tr w:rsidR="00A75592" w:rsidTr="00A75592">
        <w:trPr>
          <w:cantSplit/>
          <w:trHeight w:val="1134"/>
        </w:trPr>
        <w:tc>
          <w:tcPr>
            <w:tcW w:w="718" w:type="dxa"/>
            <w:vMerge w:val="restart"/>
            <w:textDirection w:val="btLr"/>
          </w:tcPr>
          <w:p w:rsidR="00A75592" w:rsidRDefault="00A75592" w:rsidP="00A75592">
            <w:pPr>
              <w:tabs>
                <w:tab w:val="left" w:pos="1995"/>
              </w:tabs>
              <w:ind w:left="113" w:right="113"/>
              <w:jc w:val="center"/>
              <w:rPr>
                <w:rFonts w:ascii="Times New Roman" w:hAnsi="Times New Roman"/>
                <w:sz w:val="24"/>
                <w:szCs w:val="24"/>
              </w:rPr>
            </w:pPr>
            <w:r w:rsidRPr="00B67249">
              <w:rPr>
                <w:rFonts w:ascii="Times New Roman" w:hAnsi="Times New Roman"/>
                <w:sz w:val="24"/>
                <w:szCs w:val="24"/>
              </w:rPr>
              <w:t>Октябрь - Ноябрь</w:t>
            </w:r>
          </w:p>
        </w:tc>
        <w:tc>
          <w:tcPr>
            <w:tcW w:w="1761" w:type="dxa"/>
          </w:tcPr>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«Куклы наших бабушек»</w:t>
            </w:r>
          </w:p>
          <w:p w:rsidR="00A75592"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(игра – путешествие)</w:t>
            </w:r>
          </w:p>
        </w:tc>
        <w:tc>
          <w:tcPr>
            <w:tcW w:w="4717" w:type="dxa"/>
          </w:tcPr>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1. Познакомить с историей Руси на примере народной игрушки.</w:t>
            </w:r>
          </w:p>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2. Воспитывать интерес к народным промыслам и традициям.</w:t>
            </w:r>
          </w:p>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3. Содействовать освоению вещей, как предметов человеческой культуры.</w:t>
            </w:r>
          </w:p>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4. Расширять словарный запас детей (</w:t>
            </w:r>
            <w:proofErr w:type="spellStart"/>
            <w:r w:rsidRPr="00B67249">
              <w:rPr>
                <w:rFonts w:ascii="Times New Roman" w:hAnsi="Times New Roman"/>
                <w:sz w:val="24"/>
                <w:szCs w:val="24"/>
              </w:rPr>
              <w:t>Берегиня</w:t>
            </w:r>
            <w:proofErr w:type="spellEnd"/>
            <w:r w:rsidRPr="00B67249">
              <w:rPr>
                <w:rFonts w:ascii="Times New Roman" w:hAnsi="Times New Roman"/>
                <w:sz w:val="24"/>
                <w:szCs w:val="24"/>
              </w:rPr>
              <w:t xml:space="preserve">, оберег, </w:t>
            </w:r>
            <w:proofErr w:type="spellStart"/>
            <w:r w:rsidRPr="00B67249">
              <w:rPr>
                <w:rFonts w:ascii="Times New Roman" w:hAnsi="Times New Roman"/>
                <w:sz w:val="24"/>
                <w:szCs w:val="24"/>
              </w:rPr>
              <w:t>Пеленашка</w:t>
            </w:r>
            <w:proofErr w:type="spellEnd"/>
            <w:r w:rsidRPr="00B67249">
              <w:rPr>
                <w:rFonts w:ascii="Times New Roman" w:hAnsi="Times New Roman"/>
                <w:sz w:val="24"/>
                <w:szCs w:val="24"/>
              </w:rPr>
              <w:t xml:space="preserve"> и т.д.).</w:t>
            </w:r>
          </w:p>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5. Развивать фантазию, воображение, художественный вкус, моторику рук.</w:t>
            </w:r>
          </w:p>
          <w:p w:rsidR="00A75592"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6. Учить изготавливать кукол без использования иглы.</w:t>
            </w:r>
          </w:p>
        </w:tc>
        <w:tc>
          <w:tcPr>
            <w:tcW w:w="2375" w:type="dxa"/>
          </w:tcPr>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куклы, изготовленные без иглы;</w:t>
            </w:r>
          </w:p>
          <w:p w:rsidR="00A75592" w:rsidRPr="00B67249" w:rsidRDefault="00A75592" w:rsidP="00B67249">
            <w:pPr>
              <w:tabs>
                <w:tab w:val="left" w:pos="1995"/>
              </w:tabs>
              <w:jc w:val="both"/>
              <w:rPr>
                <w:rFonts w:ascii="Times New Roman" w:hAnsi="Times New Roman"/>
                <w:sz w:val="24"/>
                <w:szCs w:val="24"/>
              </w:rPr>
            </w:pPr>
            <w:r w:rsidRPr="00B67249">
              <w:rPr>
                <w:rFonts w:ascii="Times New Roman" w:hAnsi="Times New Roman"/>
                <w:sz w:val="24"/>
                <w:szCs w:val="24"/>
              </w:rPr>
              <w:t>кусочки тряпочек, ленточек, ниток.</w:t>
            </w:r>
          </w:p>
        </w:tc>
      </w:tr>
      <w:tr w:rsidR="00A75592" w:rsidTr="00A75592">
        <w:trPr>
          <w:cantSplit/>
          <w:trHeight w:val="361"/>
        </w:trPr>
        <w:tc>
          <w:tcPr>
            <w:tcW w:w="718" w:type="dxa"/>
            <w:vMerge/>
            <w:textDirection w:val="btLr"/>
          </w:tcPr>
          <w:p w:rsidR="00A75592" w:rsidRDefault="00A75592" w:rsidP="00B67249">
            <w:pPr>
              <w:tabs>
                <w:tab w:val="left" w:pos="1995"/>
              </w:tabs>
              <w:ind w:left="113" w:right="113"/>
              <w:jc w:val="both"/>
              <w:rPr>
                <w:rFonts w:ascii="Times New Roman" w:hAnsi="Times New Roman"/>
                <w:sz w:val="24"/>
                <w:szCs w:val="24"/>
              </w:rPr>
            </w:pPr>
          </w:p>
        </w:tc>
        <w:tc>
          <w:tcPr>
            <w:tcW w:w="8853" w:type="dxa"/>
            <w:gridSpan w:val="3"/>
          </w:tcPr>
          <w:p w:rsidR="00A75592" w:rsidRPr="00B67249" w:rsidRDefault="00A75592" w:rsidP="00A75592">
            <w:pPr>
              <w:tabs>
                <w:tab w:val="left" w:pos="1995"/>
              </w:tabs>
              <w:jc w:val="both"/>
              <w:rPr>
                <w:rFonts w:ascii="Times New Roman" w:hAnsi="Times New Roman"/>
                <w:sz w:val="24"/>
                <w:szCs w:val="24"/>
              </w:rPr>
            </w:pPr>
            <w:r w:rsidRPr="00B67249">
              <w:rPr>
                <w:rFonts w:ascii="Times New Roman" w:hAnsi="Times New Roman"/>
                <w:sz w:val="24"/>
                <w:szCs w:val="24"/>
              </w:rPr>
              <w:t>Итог: организация выставки кук</w:t>
            </w:r>
            <w:r>
              <w:rPr>
                <w:rFonts w:ascii="Times New Roman" w:hAnsi="Times New Roman"/>
                <w:sz w:val="24"/>
                <w:szCs w:val="24"/>
              </w:rPr>
              <w:t>ол, изготовленных руками детей.</w:t>
            </w:r>
          </w:p>
        </w:tc>
      </w:tr>
      <w:tr w:rsidR="00A75592" w:rsidTr="00A75592">
        <w:trPr>
          <w:cantSplit/>
          <w:trHeight w:val="1134"/>
        </w:trPr>
        <w:tc>
          <w:tcPr>
            <w:tcW w:w="718" w:type="dxa"/>
            <w:vMerge w:val="restart"/>
            <w:textDirection w:val="btLr"/>
          </w:tcPr>
          <w:p w:rsidR="00A75592" w:rsidRDefault="00A75592" w:rsidP="00A75592">
            <w:pPr>
              <w:tabs>
                <w:tab w:val="left" w:pos="1995"/>
              </w:tabs>
              <w:ind w:left="113" w:right="113"/>
              <w:jc w:val="center"/>
              <w:rPr>
                <w:rFonts w:ascii="Times New Roman" w:hAnsi="Times New Roman"/>
                <w:sz w:val="24"/>
                <w:szCs w:val="24"/>
              </w:rPr>
            </w:pPr>
            <w:r w:rsidRPr="00A75592">
              <w:rPr>
                <w:rFonts w:ascii="Times New Roman" w:hAnsi="Times New Roman"/>
                <w:sz w:val="24"/>
                <w:szCs w:val="24"/>
              </w:rPr>
              <w:t>Январь - Февраль</w:t>
            </w:r>
          </w:p>
        </w:tc>
        <w:tc>
          <w:tcPr>
            <w:tcW w:w="1761" w:type="dxa"/>
          </w:tcPr>
          <w:p w:rsidR="00A75592" w:rsidRDefault="00A75592" w:rsidP="00B67249">
            <w:pPr>
              <w:tabs>
                <w:tab w:val="left" w:pos="1995"/>
              </w:tabs>
              <w:jc w:val="both"/>
              <w:rPr>
                <w:rFonts w:ascii="Times New Roman" w:hAnsi="Times New Roman"/>
                <w:sz w:val="24"/>
                <w:szCs w:val="24"/>
              </w:rPr>
            </w:pPr>
            <w:r w:rsidRPr="00A75592">
              <w:rPr>
                <w:rFonts w:ascii="Times New Roman" w:hAnsi="Times New Roman"/>
                <w:sz w:val="24"/>
                <w:szCs w:val="24"/>
              </w:rPr>
              <w:t>«Святочные гадания» (совместная деятельность)</w:t>
            </w:r>
          </w:p>
        </w:tc>
        <w:tc>
          <w:tcPr>
            <w:tcW w:w="4717"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1. Воспитывать интерес к народным обычаям.</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2. Содействовать освоению вещей, как предметов человеческой культуры.</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3. Продолжать учить детей строить доказательную и диалогическую речь.</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4. Развивать фантазию и воображение детей.</w:t>
            </w:r>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5. Воспитывать культуру поведения и общения.</w:t>
            </w:r>
          </w:p>
        </w:tc>
        <w:tc>
          <w:tcPr>
            <w:tcW w:w="2375"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деревянные экспонаты: музея, свеча, вода, покрывало, иллюстрации с изображением святочных гаданий;</w:t>
            </w:r>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музыкальное сопровождение П.А. Чайковского.</w:t>
            </w:r>
          </w:p>
        </w:tc>
      </w:tr>
      <w:tr w:rsidR="00A75592" w:rsidTr="00A75592">
        <w:trPr>
          <w:cantSplit/>
          <w:trHeight w:val="322"/>
        </w:trPr>
        <w:tc>
          <w:tcPr>
            <w:tcW w:w="718" w:type="dxa"/>
            <w:vMerge/>
            <w:textDirection w:val="btLr"/>
          </w:tcPr>
          <w:p w:rsidR="00A75592" w:rsidRDefault="00A75592" w:rsidP="00A75592">
            <w:pPr>
              <w:tabs>
                <w:tab w:val="left" w:pos="1995"/>
              </w:tabs>
              <w:ind w:left="113" w:right="113"/>
              <w:jc w:val="center"/>
              <w:rPr>
                <w:rFonts w:ascii="Times New Roman" w:hAnsi="Times New Roman"/>
                <w:sz w:val="24"/>
                <w:szCs w:val="24"/>
              </w:rPr>
            </w:pPr>
          </w:p>
        </w:tc>
        <w:tc>
          <w:tcPr>
            <w:tcW w:w="8853" w:type="dxa"/>
            <w:gridSpan w:val="3"/>
          </w:tcPr>
          <w:p w:rsidR="00A75592" w:rsidRDefault="00A75592" w:rsidP="00B67249">
            <w:pPr>
              <w:tabs>
                <w:tab w:val="left" w:pos="1995"/>
              </w:tabs>
              <w:jc w:val="both"/>
              <w:rPr>
                <w:rFonts w:ascii="Times New Roman" w:hAnsi="Times New Roman"/>
                <w:sz w:val="24"/>
                <w:szCs w:val="24"/>
              </w:rPr>
            </w:pPr>
            <w:r w:rsidRPr="00A75592">
              <w:rPr>
                <w:rFonts w:ascii="Times New Roman" w:hAnsi="Times New Roman"/>
                <w:sz w:val="24"/>
                <w:szCs w:val="24"/>
              </w:rPr>
              <w:t>Итог: рисование на тему «Раз в вечерок девушки гадали…».</w:t>
            </w:r>
          </w:p>
        </w:tc>
      </w:tr>
      <w:tr w:rsidR="00A75592" w:rsidTr="00A75592">
        <w:trPr>
          <w:cantSplit/>
          <w:trHeight w:val="1134"/>
        </w:trPr>
        <w:tc>
          <w:tcPr>
            <w:tcW w:w="718" w:type="dxa"/>
            <w:vMerge w:val="restart"/>
            <w:textDirection w:val="btLr"/>
          </w:tcPr>
          <w:p w:rsidR="00A75592" w:rsidRDefault="00A75592" w:rsidP="00A75592">
            <w:pPr>
              <w:tabs>
                <w:tab w:val="left" w:pos="1995"/>
              </w:tabs>
              <w:ind w:left="113" w:right="113"/>
              <w:jc w:val="center"/>
              <w:rPr>
                <w:rFonts w:ascii="Times New Roman" w:hAnsi="Times New Roman"/>
                <w:sz w:val="24"/>
                <w:szCs w:val="24"/>
              </w:rPr>
            </w:pPr>
            <w:r w:rsidRPr="00A75592">
              <w:rPr>
                <w:rFonts w:ascii="Times New Roman" w:hAnsi="Times New Roman"/>
                <w:sz w:val="24"/>
                <w:szCs w:val="24"/>
              </w:rPr>
              <w:lastRenderedPageBreak/>
              <w:t>Март - Апрель</w:t>
            </w:r>
          </w:p>
        </w:tc>
        <w:tc>
          <w:tcPr>
            <w:tcW w:w="1761" w:type="dxa"/>
          </w:tcPr>
          <w:p w:rsidR="00A75592" w:rsidRDefault="00A75592" w:rsidP="00B67249">
            <w:pPr>
              <w:tabs>
                <w:tab w:val="left" w:pos="1995"/>
              </w:tabs>
              <w:jc w:val="both"/>
              <w:rPr>
                <w:rFonts w:ascii="Times New Roman" w:hAnsi="Times New Roman"/>
                <w:sz w:val="24"/>
                <w:szCs w:val="24"/>
              </w:rPr>
            </w:pPr>
            <w:r w:rsidRPr="00A75592">
              <w:rPr>
                <w:rFonts w:ascii="Times New Roman" w:hAnsi="Times New Roman"/>
                <w:sz w:val="24"/>
                <w:szCs w:val="24"/>
              </w:rPr>
              <w:t>«Три девицы под окном» (совместная</w:t>
            </w:r>
            <w:r>
              <w:rPr>
                <w:rFonts w:ascii="Times New Roman" w:hAnsi="Times New Roman"/>
                <w:sz w:val="24"/>
                <w:szCs w:val="24"/>
              </w:rPr>
              <w:t xml:space="preserve"> деятельность по ручному труду)</w:t>
            </w:r>
          </w:p>
        </w:tc>
        <w:tc>
          <w:tcPr>
            <w:tcW w:w="4717"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1. Воспитывать трудолюбие, уважение к традициям на примере русских народных сказок.</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2. Познакомить с пословицами, загадками, поговорками о труде, мастерстве.</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3. Познакомить с историей русской вышивки.</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4. Расширять знания о народном искусстве.</w:t>
            </w:r>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 xml:space="preserve">5. Закреплять знания хохломской, </w:t>
            </w:r>
            <w:proofErr w:type="spellStart"/>
            <w:r w:rsidRPr="00A75592">
              <w:rPr>
                <w:rFonts w:ascii="Times New Roman" w:hAnsi="Times New Roman"/>
                <w:sz w:val="24"/>
                <w:szCs w:val="24"/>
              </w:rPr>
              <w:t>филимоновской</w:t>
            </w:r>
            <w:proofErr w:type="spellEnd"/>
            <w:r w:rsidRPr="00A75592">
              <w:rPr>
                <w:rFonts w:ascii="Times New Roman" w:hAnsi="Times New Roman"/>
                <w:sz w:val="24"/>
                <w:szCs w:val="24"/>
              </w:rPr>
              <w:t xml:space="preserve"> и узелковой росписи.</w:t>
            </w:r>
          </w:p>
        </w:tc>
        <w:tc>
          <w:tcPr>
            <w:tcW w:w="2375"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краски грушевые, акварельные;</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заготовки «</w:t>
            </w:r>
            <w:proofErr w:type="spellStart"/>
            <w:r w:rsidRPr="00A75592">
              <w:rPr>
                <w:rFonts w:ascii="Times New Roman" w:hAnsi="Times New Roman"/>
                <w:sz w:val="24"/>
                <w:szCs w:val="24"/>
              </w:rPr>
              <w:t>Яйцо»</w:t>
            </w:r>
            <w:proofErr w:type="gramStart"/>
            <w:r w:rsidRPr="00A75592">
              <w:rPr>
                <w:rFonts w:ascii="Times New Roman" w:hAnsi="Times New Roman"/>
                <w:sz w:val="24"/>
                <w:szCs w:val="24"/>
              </w:rPr>
              <w:t>,«</w:t>
            </w:r>
            <w:proofErr w:type="gramEnd"/>
            <w:r w:rsidRPr="00A75592">
              <w:rPr>
                <w:rFonts w:ascii="Times New Roman" w:hAnsi="Times New Roman"/>
                <w:sz w:val="24"/>
                <w:szCs w:val="24"/>
              </w:rPr>
              <w:t>Ложка</w:t>
            </w:r>
            <w:proofErr w:type="spellEnd"/>
            <w:r w:rsidRPr="00A75592">
              <w:rPr>
                <w:rFonts w:ascii="Times New Roman" w:hAnsi="Times New Roman"/>
                <w:sz w:val="24"/>
                <w:szCs w:val="24"/>
              </w:rPr>
              <w:t>» (можно деревянные), «Салфетка», нитки, пяльцы, иголки; выставка вышитых изделий.</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иллюстрации к сказкам;</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предварительная работа – чтение русских народных сказок «Царевна – лягушка», «Василиса Прекрасная», Аленький цветочек»</w:t>
            </w:r>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А. Аксакова.</w:t>
            </w:r>
          </w:p>
        </w:tc>
      </w:tr>
      <w:tr w:rsidR="00A75592" w:rsidTr="00955C51">
        <w:trPr>
          <w:cantSplit/>
          <w:trHeight w:val="1134"/>
        </w:trPr>
        <w:tc>
          <w:tcPr>
            <w:tcW w:w="718" w:type="dxa"/>
            <w:vMerge/>
            <w:textDirection w:val="btLr"/>
          </w:tcPr>
          <w:p w:rsidR="00A75592" w:rsidRDefault="00A75592" w:rsidP="00A75592">
            <w:pPr>
              <w:tabs>
                <w:tab w:val="left" w:pos="1995"/>
              </w:tabs>
              <w:ind w:left="113" w:right="113"/>
              <w:jc w:val="center"/>
              <w:rPr>
                <w:rFonts w:ascii="Times New Roman" w:hAnsi="Times New Roman"/>
                <w:sz w:val="24"/>
                <w:szCs w:val="24"/>
              </w:rPr>
            </w:pPr>
          </w:p>
        </w:tc>
        <w:tc>
          <w:tcPr>
            <w:tcW w:w="8853" w:type="dxa"/>
            <w:gridSpan w:val="3"/>
          </w:tcPr>
          <w:p w:rsidR="00A75592" w:rsidRDefault="00A75592" w:rsidP="00B67249">
            <w:pPr>
              <w:tabs>
                <w:tab w:val="left" w:pos="1995"/>
              </w:tabs>
              <w:jc w:val="both"/>
              <w:rPr>
                <w:rFonts w:ascii="Times New Roman" w:hAnsi="Times New Roman"/>
                <w:sz w:val="24"/>
                <w:szCs w:val="24"/>
              </w:rPr>
            </w:pPr>
            <w:r w:rsidRPr="00A75592">
              <w:rPr>
                <w:rFonts w:ascii="Times New Roman" w:hAnsi="Times New Roman"/>
                <w:sz w:val="24"/>
                <w:szCs w:val="24"/>
              </w:rPr>
              <w:t>Итог: выставка детских работ по итогу совместной деятельности.</w:t>
            </w:r>
          </w:p>
        </w:tc>
      </w:tr>
      <w:tr w:rsidR="00A75592" w:rsidTr="00A75592">
        <w:trPr>
          <w:cantSplit/>
          <w:trHeight w:val="1134"/>
        </w:trPr>
        <w:tc>
          <w:tcPr>
            <w:tcW w:w="718" w:type="dxa"/>
            <w:vMerge w:val="restart"/>
            <w:textDirection w:val="btLr"/>
          </w:tcPr>
          <w:p w:rsidR="00A75592" w:rsidRDefault="00A75592" w:rsidP="00A75592">
            <w:pPr>
              <w:tabs>
                <w:tab w:val="left" w:pos="1995"/>
              </w:tabs>
              <w:ind w:left="113" w:right="113"/>
              <w:jc w:val="center"/>
              <w:rPr>
                <w:rFonts w:ascii="Times New Roman" w:hAnsi="Times New Roman"/>
                <w:sz w:val="24"/>
                <w:szCs w:val="24"/>
              </w:rPr>
            </w:pPr>
            <w:r w:rsidRPr="00A75592">
              <w:rPr>
                <w:rFonts w:ascii="Times New Roman" w:hAnsi="Times New Roman"/>
                <w:sz w:val="24"/>
                <w:szCs w:val="24"/>
              </w:rPr>
              <w:t>Май - июнь</w:t>
            </w:r>
          </w:p>
        </w:tc>
        <w:tc>
          <w:tcPr>
            <w:tcW w:w="1761" w:type="dxa"/>
          </w:tcPr>
          <w:p w:rsidR="00A75592" w:rsidRDefault="00A75592" w:rsidP="00B67249">
            <w:pPr>
              <w:tabs>
                <w:tab w:val="left" w:pos="1995"/>
              </w:tabs>
              <w:jc w:val="both"/>
              <w:rPr>
                <w:rFonts w:ascii="Times New Roman" w:hAnsi="Times New Roman"/>
                <w:sz w:val="24"/>
                <w:szCs w:val="24"/>
              </w:rPr>
            </w:pPr>
            <w:r w:rsidRPr="00A75592">
              <w:rPr>
                <w:rFonts w:ascii="Times New Roman" w:hAnsi="Times New Roman"/>
                <w:sz w:val="24"/>
                <w:szCs w:val="24"/>
              </w:rPr>
              <w:t>«Путешествие в музей прошлого предметов»</w:t>
            </w:r>
          </w:p>
        </w:tc>
        <w:tc>
          <w:tcPr>
            <w:tcW w:w="4717"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1. Углубить знания детей о прошлом предметов.</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2. Познакомить с историей создания предметов.</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3. Научить детей придумывать загадки о предметах.</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4. Развивать логическое мышление.</w:t>
            </w:r>
          </w:p>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 xml:space="preserve">5. </w:t>
            </w:r>
            <w:proofErr w:type="gramStart"/>
            <w:r w:rsidRPr="00A75592">
              <w:rPr>
                <w:rFonts w:ascii="Times New Roman" w:hAnsi="Times New Roman"/>
                <w:sz w:val="24"/>
                <w:szCs w:val="24"/>
              </w:rPr>
              <w:t>Расширять словарный запас (прялка, свечи, пяльцы, коклюшки, веретено, чугун, прихватка, самовар, т.д.).</w:t>
            </w:r>
            <w:proofErr w:type="gramEnd"/>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6. Воспитывать интерес к прошлому своего народа.</w:t>
            </w:r>
          </w:p>
        </w:tc>
        <w:tc>
          <w:tcPr>
            <w:tcW w:w="2375" w:type="dxa"/>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предметы – экспонаты мини-музея;</w:t>
            </w:r>
          </w:p>
          <w:p w:rsid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предметы – картинки.</w:t>
            </w:r>
          </w:p>
        </w:tc>
      </w:tr>
      <w:tr w:rsidR="00A75592" w:rsidTr="00A75592">
        <w:trPr>
          <w:cantSplit/>
          <w:trHeight w:val="361"/>
        </w:trPr>
        <w:tc>
          <w:tcPr>
            <w:tcW w:w="718" w:type="dxa"/>
            <w:vMerge/>
            <w:textDirection w:val="btLr"/>
          </w:tcPr>
          <w:p w:rsidR="00A75592" w:rsidRPr="00A75592" w:rsidRDefault="00A75592" w:rsidP="00A75592">
            <w:pPr>
              <w:tabs>
                <w:tab w:val="left" w:pos="1995"/>
              </w:tabs>
              <w:ind w:left="113" w:right="113"/>
              <w:jc w:val="center"/>
              <w:rPr>
                <w:rFonts w:ascii="Times New Roman" w:hAnsi="Times New Roman"/>
                <w:sz w:val="24"/>
                <w:szCs w:val="24"/>
              </w:rPr>
            </w:pPr>
          </w:p>
        </w:tc>
        <w:tc>
          <w:tcPr>
            <w:tcW w:w="8853" w:type="dxa"/>
            <w:gridSpan w:val="3"/>
          </w:tcPr>
          <w:p w:rsidR="00A75592" w:rsidRPr="00A75592" w:rsidRDefault="00A75592" w:rsidP="00A75592">
            <w:pPr>
              <w:tabs>
                <w:tab w:val="left" w:pos="1995"/>
              </w:tabs>
              <w:jc w:val="both"/>
              <w:rPr>
                <w:rFonts w:ascii="Times New Roman" w:hAnsi="Times New Roman"/>
                <w:sz w:val="24"/>
                <w:szCs w:val="24"/>
              </w:rPr>
            </w:pPr>
            <w:r w:rsidRPr="00A75592">
              <w:rPr>
                <w:rFonts w:ascii="Times New Roman" w:hAnsi="Times New Roman"/>
                <w:sz w:val="24"/>
                <w:szCs w:val="24"/>
              </w:rPr>
              <w:t>Итог: изготовление и оформление книги «Наш прошлое»</w:t>
            </w:r>
            <w:r>
              <w:rPr>
                <w:rFonts w:ascii="Times New Roman" w:hAnsi="Times New Roman"/>
                <w:sz w:val="24"/>
                <w:szCs w:val="24"/>
              </w:rPr>
              <w:t>.</w:t>
            </w:r>
          </w:p>
        </w:tc>
      </w:tr>
    </w:tbl>
    <w:p w:rsidR="004161A7" w:rsidRDefault="004161A7"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4161A7">
      <w:pPr>
        <w:tabs>
          <w:tab w:val="left" w:pos="1995"/>
        </w:tabs>
        <w:jc w:val="center"/>
        <w:rPr>
          <w:rFonts w:ascii="Times New Roman" w:hAnsi="Times New Roman" w:cs="Times New Roman"/>
          <w:sz w:val="24"/>
          <w:szCs w:val="24"/>
        </w:rPr>
      </w:pPr>
    </w:p>
    <w:p w:rsidR="002F57DA" w:rsidRDefault="002F57DA" w:rsidP="002F57DA">
      <w:pPr>
        <w:tabs>
          <w:tab w:val="left" w:pos="1995"/>
        </w:tabs>
        <w:jc w:val="right"/>
        <w:rPr>
          <w:rFonts w:ascii="Times New Roman" w:hAnsi="Times New Roman" w:cs="Times New Roman"/>
          <w:sz w:val="24"/>
          <w:szCs w:val="24"/>
        </w:rPr>
      </w:pPr>
      <w:r>
        <w:rPr>
          <w:rFonts w:ascii="Times New Roman" w:hAnsi="Times New Roman" w:cs="Times New Roman"/>
          <w:sz w:val="24"/>
          <w:szCs w:val="24"/>
        </w:rPr>
        <w:lastRenderedPageBreak/>
        <w:t>Приложение 5</w:t>
      </w:r>
    </w:p>
    <w:p w:rsidR="002F57DA" w:rsidRDefault="002F57DA" w:rsidP="002F57DA">
      <w:pPr>
        <w:tabs>
          <w:tab w:val="left" w:pos="1995"/>
        </w:tabs>
        <w:jc w:val="center"/>
        <w:rPr>
          <w:rFonts w:ascii="Times New Roman" w:hAnsi="Times New Roman" w:cs="Times New Roman"/>
          <w:b/>
          <w:bCs/>
          <w:color w:val="000001"/>
          <w:sz w:val="24"/>
          <w:szCs w:val="24"/>
        </w:rPr>
      </w:pPr>
      <w:r w:rsidRPr="00070C46">
        <w:rPr>
          <w:rFonts w:ascii="Times New Roman" w:hAnsi="Times New Roman" w:cs="Times New Roman"/>
          <w:b/>
          <w:bCs/>
          <w:color w:val="000001"/>
          <w:sz w:val="24"/>
          <w:szCs w:val="24"/>
        </w:rPr>
        <w:t>Виды деятельности и их специфика</w:t>
      </w:r>
    </w:p>
    <w:tbl>
      <w:tblPr>
        <w:tblStyle w:val="ad"/>
        <w:tblW w:w="0" w:type="auto"/>
        <w:tblLook w:val="04A0" w:firstRow="1" w:lastRow="0" w:firstColumn="1" w:lastColumn="0" w:noHBand="0" w:noVBand="1"/>
      </w:tblPr>
      <w:tblGrid>
        <w:gridCol w:w="2235"/>
        <w:gridCol w:w="7336"/>
      </w:tblGrid>
      <w:tr w:rsidR="002F57DA" w:rsidTr="002F57DA">
        <w:tc>
          <w:tcPr>
            <w:tcW w:w="2235"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Виды деятельности</w:t>
            </w:r>
          </w:p>
        </w:tc>
        <w:tc>
          <w:tcPr>
            <w:tcW w:w="7336"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Особенности видов деятельности</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Игровая деятельность</w:t>
            </w:r>
          </w:p>
        </w:tc>
        <w:tc>
          <w:tcPr>
            <w:tcW w:w="7336" w:type="dxa"/>
          </w:tcPr>
          <w:p w:rsidR="002F57DA" w:rsidRP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Является ведущей деятельностью ребенка дошкольного возраста. В организованной образовательной деятельности она выступает в качестве основы для интеграции всех других видов деятельности ребенка дошкольного возраста. В младшей и средней группах детского сада игровая деятельность является основой решения всех образовательных задач.</w:t>
            </w:r>
          </w:p>
          <w:p w:rsidR="002F57DA" w:rsidRP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Игровая деятельность представлена в образовательном процессе в разнообразных формах - это дидактические и сюжетно-дидактические, развивающие, подвижные игры, игры-путешествия, игровые проблемные ситуации, игры-инсценировки, игры-этюды и пр.</w:t>
            </w:r>
          </w:p>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При этом обогащение игрового опыта детей тесно связано с содержанием непосредственно организованной образовательной деятельности.</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Коммуникативная деятельность</w:t>
            </w:r>
          </w:p>
        </w:tc>
        <w:tc>
          <w:tcPr>
            <w:tcW w:w="7336" w:type="dxa"/>
          </w:tcPr>
          <w:p w:rsidR="002F57DA" w:rsidRDefault="002F57DA" w:rsidP="002F57DA">
            <w:pPr>
              <w:tabs>
                <w:tab w:val="left" w:pos="1995"/>
              </w:tabs>
              <w:jc w:val="both"/>
              <w:rPr>
                <w:rFonts w:ascii="Times New Roman" w:hAnsi="Times New Roman"/>
                <w:sz w:val="24"/>
                <w:szCs w:val="24"/>
              </w:rPr>
            </w:pPr>
            <w:proofErr w:type="gramStart"/>
            <w:r w:rsidRPr="002F57DA">
              <w:rPr>
                <w:rFonts w:ascii="Times New Roman" w:hAnsi="Times New Roman"/>
                <w:sz w:val="24"/>
                <w:szCs w:val="24"/>
              </w:rPr>
              <w:t>Направлена</w:t>
            </w:r>
            <w:proofErr w:type="gramEnd"/>
            <w:r w:rsidRPr="002F57DA">
              <w:rPr>
                <w:rFonts w:ascii="Times New Roman" w:hAnsi="Times New Roman"/>
                <w:sz w:val="24"/>
                <w:szCs w:val="24"/>
              </w:rPr>
              <w:t xml:space="preserve"> на решение задач, связанных с развитием свободного общения детей и освоением всех компонентов устной речи, освоение культуры общения и этикета, воспитание толерантности, подготовки к обучению грамоте (в старшем дошкольном возрасте). Коммуникативная деятельность включается во все виды детской деятельности, в ней находит отражение опыт, приобретаемый детьми в других видах деятельности.</w:t>
            </w:r>
          </w:p>
        </w:tc>
      </w:tr>
      <w:tr w:rsidR="002F57DA" w:rsidTr="002F57DA">
        <w:tc>
          <w:tcPr>
            <w:tcW w:w="2235" w:type="dxa"/>
          </w:tcPr>
          <w:p w:rsidR="002F57DA" w:rsidRP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Познавательно-</w:t>
            </w:r>
          </w:p>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исследовательская деятельность</w:t>
            </w:r>
          </w:p>
        </w:tc>
        <w:tc>
          <w:tcPr>
            <w:tcW w:w="733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Включает в себя широкое познание детьми объектов живой и неживой природы, предметного и социального мира (мира взрослых и детей, деятельности людей, знакомство с семьей и взаимоотношениями людей, городом, страной и другими странами), безопасного поведения, освоение средств и способов познания (моделирования, экспериментирования), сенсорное и математическое развитие детей.</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Восприятие художественной литературы и фольклора</w:t>
            </w:r>
          </w:p>
        </w:tc>
        <w:tc>
          <w:tcPr>
            <w:tcW w:w="733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Организуется как процесс слушания детьми произведений художественной и познавательной литературы, направленный на развитие читательских интересов детей, развитие способности восприятия литературного текста и общения по поводу прочитанного. Чтение может быть организовано как непосредственно чтение (или рассказывание сказки) педагогом вслух, и как прослушивание аудиозаписи.</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Конструирование и изобразительная деятельность детей</w:t>
            </w:r>
          </w:p>
        </w:tc>
        <w:tc>
          <w:tcPr>
            <w:tcW w:w="733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Представлена разными видами художественно-творческой (рисование, лепка, аппликация) деятельности Художественно-творческая деятельность неразрывно связана со знакомством детей с изобразительным искусством, развитием способности художественного восприятия. Художественное восприятие произведений искусства существенно обогащает личный опыт дошкольников, обеспечивает интеграцию между познавательно-исследовательской, коммуникативной и продуктивной видами деятельности.</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lastRenderedPageBreak/>
              <w:t>Музыкальная деятельность</w:t>
            </w:r>
          </w:p>
        </w:tc>
        <w:tc>
          <w:tcPr>
            <w:tcW w:w="733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Организуется в процессе занятий.</w:t>
            </w:r>
          </w:p>
        </w:tc>
      </w:tr>
      <w:tr w:rsidR="002F57DA" w:rsidTr="002F57DA">
        <w:tc>
          <w:tcPr>
            <w:tcW w:w="2235"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Двигательная деятельность</w:t>
            </w:r>
          </w:p>
        </w:tc>
        <w:tc>
          <w:tcPr>
            <w:tcW w:w="733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Организуется в процессе занятий, в виде физкультурных минуток.</w:t>
            </w:r>
          </w:p>
        </w:tc>
      </w:tr>
    </w:tbl>
    <w:p w:rsidR="002F57DA" w:rsidRDefault="002F57DA" w:rsidP="002F57DA">
      <w:pPr>
        <w:tabs>
          <w:tab w:val="left" w:pos="1995"/>
        </w:tabs>
        <w:jc w:val="both"/>
        <w:rPr>
          <w:rFonts w:ascii="Times New Roman" w:hAnsi="Times New Roman" w:cs="Times New Roman"/>
          <w:sz w:val="24"/>
          <w:szCs w:val="24"/>
        </w:rPr>
      </w:pPr>
    </w:p>
    <w:p w:rsidR="002F57DA" w:rsidRDefault="002F57DA" w:rsidP="002F57DA">
      <w:pPr>
        <w:tabs>
          <w:tab w:val="left" w:pos="1995"/>
        </w:tabs>
        <w:jc w:val="both"/>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43296D" w:rsidRDefault="0043296D" w:rsidP="002F57DA">
      <w:pPr>
        <w:tabs>
          <w:tab w:val="left" w:pos="1995"/>
        </w:tabs>
        <w:jc w:val="right"/>
        <w:rPr>
          <w:rFonts w:ascii="Times New Roman" w:hAnsi="Times New Roman" w:cs="Times New Roman"/>
          <w:sz w:val="24"/>
          <w:szCs w:val="24"/>
        </w:rPr>
      </w:pPr>
    </w:p>
    <w:p w:rsidR="002F57DA" w:rsidRDefault="002F57DA" w:rsidP="002F57DA">
      <w:pPr>
        <w:tabs>
          <w:tab w:val="left" w:pos="1995"/>
        </w:tabs>
        <w:jc w:val="right"/>
        <w:rPr>
          <w:rFonts w:ascii="Times New Roman" w:hAnsi="Times New Roman" w:cs="Times New Roman"/>
          <w:sz w:val="24"/>
          <w:szCs w:val="24"/>
        </w:rPr>
      </w:pPr>
      <w:r>
        <w:rPr>
          <w:rFonts w:ascii="Times New Roman" w:hAnsi="Times New Roman" w:cs="Times New Roman"/>
          <w:sz w:val="24"/>
          <w:szCs w:val="24"/>
        </w:rPr>
        <w:lastRenderedPageBreak/>
        <w:t>Приложение 6</w:t>
      </w:r>
    </w:p>
    <w:p w:rsidR="002F57DA" w:rsidRPr="002F57DA" w:rsidRDefault="002F57DA" w:rsidP="002F57DA">
      <w:pPr>
        <w:tabs>
          <w:tab w:val="left" w:pos="1995"/>
        </w:tabs>
        <w:jc w:val="center"/>
        <w:rPr>
          <w:rFonts w:ascii="Times New Roman" w:hAnsi="Times New Roman" w:cs="Times New Roman"/>
          <w:b/>
          <w:sz w:val="24"/>
          <w:szCs w:val="24"/>
        </w:rPr>
      </w:pPr>
      <w:r w:rsidRPr="002F57DA">
        <w:rPr>
          <w:rFonts w:ascii="Times New Roman" w:hAnsi="Times New Roman" w:cs="Times New Roman"/>
          <w:b/>
          <w:sz w:val="24"/>
          <w:szCs w:val="24"/>
        </w:rPr>
        <w:t>Циклограмма</w:t>
      </w:r>
    </w:p>
    <w:p w:rsidR="002F57DA" w:rsidRPr="002F57DA" w:rsidRDefault="002F57DA" w:rsidP="002F57DA">
      <w:pPr>
        <w:tabs>
          <w:tab w:val="left" w:pos="1995"/>
        </w:tabs>
        <w:jc w:val="center"/>
        <w:rPr>
          <w:rFonts w:ascii="Times New Roman" w:hAnsi="Times New Roman" w:cs="Times New Roman"/>
          <w:b/>
          <w:sz w:val="24"/>
          <w:szCs w:val="24"/>
        </w:rPr>
      </w:pPr>
      <w:r w:rsidRPr="002F57DA">
        <w:rPr>
          <w:rFonts w:ascii="Times New Roman" w:hAnsi="Times New Roman" w:cs="Times New Roman"/>
          <w:b/>
          <w:sz w:val="24"/>
          <w:szCs w:val="24"/>
        </w:rPr>
        <w:t>Педагогической диагностики детей</w:t>
      </w:r>
    </w:p>
    <w:tbl>
      <w:tblPr>
        <w:tblStyle w:val="ad"/>
        <w:tblW w:w="0" w:type="auto"/>
        <w:tblLook w:val="04A0" w:firstRow="1" w:lastRow="0" w:firstColumn="1" w:lastColumn="0" w:noHBand="0" w:noVBand="1"/>
      </w:tblPr>
      <w:tblGrid>
        <w:gridCol w:w="556"/>
        <w:gridCol w:w="2076"/>
        <w:gridCol w:w="1505"/>
        <w:gridCol w:w="887"/>
        <w:gridCol w:w="826"/>
        <w:gridCol w:w="1973"/>
        <w:gridCol w:w="1748"/>
      </w:tblGrid>
      <w:tr w:rsidR="002F57DA" w:rsidTr="002F57DA">
        <w:tc>
          <w:tcPr>
            <w:tcW w:w="556" w:type="dxa"/>
            <w:vMerge w:val="restart"/>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 xml:space="preserve">№ </w:t>
            </w:r>
            <w:proofErr w:type="gramStart"/>
            <w:r w:rsidRPr="002F57DA">
              <w:rPr>
                <w:rFonts w:ascii="Times New Roman" w:hAnsi="Times New Roman"/>
                <w:b/>
                <w:sz w:val="24"/>
                <w:szCs w:val="24"/>
              </w:rPr>
              <w:t>п</w:t>
            </w:r>
            <w:proofErr w:type="gramEnd"/>
            <w:r w:rsidRPr="002F57DA">
              <w:rPr>
                <w:rFonts w:ascii="Times New Roman" w:hAnsi="Times New Roman"/>
                <w:b/>
                <w:sz w:val="24"/>
                <w:szCs w:val="24"/>
              </w:rPr>
              <w:t>/п</w:t>
            </w:r>
          </w:p>
        </w:tc>
        <w:tc>
          <w:tcPr>
            <w:tcW w:w="2076" w:type="dxa"/>
            <w:vMerge w:val="restart"/>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Группа</w:t>
            </w:r>
          </w:p>
        </w:tc>
        <w:tc>
          <w:tcPr>
            <w:tcW w:w="6939" w:type="dxa"/>
            <w:gridSpan w:val="5"/>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Методика</w:t>
            </w:r>
          </w:p>
        </w:tc>
      </w:tr>
      <w:tr w:rsidR="002F57DA" w:rsidTr="002F57DA">
        <w:tc>
          <w:tcPr>
            <w:tcW w:w="556" w:type="dxa"/>
            <w:vMerge/>
          </w:tcPr>
          <w:p w:rsidR="002F57DA" w:rsidRPr="002F57DA" w:rsidRDefault="002F57DA" w:rsidP="002F57DA">
            <w:pPr>
              <w:tabs>
                <w:tab w:val="left" w:pos="1995"/>
              </w:tabs>
              <w:jc w:val="center"/>
              <w:rPr>
                <w:rFonts w:ascii="Times New Roman" w:hAnsi="Times New Roman"/>
                <w:b/>
                <w:sz w:val="24"/>
                <w:szCs w:val="24"/>
              </w:rPr>
            </w:pPr>
          </w:p>
        </w:tc>
        <w:tc>
          <w:tcPr>
            <w:tcW w:w="2076" w:type="dxa"/>
            <w:vMerge/>
          </w:tcPr>
          <w:p w:rsidR="002F57DA" w:rsidRPr="002F57DA" w:rsidRDefault="002F57DA" w:rsidP="002F57DA">
            <w:pPr>
              <w:tabs>
                <w:tab w:val="left" w:pos="1995"/>
              </w:tabs>
              <w:jc w:val="center"/>
              <w:rPr>
                <w:rFonts w:ascii="Times New Roman" w:hAnsi="Times New Roman"/>
                <w:b/>
                <w:sz w:val="24"/>
                <w:szCs w:val="24"/>
              </w:rPr>
            </w:pPr>
          </w:p>
        </w:tc>
        <w:tc>
          <w:tcPr>
            <w:tcW w:w="1505"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наблюдение</w:t>
            </w:r>
          </w:p>
        </w:tc>
        <w:tc>
          <w:tcPr>
            <w:tcW w:w="887"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беседа</w:t>
            </w:r>
          </w:p>
        </w:tc>
        <w:tc>
          <w:tcPr>
            <w:tcW w:w="826"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опрос</w:t>
            </w:r>
          </w:p>
        </w:tc>
        <w:tc>
          <w:tcPr>
            <w:tcW w:w="1973"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Сравнительный</w:t>
            </w:r>
          </w:p>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анализ</w:t>
            </w:r>
          </w:p>
        </w:tc>
        <w:tc>
          <w:tcPr>
            <w:tcW w:w="1748" w:type="dxa"/>
          </w:tcPr>
          <w:p w:rsidR="002F57DA" w:rsidRPr="002F57DA" w:rsidRDefault="002F57DA" w:rsidP="002F57DA">
            <w:pPr>
              <w:tabs>
                <w:tab w:val="left" w:pos="1995"/>
              </w:tabs>
              <w:jc w:val="center"/>
              <w:rPr>
                <w:rFonts w:ascii="Times New Roman" w:hAnsi="Times New Roman"/>
                <w:b/>
                <w:sz w:val="24"/>
                <w:szCs w:val="24"/>
              </w:rPr>
            </w:pPr>
            <w:r w:rsidRPr="002F57DA">
              <w:rPr>
                <w:rFonts w:ascii="Times New Roman" w:hAnsi="Times New Roman"/>
                <w:b/>
                <w:sz w:val="24"/>
                <w:szCs w:val="24"/>
              </w:rPr>
              <w:t>Анализ результата продуктивной деятельности</w:t>
            </w:r>
          </w:p>
        </w:tc>
      </w:tr>
      <w:tr w:rsidR="002F57DA" w:rsidTr="002F57DA">
        <w:tc>
          <w:tcPr>
            <w:tcW w:w="55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1</w:t>
            </w:r>
          </w:p>
        </w:tc>
        <w:tc>
          <w:tcPr>
            <w:tcW w:w="2076" w:type="dxa"/>
          </w:tcPr>
          <w:p w:rsidR="002F57DA" w:rsidRDefault="002F57DA" w:rsidP="002F57DA">
            <w:pPr>
              <w:tabs>
                <w:tab w:val="left" w:pos="1995"/>
              </w:tabs>
              <w:jc w:val="both"/>
              <w:rPr>
                <w:rFonts w:ascii="Times New Roman" w:hAnsi="Times New Roman"/>
                <w:sz w:val="24"/>
                <w:szCs w:val="24"/>
              </w:rPr>
            </w:pPr>
            <w:r w:rsidRPr="002F57DA">
              <w:rPr>
                <w:rFonts w:ascii="Times New Roman" w:hAnsi="Times New Roman"/>
                <w:sz w:val="24"/>
                <w:szCs w:val="24"/>
              </w:rPr>
              <w:t>Средняя группа</w:t>
            </w:r>
          </w:p>
        </w:tc>
        <w:tc>
          <w:tcPr>
            <w:tcW w:w="1505"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87"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2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1973" w:type="dxa"/>
          </w:tcPr>
          <w:p w:rsidR="002F57DA" w:rsidRDefault="002F57DA" w:rsidP="002F57DA">
            <w:pPr>
              <w:tabs>
                <w:tab w:val="left" w:pos="1995"/>
              </w:tabs>
              <w:jc w:val="both"/>
              <w:rPr>
                <w:rFonts w:ascii="Times New Roman" w:hAnsi="Times New Roman"/>
                <w:sz w:val="24"/>
                <w:szCs w:val="24"/>
              </w:rPr>
            </w:pPr>
          </w:p>
        </w:tc>
        <w:tc>
          <w:tcPr>
            <w:tcW w:w="1748" w:type="dxa"/>
          </w:tcPr>
          <w:p w:rsidR="002F57DA" w:rsidRDefault="002F57DA" w:rsidP="002F57DA">
            <w:pPr>
              <w:tabs>
                <w:tab w:val="left" w:pos="1995"/>
              </w:tabs>
              <w:jc w:val="both"/>
              <w:rPr>
                <w:rFonts w:ascii="Times New Roman" w:hAnsi="Times New Roman"/>
                <w:sz w:val="24"/>
                <w:szCs w:val="24"/>
              </w:rPr>
            </w:pPr>
          </w:p>
        </w:tc>
      </w:tr>
      <w:tr w:rsidR="002F57DA" w:rsidTr="002F57DA">
        <w:tc>
          <w:tcPr>
            <w:tcW w:w="55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2</w:t>
            </w:r>
          </w:p>
        </w:tc>
        <w:tc>
          <w:tcPr>
            <w:tcW w:w="207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Старшая группа</w:t>
            </w:r>
          </w:p>
        </w:tc>
        <w:tc>
          <w:tcPr>
            <w:tcW w:w="1505"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87"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2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1973"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1748"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r>
      <w:tr w:rsidR="002F57DA" w:rsidTr="002F57DA">
        <w:tc>
          <w:tcPr>
            <w:tcW w:w="55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3</w:t>
            </w:r>
          </w:p>
        </w:tc>
        <w:tc>
          <w:tcPr>
            <w:tcW w:w="207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Подготовительная группа</w:t>
            </w:r>
          </w:p>
        </w:tc>
        <w:tc>
          <w:tcPr>
            <w:tcW w:w="1505"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87"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826"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1973"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c>
          <w:tcPr>
            <w:tcW w:w="1748" w:type="dxa"/>
          </w:tcPr>
          <w:p w:rsidR="002F57DA" w:rsidRDefault="002F57DA" w:rsidP="002F57DA">
            <w:pPr>
              <w:tabs>
                <w:tab w:val="left" w:pos="1995"/>
              </w:tabs>
              <w:jc w:val="both"/>
              <w:rPr>
                <w:rFonts w:ascii="Times New Roman" w:hAnsi="Times New Roman"/>
                <w:sz w:val="24"/>
                <w:szCs w:val="24"/>
              </w:rPr>
            </w:pPr>
            <w:r>
              <w:rPr>
                <w:rFonts w:ascii="Times New Roman" w:hAnsi="Times New Roman"/>
                <w:sz w:val="24"/>
                <w:szCs w:val="24"/>
              </w:rPr>
              <w:t>*</w:t>
            </w:r>
          </w:p>
        </w:tc>
      </w:tr>
    </w:tbl>
    <w:p w:rsidR="002F57DA" w:rsidRPr="004161A7" w:rsidRDefault="002F57DA" w:rsidP="002F57DA">
      <w:pPr>
        <w:tabs>
          <w:tab w:val="left" w:pos="1995"/>
        </w:tabs>
        <w:jc w:val="both"/>
        <w:rPr>
          <w:rFonts w:ascii="Times New Roman" w:hAnsi="Times New Roman" w:cs="Times New Roman"/>
          <w:sz w:val="24"/>
          <w:szCs w:val="24"/>
        </w:rPr>
      </w:pPr>
    </w:p>
    <w:sectPr w:rsidR="002F57DA" w:rsidRPr="004161A7" w:rsidSect="00B1615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47F2" w:rsidRDefault="005847F2">
      <w:pPr>
        <w:spacing w:after="0" w:line="240" w:lineRule="auto"/>
      </w:pPr>
      <w:r>
        <w:separator/>
      </w:r>
    </w:p>
  </w:endnote>
  <w:endnote w:type="continuationSeparator" w:id="0">
    <w:p w:rsidR="005847F2" w:rsidRDefault="005847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7F2" w:rsidRPr="002338E7" w:rsidRDefault="005847F2">
    <w:pPr>
      <w:pStyle w:val="af1"/>
      <w:pBdr>
        <w:top w:val="thinThickSmallGap" w:sz="24" w:space="1" w:color="823B0B" w:themeColor="accent2" w:themeShade="7F"/>
      </w:pBdr>
      <w:rPr>
        <w:rFonts w:ascii="Times New Roman" w:eastAsiaTheme="majorEastAsia" w:hAnsi="Times New Roman" w:cs="Times New Roman"/>
        <w:sz w:val="18"/>
        <w:szCs w:val="18"/>
      </w:rPr>
    </w:pPr>
    <w:r w:rsidRPr="002338E7">
      <w:rPr>
        <w:rFonts w:ascii="Times New Roman" w:eastAsiaTheme="majorEastAsia" w:hAnsi="Times New Roman" w:cs="Times New Roman"/>
        <w:sz w:val="18"/>
        <w:szCs w:val="18"/>
      </w:rPr>
      <w:t>Полякова С.В. МАДОУ «Центр развития ребенка – детский сад «Сказка» г. Белоярский»</w:t>
    </w:r>
    <w:r w:rsidRPr="002338E7">
      <w:rPr>
        <w:rFonts w:ascii="Times New Roman" w:eastAsiaTheme="majorEastAsia" w:hAnsi="Times New Roman" w:cs="Times New Roman"/>
        <w:sz w:val="18"/>
        <w:szCs w:val="18"/>
      </w:rPr>
      <w:ptab w:relativeTo="margin" w:alignment="right" w:leader="none"/>
    </w:r>
    <w:r w:rsidRPr="002338E7">
      <w:rPr>
        <w:rFonts w:ascii="Times New Roman" w:eastAsiaTheme="majorEastAsia" w:hAnsi="Times New Roman" w:cs="Times New Roman"/>
        <w:sz w:val="18"/>
        <w:szCs w:val="18"/>
      </w:rPr>
      <w:t xml:space="preserve">Страница </w:t>
    </w:r>
    <w:r w:rsidRPr="002338E7">
      <w:rPr>
        <w:rFonts w:ascii="Times New Roman" w:eastAsiaTheme="minorEastAsia" w:hAnsi="Times New Roman" w:cs="Times New Roman"/>
        <w:sz w:val="18"/>
        <w:szCs w:val="18"/>
      </w:rPr>
      <w:fldChar w:fldCharType="begin"/>
    </w:r>
    <w:r w:rsidRPr="002338E7">
      <w:rPr>
        <w:rFonts w:ascii="Times New Roman" w:hAnsi="Times New Roman" w:cs="Times New Roman"/>
        <w:sz w:val="18"/>
        <w:szCs w:val="18"/>
      </w:rPr>
      <w:instrText>PAGE   \* MERGEFORMAT</w:instrText>
    </w:r>
    <w:r w:rsidRPr="002338E7">
      <w:rPr>
        <w:rFonts w:ascii="Times New Roman" w:eastAsiaTheme="minorEastAsia" w:hAnsi="Times New Roman" w:cs="Times New Roman"/>
        <w:sz w:val="18"/>
        <w:szCs w:val="18"/>
      </w:rPr>
      <w:fldChar w:fldCharType="separate"/>
    </w:r>
    <w:r w:rsidR="00FD7D35" w:rsidRPr="00FD7D35">
      <w:rPr>
        <w:rFonts w:ascii="Times New Roman" w:eastAsiaTheme="majorEastAsia" w:hAnsi="Times New Roman" w:cs="Times New Roman"/>
        <w:noProof/>
        <w:sz w:val="18"/>
        <w:szCs w:val="18"/>
      </w:rPr>
      <w:t>42</w:t>
    </w:r>
    <w:r w:rsidRPr="002338E7">
      <w:rPr>
        <w:rFonts w:ascii="Times New Roman" w:eastAsiaTheme="majorEastAsia" w:hAnsi="Times New Roman" w:cs="Times New Roman"/>
        <w:sz w:val="18"/>
        <w:szCs w:val="18"/>
      </w:rPr>
      <w:fldChar w:fldCharType="end"/>
    </w:r>
  </w:p>
  <w:p w:rsidR="005847F2" w:rsidRDefault="005847F2">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7F2" w:rsidRPr="002338E7" w:rsidRDefault="005847F2" w:rsidP="00062699">
    <w:pPr>
      <w:pStyle w:val="af1"/>
      <w:pBdr>
        <w:top w:val="thinThickSmallGap" w:sz="24" w:space="1" w:color="823B0B" w:themeColor="accent2" w:themeShade="7F"/>
      </w:pBdr>
      <w:rPr>
        <w:rFonts w:ascii="Times New Roman" w:eastAsiaTheme="majorEastAsia" w:hAnsi="Times New Roman" w:cs="Times New Roman"/>
        <w:sz w:val="18"/>
        <w:szCs w:val="18"/>
      </w:rPr>
    </w:pPr>
    <w:r w:rsidRPr="002338E7">
      <w:rPr>
        <w:rFonts w:ascii="Times New Roman" w:eastAsiaTheme="majorEastAsia" w:hAnsi="Times New Roman" w:cs="Times New Roman"/>
        <w:sz w:val="18"/>
        <w:szCs w:val="18"/>
      </w:rPr>
      <w:t>Полякова С.В. МАДОУ «Центр развития ребенка – детский сад «Сказка» г. Белоярский»</w:t>
    </w:r>
    <w:r w:rsidRPr="002338E7">
      <w:rPr>
        <w:rFonts w:ascii="Times New Roman" w:eastAsiaTheme="majorEastAsia" w:hAnsi="Times New Roman" w:cs="Times New Roman"/>
        <w:sz w:val="18"/>
        <w:szCs w:val="18"/>
      </w:rPr>
      <w:ptab w:relativeTo="margin" w:alignment="right" w:leader="none"/>
    </w:r>
    <w:r w:rsidRPr="002338E7">
      <w:rPr>
        <w:rFonts w:ascii="Times New Roman" w:eastAsiaTheme="majorEastAsia" w:hAnsi="Times New Roman" w:cs="Times New Roman"/>
        <w:sz w:val="18"/>
        <w:szCs w:val="18"/>
      </w:rPr>
      <w:t xml:space="preserve">Страница </w:t>
    </w:r>
    <w:r w:rsidRPr="002338E7">
      <w:rPr>
        <w:rFonts w:ascii="Times New Roman" w:eastAsiaTheme="minorEastAsia" w:hAnsi="Times New Roman" w:cs="Times New Roman"/>
        <w:sz w:val="18"/>
        <w:szCs w:val="18"/>
      </w:rPr>
      <w:fldChar w:fldCharType="begin"/>
    </w:r>
    <w:r w:rsidRPr="002338E7">
      <w:rPr>
        <w:rFonts w:ascii="Times New Roman" w:hAnsi="Times New Roman" w:cs="Times New Roman"/>
        <w:sz w:val="18"/>
        <w:szCs w:val="18"/>
      </w:rPr>
      <w:instrText>PAGE   \* MERGEFORMAT</w:instrText>
    </w:r>
    <w:r w:rsidRPr="002338E7">
      <w:rPr>
        <w:rFonts w:ascii="Times New Roman" w:eastAsiaTheme="minorEastAsia" w:hAnsi="Times New Roman" w:cs="Times New Roman"/>
        <w:sz w:val="18"/>
        <w:szCs w:val="18"/>
      </w:rPr>
      <w:fldChar w:fldCharType="separate"/>
    </w:r>
    <w:r w:rsidRPr="005847F2">
      <w:rPr>
        <w:rFonts w:ascii="Times New Roman" w:eastAsiaTheme="majorEastAsia" w:hAnsi="Times New Roman" w:cs="Times New Roman"/>
        <w:noProof/>
        <w:sz w:val="18"/>
        <w:szCs w:val="18"/>
      </w:rPr>
      <w:t>39</w:t>
    </w:r>
    <w:r w:rsidRPr="002338E7">
      <w:rPr>
        <w:rFonts w:ascii="Times New Roman" w:eastAsiaTheme="majorEastAsia" w:hAnsi="Times New Roman" w:cs="Times New Roman"/>
        <w:sz w:val="18"/>
        <w:szCs w:val="18"/>
      </w:rPr>
      <w:fldChar w:fldCharType="end"/>
    </w:r>
  </w:p>
  <w:p w:rsidR="005847F2" w:rsidRDefault="005847F2">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47F2" w:rsidRDefault="005847F2">
      <w:pPr>
        <w:spacing w:after="0" w:line="240" w:lineRule="auto"/>
      </w:pPr>
      <w:r>
        <w:separator/>
      </w:r>
    </w:p>
  </w:footnote>
  <w:footnote w:type="continuationSeparator" w:id="0">
    <w:p w:rsidR="005847F2" w:rsidRDefault="005847F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45ED9"/>
    <w:multiLevelType w:val="multilevel"/>
    <w:tmpl w:val="FA760696"/>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nsid w:val="021B7D2B"/>
    <w:multiLevelType w:val="hybridMultilevel"/>
    <w:tmpl w:val="E7E265EC"/>
    <w:lvl w:ilvl="0" w:tplc="7E32D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40575B3"/>
    <w:multiLevelType w:val="hybridMultilevel"/>
    <w:tmpl w:val="DF9036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1F25F4"/>
    <w:multiLevelType w:val="hybridMultilevel"/>
    <w:tmpl w:val="65061CCE"/>
    <w:lvl w:ilvl="0" w:tplc="3AB8284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0B20D6"/>
    <w:multiLevelType w:val="hybridMultilevel"/>
    <w:tmpl w:val="6F522D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235E14"/>
    <w:multiLevelType w:val="hybridMultilevel"/>
    <w:tmpl w:val="BA865FFE"/>
    <w:lvl w:ilvl="0" w:tplc="28221AB8">
      <w:start w:val="1"/>
      <w:numFmt w:val="decimal"/>
      <w:lvlText w:val="%1."/>
      <w:lvlJc w:val="left"/>
      <w:pPr>
        <w:tabs>
          <w:tab w:val="num" w:pos="720"/>
        </w:tabs>
        <w:ind w:left="720" w:hanging="360"/>
      </w:pPr>
      <w:rPr>
        <w:rFonts w:cs="Times New Roman"/>
        <w:b w:val="0"/>
        <w:color w:val="auto"/>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
    <w:nsid w:val="15FC239C"/>
    <w:multiLevelType w:val="hybridMultilevel"/>
    <w:tmpl w:val="81F04F0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161312EC"/>
    <w:multiLevelType w:val="hybridMultilevel"/>
    <w:tmpl w:val="175EFA20"/>
    <w:lvl w:ilvl="0" w:tplc="9350CEE0">
      <w:start w:val="1"/>
      <w:numFmt w:val="decimal"/>
      <w:lvlText w:val="%1."/>
      <w:lvlJc w:val="left"/>
      <w:pPr>
        <w:tabs>
          <w:tab w:val="num" w:pos="730"/>
        </w:tabs>
        <w:ind w:left="730" w:hanging="51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6403A0E"/>
    <w:multiLevelType w:val="hybridMultilevel"/>
    <w:tmpl w:val="F566DB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67C3604"/>
    <w:multiLevelType w:val="hybridMultilevel"/>
    <w:tmpl w:val="22DA50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50721E"/>
    <w:multiLevelType w:val="multilevel"/>
    <w:tmpl w:val="A9665684"/>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B891010"/>
    <w:multiLevelType w:val="hybridMultilevel"/>
    <w:tmpl w:val="E78698F8"/>
    <w:lvl w:ilvl="0" w:tplc="25B63C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E4567E1"/>
    <w:multiLevelType w:val="hybridMultilevel"/>
    <w:tmpl w:val="15DCF9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722B81"/>
    <w:multiLevelType w:val="hybridMultilevel"/>
    <w:tmpl w:val="8CDC38AC"/>
    <w:lvl w:ilvl="0" w:tplc="0419000F">
      <w:start w:val="1"/>
      <w:numFmt w:val="decimal"/>
      <w:lvlText w:val="%1."/>
      <w:lvlJc w:val="left"/>
      <w:pPr>
        <w:ind w:left="1287"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4">
    <w:nsid w:val="21A4523F"/>
    <w:multiLevelType w:val="hybridMultilevel"/>
    <w:tmpl w:val="DE2AA6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7B90EC5"/>
    <w:multiLevelType w:val="hybridMultilevel"/>
    <w:tmpl w:val="F2BA57BA"/>
    <w:lvl w:ilvl="0" w:tplc="C0225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2AF66488"/>
    <w:multiLevelType w:val="hybridMultilevel"/>
    <w:tmpl w:val="5C44F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1B5CDC"/>
    <w:multiLevelType w:val="hybridMultilevel"/>
    <w:tmpl w:val="6100A8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72662BD"/>
    <w:multiLevelType w:val="multilevel"/>
    <w:tmpl w:val="5ABC73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38DC0A89"/>
    <w:multiLevelType w:val="hybridMultilevel"/>
    <w:tmpl w:val="957EAB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DCB4866"/>
    <w:multiLevelType w:val="hybridMultilevel"/>
    <w:tmpl w:val="F534884E"/>
    <w:lvl w:ilvl="0" w:tplc="678CDF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4EB07887"/>
    <w:multiLevelType w:val="hybridMultilevel"/>
    <w:tmpl w:val="6952E8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1CE02E2"/>
    <w:multiLevelType w:val="hybridMultilevel"/>
    <w:tmpl w:val="504E21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2CD408D"/>
    <w:multiLevelType w:val="hybridMultilevel"/>
    <w:tmpl w:val="82CA1EA0"/>
    <w:lvl w:ilvl="0" w:tplc="AB80F42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77B470B"/>
    <w:multiLevelType w:val="hybridMultilevel"/>
    <w:tmpl w:val="B016CD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C2429B3"/>
    <w:multiLevelType w:val="hybridMultilevel"/>
    <w:tmpl w:val="494683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EA13F7"/>
    <w:multiLevelType w:val="hybridMultilevel"/>
    <w:tmpl w:val="2106271A"/>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671D22A6"/>
    <w:multiLevelType w:val="hybridMultilevel"/>
    <w:tmpl w:val="FCDADB60"/>
    <w:lvl w:ilvl="0" w:tplc="1E2854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6BC65BCE"/>
    <w:multiLevelType w:val="hybridMultilevel"/>
    <w:tmpl w:val="92A06C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C792C47"/>
    <w:multiLevelType w:val="hybridMultilevel"/>
    <w:tmpl w:val="CF42CC64"/>
    <w:lvl w:ilvl="0" w:tplc="0419000F">
      <w:start w:val="1"/>
      <w:numFmt w:val="decimal"/>
      <w:lvlText w:val="%1."/>
      <w:lvlJc w:val="left"/>
      <w:pPr>
        <w:ind w:left="1287"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0">
    <w:nsid w:val="6DA400B2"/>
    <w:multiLevelType w:val="multilevel"/>
    <w:tmpl w:val="D10A1DE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FD512F4"/>
    <w:multiLevelType w:val="hybridMultilevel"/>
    <w:tmpl w:val="2DB60B5C"/>
    <w:lvl w:ilvl="0" w:tplc="4210C7A8">
      <w:start w:val="1"/>
      <w:numFmt w:val="decimal"/>
      <w:lvlText w:val="%1."/>
      <w:lvlJc w:val="left"/>
      <w:pPr>
        <w:ind w:left="520" w:hanging="360"/>
      </w:pPr>
      <w:rPr>
        <w:rFonts w:hint="default"/>
      </w:rPr>
    </w:lvl>
    <w:lvl w:ilvl="1" w:tplc="04190019" w:tentative="1">
      <w:start w:val="1"/>
      <w:numFmt w:val="lowerLetter"/>
      <w:lvlText w:val="%2."/>
      <w:lvlJc w:val="left"/>
      <w:pPr>
        <w:ind w:left="1240" w:hanging="360"/>
      </w:pPr>
    </w:lvl>
    <w:lvl w:ilvl="2" w:tplc="0419001B" w:tentative="1">
      <w:start w:val="1"/>
      <w:numFmt w:val="lowerRoman"/>
      <w:lvlText w:val="%3."/>
      <w:lvlJc w:val="right"/>
      <w:pPr>
        <w:ind w:left="1960" w:hanging="180"/>
      </w:pPr>
    </w:lvl>
    <w:lvl w:ilvl="3" w:tplc="0419000F" w:tentative="1">
      <w:start w:val="1"/>
      <w:numFmt w:val="decimal"/>
      <w:lvlText w:val="%4."/>
      <w:lvlJc w:val="left"/>
      <w:pPr>
        <w:ind w:left="2680" w:hanging="360"/>
      </w:pPr>
    </w:lvl>
    <w:lvl w:ilvl="4" w:tplc="04190019" w:tentative="1">
      <w:start w:val="1"/>
      <w:numFmt w:val="lowerLetter"/>
      <w:lvlText w:val="%5."/>
      <w:lvlJc w:val="left"/>
      <w:pPr>
        <w:ind w:left="3400" w:hanging="360"/>
      </w:pPr>
    </w:lvl>
    <w:lvl w:ilvl="5" w:tplc="0419001B" w:tentative="1">
      <w:start w:val="1"/>
      <w:numFmt w:val="lowerRoman"/>
      <w:lvlText w:val="%6."/>
      <w:lvlJc w:val="right"/>
      <w:pPr>
        <w:ind w:left="4120" w:hanging="180"/>
      </w:pPr>
    </w:lvl>
    <w:lvl w:ilvl="6" w:tplc="0419000F" w:tentative="1">
      <w:start w:val="1"/>
      <w:numFmt w:val="decimal"/>
      <w:lvlText w:val="%7."/>
      <w:lvlJc w:val="left"/>
      <w:pPr>
        <w:ind w:left="4840" w:hanging="360"/>
      </w:pPr>
    </w:lvl>
    <w:lvl w:ilvl="7" w:tplc="04190019" w:tentative="1">
      <w:start w:val="1"/>
      <w:numFmt w:val="lowerLetter"/>
      <w:lvlText w:val="%8."/>
      <w:lvlJc w:val="left"/>
      <w:pPr>
        <w:ind w:left="5560" w:hanging="360"/>
      </w:pPr>
    </w:lvl>
    <w:lvl w:ilvl="8" w:tplc="0419001B" w:tentative="1">
      <w:start w:val="1"/>
      <w:numFmt w:val="lowerRoman"/>
      <w:lvlText w:val="%9."/>
      <w:lvlJc w:val="right"/>
      <w:pPr>
        <w:ind w:left="6280" w:hanging="180"/>
      </w:pPr>
    </w:lvl>
  </w:abstractNum>
  <w:abstractNum w:abstractNumId="32">
    <w:nsid w:val="718B42EE"/>
    <w:multiLevelType w:val="hybridMultilevel"/>
    <w:tmpl w:val="E0FCD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1EB0BDD"/>
    <w:multiLevelType w:val="multilevel"/>
    <w:tmpl w:val="826AB782"/>
    <w:lvl w:ilvl="0">
      <w:start w:val="9"/>
      <w:numFmt w:val="decimalZero"/>
      <w:lvlText w:val="%1"/>
      <w:lvlJc w:val="left"/>
      <w:pPr>
        <w:ind w:left="540" w:hanging="540"/>
      </w:pPr>
      <w:rPr>
        <w:rFonts w:hint="default"/>
      </w:rPr>
    </w:lvl>
    <w:lvl w:ilvl="1">
      <w:start w:val="5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73171032"/>
    <w:multiLevelType w:val="multilevel"/>
    <w:tmpl w:val="231C39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3AE1913"/>
    <w:multiLevelType w:val="hybridMultilevel"/>
    <w:tmpl w:val="8CDC38AC"/>
    <w:lvl w:ilvl="0" w:tplc="0419000F">
      <w:start w:val="1"/>
      <w:numFmt w:val="decimal"/>
      <w:lvlText w:val="%1."/>
      <w:lvlJc w:val="left"/>
      <w:pPr>
        <w:ind w:left="1287"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6">
    <w:nsid w:val="757F5C16"/>
    <w:multiLevelType w:val="hybridMultilevel"/>
    <w:tmpl w:val="476433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6BA1E34"/>
    <w:multiLevelType w:val="hybridMultilevel"/>
    <w:tmpl w:val="AF781F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6D81B62"/>
    <w:multiLevelType w:val="hybridMultilevel"/>
    <w:tmpl w:val="508456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B1B07B7"/>
    <w:multiLevelType w:val="hybridMultilevel"/>
    <w:tmpl w:val="EB1E6C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C120EBF"/>
    <w:multiLevelType w:val="hybridMultilevel"/>
    <w:tmpl w:val="A4C6C3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C3259EE"/>
    <w:multiLevelType w:val="hybridMultilevel"/>
    <w:tmpl w:val="4AF864DE"/>
    <w:lvl w:ilvl="0" w:tplc="C7C465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C5A544B"/>
    <w:multiLevelType w:val="hybridMultilevel"/>
    <w:tmpl w:val="986AB1CC"/>
    <w:lvl w:ilvl="0" w:tplc="C87E2DE8">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22"/>
  </w:num>
  <w:num w:numId="6">
    <w:abstractNumId w:val="14"/>
  </w:num>
  <w:num w:numId="7">
    <w:abstractNumId w:val="27"/>
  </w:num>
  <w:num w:numId="8">
    <w:abstractNumId w:val="15"/>
  </w:num>
  <w:num w:numId="9">
    <w:abstractNumId w:val="21"/>
  </w:num>
  <w:num w:numId="10">
    <w:abstractNumId w:val="11"/>
  </w:num>
  <w:num w:numId="11">
    <w:abstractNumId w:val="2"/>
  </w:num>
  <w:num w:numId="12">
    <w:abstractNumId w:val="16"/>
  </w:num>
  <w:num w:numId="13">
    <w:abstractNumId w:val="42"/>
  </w:num>
  <w:num w:numId="14">
    <w:abstractNumId w:val="36"/>
  </w:num>
  <w:num w:numId="15">
    <w:abstractNumId w:val="23"/>
  </w:num>
  <w:num w:numId="16">
    <w:abstractNumId w:val="31"/>
  </w:num>
  <w:num w:numId="17">
    <w:abstractNumId w:val="25"/>
  </w:num>
  <w:num w:numId="18">
    <w:abstractNumId w:val="4"/>
  </w:num>
  <w:num w:numId="19">
    <w:abstractNumId w:val="7"/>
  </w:num>
  <w:num w:numId="20">
    <w:abstractNumId w:val="5"/>
  </w:num>
  <w:num w:numId="21">
    <w:abstractNumId w:val="8"/>
  </w:num>
  <w:num w:numId="22">
    <w:abstractNumId w:val="17"/>
  </w:num>
  <w:num w:numId="23">
    <w:abstractNumId w:val="37"/>
  </w:num>
  <w:num w:numId="24">
    <w:abstractNumId w:val="32"/>
  </w:num>
  <w:num w:numId="25">
    <w:abstractNumId w:val="24"/>
  </w:num>
  <w:num w:numId="26">
    <w:abstractNumId w:val="39"/>
  </w:num>
  <w:num w:numId="27">
    <w:abstractNumId w:val="38"/>
  </w:num>
  <w:num w:numId="28">
    <w:abstractNumId w:val="19"/>
  </w:num>
  <w:num w:numId="29">
    <w:abstractNumId w:val="28"/>
  </w:num>
  <w:num w:numId="30">
    <w:abstractNumId w:val="1"/>
  </w:num>
  <w:num w:numId="31">
    <w:abstractNumId w:val="34"/>
  </w:num>
  <w:num w:numId="32">
    <w:abstractNumId w:val="41"/>
  </w:num>
  <w:num w:numId="33">
    <w:abstractNumId w:val="30"/>
  </w:num>
  <w:num w:numId="34">
    <w:abstractNumId w:val="0"/>
  </w:num>
  <w:num w:numId="35">
    <w:abstractNumId w:val="6"/>
  </w:num>
  <w:num w:numId="36">
    <w:abstractNumId w:val="40"/>
  </w:num>
  <w:num w:numId="37">
    <w:abstractNumId w:val="12"/>
  </w:num>
  <w:num w:numId="38">
    <w:abstractNumId w:val="9"/>
  </w:num>
  <w:num w:numId="39">
    <w:abstractNumId w:val="10"/>
  </w:num>
  <w:num w:numId="40">
    <w:abstractNumId w:val="18"/>
  </w:num>
  <w:num w:numId="41">
    <w:abstractNumId w:val="3"/>
  </w:num>
  <w:num w:numId="42">
    <w:abstractNumId w:val="33"/>
  </w:num>
  <w:num w:numId="4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4B6E"/>
    <w:rsid w:val="00012010"/>
    <w:rsid w:val="000371D4"/>
    <w:rsid w:val="00046067"/>
    <w:rsid w:val="00047EF5"/>
    <w:rsid w:val="00053E92"/>
    <w:rsid w:val="00062699"/>
    <w:rsid w:val="00062D5D"/>
    <w:rsid w:val="00070C46"/>
    <w:rsid w:val="00096290"/>
    <w:rsid w:val="00097A43"/>
    <w:rsid w:val="000B2D0C"/>
    <w:rsid w:val="000B7814"/>
    <w:rsid w:val="000F4C64"/>
    <w:rsid w:val="00104DB3"/>
    <w:rsid w:val="00126CF5"/>
    <w:rsid w:val="00130566"/>
    <w:rsid w:val="00134434"/>
    <w:rsid w:val="00134F69"/>
    <w:rsid w:val="001441B2"/>
    <w:rsid w:val="00144B3B"/>
    <w:rsid w:val="0018390D"/>
    <w:rsid w:val="0018715E"/>
    <w:rsid w:val="001A5EFE"/>
    <w:rsid w:val="001A6FF0"/>
    <w:rsid w:val="001F392C"/>
    <w:rsid w:val="001F59AB"/>
    <w:rsid w:val="00230102"/>
    <w:rsid w:val="002338E7"/>
    <w:rsid w:val="002845D2"/>
    <w:rsid w:val="0028735A"/>
    <w:rsid w:val="00293DE4"/>
    <w:rsid w:val="002C1503"/>
    <w:rsid w:val="002C3A4F"/>
    <w:rsid w:val="002C61A9"/>
    <w:rsid w:val="002C6F0E"/>
    <w:rsid w:val="002D0568"/>
    <w:rsid w:val="002F57DA"/>
    <w:rsid w:val="003069A2"/>
    <w:rsid w:val="00345A8F"/>
    <w:rsid w:val="00361DAC"/>
    <w:rsid w:val="0038083D"/>
    <w:rsid w:val="00394C15"/>
    <w:rsid w:val="003A2F6C"/>
    <w:rsid w:val="003D67B0"/>
    <w:rsid w:val="003E55F9"/>
    <w:rsid w:val="003F25F8"/>
    <w:rsid w:val="004161A7"/>
    <w:rsid w:val="0043296D"/>
    <w:rsid w:val="004354A1"/>
    <w:rsid w:val="004359DA"/>
    <w:rsid w:val="00442575"/>
    <w:rsid w:val="00450EA9"/>
    <w:rsid w:val="004521E7"/>
    <w:rsid w:val="00455CA9"/>
    <w:rsid w:val="004751E9"/>
    <w:rsid w:val="004A043E"/>
    <w:rsid w:val="004B7E35"/>
    <w:rsid w:val="004C4392"/>
    <w:rsid w:val="004C5640"/>
    <w:rsid w:val="004D4028"/>
    <w:rsid w:val="004E752F"/>
    <w:rsid w:val="0050568E"/>
    <w:rsid w:val="00506A38"/>
    <w:rsid w:val="005146D4"/>
    <w:rsid w:val="0052513C"/>
    <w:rsid w:val="00532DD2"/>
    <w:rsid w:val="00537B25"/>
    <w:rsid w:val="0054403B"/>
    <w:rsid w:val="00547773"/>
    <w:rsid w:val="005522B6"/>
    <w:rsid w:val="00566969"/>
    <w:rsid w:val="00570BFB"/>
    <w:rsid w:val="005847F2"/>
    <w:rsid w:val="0059354D"/>
    <w:rsid w:val="005A7739"/>
    <w:rsid w:val="005B1832"/>
    <w:rsid w:val="005C5B9B"/>
    <w:rsid w:val="005C68A1"/>
    <w:rsid w:val="005D60AE"/>
    <w:rsid w:val="005F2C61"/>
    <w:rsid w:val="005F7634"/>
    <w:rsid w:val="00605687"/>
    <w:rsid w:val="0061068E"/>
    <w:rsid w:val="00613DFF"/>
    <w:rsid w:val="00637A17"/>
    <w:rsid w:val="0064325F"/>
    <w:rsid w:val="00645650"/>
    <w:rsid w:val="006632CA"/>
    <w:rsid w:val="00671BA5"/>
    <w:rsid w:val="006B2B70"/>
    <w:rsid w:val="006F41D8"/>
    <w:rsid w:val="007116F0"/>
    <w:rsid w:val="007302A9"/>
    <w:rsid w:val="0074159D"/>
    <w:rsid w:val="00744B6E"/>
    <w:rsid w:val="00747D62"/>
    <w:rsid w:val="00754107"/>
    <w:rsid w:val="0078331E"/>
    <w:rsid w:val="007853D1"/>
    <w:rsid w:val="007B049E"/>
    <w:rsid w:val="007B2A3D"/>
    <w:rsid w:val="007B2C7A"/>
    <w:rsid w:val="007B7F50"/>
    <w:rsid w:val="008015B9"/>
    <w:rsid w:val="00817601"/>
    <w:rsid w:val="00820448"/>
    <w:rsid w:val="00823FD6"/>
    <w:rsid w:val="00833B8B"/>
    <w:rsid w:val="00846DB5"/>
    <w:rsid w:val="008971A3"/>
    <w:rsid w:val="00897EFC"/>
    <w:rsid w:val="008B2FF7"/>
    <w:rsid w:val="008F5C61"/>
    <w:rsid w:val="009120B2"/>
    <w:rsid w:val="00955C51"/>
    <w:rsid w:val="009678DA"/>
    <w:rsid w:val="0097569A"/>
    <w:rsid w:val="009756E1"/>
    <w:rsid w:val="00995C01"/>
    <w:rsid w:val="009A7671"/>
    <w:rsid w:val="009C6ABF"/>
    <w:rsid w:val="009E5A86"/>
    <w:rsid w:val="009E5EE6"/>
    <w:rsid w:val="009F3A38"/>
    <w:rsid w:val="00A55135"/>
    <w:rsid w:val="00A75592"/>
    <w:rsid w:val="00A913A2"/>
    <w:rsid w:val="00AA5E58"/>
    <w:rsid w:val="00AC0E43"/>
    <w:rsid w:val="00AC71D9"/>
    <w:rsid w:val="00AD2021"/>
    <w:rsid w:val="00B16154"/>
    <w:rsid w:val="00B51100"/>
    <w:rsid w:val="00B54880"/>
    <w:rsid w:val="00B54B69"/>
    <w:rsid w:val="00B660F7"/>
    <w:rsid w:val="00B67249"/>
    <w:rsid w:val="00B703E0"/>
    <w:rsid w:val="00B7233D"/>
    <w:rsid w:val="00B92337"/>
    <w:rsid w:val="00B95077"/>
    <w:rsid w:val="00B9508E"/>
    <w:rsid w:val="00B965CB"/>
    <w:rsid w:val="00BB19C6"/>
    <w:rsid w:val="00BC14D6"/>
    <w:rsid w:val="00C34A38"/>
    <w:rsid w:val="00C545BB"/>
    <w:rsid w:val="00C70E0B"/>
    <w:rsid w:val="00C84713"/>
    <w:rsid w:val="00C91EE6"/>
    <w:rsid w:val="00CA72A8"/>
    <w:rsid w:val="00CD1580"/>
    <w:rsid w:val="00CD44C2"/>
    <w:rsid w:val="00CD6611"/>
    <w:rsid w:val="00D1086E"/>
    <w:rsid w:val="00D34BCB"/>
    <w:rsid w:val="00D67084"/>
    <w:rsid w:val="00D71064"/>
    <w:rsid w:val="00D94D2B"/>
    <w:rsid w:val="00DD6BC5"/>
    <w:rsid w:val="00DE5325"/>
    <w:rsid w:val="00DF4EDD"/>
    <w:rsid w:val="00E103FF"/>
    <w:rsid w:val="00E26870"/>
    <w:rsid w:val="00E31637"/>
    <w:rsid w:val="00E4185C"/>
    <w:rsid w:val="00E619F4"/>
    <w:rsid w:val="00E6300D"/>
    <w:rsid w:val="00E734A9"/>
    <w:rsid w:val="00E827CA"/>
    <w:rsid w:val="00EB269B"/>
    <w:rsid w:val="00EC1E31"/>
    <w:rsid w:val="00EC591C"/>
    <w:rsid w:val="00EF2F29"/>
    <w:rsid w:val="00EF3790"/>
    <w:rsid w:val="00F160F2"/>
    <w:rsid w:val="00F30B6F"/>
    <w:rsid w:val="00F31395"/>
    <w:rsid w:val="00F46E78"/>
    <w:rsid w:val="00F47DD5"/>
    <w:rsid w:val="00F53E19"/>
    <w:rsid w:val="00F673FF"/>
    <w:rsid w:val="00F73552"/>
    <w:rsid w:val="00F81EE0"/>
    <w:rsid w:val="00F837FE"/>
    <w:rsid w:val="00F83D9A"/>
    <w:rsid w:val="00FB20C4"/>
    <w:rsid w:val="00FC5DBC"/>
    <w:rsid w:val="00FD7D35"/>
    <w:rsid w:val="00FE1114"/>
    <w:rsid w:val="00FE7C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5A8F"/>
  </w:style>
  <w:style w:type="paragraph" w:styleId="1">
    <w:name w:val="heading 1"/>
    <w:basedOn w:val="a"/>
    <w:next w:val="a"/>
    <w:link w:val="10"/>
    <w:qFormat/>
    <w:rsid w:val="009F3A38"/>
    <w:pPr>
      <w:keepNext/>
      <w:keepLines/>
      <w:spacing w:before="480" w:after="0" w:line="276" w:lineRule="auto"/>
      <w:outlineLvl w:val="0"/>
    </w:pPr>
    <w:rPr>
      <w:rFonts w:ascii="Cambria" w:eastAsia="Calibri" w:hAnsi="Cambria" w:cs="Cambria"/>
      <w:b/>
      <w:bCs/>
      <w:color w:val="365F91"/>
      <w:sz w:val="28"/>
      <w:szCs w:val="28"/>
    </w:rPr>
  </w:style>
  <w:style w:type="paragraph" w:styleId="2">
    <w:name w:val="heading 2"/>
    <w:basedOn w:val="a"/>
    <w:link w:val="20"/>
    <w:qFormat/>
    <w:rsid w:val="009F3A38"/>
    <w:pPr>
      <w:spacing w:before="100" w:beforeAutospacing="1" w:after="100" w:afterAutospacing="1" w:line="240" w:lineRule="auto"/>
      <w:outlineLvl w:val="1"/>
    </w:pPr>
    <w:rPr>
      <w:rFonts w:ascii="Times New Roman" w:eastAsia="Calibri" w:hAnsi="Times New Roman" w:cs="Times New Roman"/>
      <w:b/>
      <w:bCs/>
      <w:sz w:val="36"/>
      <w:szCs w:val="36"/>
      <w:lang w:eastAsia="ru-RU"/>
    </w:rPr>
  </w:style>
  <w:style w:type="paragraph" w:styleId="3">
    <w:name w:val="heading 3"/>
    <w:basedOn w:val="a"/>
    <w:next w:val="a"/>
    <w:link w:val="30"/>
    <w:qFormat/>
    <w:rsid w:val="009F3A38"/>
    <w:pPr>
      <w:keepNext/>
      <w:keepLines/>
      <w:spacing w:before="200" w:after="0" w:line="276" w:lineRule="auto"/>
      <w:outlineLvl w:val="2"/>
    </w:pPr>
    <w:rPr>
      <w:rFonts w:ascii="Cambria" w:eastAsia="Calibri" w:hAnsi="Cambria" w:cs="Cambria"/>
      <w:b/>
      <w:bCs/>
      <w:color w:val="4F81BD"/>
    </w:rPr>
  </w:style>
  <w:style w:type="paragraph" w:styleId="4">
    <w:name w:val="heading 4"/>
    <w:basedOn w:val="a"/>
    <w:next w:val="a"/>
    <w:link w:val="40"/>
    <w:qFormat/>
    <w:rsid w:val="009F3A38"/>
    <w:pPr>
      <w:keepNext/>
      <w:keepLines/>
      <w:spacing w:before="200" w:after="0" w:line="276" w:lineRule="auto"/>
      <w:outlineLvl w:val="3"/>
    </w:pPr>
    <w:rPr>
      <w:rFonts w:ascii="Cambria" w:eastAsia="Calibri" w:hAnsi="Cambria" w:cs="Cambria"/>
      <w:b/>
      <w:bCs/>
      <w:i/>
      <w:iCs/>
      <w:color w:val="4F81BD"/>
    </w:rPr>
  </w:style>
  <w:style w:type="paragraph" w:styleId="5">
    <w:name w:val="heading 5"/>
    <w:basedOn w:val="a"/>
    <w:next w:val="a"/>
    <w:link w:val="50"/>
    <w:qFormat/>
    <w:rsid w:val="009F3A38"/>
    <w:pPr>
      <w:keepNext/>
      <w:keepLines/>
      <w:spacing w:before="200" w:after="0" w:line="276" w:lineRule="auto"/>
      <w:outlineLvl w:val="4"/>
    </w:pPr>
    <w:rPr>
      <w:rFonts w:ascii="Cambria" w:eastAsia="Calibri" w:hAnsi="Cambria" w:cs="Cambria"/>
      <w:color w:val="243F60"/>
    </w:rPr>
  </w:style>
  <w:style w:type="paragraph" w:styleId="6">
    <w:name w:val="heading 6"/>
    <w:basedOn w:val="a"/>
    <w:next w:val="a"/>
    <w:link w:val="60"/>
    <w:qFormat/>
    <w:rsid w:val="009F3A38"/>
    <w:pPr>
      <w:keepNext/>
      <w:keepLines/>
      <w:spacing w:before="200" w:after="0" w:line="276" w:lineRule="auto"/>
      <w:outlineLvl w:val="5"/>
    </w:pPr>
    <w:rPr>
      <w:rFonts w:ascii="Cambria" w:eastAsia="Calibri" w:hAnsi="Cambria" w:cs="Cambria"/>
      <w:i/>
      <w:iCs/>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F3A38"/>
    <w:rPr>
      <w:rFonts w:ascii="Cambria" w:eastAsia="Calibri" w:hAnsi="Cambria" w:cs="Cambria"/>
      <w:b/>
      <w:bCs/>
      <w:color w:val="365F91"/>
      <w:sz w:val="28"/>
      <w:szCs w:val="28"/>
    </w:rPr>
  </w:style>
  <w:style w:type="character" w:customStyle="1" w:styleId="20">
    <w:name w:val="Заголовок 2 Знак"/>
    <w:basedOn w:val="a0"/>
    <w:link w:val="2"/>
    <w:rsid w:val="009F3A38"/>
    <w:rPr>
      <w:rFonts w:ascii="Times New Roman" w:eastAsia="Calibri" w:hAnsi="Times New Roman" w:cs="Times New Roman"/>
      <w:b/>
      <w:bCs/>
      <w:sz w:val="36"/>
      <w:szCs w:val="36"/>
      <w:lang w:eastAsia="ru-RU"/>
    </w:rPr>
  </w:style>
  <w:style w:type="character" w:customStyle="1" w:styleId="30">
    <w:name w:val="Заголовок 3 Знак"/>
    <w:basedOn w:val="a0"/>
    <w:link w:val="3"/>
    <w:rsid w:val="009F3A38"/>
    <w:rPr>
      <w:rFonts w:ascii="Cambria" w:eastAsia="Calibri" w:hAnsi="Cambria" w:cs="Cambria"/>
      <w:b/>
      <w:bCs/>
      <w:color w:val="4F81BD"/>
    </w:rPr>
  </w:style>
  <w:style w:type="character" w:customStyle="1" w:styleId="40">
    <w:name w:val="Заголовок 4 Знак"/>
    <w:basedOn w:val="a0"/>
    <w:link w:val="4"/>
    <w:rsid w:val="009F3A38"/>
    <w:rPr>
      <w:rFonts w:ascii="Cambria" w:eastAsia="Calibri" w:hAnsi="Cambria" w:cs="Cambria"/>
      <w:b/>
      <w:bCs/>
      <w:i/>
      <w:iCs/>
      <w:color w:val="4F81BD"/>
    </w:rPr>
  </w:style>
  <w:style w:type="character" w:customStyle="1" w:styleId="50">
    <w:name w:val="Заголовок 5 Знак"/>
    <w:basedOn w:val="a0"/>
    <w:link w:val="5"/>
    <w:rsid w:val="009F3A38"/>
    <w:rPr>
      <w:rFonts w:ascii="Cambria" w:eastAsia="Calibri" w:hAnsi="Cambria" w:cs="Cambria"/>
      <w:color w:val="243F60"/>
    </w:rPr>
  </w:style>
  <w:style w:type="character" w:customStyle="1" w:styleId="60">
    <w:name w:val="Заголовок 6 Знак"/>
    <w:basedOn w:val="a0"/>
    <w:link w:val="6"/>
    <w:rsid w:val="009F3A38"/>
    <w:rPr>
      <w:rFonts w:ascii="Cambria" w:eastAsia="Calibri" w:hAnsi="Cambria" w:cs="Cambria"/>
      <w:i/>
      <w:iCs/>
      <w:color w:val="243F60"/>
    </w:rPr>
  </w:style>
  <w:style w:type="paragraph" w:customStyle="1" w:styleId="a3">
    <w:name w:val="Шаблон"/>
    <w:rsid w:val="007B2C7A"/>
    <w:pPr>
      <w:spacing w:after="0" w:line="288" w:lineRule="auto"/>
      <w:jc w:val="center"/>
    </w:pPr>
    <w:rPr>
      <w:rFonts w:ascii="Tahoma" w:eastAsia="Times New Roman" w:hAnsi="Tahoma" w:cs="Times New Roman"/>
      <w:sz w:val="16"/>
      <w:szCs w:val="20"/>
      <w:lang w:eastAsia="ru-RU"/>
    </w:rPr>
  </w:style>
  <w:style w:type="paragraph" w:customStyle="1" w:styleId="11">
    <w:name w:val="Абзац списка1"/>
    <w:basedOn w:val="a"/>
    <w:rsid w:val="009F3A38"/>
    <w:pPr>
      <w:spacing w:after="200" w:line="276" w:lineRule="auto"/>
      <w:ind w:left="720"/>
    </w:pPr>
    <w:rPr>
      <w:rFonts w:ascii="Calibri" w:eastAsia="Times New Roman" w:hAnsi="Calibri" w:cs="Calibri"/>
    </w:rPr>
  </w:style>
  <w:style w:type="paragraph" w:styleId="a4">
    <w:name w:val="Normal (Web)"/>
    <w:basedOn w:val="a"/>
    <w:uiPriority w:val="99"/>
    <w:rsid w:val="009F3A38"/>
    <w:pPr>
      <w:spacing w:before="67" w:after="67" w:line="240" w:lineRule="auto"/>
      <w:ind w:firstLine="160"/>
      <w:jc w:val="both"/>
    </w:pPr>
    <w:rPr>
      <w:rFonts w:ascii="Times New Roman" w:eastAsia="Calibri" w:hAnsi="Times New Roman" w:cs="Times New Roman"/>
      <w:sz w:val="24"/>
      <w:szCs w:val="24"/>
      <w:lang w:eastAsia="ru-RU"/>
    </w:rPr>
  </w:style>
  <w:style w:type="character" w:customStyle="1" w:styleId="a5">
    <w:name w:val="Текст сноски Знак"/>
    <w:basedOn w:val="a0"/>
    <w:link w:val="a6"/>
    <w:semiHidden/>
    <w:rsid w:val="009F3A38"/>
    <w:rPr>
      <w:rFonts w:ascii="Calibri" w:eastAsia="Times New Roman" w:hAnsi="Calibri" w:cs="Calibri"/>
      <w:sz w:val="20"/>
      <w:szCs w:val="20"/>
    </w:rPr>
  </w:style>
  <w:style w:type="paragraph" w:styleId="a6">
    <w:name w:val="footnote text"/>
    <w:basedOn w:val="a"/>
    <w:link w:val="a5"/>
    <w:semiHidden/>
    <w:rsid w:val="009F3A38"/>
    <w:pPr>
      <w:spacing w:after="0" w:line="240" w:lineRule="auto"/>
    </w:pPr>
    <w:rPr>
      <w:rFonts w:ascii="Calibri" w:eastAsia="Times New Roman" w:hAnsi="Calibri" w:cs="Calibri"/>
      <w:sz w:val="20"/>
      <w:szCs w:val="20"/>
    </w:rPr>
  </w:style>
  <w:style w:type="character" w:customStyle="1" w:styleId="a7">
    <w:name w:val="Текст выноски Знак"/>
    <w:basedOn w:val="a0"/>
    <w:link w:val="a8"/>
    <w:semiHidden/>
    <w:rsid w:val="009F3A38"/>
    <w:rPr>
      <w:rFonts w:ascii="Tahoma" w:eastAsia="Times New Roman" w:hAnsi="Tahoma" w:cs="Tahoma"/>
      <w:sz w:val="16"/>
      <w:szCs w:val="16"/>
    </w:rPr>
  </w:style>
  <w:style w:type="paragraph" w:styleId="a8">
    <w:name w:val="Balloon Text"/>
    <w:basedOn w:val="a"/>
    <w:link w:val="a7"/>
    <w:semiHidden/>
    <w:rsid w:val="009F3A38"/>
    <w:pPr>
      <w:spacing w:after="0" w:line="240" w:lineRule="auto"/>
    </w:pPr>
    <w:rPr>
      <w:rFonts w:ascii="Tahoma" w:eastAsia="Times New Roman" w:hAnsi="Tahoma" w:cs="Tahoma"/>
      <w:sz w:val="16"/>
      <w:szCs w:val="16"/>
    </w:rPr>
  </w:style>
  <w:style w:type="paragraph" w:customStyle="1" w:styleId="FORMATTEXT">
    <w:name w:val=".FORMATTEXT"/>
    <w:rsid w:val="009F3A38"/>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str">
    <w:name w:val="str"/>
    <w:basedOn w:val="a"/>
    <w:rsid w:val="009F3A38"/>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pple-converted-space">
    <w:name w:val="apple-converted-space"/>
    <w:rsid w:val="009F3A38"/>
    <w:rPr>
      <w:rFonts w:cs="Times New Roman"/>
    </w:rPr>
  </w:style>
  <w:style w:type="character" w:customStyle="1" w:styleId="toctoggle">
    <w:name w:val="toctoggle"/>
    <w:rsid w:val="009F3A38"/>
    <w:rPr>
      <w:rFonts w:cs="Times New Roman"/>
    </w:rPr>
  </w:style>
  <w:style w:type="character" w:customStyle="1" w:styleId="submenu-table">
    <w:name w:val="submenu-table"/>
    <w:rsid w:val="009F3A38"/>
    <w:rPr>
      <w:rFonts w:cs="Times New Roman"/>
    </w:rPr>
  </w:style>
  <w:style w:type="character" w:customStyle="1" w:styleId="butback">
    <w:name w:val="butback"/>
    <w:rsid w:val="009F3A38"/>
    <w:rPr>
      <w:rFonts w:cs="Times New Roman"/>
    </w:rPr>
  </w:style>
  <w:style w:type="character" w:customStyle="1" w:styleId="a9">
    <w:name w:val="Схема документа Знак"/>
    <w:basedOn w:val="a0"/>
    <w:link w:val="aa"/>
    <w:semiHidden/>
    <w:rsid w:val="009F3A38"/>
    <w:rPr>
      <w:rFonts w:ascii="Tahoma" w:eastAsia="Times New Roman" w:hAnsi="Tahoma" w:cs="Tahoma"/>
      <w:sz w:val="20"/>
      <w:szCs w:val="20"/>
      <w:shd w:val="clear" w:color="auto" w:fill="000080"/>
    </w:rPr>
  </w:style>
  <w:style w:type="paragraph" w:styleId="aa">
    <w:name w:val="Document Map"/>
    <w:basedOn w:val="a"/>
    <w:link w:val="a9"/>
    <w:semiHidden/>
    <w:rsid w:val="009F3A38"/>
    <w:pPr>
      <w:shd w:val="clear" w:color="auto" w:fill="000080"/>
      <w:spacing w:after="200" w:line="276" w:lineRule="auto"/>
    </w:pPr>
    <w:rPr>
      <w:rFonts w:ascii="Tahoma" w:eastAsia="Times New Roman" w:hAnsi="Tahoma" w:cs="Tahoma"/>
      <w:sz w:val="20"/>
      <w:szCs w:val="20"/>
    </w:rPr>
  </w:style>
  <w:style w:type="paragraph" w:customStyle="1" w:styleId="c16">
    <w:name w:val="c16"/>
    <w:basedOn w:val="a"/>
    <w:rsid w:val="009F3A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9F3A38"/>
  </w:style>
  <w:style w:type="paragraph" w:customStyle="1" w:styleId="c2">
    <w:name w:val="c2"/>
    <w:basedOn w:val="a"/>
    <w:rsid w:val="009F3A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List Paragraph"/>
    <w:basedOn w:val="a"/>
    <w:uiPriority w:val="34"/>
    <w:qFormat/>
    <w:rsid w:val="009F3A38"/>
    <w:pPr>
      <w:spacing w:after="200" w:line="276" w:lineRule="auto"/>
      <w:ind w:left="720"/>
      <w:contextualSpacing/>
    </w:pPr>
    <w:rPr>
      <w:rFonts w:ascii="Calibri" w:eastAsia="Times New Roman" w:hAnsi="Calibri" w:cs="Times New Roman"/>
    </w:rPr>
  </w:style>
  <w:style w:type="character" w:styleId="ac">
    <w:name w:val="Strong"/>
    <w:uiPriority w:val="22"/>
    <w:qFormat/>
    <w:rsid w:val="009F3A38"/>
    <w:rPr>
      <w:b/>
    </w:rPr>
  </w:style>
  <w:style w:type="table" w:styleId="ad">
    <w:name w:val="Table Grid"/>
    <w:basedOn w:val="a1"/>
    <w:rsid w:val="009F3A3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e">
    <w:name w:val="Emphasis"/>
    <w:uiPriority w:val="20"/>
    <w:qFormat/>
    <w:rsid w:val="009F3A38"/>
    <w:rPr>
      <w:rFonts w:cs="Times New Roman"/>
      <w:i/>
      <w:iCs/>
    </w:rPr>
  </w:style>
  <w:style w:type="paragraph" w:styleId="af">
    <w:name w:val="header"/>
    <w:basedOn w:val="a"/>
    <w:link w:val="af0"/>
    <w:uiPriority w:val="99"/>
    <w:rsid w:val="009F3A38"/>
    <w:pPr>
      <w:tabs>
        <w:tab w:val="center" w:pos="4677"/>
        <w:tab w:val="right" w:pos="9355"/>
      </w:tabs>
      <w:spacing w:after="200" w:line="276" w:lineRule="auto"/>
    </w:pPr>
    <w:rPr>
      <w:rFonts w:ascii="Calibri" w:eastAsia="Times New Roman" w:hAnsi="Calibri" w:cs="Calibri"/>
    </w:rPr>
  </w:style>
  <w:style w:type="character" w:customStyle="1" w:styleId="af0">
    <w:name w:val="Верхний колонтитул Знак"/>
    <w:basedOn w:val="a0"/>
    <w:link w:val="af"/>
    <w:uiPriority w:val="99"/>
    <w:rsid w:val="009F3A38"/>
    <w:rPr>
      <w:rFonts w:ascii="Calibri" w:eastAsia="Times New Roman" w:hAnsi="Calibri" w:cs="Calibri"/>
    </w:rPr>
  </w:style>
  <w:style w:type="paragraph" w:styleId="af1">
    <w:name w:val="footer"/>
    <w:basedOn w:val="a"/>
    <w:link w:val="af2"/>
    <w:uiPriority w:val="99"/>
    <w:rsid w:val="009F3A38"/>
    <w:pPr>
      <w:tabs>
        <w:tab w:val="center" w:pos="4677"/>
        <w:tab w:val="right" w:pos="9355"/>
      </w:tabs>
      <w:spacing w:after="200" w:line="276" w:lineRule="auto"/>
    </w:pPr>
    <w:rPr>
      <w:rFonts w:ascii="Calibri" w:eastAsia="Times New Roman" w:hAnsi="Calibri" w:cs="Calibri"/>
    </w:rPr>
  </w:style>
  <w:style w:type="character" w:customStyle="1" w:styleId="af2">
    <w:name w:val="Нижний колонтитул Знак"/>
    <w:basedOn w:val="a0"/>
    <w:link w:val="af1"/>
    <w:uiPriority w:val="99"/>
    <w:rsid w:val="009F3A38"/>
    <w:rPr>
      <w:rFonts w:ascii="Calibri" w:eastAsia="Times New Roman" w:hAnsi="Calibri" w:cs="Calibri"/>
    </w:rPr>
  </w:style>
  <w:style w:type="paragraph" w:customStyle="1" w:styleId="12">
    <w:name w:val="стиль1"/>
    <w:basedOn w:val="a"/>
    <w:rsid w:val="009F3A38"/>
    <w:pPr>
      <w:spacing w:before="100" w:after="100" w:line="240" w:lineRule="auto"/>
      <w:ind w:left="140" w:right="140" w:firstLine="400"/>
      <w:jc w:val="both"/>
      <w:textAlignment w:val="top"/>
    </w:pPr>
    <w:rPr>
      <w:rFonts w:ascii="Arial" w:eastAsia="Times New Roman" w:hAnsi="Arial" w:cs="Arial"/>
      <w:color w:val="666666"/>
      <w:lang w:eastAsia="ru-RU"/>
    </w:rPr>
  </w:style>
  <w:style w:type="character" w:styleId="af3">
    <w:name w:val="page number"/>
    <w:basedOn w:val="a0"/>
    <w:rsid w:val="009F3A38"/>
  </w:style>
  <w:style w:type="paragraph" w:styleId="13">
    <w:name w:val="toc 1"/>
    <w:basedOn w:val="a"/>
    <w:next w:val="a"/>
    <w:autoRedefine/>
    <w:uiPriority w:val="99"/>
    <w:rsid w:val="009F3A38"/>
    <w:pPr>
      <w:widowControl w:val="0"/>
      <w:tabs>
        <w:tab w:val="left" w:pos="34"/>
        <w:tab w:val="left" w:pos="8931"/>
      </w:tabs>
      <w:spacing w:after="0" w:line="360" w:lineRule="auto"/>
      <w:jc w:val="center"/>
    </w:pPr>
    <w:rPr>
      <w:rFonts w:ascii="Times New Roman" w:eastAsia="Times New Roman" w:hAnsi="Times New Roman" w:cs="Times New Roman"/>
      <w:bCs/>
      <w:sz w:val="28"/>
      <w:szCs w:val="28"/>
      <w:lang w:eastAsia="ru-RU"/>
    </w:rPr>
  </w:style>
  <w:style w:type="paragraph" w:customStyle="1" w:styleId="Default">
    <w:name w:val="Default"/>
    <w:rsid w:val="00566969"/>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1">
    <w:name w:val="Таблица-сетка 1 светлая1"/>
    <w:basedOn w:val="a1"/>
    <w:uiPriority w:val="46"/>
    <w:rsid w:val="00605687"/>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5A8F"/>
  </w:style>
  <w:style w:type="paragraph" w:styleId="1">
    <w:name w:val="heading 1"/>
    <w:basedOn w:val="a"/>
    <w:next w:val="a"/>
    <w:link w:val="10"/>
    <w:qFormat/>
    <w:rsid w:val="009F3A38"/>
    <w:pPr>
      <w:keepNext/>
      <w:keepLines/>
      <w:spacing w:before="480" w:after="0" w:line="276" w:lineRule="auto"/>
      <w:outlineLvl w:val="0"/>
    </w:pPr>
    <w:rPr>
      <w:rFonts w:ascii="Cambria" w:eastAsia="Calibri" w:hAnsi="Cambria" w:cs="Cambria"/>
      <w:b/>
      <w:bCs/>
      <w:color w:val="365F91"/>
      <w:sz w:val="28"/>
      <w:szCs w:val="28"/>
    </w:rPr>
  </w:style>
  <w:style w:type="paragraph" w:styleId="2">
    <w:name w:val="heading 2"/>
    <w:basedOn w:val="a"/>
    <w:link w:val="20"/>
    <w:qFormat/>
    <w:rsid w:val="009F3A38"/>
    <w:pPr>
      <w:spacing w:before="100" w:beforeAutospacing="1" w:after="100" w:afterAutospacing="1" w:line="240" w:lineRule="auto"/>
      <w:outlineLvl w:val="1"/>
    </w:pPr>
    <w:rPr>
      <w:rFonts w:ascii="Times New Roman" w:eastAsia="Calibri" w:hAnsi="Times New Roman" w:cs="Times New Roman"/>
      <w:b/>
      <w:bCs/>
      <w:sz w:val="36"/>
      <w:szCs w:val="36"/>
      <w:lang w:eastAsia="ru-RU"/>
    </w:rPr>
  </w:style>
  <w:style w:type="paragraph" w:styleId="3">
    <w:name w:val="heading 3"/>
    <w:basedOn w:val="a"/>
    <w:next w:val="a"/>
    <w:link w:val="30"/>
    <w:qFormat/>
    <w:rsid w:val="009F3A38"/>
    <w:pPr>
      <w:keepNext/>
      <w:keepLines/>
      <w:spacing w:before="200" w:after="0" w:line="276" w:lineRule="auto"/>
      <w:outlineLvl w:val="2"/>
    </w:pPr>
    <w:rPr>
      <w:rFonts w:ascii="Cambria" w:eastAsia="Calibri" w:hAnsi="Cambria" w:cs="Cambria"/>
      <w:b/>
      <w:bCs/>
      <w:color w:val="4F81BD"/>
    </w:rPr>
  </w:style>
  <w:style w:type="paragraph" w:styleId="4">
    <w:name w:val="heading 4"/>
    <w:basedOn w:val="a"/>
    <w:next w:val="a"/>
    <w:link w:val="40"/>
    <w:qFormat/>
    <w:rsid w:val="009F3A38"/>
    <w:pPr>
      <w:keepNext/>
      <w:keepLines/>
      <w:spacing w:before="200" w:after="0" w:line="276" w:lineRule="auto"/>
      <w:outlineLvl w:val="3"/>
    </w:pPr>
    <w:rPr>
      <w:rFonts w:ascii="Cambria" w:eastAsia="Calibri" w:hAnsi="Cambria" w:cs="Cambria"/>
      <w:b/>
      <w:bCs/>
      <w:i/>
      <w:iCs/>
      <w:color w:val="4F81BD"/>
    </w:rPr>
  </w:style>
  <w:style w:type="paragraph" w:styleId="5">
    <w:name w:val="heading 5"/>
    <w:basedOn w:val="a"/>
    <w:next w:val="a"/>
    <w:link w:val="50"/>
    <w:qFormat/>
    <w:rsid w:val="009F3A38"/>
    <w:pPr>
      <w:keepNext/>
      <w:keepLines/>
      <w:spacing w:before="200" w:after="0" w:line="276" w:lineRule="auto"/>
      <w:outlineLvl w:val="4"/>
    </w:pPr>
    <w:rPr>
      <w:rFonts w:ascii="Cambria" w:eastAsia="Calibri" w:hAnsi="Cambria" w:cs="Cambria"/>
      <w:color w:val="243F60"/>
    </w:rPr>
  </w:style>
  <w:style w:type="paragraph" w:styleId="6">
    <w:name w:val="heading 6"/>
    <w:basedOn w:val="a"/>
    <w:next w:val="a"/>
    <w:link w:val="60"/>
    <w:qFormat/>
    <w:rsid w:val="009F3A38"/>
    <w:pPr>
      <w:keepNext/>
      <w:keepLines/>
      <w:spacing w:before="200" w:after="0" w:line="276" w:lineRule="auto"/>
      <w:outlineLvl w:val="5"/>
    </w:pPr>
    <w:rPr>
      <w:rFonts w:ascii="Cambria" w:eastAsia="Calibri" w:hAnsi="Cambria" w:cs="Cambria"/>
      <w:i/>
      <w:iCs/>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F3A38"/>
    <w:rPr>
      <w:rFonts w:ascii="Cambria" w:eastAsia="Calibri" w:hAnsi="Cambria" w:cs="Cambria"/>
      <w:b/>
      <w:bCs/>
      <w:color w:val="365F91"/>
      <w:sz w:val="28"/>
      <w:szCs w:val="28"/>
    </w:rPr>
  </w:style>
  <w:style w:type="character" w:customStyle="1" w:styleId="20">
    <w:name w:val="Заголовок 2 Знак"/>
    <w:basedOn w:val="a0"/>
    <w:link w:val="2"/>
    <w:rsid w:val="009F3A38"/>
    <w:rPr>
      <w:rFonts w:ascii="Times New Roman" w:eastAsia="Calibri" w:hAnsi="Times New Roman" w:cs="Times New Roman"/>
      <w:b/>
      <w:bCs/>
      <w:sz w:val="36"/>
      <w:szCs w:val="36"/>
      <w:lang w:eastAsia="ru-RU"/>
    </w:rPr>
  </w:style>
  <w:style w:type="character" w:customStyle="1" w:styleId="30">
    <w:name w:val="Заголовок 3 Знак"/>
    <w:basedOn w:val="a0"/>
    <w:link w:val="3"/>
    <w:rsid w:val="009F3A38"/>
    <w:rPr>
      <w:rFonts w:ascii="Cambria" w:eastAsia="Calibri" w:hAnsi="Cambria" w:cs="Cambria"/>
      <w:b/>
      <w:bCs/>
      <w:color w:val="4F81BD"/>
    </w:rPr>
  </w:style>
  <w:style w:type="character" w:customStyle="1" w:styleId="40">
    <w:name w:val="Заголовок 4 Знак"/>
    <w:basedOn w:val="a0"/>
    <w:link w:val="4"/>
    <w:rsid w:val="009F3A38"/>
    <w:rPr>
      <w:rFonts w:ascii="Cambria" w:eastAsia="Calibri" w:hAnsi="Cambria" w:cs="Cambria"/>
      <w:b/>
      <w:bCs/>
      <w:i/>
      <w:iCs/>
      <w:color w:val="4F81BD"/>
    </w:rPr>
  </w:style>
  <w:style w:type="character" w:customStyle="1" w:styleId="50">
    <w:name w:val="Заголовок 5 Знак"/>
    <w:basedOn w:val="a0"/>
    <w:link w:val="5"/>
    <w:rsid w:val="009F3A38"/>
    <w:rPr>
      <w:rFonts w:ascii="Cambria" w:eastAsia="Calibri" w:hAnsi="Cambria" w:cs="Cambria"/>
      <w:color w:val="243F60"/>
    </w:rPr>
  </w:style>
  <w:style w:type="character" w:customStyle="1" w:styleId="60">
    <w:name w:val="Заголовок 6 Знак"/>
    <w:basedOn w:val="a0"/>
    <w:link w:val="6"/>
    <w:rsid w:val="009F3A38"/>
    <w:rPr>
      <w:rFonts w:ascii="Cambria" w:eastAsia="Calibri" w:hAnsi="Cambria" w:cs="Cambria"/>
      <w:i/>
      <w:iCs/>
      <w:color w:val="243F60"/>
    </w:rPr>
  </w:style>
  <w:style w:type="paragraph" w:customStyle="1" w:styleId="a3">
    <w:name w:val="Шаблон"/>
    <w:rsid w:val="007B2C7A"/>
    <w:pPr>
      <w:spacing w:after="0" w:line="288" w:lineRule="auto"/>
      <w:jc w:val="center"/>
    </w:pPr>
    <w:rPr>
      <w:rFonts w:ascii="Tahoma" w:eastAsia="Times New Roman" w:hAnsi="Tahoma" w:cs="Times New Roman"/>
      <w:sz w:val="16"/>
      <w:szCs w:val="20"/>
      <w:lang w:eastAsia="ru-RU"/>
    </w:rPr>
  </w:style>
  <w:style w:type="paragraph" w:customStyle="1" w:styleId="11">
    <w:name w:val="Абзац списка1"/>
    <w:basedOn w:val="a"/>
    <w:rsid w:val="009F3A38"/>
    <w:pPr>
      <w:spacing w:after="200" w:line="276" w:lineRule="auto"/>
      <w:ind w:left="720"/>
    </w:pPr>
    <w:rPr>
      <w:rFonts w:ascii="Calibri" w:eastAsia="Times New Roman" w:hAnsi="Calibri" w:cs="Calibri"/>
    </w:rPr>
  </w:style>
  <w:style w:type="paragraph" w:styleId="a4">
    <w:name w:val="Normal (Web)"/>
    <w:basedOn w:val="a"/>
    <w:uiPriority w:val="99"/>
    <w:rsid w:val="009F3A38"/>
    <w:pPr>
      <w:spacing w:before="67" w:after="67" w:line="240" w:lineRule="auto"/>
      <w:ind w:firstLine="160"/>
      <w:jc w:val="both"/>
    </w:pPr>
    <w:rPr>
      <w:rFonts w:ascii="Times New Roman" w:eastAsia="Calibri" w:hAnsi="Times New Roman" w:cs="Times New Roman"/>
      <w:sz w:val="24"/>
      <w:szCs w:val="24"/>
      <w:lang w:eastAsia="ru-RU"/>
    </w:rPr>
  </w:style>
  <w:style w:type="character" w:customStyle="1" w:styleId="a5">
    <w:name w:val="Текст сноски Знак"/>
    <w:basedOn w:val="a0"/>
    <w:link w:val="a6"/>
    <w:semiHidden/>
    <w:rsid w:val="009F3A38"/>
    <w:rPr>
      <w:rFonts w:ascii="Calibri" w:eastAsia="Times New Roman" w:hAnsi="Calibri" w:cs="Calibri"/>
      <w:sz w:val="20"/>
      <w:szCs w:val="20"/>
    </w:rPr>
  </w:style>
  <w:style w:type="paragraph" w:styleId="a6">
    <w:name w:val="footnote text"/>
    <w:basedOn w:val="a"/>
    <w:link w:val="a5"/>
    <w:semiHidden/>
    <w:rsid w:val="009F3A38"/>
    <w:pPr>
      <w:spacing w:after="0" w:line="240" w:lineRule="auto"/>
    </w:pPr>
    <w:rPr>
      <w:rFonts w:ascii="Calibri" w:eastAsia="Times New Roman" w:hAnsi="Calibri" w:cs="Calibri"/>
      <w:sz w:val="20"/>
      <w:szCs w:val="20"/>
    </w:rPr>
  </w:style>
  <w:style w:type="character" w:customStyle="1" w:styleId="a7">
    <w:name w:val="Текст выноски Знак"/>
    <w:basedOn w:val="a0"/>
    <w:link w:val="a8"/>
    <w:semiHidden/>
    <w:rsid w:val="009F3A38"/>
    <w:rPr>
      <w:rFonts w:ascii="Tahoma" w:eastAsia="Times New Roman" w:hAnsi="Tahoma" w:cs="Tahoma"/>
      <w:sz w:val="16"/>
      <w:szCs w:val="16"/>
    </w:rPr>
  </w:style>
  <w:style w:type="paragraph" w:styleId="a8">
    <w:name w:val="Balloon Text"/>
    <w:basedOn w:val="a"/>
    <w:link w:val="a7"/>
    <w:semiHidden/>
    <w:rsid w:val="009F3A38"/>
    <w:pPr>
      <w:spacing w:after="0" w:line="240" w:lineRule="auto"/>
    </w:pPr>
    <w:rPr>
      <w:rFonts w:ascii="Tahoma" w:eastAsia="Times New Roman" w:hAnsi="Tahoma" w:cs="Tahoma"/>
      <w:sz w:val="16"/>
      <w:szCs w:val="16"/>
    </w:rPr>
  </w:style>
  <w:style w:type="paragraph" w:customStyle="1" w:styleId="FORMATTEXT">
    <w:name w:val=".FORMATTEXT"/>
    <w:rsid w:val="009F3A38"/>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str">
    <w:name w:val="str"/>
    <w:basedOn w:val="a"/>
    <w:rsid w:val="009F3A38"/>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pple-converted-space">
    <w:name w:val="apple-converted-space"/>
    <w:rsid w:val="009F3A38"/>
    <w:rPr>
      <w:rFonts w:cs="Times New Roman"/>
    </w:rPr>
  </w:style>
  <w:style w:type="character" w:customStyle="1" w:styleId="toctoggle">
    <w:name w:val="toctoggle"/>
    <w:rsid w:val="009F3A38"/>
    <w:rPr>
      <w:rFonts w:cs="Times New Roman"/>
    </w:rPr>
  </w:style>
  <w:style w:type="character" w:customStyle="1" w:styleId="submenu-table">
    <w:name w:val="submenu-table"/>
    <w:rsid w:val="009F3A38"/>
    <w:rPr>
      <w:rFonts w:cs="Times New Roman"/>
    </w:rPr>
  </w:style>
  <w:style w:type="character" w:customStyle="1" w:styleId="butback">
    <w:name w:val="butback"/>
    <w:rsid w:val="009F3A38"/>
    <w:rPr>
      <w:rFonts w:cs="Times New Roman"/>
    </w:rPr>
  </w:style>
  <w:style w:type="character" w:customStyle="1" w:styleId="a9">
    <w:name w:val="Схема документа Знак"/>
    <w:basedOn w:val="a0"/>
    <w:link w:val="aa"/>
    <w:semiHidden/>
    <w:rsid w:val="009F3A38"/>
    <w:rPr>
      <w:rFonts w:ascii="Tahoma" w:eastAsia="Times New Roman" w:hAnsi="Tahoma" w:cs="Tahoma"/>
      <w:sz w:val="20"/>
      <w:szCs w:val="20"/>
      <w:shd w:val="clear" w:color="auto" w:fill="000080"/>
    </w:rPr>
  </w:style>
  <w:style w:type="paragraph" w:styleId="aa">
    <w:name w:val="Document Map"/>
    <w:basedOn w:val="a"/>
    <w:link w:val="a9"/>
    <w:semiHidden/>
    <w:rsid w:val="009F3A38"/>
    <w:pPr>
      <w:shd w:val="clear" w:color="auto" w:fill="000080"/>
      <w:spacing w:after="200" w:line="276" w:lineRule="auto"/>
    </w:pPr>
    <w:rPr>
      <w:rFonts w:ascii="Tahoma" w:eastAsia="Times New Roman" w:hAnsi="Tahoma" w:cs="Tahoma"/>
      <w:sz w:val="20"/>
      <w:szCs w:val="20"/>
    </w:rPr>
  </w:style>
  <w:style w:type="paragraph" w:customStyle="1" w:styleId="c16">
    <w:name w:val="c16"/>
    <w:basedOn w:val="a"/>
    <w:rsid w:val="009F3A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9F3A38"/>
  </w:style>
  <w:style w:type="paragraph" w:customStyle="1" w:styleId="c2">
    <w:name w:val="c2"/>
    <w:basedOn w:val="a"/>
    <w:rsid w:val="009F3A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List Paragraph"/>
    <w:basedOn w:val="a"/>
    <w:uiPriority w:val="34"/>
    <w:qFormat/>
    <w:rsid w:val="009F3A38"/>
    <w:pPr>
      <w:spacing w:after="200" w:line="276" w:lineRule="auto"/>
      <w:ind w:left="720"/>
      <w:contextualSpacing/>
    </w:pPr>
    <w:rPr>
      <w:rFonts w:ascii="Calibri" w:eastAsia="Times New Roman" w:hAnsi="Calibri" w:cs="Times New Roman"/>
    </w:rPr>
  </w:style>
  <w:style w:type="character" w:styleId="ac">
    <w:name w:val="Strong"/>
    <w:uiPriority w:val="22"/>
    <w:qFormat/>
    <w:rsid w:val="009F3A38"/>
    <w:rPr>
      <w:b/>
    </w:rPr>
  </w:style>
  <w:style w:type="table" w:styleId="ad">
    <w:name w:val="Table Grid"/>
    <w:basedOn w:val="a1"/>
    <w:rsid w:val="009F3A3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e">
    <w:name w:val="Emphasis"/>
    <w:uiPriority w:val="20"/>
    <w:qFormat/>
    <w:rsid w:val="009F3A38"/>
    <w:rPr>
      <w:rFonts w:cs="Times New Roman"/>
      <w:i/>
      <w:iCs/>
    </w:rPr>
  </w:style>
  <w:style w:type="paragraph" w:styleId="af">
    <w:name w:val="header"/>
    <w:basedOn w:val="a"/>
    <w:link w:val="af0"/>
    <w:uiPriority w:val="99"/>
    <w:rsid w:val="009F3A38"/>
    <w:pPr>
      <w:tabs>
        <w:tab w:val="center" w:pos="4677"/>
        <w:tab w:val="right" w:pos="9355"/>
      </w:tabs>
      <w:spacing w:after="200" w:line="276" w:lineRule="auto"/>
    </w:pPr>
    <w:rPr>
      <w:rFonts w:ascii="Calibri" w:eastAsia="Times New Roman" w:hAnsi="Calibri" w:cs="Calibri"/>
    </w:rPr>
  </w:style>
  <w:style w:type="character" w:customStyle="1" w:styleId="af0">
    <w:name w:val="Верхний колонтитул Знак"/>
    <w:basedOn w:val="a0"/>
    <w:link w:val="af"/>
    <w:uiPriority w:val="99"/>
    <w:rsid w:val="009F3A38"/>
    <w:rPr>
      <w:rFonts w:ascii="Calibri" w:eastAsia="Times New Roman" w:hAnsi="Calibri" w:cs="Calibri"/>
    </w:rPr>
  </w:style>
  <w:style w:type="paragraph" w:styleId="af1">
    <w:name w:val="footer"/>
    <w:basedOn w:val="a"/>
    <w:link w:val="af2"/>
    <w:uiPriority w:val="99"/>
    <w:rsid w:val="009F3A38"/>
    <w:pPr>
      <w:tabs>
        <w:tab w:val="center" w:pos="4677"/>
        <w:tab w:val="right" w:pos="9355"/>
      </w:tabs>
      <w:spacing w:after="200" w:line="276" w:lineRule="auto"/>
    </w:pPr>
    <w:rPr>
      <w:rFonts w:ascii="Calibri" w:eastAsia="Times New Roman" w:hAnsi="Calibri" w:cs="Calibri"/>
    </w:rPr>
  </w:style>
  <w:style w:type="character" w:customStyle="1" w:styleId="af2">
    <w:name w:val="Нижний колонтитул Знак"/>
    <w:basedOn w:val="a0"/>
    <w:link w:val="af1"/>
    <w:uiPriority w:val="99"/>
    <w:rsid w:val="009F3A38"/>
    <w:rPr>
      <w:rFonts w:ascii="Calibri" w:eastAsia="Times New Roman" w:hAnsi="Calibri" w:cs="Calibri"/>
    </w:rPr>
  </w:style>
  <w:style w:type="paragraph" w:customStyle="1" w:styleId="12">
    <w:name w:val="стиль1"/>
    <w:basedOn w:val="a"/>
    <w:rsid w:val="009F3A38"/>
    <w:pPr>
      <w:spacing w:before="100" w:after="100" w:line="240" w:lineRule="auto"/>
      <w:ind w:left="140" w:right="140" w:firstLine="400"/>
      <w:jc w:val="both"/>
      <w:textAlignment w:val="top"/>
    </w:pPr>
    <w:rPr>
      <w:rFonts w:ascii="Arial" w:eastAsia="Times New Roman" w:hAnsi="Arial" w:cs="Arial"/>
      <w:color w:val="666666"/>
      <w:lang w:eastAsia="ru-RU"/>
    </w:rPr>
  </w:style>
  <w:style w:type="character" w:styleId="af3">
    <w:name w:val="page number"/>
    <w:basedOn w:val="a0"/>
    <w:rsid w:val="009F3A38"/>
  </w:style>
  <w:style w:type="paragraph" w:styleId="13">
    <w:name w:val="toc 1"/>
    <w:basedOn w:val="a"/>
    <w:next w:val="a"/>
    <w:autoRedefine/>
    <w:uiPriority w:val="99"/>
    <w:rsid w:val="009F3A38"/>
    <w:pPr>
      <w:widowControl w:val="0"/>
      <w:tabs>
        <w:tab w:val="left" w:pos="34"/>
        <w:tab w:val="left" w:pos="8931"/>
      </w:tabs>
      <w:spacing w:after="0" w:line="360" w:lineRule="auto"/>
      <w:jc w:val="center"/>
    </w:pPr>
    <w:rPr>
      <w:rFonts w:ascii="Times New Roman" w:eastAsia="Times New Roman" w:hAnsi="Times New Roman" w:cs="Times New Roman"/>
      <w:bCs/>
      <w:sz w:val="28"/>
      <w:szCs w:val="28"/>
      <w:lang w:eastAsia="ru-RU"/>
    </w:rPr>
  </w:style>
  <w:style w:type="paragraph" w:customStyle="1" w:styleId="Default">
    <w:name w:val="Default"/>
    <w:rsid w:val="00566969"/>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1">
    <w:name w:val="Таблица-сетка 1 светлая1"/>
    <w:basedOn w:val="a1"/>
    <w:uiPriority w:val="46"/>
    <w:rsid w:val="00605687"/>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431142">
      <w:bodyDiv w:val="1"/>
      <w:marLeft w:val="0"/>
      <w:marRight w:val="0"/>
      <w:marTop w:val="0"/>
      <w:marBottom w:val="0"/>
      <w:divBdr>
        <w:top w:val="none" w:sz="0" w:space="0" w:color="auto"/>
        <w:left w:val="none" w:sz="0" w:space="0" w:color="auto"/>
        <w:bottom w:val="none" w:sz="0" w:space="0" w:color="auto"/>
        <w:right w:val="none" w:sz="0" w:space="0" w:color="auto"/>
      </w:divBdr>
      <w:divsChild>
        <w:div w:id="724334028">
          <w:marLeft w:val="0"/>
          <w:marRight w:val="0"/>
          <w:marTop w:val="0"/>
          <w:marBottom w:val="150"/>
          <w:divBdr>
            <w:top w:val="none" w:sz="0" w:space="0" w:color="auto"/>
            <w:left w:val="none" w:sz="0" w:space="0" w:color="auto"/>
            <w:bottom w:val="none" w:sz="0" w:space="0" w:color="auto"/>
            <w:right w:val="none" w:sz="0" w:space="0" w:color="auto"/>
          </w:divBdr>
        </w:div>
        <w:div w:id="1143347525">
          <w:marLeft w:val="0"/>
          <w:marRight w:val="0"/>
          <w:marTop w:val="0"/>
          <w:marBottom w:val="300"/>
          <w:divBdr>
            <w:top w:val="single" w:sz="6" w:space="0" w:color="EAEAEA"/>
            <w:left w:val="single" w:sz="6" w:space="0" w:color="EAEAEA"/>
            <w:bottom w:val="single" w:sz="6" w:space="0" w:color="EAEAEA"/>
            <w:right w:val="single" w:sz="6" w:space="0" w:color="EAEAEA"/>
          </w:divBdr>
        </w:div>
      </w:divsChild>
    </w:div>
    <w:div w:id="189609229">
      <w:bodyDiv w:val="1"/>
      <w:marLeft w:val="0"/>
      <w:marRight w:val="0"/>
      <w:marTop w:val="0"/>
      <w:marBottom w:val="0"/>
      <w:divBdr>
        <w:top w:val="none" w:sz="0" w:space="0" w:color="auto"/>
        <w:left w:val="none" w:sz="0" w:space="0" w:color="auto"/>
        <w:bottom w:val="none" w:sz="0" w:space="0" w:color="auto"/>
        <w:right w:val="none" w:sz="0" w:space="0" w:color="auto"/>
      </w:divBdr>
    </w:div>
    <w:div w:id="695035634">
      <w:bodyDiv w:val="1"/>
      <w:marLeft w:val="0"/>
      <w:marRight w:val="0"/>
      <w:marTop w:val="0"/>
      <w:marBottom w:val="0"/>
      <w:divBdr>
        <w:top w:val="none" w:sz="0" w:space="0" w:color="auto"/>
        <w:left w:val="none" w:sz="0" w:space="0" w:color="auto"/>
        <w:bottom w:val="none" w:sz="0" w:space="0" w:color="auto"/>
        <w:right w:val="none" w:sz="0" w:space="0" w:color="auto"/>
      </w:divBdr>
    </w:div>
    <w:div w:id="1037894227">
      <w:bodyDiv w:val="1"/>
      <w:marLeft w:val="0"/>
      <w:marRight w:val="0"/>
      <w:marTop w:val="0"/>
      <w:marBottom w:val="0"/>
      <w:divBdr>
        <w:top w:val="none" w:sz="0" w:space="0" w:color="auto"/>
        <w:left w:val="none" w:sz="0" w:space="0" w:color="auto"/>
        <w:bottom w:val="none" w:sz="0" w:space="0" w:color="auto"/>
        <w:right w:val="none" w:sz="0" w:space="0" w:color="auto"/>
      </w:divBdr>
    </w:div>
    <w:div w:id="1264530790">
      <w:bodyDiv w:val="1"/>
      <w:marLeft w:val="0"/>
      <w:marRight w:val="0"/>
      <w:marTop w:val="0"/>
      <w:marBottom w:val="0"/>
      <w:divBdr>
        <w:top w:val="none" w:sz="0" w:space="0" w:color="auto"/>
        <w:left w:val="none" w:sz="0" w:space="0" w:color="auto"/>
        <w:bottom w:val="none" w:sz="0" w:space="0" w:color="auto"/>
        <w:right w:val="none" w:sz="0" w:space="0" w:color="auto"/>
      </w:divBdr>
    </w:div>
    <w:div w:id="1281061624">
      <w:bodyDiv w:val="1"/>
      <w:marLeft w:val="0"/>
      <w:marRight w:val="0"/>
      <w:marTop w:val="0"/>
      <w:marBottom w:val="0"/>
      <w:divBdr>
        <w:top w:val="none" w:sz="0" w:space="0" w:color="auto"/>
        <w:left w:val="none" w:sz="0" w:space="0" w:color="auto"/>
        <w:bottom w:val="none" w:sz="0" w:space="0" w:color="auto"/>
        <w:right w:val="none" w:sz="0" w:space="0" w:color="auto"/>
      </w:divBdr>
    </w:div>
    <w:div w:id="1329947411">
      <w:bodyDiv w:val="1"/>
      <w:marLeft w:val="0"/>
      <w:marRight w:val="0"/>
      <w:marTop w:val="0"/>
      <w:marBottom w:val="0"/>
      <w:divBdr>
        <w:top w:val="none" w:sz="0" w:space="0" w:color="auto"/>
        <w:left w:val="none" w:sz="0" w:space="0" w:color="auto"/>
        <w:bottom w:val="none" w:sz="0" w:space="0" w:color="auto"/>
        <w:right w:val="none" w:sz="0" w:space="0" w:color="auto"/>
      </w:divBdr>
    </w:div>
    <w:div w:id="136683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Высокий уровень</c:v>
                </c:pt>
              </c:strCache>
            </c:strRef>
          </c:tx>
          <c:invertIfNegative val="0"/>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Лист1!$B$2:$B$6</c:f>
              <c:numCache>
                <c:formatCode>0%</c:formatCode>
                <c:ptCount val="5"/>
                <c:pt idx="0">
                  <c:v>0</c:v>
                </c:pt>
                <c:pt idx="1">
                  <c:v>0</c:v>
                </c:pt>
                <c:pt idx="2">
                  <c:v>0</c:v>
                </c:pt>
                <c:pt idx="3">
                  <c:v>0</c:v>
                </c:pt>
                <c:pt idx="4">
                  <c:v>0</c:v>
                </c:pt>
              </c:numCache>
            </c:numRef>
          </c:val>
        </c:ser>
        <c:ser>
          <c:idx val="1"/>
          <c:order val="1"/>
          <c:tx>
            <c:strRef>
              <c:f>Лист1!$C$1</c:f>
              <c:strCache>
                <c:ptCount val="1"/>
                <c:pt idx="0">
                  <c:v>Средний уровень</c:v>
                </c:pt>
              </c:strCache>
            </c:strRef>
          </c:tx>
          <c:invertIfNegative val="0"/>
          <c:dLbls>
            <c:showLegendKey val="0"/>
            <c:showVal val="1"/>
            <c:showCatName val="0"/>
            <c:showSerName val="0"/>
            <c:showPercent val="0"/>
            <c:showBubbleSize val="0"/>
            <c:showLeaderLines val="0"/>
          </c:dLbls>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Лист1!$C$2:$C$6</c:f>
              <c:numCache>
                <c:formatCode>0%</c:formatCode>
                <c:ptCount val="5"/>
                <c:pt idx="0">
                  <c:v>0.12</c:v>
                </c:pt>
                <c:pt idx="1">
                  <c:v>0.23</c:v>
                </c:pt>
                <c:pt idx="2">
                  <c:v>0.21</c:v>
                </c:pt>
                <c:pt idx="3">
                  <c:v>0.4</c:v>
                </c:pt>
                <c:pt idx="4">
                  <c:v>0.57999999999999996</c:v>
                </c:pt>
              </c:numCache>
            </c:numRef>
          </c:val>
        </c:ser>
        <c:ser>
          <c:idx val="2"/>
          <c:order val="2"/>
          <c:tx>
            <c:strRef>
              <c:f>Лист1!$D$1</c:f>
              <c:strCache>
                <c:ptCount val="1"/>
                <c:pt idx="0">
                  <c:v>Низкий уровень</c:v>
                </c:pt>
              </c:strCache>
            </c:strRef>
          </c:tx>
          <c:invertIfNegative val="0"/>
          <c:dLbls>
            <c:dLbl>
              <c:idx val="4"/>
              <c:layout>
                <c:manualLayout>
                  <c:x val="4.07944176060118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Лист1!$D$2:$D$6</c:f>
              <c:numCache>
                <c:formatCode>0%</c:formatCode>
                <c:ptCount val="5"/>
                <c:pt idx="0">
                  <c:v>0.88</c:v>
                </c:pt>
                <c:pt idx="1">
                  <c:v>0.77</c:v>
                </c:pt>
                <c:pt idx="2">
                  <c:v>0.79</c:v>
                </c:pt>
                <c:pt idx="3">
                  <c:v>0.6</c:v>
                </c:pt>
                <c:pt idx="4">
                  <c:v>0.42</c:v>
                </c:pt>
              </c:numCache>
            </c:numRef>
          </c:val>
        </c:ser>
        <c:dLbls>
          <c:showLegendKey val="0"/>
          <c:showVal val="0"/>
          <c:showCatName val="0"/>
          <c:showSerName val="0"/>
          <c:showPercent val="0"/>
          <c:showBubbleSize val="0"/>
        </c:dLbls>
        <c:gapWidth val="150"/>
        <c:shape val="box"/>
        <c:axId val="168795136"/>
        <c:axId val="168813312"/>
        <c:axId val="168302784"/>
      </c:bar3DChart>
      <c:catAx>
        <c:axId val="168795136"/>
        <c:scaling>
          <c:orientation val="minMax"/>
        </c:scaling>
        <c:delete val="0"/>
        <c:axPos val="b"/>
        <c:majorTickMark val="out"/>
        <c:minorTickMark val="none"/>
        <c:tickLblPos val="nextTo"/>
        <c:crossAx val="168813312"/>
        <c:crosses val="autoZero"/>
        <c:auto val="1"/>
        <c:lblAlgn val="ctr"/>
        <c:lblOffset val="100"/>
        <c:noMultiLvlLbl val="0"/>
      </c:catAx>
      <c:valAx>
        <c:axId val="168813312"/>
        <c:scaling>
          <c:orientation val="minMax"/>
        </c:scaling>
        <c:delete val="0"/>
        <c:axPos val="l"/>
        <c:majorGridlines/>
        <c:numFmt formatCode="0%" sourceLinked="1"/>
        <c:majorTickMark val="out"/>
        <c:minorTickMark val="none"/>
        <c:tickLblPos val="nextTo"/>
        <c:crossAx val="168795136"/>
        <c:crosses val="autoZero"/>
        <c:crossBetween val="between"/>
      </c:valAx>
      <c:serAx>
        <c:axId val="168302784"/>
        <c:scaling>
          <c:orientation val="minMax"/>
        </c:scaling>
        <c:delete val="0"/>
        <c:axPos val="b"/>
        <c:majorTickMark val="out"/>
        <c:minorTickMark val="none"/>
        <c:tickLblPos val="nextTo"/>
        <c:crossAx val="168813312"/>
        <c:crosses val="autoZero"/>
      </c:serAx>
    </c:plotArea>
    <c:legend>
      <c:legendPos val="b"/>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Высокий уровень</c:v>
                </c:pt>
              </c:strCache>
            </c:strRef>
          </c:tx>
          <c:invertIfNegative val="0"/>
          <c:dLbls>
            <c:showLegendKey val="0"/>
            <c:showVal val="1"/>
            <c:showCatName val="0"/>
            <c:showSerName val="0"/>
            <c:showPercent val="0"/>
            <c:showBubbleSize val="0"/>
            <c:showLeaderLines val="0"/>
          </c:dLbls>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Лист1!$B$2:$B$6</c:f>
              <c:numCache>
                <c:formatCode>0%</c:formatCode>
                <c:ptCount val="5"/>
                <c:pt idx="0">
                  <c:v>0.11</c:v>
                </c:pt>
                <c:pt idx="1">
                  <c:v>0.11</c:v>
                </c:pt>
                <c:pt idx="2">
                  <c:v>0.02</c:v>
                </c:pt>
                <c:pt idx="3">
                  <c:v>0.18</c:v>
                </c:pt>
                <c:pt idx="4">
                  <c:v>0.37</c:v>
                </c:pt>
              </c:numCache>
            </c:numRef>
          </c:val>
        </c:ser>
        <c:ser>
          <c:idx val="1"/>
          <c:order val="1"/>
          <c:tx>
            <c:strRef>
              <c:f>Лист1!$C$1</c:f>
              <c:strCache>
                <c:ptCount val="1"/>
                <c:pt idx="0">
                  <c:v>Средний уровень</c:v>
                </c:pt>
              </c:strCache>
            </c:strRef>
          </c:tx>
          <c:invertIfNegative val="0"/>
          <c:dLbls>
            <c:showLegendKey val="0"/>
            <c:showVal val="1"/>
            <c:showCatName val="0"/>
            <c:showSerName val="0"/>
            <c:showPercent val="0"/>
            <c:showBubbleSize val="0"/>
            <c:showLeaderLines val="0"/>
          </c:dLbls>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Лист1!$C$2:$C$6</c:f>
              <c:numCache>
                <c:formatCode>0%</c:formatCode>
                <c:ptCount val="5"/>
                <c:pt idx="0">
                  <c:v>0.56999999999999995</c:v>
                </c:pt>
                <c:pt idx="1">
                  <c:v>0.48</c:v>
                </c:pt>
                <c:pt idx="2">
                  <c:v>0.85</c:v>
                </c:pt>
                <c:pt idx="3">
                  <c:v>0.69</c:v>
                </c:pt>
                <c:pt idx="4">
                  <c:v>0.53</c:v>
                </c:pt>
              </c:numCache>
            </c:numRef>
          </c:val>
        </c:ser>
        <c:ser>
          <c:idx val="2"/>
          <c:order val="2"/>
          <c:tx>
            <c:strRef>
              <c:f>Лист1!$D$1</c:f>
              <c:strCache>
                <c:ptCount val="1"/>
                <c:pt idx="0">
                  <c:v>Низкий уровень</c:v>
                </c:pt>
              </c:strCache>
            </c:strRef>
          </c:tx>
          <c:invertIfNegative val="0"/>
          <c:dLbls>
            <c:dLbl>
              <c:idx val="4"/>
              <c:layout>
                <c:manualLayout>
                  <c:x val="4.07944176060118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Лист1!$A$2:$A$6</c:f>
              <c:strCache>
                <c:ptCount val="5"/>
                <c:pt idx="0">
                  <c:v>Социально-коммуникативное развитие</c:v>
                </c:pt>
                <c:pt idx="1">
                  <c:v>Познавательное развитие</c:v>
                </c:pt>
                <c:pt idx="2">
                  <c:v>Речевое развитие</c:v>
                </c:pt>
                <c:pt idx="3">
                  <c:v>Художественно-эстетическое развитие</c:v>
                </c:pt>
                <c:pt idx="4">
                  <c:v>Физическое развитие</c:v>
                </c:pt>
              </c:strCache>
            </c:strRef>
          </c:cat>
          <c:val>
            <c:numRef>
              <c:f>Лист1!$D$2:$D$6</c:f>
              <c:numCache>
                <c:formatCode>0%</c:formatCode>
                <c:ptCount val="5"/>
                <c:pt idx="0">
                  <c:v>0.32</c:v>
                </c:pt>
                <c:pt idx="1">
                  <c:v>0.41</c:v>
                </c:pt>
                <c:pt idx="2">
                  <c:v>0.4</c:v>
                </c:pt>
                <c:pt idx="3">
                  <c:v>0.13</c:v>
                </c:pt>
                <c:pt idx="4">
                  <c:v>0.1</c:v>
                </c:pt>
              </c:numCache>
            </c:numRef>
          </c:val>
        </c:ser>
        <c:dLbls>
          <c:showLegendKey val="0"/>
          <c:showVal val="0"/>
          <c:showCatName val="0"/>
          <c:showSerName val="0"/>
          <c:showPercent val="0"/>
          <c:showBubbleSize val="0"/>
        </c:dLbls>
        <c:gapWidth val="150"/>
        <c:shape val="box"/>
        <c:axId val="188596992"/>
        <c:axId val="188598528"/>
        <c:axId val="188568448"/>
      </c:bar3DChart>
      <c:catAx>
        <c:axId val="188596992"/>
        <c:scaling>
          <c:orientation val="minMax"/>
        </c:scaling>
        <c:delete val="0"/>
        <c:axPos val="b"/>
        <c:majorTickMark val="out"/>
        <c:minorTickMark val="none"/>
        <c:tickLblPos val="nextTo"/>
        <c:crossAx val="188598528"/>
        <c:crosses val="autoZero"/>
        <c:auto val="1"/>
        <c:lblAlgn val="ctr"/>
        <c:lblOffset val="100"/>
        <c:noMultiLvlLbl val="0"/>
      </c:catAx>
      <c:valAx>
        <c:axId val="188598528"/>
        <c:scaling>
          <c:orientation val="minMax"/>
        </c:scaling>
        <c:delete val="0"/>
        <c:axPos val="l"/>
        <c:majorGridlines/>
        <c:numFmt formatCode="0%" sourceLinked="1"/>
        <c:majorTickMark val="out"/>
        <c:minorTickMark val="none"/>
        <c:tickLblPos val="nextTo"/>
        <c:crossAx val="188596992"/>
        <c:crosses val="autoZero"/>
        <c:crossBetween val="between"/>
      </c:valAx>
      <c:serAx>
        <c:axId val="188568448"/>
        <c:scaling>
          <c:orientation val="minMax"/>
        </c:scaling>
        <c:delete val="0"/>
        <c:axPos val="b"/>
        <c:majorTickMark val="out"/>
        <c:minorTickMark val="none"/>
        <c:tickLblPos val="nextTo"/>
        <c:crossAx val="188598528"/>
        <c:crosses val="autoZero"/>
      </c:serAx>
    </c:plotArea>
    <c:legend>
      <c:legendPos val="b"/>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8D9F59-45A3-4E9A-B9F5-E71C4163D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12818</TotalTime>
  <Pages>61</Pages>
  <Words>14827</Words>
  <Characters>84519</Characters>
  <Application>Microsoft Office Word</Application>
  <DocSecurity>0</DocSecurity>
  <Lines>704</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Sony</cp:lastModifiedBy>
  <cp:revision>7</cp:revision>
  <dcterms:created xsi:type="dcterms:W3CDTF">2022-03-16T09:51:00Z</dcterms:created>
  <dcterms:modified xsi:type="dcterms:W3CDTF">2022-10-05T15:05:00Z</dcterms:modified>
</cp:coreProperties>
</file>