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140" w:rsidRPr="000C5888" w:rsidRDefault="00E616F1" w:rsidP="00B43140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1849A8">
        <w:rPr>
          <w:sz w:val="28"/>
          <w:szCs w:val="28"/>
        </w:rPr>
        <w:t xml:space="preserve">    </w:t>
      </w:r>
      <w:r w:rsidR="00B43140" w:rsidRPr="000C5888">
        <w:rPr>
          <w:b/>
          <w:color w:val="000000"/>
          <w:sz w:val="27"/>
          <w:szCs w:val="27"/>
        </w:rPr>
        <w:t>ДЕПАРТАМЕНТ ОБРАЗОВАНИЯ И НАУКИ ГОРОДА МОСКВЫ</w:t>
      </w:r>
    </w:p>
    <w:p w:rsidR="00B43140" w:rsidRDefault="00B43140" w:rsidP="00B4314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Государственное бюджетное общеобразовательное учреждение города Москвы</w:t>
      </w:r>
    </w:p>
    <w:p w:rsidR="00B43140" w:rsidRDefault="00B43140" w:rsidP="00B43140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«Школа № 1359 имени авиаконструктора М.Л. Миля»</w:t>
      </w:r>
    </w:p>
    <w:p w:rsidR="00B43140" w:rsidRDefault="00B43140" w:rsidP="00B43140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Пронская</w:t>
      </w:r>
      <w:proofErr w:type="spellEnd"/>
      <w:r>
        <w:rPr>
          <w:color w:val="000000"/>
          <w:sz w:val="27"/>
          <w:szCs w:val="27"/>
        </w:rPr>
        <w:t xml:space="preserve"> ул., д. 4, корп. 1, Москва, 109145 Телефон: (495) 705-5332 Факс: (495) 705-4060 E-</w:t>
      </w:r>
      <w:proofErr w:type="spellStart"/>
      <w:r>
        <w:rPr>
          <w:color w:val="000000"/>
          <w:sz w:val="27"/>
          <w:szCs w:val="27"/>
        </w:rPr>
        <w:t>mail</w:t>
      </w:r>
      <w:proofErr w:type="spellEnd"/>
      <w:r>
        <w:rPr>
          <w:color w:val="000000"/>
          <w:sz w:val="27"/>
          <w:szCs w:val="27"/>
        </w:rPr>
        <w:t>: 1359@edu.mos.ru http://sch1359uv.mskobr.ru/</w:t>
      </w:r>
    </w:p>
    <w:p w:rsidR="00B43140" w:rsidRDefault="00B43140" w:rsidP="00B43140">
      <w:pPr>
        <w:pStyle w:val="a3"/>
        <w:pBdr>
          <w:bottom w:val="single" w:sz="4" w:space="1" w:color="auto"/>
        </w:pBd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ОКПО 35918489, ОГРН 1027700551120, ИНН/КПП 7721219881/772101001</w:t>
      </w:r>
    </w:p>
    <w:p w:rsidR="00B43140" w:rsidRDefault="00B43140" w:rsidP="00B43140">
      <w:pPr>
        <w:jc w:val="center"/>
      </w:pPr>
    </w:p>
    <w:p w:rsidR="00B43140" w:rsidRDefault="00B43140" w:rsidP="001849A8">
      <w:pPr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1849A8">
      <w:pPr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1849A8">
      <w:pPr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1849A8">
      <w:pPr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1849A8">
      <w:pPr>
        <w:rPr>
          <w:rFonts w:ascii="Times New Roman" w:hAnsi="Times New Roman" w:cs="Times New Roman"/>
          <w:sz w:val="28"/>
          <w:szCs w:val="28"/>
        </w:rPr>
      </w:pPr>
    </w:p>
    <w:p w:rsidR="00B43140" w:rsidRPr="00B43140" w:rsidRDefault="00B43140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1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Консультация</w:t>
      </w:r>
    </w:p>
    <w:p w:rsidR="0042532F" w:rsidRDefault="0042532F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«Взаимодействие участников образовательного</w:t>
      </w:r>
    </w:p>
    <w:p w:rsidR="00B43140" w:rsidRPr="00B43140" w:rsidRDefault="0042532F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процесса в работе с детьми ОВЗ»</w:t>
      </w:r>
      <w:r w:rsidR="00B43140" w:rsidRPr="00B431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B43140" w:rsidRDefault="0042532F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B43140" w:rsidRDefault="00B43140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Подготовили:</w:t>
      </w:r>
    </w:p>
    <w:p w:rsidR="00293C6D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963D6">
        <w:rPr>
          <w:rFonts w:ascii="Times New Roman" w:hAnsi="Times New Roman" w:cs="Times New Roman"/>
          <w:sz w:val="28"/>
          <w:szCs w:val="28"/>
        </w:rPr>
        <w:t xml:space="preserve">     В.В. Пищик, учитель-логопед</w:t>
      </w:r>
      <w:bookmarkStart w:id="0" w:name="_GoBack"/>
      <w:bookmarkEnd w:id="0"/>
      <w:r w:rsidR="00293C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М.В. Миненко, педагог-психолог</w:t>
      </w: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3140" w:rsidRDefault="00B43140" w:rsidP="00B431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1131" w:rsidRDefault="0042532F" w:rsidP="00B431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1131">
        <w:rPr>
          <w:rFonts w:ascii="Times New Roman" w:hAnsi="Times New Roman" w:cs="Times New Roman"/>
          <w:sz w:val="28"/>
          <w:szCs w:val="28"/>
        </w:rPr>
        <w:t xml:space="preserve"> г. Москва</w:t>
      </w:r>
    </w:p>
    <w:p w:rsidR="00E616F1" w:rsidRPr="001849A8" w:rsidRDefault="00B43140" w:rsidP="008611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923834" w:rsidRPr="001849A8">
        <w:rPr>
          <w:rFonts w:ascii="Times New Roman" w:hAnsi="Times New Roman" w:cs="Times New Roman"/>
          <w:sz w:val="28"/>
          <w:szCs w:val="28"/>
        </w:rPr>
        <w:t xml:space="preserve">Многолетний опыт показывает, что </w:t>
      </w:r>
      <w:r w:rsidR="003801B0" w:rsidRPr="001849A8">
        <w:rPr>
          <w:rFonts w:ascii="Times New Roman" w:hAnsi="Times New Roman" w:cs="Times New Roman"/>
          <w:sz w:val="28"/>
          <w:szCs w:val="28"/>
        </w:rPr>
        <w:t>специалисты, педагоги</w:t>
      </w:r>
      <w:r w:rsidR="00923834" w:rsidRPr="001849A8">
        <w:rPr>
          <w:rFonts w:ascii="Times New Roman" w:hAnsi="Times New Roman" w:cs="Times New Roman"/>
          <w:sz w:val="28"/>
          <w:szCs w:val="28"/>
        </w:rPr>
        <w:t>, несмотря на добросовестное неравнодушное отношение к про</w:t>
      </w:r>
      <w:r w:rsidR="00E616F1" w:rsidRPr="001849A8">
        <w:rPr>
          <w:rFonts w:ascii="Times New Roman" w:hAnsi="Times New Roman" w:cs="Times New Roman"/>
          <w:sz w:val="28"/>
          <w:szCs w:val="28"/>
        </w:rPr>
        <w:t>блемам детей и желание помочь, </w:t>
      </w:r>
      <w:r w:rsidR="00923834" w:rsidRPr="001849A8">
        <w:rPr>
          <w:rFonts w:ascii="Times New Roman" w:hAnsi="Times New Roman" w:cs="Times New Roman"/>
          <w:sz w:val="28"/>
          <w:szCs w:val="28"/>
        </w:rPr>
        <w:t>не могут достичь успеха, если они не взаимодействуют друг с другом. Сегодняшние реалии таковы, что часто одна проблема ребенка влечет за собой массу логопедических, психологических и социальных проблем. Для того,</w:t>
      </w:r>
      <w:r w:rsidR="0042532F">
        <w:rPr>
          <w:rFonts w:ascii="Times New Roman" w:hAnsi="Times New Roman" w:cs="Times New Roman"/>
          <w:sz w:val="28"/>
          <w:szCs w:val="28"/>
        </w:rPr>
        <w:t xml:space="preserve"> чтобы оказать обучающему всесто</w:t>
      </w:r>
      <w:r w:rsidR="00923834" w:rsidRPr="001849A8">
        <w:rPr>
          <w:rFonts w:ascii="Times New Roman" w:hAnsi="Times New Roman" w:cs="Times New Roman"/>
          <w:sz w:val="28"/>
          <w:szCs w:val="28"/>
        </w:rPr>
        <w:t>ро</w:t>
      </w:r>
      <w:r w:rsidR="0042532F">
        <w:rPr>
          <w:rFonts w:ascii="Times New Roman" w:hAnsi="Times New Roman" w:cs="Times New Roman"/>
          <w:sz w:val="28"/>
          <w:szCs w:val="28"/>
        </w:rPr>
        <w:t>н</w:t>
      </w:r>
      <w:r w:rsidR="00923834" w:rsidRPr="001849A8">
        <w:rPr>
          <w:rFonts w:ascii="Times New Roman" w:hAnsi="Times New Roman" w:cs="Times New Roman"/>
          <w:sz w:val="28"/>
          <w:szCs w:val="28"/>
        </w:rPr>
        <w:t xml:space="preserve">нюю помощь, </w:t>
      </w:r>
      <w:r w:rsidR="0042532F">
        <w:rPr>
          <w:rFonts w:ascii="Times New Roman" w:hAnsi="Times New Roman" w:cs="Times New Roman"/>
          <w:sz w:val="28"/>
          <w:szCs w:val="28"/>
        </w:rPr>
        <w:t>все участники образовательного процесса должны работать в сотрудничестве.</w:t>
      </w:r>
      <w:r w:rsidR="00923834" w:rsidRPr="001849A8">
        <w:rPr>
          <w:rFonts w:ascii="Times New Roman" w:hAnsi="Times New Roman" w:cs="Times New Roman"/>
          <w:sz w:val="28"/>
          <w:szCs w:val="28"/>
        </w:rPr>
        <w:t> </w:t>
      </w:r>
    </w:p>
    <w:p w:rsidR="0096031B" w:rsidRPr="001849A8" w:rsidRDefault="00E616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    </w:t>
      </w:r>
      <w:r w:rsidR="005E07F1" w:rsidRPr="001849A8">
        <w:rPr>
          <w:rFonts w:ascii="Times New Roman" w:hAnsi="Times New Roman" w:cs="Times New Roman"/>
          <w:sz w:val="28"/>
          <w:szCs w:val="28"/>
        </w:rPr>
        <w:t>Проблема помощи детям с ОВЗ предполагает целостное «видение» модели организации коррекционно-образовательной работы всеми специалистами дошкольной организации и тесного командного взаимодействия.</w:t>
      </w:r>
      <w:r w:rsidRPr="001849A8">
        <w:rPr>
          <w:rFonts w:ascii="Times New Roman" w:hAnsi="Times New Roman" w:cs="Times New Roman"/>
          <w:sz w:val="28"/>
          <w:szCs w:val="28"/>
        </w:rPr>
        <w:t xml:space="preserve"> О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пыт работы показывает, что постоянно растёт количество детей дошкольников с тяжёлыми нарушениями развития речи и с замедлением темпа развития психики. У детей отмечается </w:t>
      </w:r>
      <w:proofErr w:type="spellStart"/>
      <w:r w:rsidR="005E07F1" w:rsidRPr="001849A8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в окружающей среде, замедление в формировании высших психических функций (ВПФ), нарушение произвольности психических процессов, навыков контроля и самоконтроля, низкая познавательная и речевая активность, низкий уровень работоспособности, заниженная самооценка, наличие объективных проблем в обучении, пассивное восприятие программного материала и даже негативизм или отказ от познавательной и творческой деятельности. Все эти нарушения сопровождаются и расстройствами эмоционально-волевой сферы и поведения детей дошкольного возраста. </w:t>
      </w:r>
    </w:p>
    <w:p w:rsidR="001849A8" w:rsidRDefault="0096031B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   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Таким образом, перед педагогическим коллективом остро стоит задача разработки и реализации эффективной коррекционной программы, индивидуальных образовательных маршрутов (ИОМ), формирования целостного коррекционного пространства для преодоления у детей нарушений развития речи и других ВПФ, устранения нарушений эмоционально-волевой сферы и поведения. </w:t>
      </w:r>
    </w:p>
    <w:p w:rsidR="001849A8" w:rsidRDefault="001849A8" w:rsidP="001849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07F1" w:rsidRPr="001849A8">
        <w:rPr>
          <w:rFonts w:ascii="Times New Roman" w:hAnsi="Times New Roman" w:cs="Times New Roman"/>
          <w:sz w:val="28"/>
          <w:szCs w:val="28"/>
        </w:rPr>
        <w:t>Содержание коррекционной работы включает в себя согласованное взаимодействие специалистов (</w:t>
      </w:r>
      <w:r w:rsidR="00AE5B1F">
        <w:rPr>
          <w:rFonts w:ascii="Times New Roman" w:hAnsi="Times New Roman" w:cs="Times New Roman"/>
          <w:sz w:val="28"/>
          <w:szCs w:val="28"/>
        </w:rPr>
        <w:t>учителей-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дефектологов, учителей-логопедов, педагога-психолога, </w:t>
      </w:r>
      <w:r w:rsidR="00AE5B1F">
        <w:rPr>
          <w:rFonts w:ascii="Times New Roman" w:hAnsi="Times New Roman" w:cs="Times New Roman"/>
          <w:sz w:val="28"/>
          <w:szCs w:val="28"/>
        </w:rPr>
        <w:t>инструктора физкультуры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, музыкального руководителя, медицинских сестёр, врача педиатра, воспитателей) и включение родителей в коррекционно-развивающий процесс. </w:t>
      </w:r>
      <w:proofErr w:type="gramStart"/>
      <w:r w:rsidR="005E07F1" w:rsidRPr="001849A8">
        <w:rPr>
          <w:rFonts w:ascii="Times New Roman" w:hAnsi="Times New Roman" w:cs="Times New Roman"/>
          <w:sz w:val="28"/>
          <w:szCs w:val="28"/>
        </w:rPr>
        <w:t>Специалисты  проводят</w:t>
      </w:r>
      <w:proofErr w:type="gramEnd"/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диагностику речевого развития и развития когнитивных функций, социального поведения детей, изучают эмоциональную сферу личности ребенка, условия его развития, языковой среды, воспитания, социального окружения. Особое место занимают занятия педагога-психолога по развитию коммуникативной сферы и преодолению отклонений в эмоционально-волевой сфере, коррекции детско-родительских отношений. </w:t>
      </w:r>
    </w:p>
    <w:p w:rsidR="001849A8" w:rsidRDefault="001849A8" w:rsidP="001849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07F1" w:rsidRPr="001849A8">
        <w:rPr>
          <w:rFonts w:ascii="Times New Roman" w:hAnsi="Times New Roman" w:cs="Times New Roman"/>
          <w:sz w:val="28"/>
          <w:szCs w:val="28"/>
        </w:rPr>
        <w:t>При разработке стратегии индивидуальной психолого-педагогической работы с осо</w:t>
      </w:r>
      <w:r w:rsidR="000A5498" w:rsidRPr="001849A8">
        <w:rPr>
          <w:rFonts w:ascii="Times New Roman" w:hAnsi="Times New Roman" w:cs="Times New Roman"/>
          <w:sz w:val="28"/>
          <w:szCs w:val="28"/>
        </w:rPr>
        <w:t xml:space="preserve">бым ребенком все </w:t>
      </w:r>
      <w:proofErr w:type="gramStart"/>
      <w:r w:rsidR="000A5498" w:rsidRPr="001849A8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придерживаются</w:t>
      </w:r>
      <w:proofErr w:type="gramEnd"/>
      <w:r w:rsidR="005E07F1" w:rsidRPr="001849A8">
        <w:rPr>
          <w:rFonts w:ascii="Times New Roman" w:hAnsi="Times New Roman" w:cs="Times New Roman"/>
          <w:sz w:val="28"/>
          <w:szCs w:val="28"/>
        </w:rPr>
        <w:t xml:space="preserve"> «средового» </w:t>
      </w:r>
      <w:r w:rsidR="005E07F1" w:rsidRPr="001849A8">
        <w:rPr>
          <w:rFonts w:ascii="Times New Roman" w:hAnsi="Times New Roman" w:cs="Times New Roman"/>
          <w:sz w:val="28"/>
          <w:szCs w:val="28"/>
        </w:rPr>
        <w:lastRenderedPageBreak/>
        <w:t>подхода. Под средовым подходом понимается создание цепочки развивающих, коммуникативно-познавательных сред, способствующих пробуждению собственной активности ребенка и расширению его социально-адаптивных возможностей (основан на идеях Л. С. Выготского, И. А. Аршавского, А. А Ухтомского). Сама среда понимается как «система устойчивых пространственно-временных эмоциональных и социальных отношений, задаваемых людьми с целью разверты</w:t>
      </w:r>
      <w:r w:rsidR="0096031B" w:rsidRPr="001849A8">
        <w:rPr>
          <w:rFonts w:ascii="Times New Roman" w:hAnsi="Times New Roman" w:cs="Times New Roman"/>
          <w:sz w:val="28"/>
          <w:szCs w:val="28"/>
        </w:rPr>
        <w:t>вания того или иного смысла»</w:t>
      </w:r>
      <w:r w:rsidR="005E07F1" w:rsidRPr="001849A8">
        <w:rPr>
          <w:rFonts w:ascii="Times New Roman" w:hAnsi="Times New Roman" w:cs="Times New Roman"/>
          <w:sz w:val="28"/>
          <w:szCs w:val="28"/>
        </w:rPr>
        <w:t>. Так, индивидуальные занятия с логопедом, психологом, дефектологом, занятия в мини-группах с несколькими специалистами и со всей группой в кругу, другие виды ор</w:t>
      </w:r>
      <w:r w:rsidR="00AE5B1F">
        <w:rPr>
          <w:rFonts w:ascii="Times New Roman" w:hAnsi="Times New Roman" w:cs="Times New Roman"/>
          <w:sz w:val="28"/>
          <w:szCs w:val="28"/>
        </w:rPr>
        <w:t>ганизованной деятельности в группе</w:t>
      </w:r>
      <w:r w:rsidR="005E07F1" w:rsidRPr="001849A8">
        <w:rPr>
          <w:rFonts w:ascii="Times New Roman" w:hAnsi="Times New Roman" w:cs="Times New Roman"/>
          <w:sz w:val="28"/>
          <w:szCs w:val="28"/>
        </w:rPr>
        <w:t>, ‒ всё это может рассматриваться как «среда отношений» для решения образовательных, коррекционн</w:t>
      </w:r>
      <w:r w:rsidR="000A5498" w:rsidRPr="001849A8">
        <w:rPr>
          <w:rFonts w:ascii="Times New Roman" w:hAnsi="Times New Roman" w:cs="Times New Roman"/>
          <w:sz w:val="28"/>
          <w:szCs w:val="28"/>
        </w:rPr>
        <w:t>ых задач.</w:t>
      </w:r>
    </w:p>
    <w:p w:rsidR="001849A8" w:rsidRDefault="001849A8" w:rsidP="001849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5498" w:rsidRPr="001849A8">
        <w:rPr>
          <w:rFonts w:ascii="Times New Roman" w:hAnsi="Times New Roman" w:cs="Times New Roman"/>
          <w:sz w:val="28"/>
          <w:szCs w:val="28"/>
        </w:rPr>
        <w:t xml:space="preserve"> Специалисты </w:t>
      </w:r>
      <w:r w:rsidR="005E07F1" w:rsidRPr="001849A8">
        <w:rPr>
          <w:rFonts w:ascii="Times New Roman" w:hAnsi="Times New Roman" w:cs="Times New Roman"/>
          <w:sz w:val="28"/>
          <w:szCs w:val="28"/>
        </w:rPr>
        <w:t>широко применяют в практике и нейропсихологический подход, который предполагает построение коррекционно-развивающей работы с ребенком с учетом его индивидуально-типологических нейропсихологических о</w:t>
      </w:r>
      <w:r w:rsidR="000A5498" w:rsidRPr="001849A8">
        <w:rPr>
          <w:rFonts w:ascii="Times New Roman" w:hAnsi="Times New Roman" w:cs="Times New Roman"/>
          <w:sz w:val="28"/>
          <w:szCs w:val="28"/>
        </w:rPr>
        <w:t>собенностей. Все наши специалисты, педагоги прошли обучение на курсах повышения квалификации по работе с детьми ОВЗ. Полученные знания и умения педагоги и специалисты используют</w:t>
      </w:r>
      <w:r w:rsidR="00AE5B1F">
        <w:rPr>
          <w:rFonts w:ascii="Times New Roman" w:hAnsi="Times New Roman" w:cs="Times New Roman"/>
          <w:sz w:val="28"/>
          <w:szCs w:val="28"/>
        </w:rPr>
        <w:t xml:space="preserve"> в коррекционной работе. Ч</w:t>
      </w:r>
      <w:r w:rsidR="005E07F1" w:rsidRPr="001849A8">
        <w:rPr>
          <w:rFonts w:ascii="Times New Roman" w:hAnsi="Times New Roman" w:cs="Times New Roman"/>
          <w:sz w:val="28"/>
          <w:szCs w:val="28"/>
        </w:rPr>
        <w:t>тобы обеспечить наиболее полную компенсацию нарушений развития ребенка с ОВЗ, необходимо точно понимать какими особенностями развития ребенок обладает и какие именно его потребности нужно учитывать при организации образовательного процесса. У каждого ребёнка своя уникальная линия развития и уникальна компенсаторная ре</w:t>
      </w:r>
      <w:r w:rsidR="000A5498" w:rsidRPr="001849A8">
        <w:rPr>
          <w:rFonts w:ascii="Times New Roman" w:hAnsi="Times New Roman" w:cs="Times New Roman"/>
          <w:sz w:val="28"/>
          <w:szCs w:val="28"/>
        </w:rPr>
        <w:t>акция организма на дефект. П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сихологическая и педагогическая диагностика поможет увидеть актуальное состояние высших психических функций (ВПФ): внимания, памяти, мышления, речи, зрительного, слухового и тактильного восприятия, пространственных представлений, произвольной регуляции и контроля, потенциальные возможности ребенка. </w:t>
      </w:r>
    </w:p>
    <w:p w:rsidR="00F43F3D" w:rsidRPr="001849A8" w:rsidRDefault="001849A8" w:rsidP="001849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B1F">
        <w:rPr>
          <w:rFonts w:ascii="Times New Roman" w:hAnsi="Times New Roman" w:cs="Times New Roman"/>
          <w:sz w:val="28"/>
          <w:szCs w:val="28"/>
        </w:rPr>
        <w:t xml:space="preserve"> П</w:t>
      </w:r>
      <w:r w:rsidR="005E07F1" w:rsidRPr="001849A8">
        <w:rPr>
          <w:rFonts w:ascii="Times New Roman" w:hAnsi="Times New Roman" w:cs="Times New Roman"/>
          <w:sz w:val="28"/>
          <w:szCs w:val="28"/>
        </w:rPr>
        <w:t>едагогами проводятся консульта</w:t>
      </w:r>
      <w:r w:rsidR="000A5498" w:rsidRPr="001849A8">
        <w:rPr>
          <w:rFonts w:ascii="Times New Roman" w:hAnsi="Times New Roman" w:cs="Times New Roman"/>
          <w:sz w:val="28"/>
          <w:szCs w:val="28"/>
        </w:rPr>
        <w:t>ции с родителями</w:t>
      </w:r>
      <w:r w:rsidR="005E07F1" w:rsidRPr="001849A8">
        <w:rPr>
          <w:rFonts w:ascii="Times New Roman" w:hAnsi="Times New Roman" w:cs="Times New Roman"/>
          <w:sz w:val="28"/>
          <w:szCs w:val="28"/>
        </w:rPr>
        <w:t>, в ходе котор</w:t>
      </w:r>
      <w:r w:rsidR="00AE5B1F">
        <w:rPr>
          <w:rFonts w:ascii="Times New Roman" w:hAnsi="Times New Roman" w:cs="Times New Roman"/>
          <w:sz w:val="28"/>
          <w:szCs w:val="28"/>
        </w:rPr>
        <w:t>ых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объясняются результаты диагностики, даются общие рекомендации и намечается</w:t>
      </w:r>
      <w:r w:rsidR="000A5498" w:rsidRPr="001849A8">
        <w:rPr>
          <w:rFonts w:ascii="Times New Roman" w:hAnsi="Times New Roman" w:cs="Times New Roman"/>
          <w:sz w:val="28"/>
          <w:szCs w:val="28"/>
        </w:rPr>
        <w:t xml:space="preserve"> курс коррекционной работы </w:t>
      </w:r>
      <w:r w:rsidR="005E07F1" w:rsidRPr="001849A8">
        <w:rPr>
          <w:rFonts w:ascii="Times New Roman" w:hAnsi="Times New Roman" w:cs="Times New Roman"/>
          <w:sz w:val="28"/>
          <w:szCs w:val="28"/>
        </w:rPr>
        <w:t>с учетом физиологических и личностных особенностей ребёнка. Целостный подход к коррекции с опорой на сильные стороны актуального развития детей с ОВЗ позволяет компенсировать нарушения в развитии. Разработанная система специально подобра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нных специалистами упражнений </w:t>
      </w:r>
      <w:r w:rsidR="005E07F1" w:rsidRPr="001849A8">
        <w:rPr>
          <w:rFonts w:ascii="Times New Roman" w:hAnsi="Times New Roman" w:cs="Times New Roman"/>
          <w:sz w:val="28"/>
          <w:szCs w:val="28"/>
        </w:rPr>
        <w:t>активизир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ует мыслительную деятельность, навыки организации, </w:t>
      </w:r>
      <w:r w:rsidR="005E07F1" w:rsidRPr="001849A8">
        <w:rPr>
          <w:rFonts w:ascii="Times New Roman" w:hAnsi="Times New Roman" w:cs="Times New Roman"/>
          <w:sz w:val="28"/>
          <w:szCs w:val="28"/>
        </w:rPr>
        <w:t>синхрони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зирует работу полушарий, </w:t>
      </w:r>
      <w:r w:rsidR="005E07F1" w:rsidRPr="001849A8">
        <w:rPr>
          <w:rFonts w:ascii="Times New Roman" w:hAnsi="Times New Roman" w:cs="Times New Roman"/>
          <w:sz w:val="28"/>
          <w:szCs w:val="28"/>
        </w:rPr>
        <w:t>способствует запоминанию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 и творческому самовыражению, </w:t>
      </w:r>
      <w:r w:rsidR="005E07F1" w:rsidRPr="001849A8">
        <w:rPr>
          <w:rFonts w:ascii="Times New Roman" w:hAnsi="Times New Roman" w:cs="Times New Roman"/>
          <w:sz w:val="28"/>
          <w:szCs w:val="28"/>
        </w:rPr>
        <w:t>п</w:t>
      </w:r>
      <w:r w:rsidR="0096031B" w:rsidRPr="001849A8">
        <w:rPr>
          <w:rFonts w:ascii="Times New Roman" w:hAnsi="Times New Roman" w:cs="Times New Roman"/>
          <w:sz w:val="28"/>
          <w:szCs w:val="28"/>
        </w:rPr>
        <w:t>овышает устойчивость внимания,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помогает в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осстановлению речевых </w:t>
      </w:r>
      <w:proofErr w:type="gramStart"/>
      <w:r w:rsidR="0096031B" w:rsidRPr="001849A8">
        <w:rPr>
          <w:rFonts w:ascii="Times New Roman" w:hAnsi="Times New Roman" w:cs="Times New Roman"/>
          <w:sz w:val="28"/>
          <w:szCs w:val="28"/>
        </w:rPr>
        <w:t xml:space="preserve">функций,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облегчает</w:t>
      </w:r>
      <w:proofErr w:type="gramEnd"/>
      <w:r w:rsidR="005A7A3C" w:rsidRPr="001849A8">
        <w:rPr>
          <w:rFonts w:ascii="Times New Roman" w:hAnsi="Times New Roman" w:cs="Times New Roman"/>
          <w:sz w:val="28"/>
          <w:szCs w:val="28"/>
        </w:rPr>
        <w:t xml:space="preserve"> в будущем процессы чтения и письма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,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способствует общей координ</w:t>
      </w:r>
      <w:r w:rsidR="0096031B" w:rsidRPr="001849A8">
        <w:rPr>
          <w:rFonts w:ascii="Times New Roman" w:hAnsi="Times New Roman" w:cs="Times New Roman"/>
          <w:sz w:val="28"/>
          <w:szCs w:val="28"/>
        </w:rPr>
        <w:t xml:space="preserve">ации тела и улучшению осанки, </w:t>
      </w:r>
      <w:r w:rsidR="005E07F1" w:rsidRPr="001849A8">
        <w:rPr>
          <w:rFonts w:ascii="Times New Roman" w:hAnsi="Times New Roman" w:cs="Times New Roman"/>
          <w:sz w:val="28"/>
          <w:szCs w:val="28"/>
        </w:rPr>
        <w:t>снимает напряжение, помогают справиться со стрессом и регулирова</w:t>
      </w:r>
      <w:r w:rsidR="005A7A3C" w:rsidRPr="001849A8">
        <w:rPr>
          <w:rFonts w:ascii="Times New Roman" w:hAnsi="Times New Roman" w:cs="Times New Roman"/>
          <w:sz w:val="28"/>
          <w:szCs w:val="28"/>
        </w:rPr>
        <w:t xml:space="preserve">ть поведение у детей.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В комплексной </w:t>
      </w:r>
      <w:r w:rsidR="005E07F1" w:rsidRPr="001849A8">
        <w:rPr>
          <w:rFonts w:ascii="Times New Roman" w:hAnsi="Times New Roman" w:cs="Times New Roman"/>
          <w:sz w:val="28"/>
          <w:szCs w:val="28"/>
        </w:rPr>
        <w:lastRenderedPageBreak/>
        <w:t>коррекционной работе актуально совместное взаимодействие специалистов, ребенка и родителей. Педагоги используют различные формы работы с родителями как индивидуальные (консультации, беседы, консультирование и онлайн консультирование, анкетирование) так и групповые (родительские собрания, мастер-классы, консультации, круглые столы, тренинги, семейные клубы и гостиные, дни открытых дверей, служба доверия, детские праздники и развлечения). Не следует забывать и формы наглядного информационного обеспечения (стенды, тематические выставки, брошюры, буклеты, информационные листы). Наглядный материал размещается в доступных и удобных для родителей местах. Тесное взаи</w:t>
      </w:r>
      <w:r w:rsidR="00F43F3D" w:rsidRPr="001849A8">
        <w:rPr>
          <w:rFonts w:ascii="Times New Roman" w:hAnsi="Times New Roman" w:cs="Times New Roman"/>
          <w:sz w:val="28"/>
          <w:szCs w:val="28"/>
        </w:rPr>
        <w:t xml:space="preserve">модействие всех специалистов </w:t>
      </w:r>
      <w:r w:rsidR="005E07F1" w:rsidRPr="001849A8">
        <w:rPr>
          <w:rFonts w:ascii="Times New Roman" w:hAnsi="Times New Roman" w:cs="Times New Roman"/>
          <w:sz w:val="28"/>
          <w:szCs w:val="28"/>
        </w:rPr>
        <w:t>помогает родителям лучше ориентироваться в особенностях общего и речевого поведения ребенка и находить адекватное решение, положительно относиться к его трудностям, создавать ситуации успешности, позитивной комфортной атмосферы. Родители включаются</w:t>
      </w:r>
      <w:r w:rsidR="001714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1423">
        <w:rPr>
          <w:rFonts w:ascii="Times New Roman" w:hAnsi="Times New Roman" w:cs="Times New Roman"/>
          <w:sz w:val="28"/>
          <w:szCs w:val="28"/>
        </w:rPr>
        <w:t xml:space="preserve">в </w:t>
      </w:r>
      <w:r w:rsidR="005E07F1" w:rsidRPr="001849A8">
        <w:rPr>
          <w:rFonts w:ascii="Times New Roman" w:hAnsi="Times New Roman" w:cs="Times New Roman"/>
          <w:sz w:val="28"/>
          <w:szCs w:val="28"/>
        </w:rPr>
        <w:t xml:space="preserve"> коррекционно</w:t>
      </w:r>
      <w:proofErr w:type="gramEnd"/>
      <w:r w:rsidR="005E07F1" w:rsidRPr="001849A8">
        <w:rPr>
          <w:rFonts w:ascii="Times New Roman" w:hAnsi="Times New Roman" w:cs="Times New Roman"/>
          <w:sz w:val="28"/>
          <w:szCs w:val="28"/>
        </w:rPr>
        <w:t>-развивающий процесс, овладевают элементарными приемами и элементами коррекционной работы. Важное значение имеет максимальное привлечение родителей к тесному сотрудничеству. Высокая профессиональная компетенция педагогов, психологическая поддержка родителей и партнёрские отношения способствуют восстановлению речевых нарушений и других высших психических функций, раскрытию интеллектуальных и познавательных способностей детей с проблемами развития. Процесс восстановления до вариантности нормы протекает значительно быстрее и успешнее, устраняются нарушения эмоционально-волевой сфере, тормозящие процесс обучения, повышается познавательная активность детей, раскрываются способности детей.</w:t>
      </w:r>
    </w:p>
    <w:p w:rsidR="00F43F3D" w:rsidRPr="001849A8" w:rsidRDefault="001849A8" w:rsidP="001849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43F3D" w:rsidRPr="001849A8">
        <w:rPr>
          <w:rFonts w:ascii="Times New Roman" w:hAnsi="Times New Roman" w:cs="Times New Roman"/>
          <w:b/>
          <w:sz w:val="28"/>
          <w:szCs w:val="28"/>
        </w:rPr>
        <w:t>Таким образом, коррекционно-развивающая работа с детьми с ОВЗ многоаспектна, предполагает взаимодействие специалистов и носит комплексный характер.</w:t>
      </w:r>
    </w:p>
    <w:p w:rsidR="00F43F3D" w:rsidRPr="001849A8" w:rsidRDefault="001849A8" w:rsidP="001849A8">
      <w:pPr>
        <w:rPr>
          <w:rFonts w:ascii="Times New Roman" w:hAnsi="Times New Roman" w:cs="Times New Roman"/>
          <w:b/>
          <w:sz w:val="28"/>
          <w:szCs w:val="28"/>
        </w:rPr>
      </w:pPr>
      <w:r w:rsidRPr="001849A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43F3D" w:rsidRPr="001849A8">
        <w:rPr>
          <w:rFonts w:ascii="Times New Roman" w:hAnsi="Times New Roman" w:cs="Times New Roman"/>
          <w:b/>
          <w:sz w:val="28"/>
          <w:szCs w:val="28"/>
        </w:rPr>
        <w:t>Вывод: Только в тесном взаимодействии</w:t>
      </w:r>
      <w:r w:rsidR="00171423">
        <w:rPr>
          <w:rFonts w:ascii="Times New Roman" w:hAnsi="Times New Roman" w:cs="Times New Roman"/>
          <w:b/>
          <w:sz w:val="28"/>
          <w:szCs w:val="28"/>
        </w:rPr>
        <w:t xml:space="preserve"> всех участников образовательного</w:t>
      </w:r>
      <w:r w:rsidR="00F43F3D" w:rsidRPr="001849A8">
        <w:rPr>
          <w:rFonts w:ascii="Times New Roman" w:hAnsi="Times New Roman" w:cs="Times New Roman"/>
          <w:b/>
          <w:sz w:val="28"/>
          <w:szCs w:val="28"/>
        </w:rPr>
        <w:t xml:space="preserve"> процесса возможно успешное формирование личностной готовности детей с нарушениями развит</w:t>
      </w:r>
      <w:r w:rsidR="00E616F1" w:rsidRPr="001849A8">
        <w:rPr>
          <w:rFonts w:ascii="Times New Roman" w:hAnsi="Times New Roman" w:cs="Times New Roman"/>
          <w:b/>
          <w:sz w:val="28"/>
          <w:szCs w:val="28"/>
        </w:rPr>
        <w:t>ия к школьному обучению, социализации и адаптации в обществе.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Алехина С. В. Педагог инклюзивной школы. Новый тип профессионализма. // Образование в Кировской области. 2015. № 1. С.13–20. 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849A8">
        <w:rPr>
          <w:rFonts w:ascii="Times New Roman" w:hAnsi="Times New Roman" w:cs="Times New Roman"/>
          <w:sz w:val="28"/>
          <w:szCs w:val="28"/>
        </w:rPr>
        <w:t>Бенилова</w:t>
      </w:r>
      <w:proofErr w:type="spellEnd"/>
      <w:r w:rsidRPr="001849A8">
        <w:rPr>
          <w:rFonts w:ascii="Times New Roman" w:hAnsi="Times New Roman" w:cs="Times New Roman"/>
          <w:sz w:val="28"/>
          <w:szCs w:val="28"/>
        </w:rPr>
        <w:t xml:space="preserve"> С. Ю. Давидович Л. Р. Коррекция эмоционально-поведенческих расстройств у детей с нарушениями развития. // Журнал Воспитание и обучение. 2007. № 1. С.68–72. 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lastRenderedPageBreak/>
        <w:t xml:space="preserve">Особый ребёнок. Исследования и опыт помощи: Научно-практический сборник. Выпуск 5. — М.: </w:t>
      </w:r>
      <w:proofErr w:type="spellStart"/>
      <w:r w:rsidRPr="001849A8"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 w:rsidRPr="001849A8"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5A7A3C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Подготовка к школе детей с нарушениями эмоционально-волевой сферы: от индивидуальных занятий к обучению в классе/ Бондарь Т. А., Захарова И. Ю., Константинова И. С., </w:t>
      </w:r>
      <w:proofErr w:type="spellStart"/>
      <w:r w:rsidRPr="001849A8">
        <w:rPr>
          <w:rFonts w:ascii="Times New Roman" w:hAnsi="Times New Roman" w:cs="Times New Roman"/>
          <w:sz w:val="28"/>
          <w:szCs w:val="28"/>
        </w:rPr>
        <w:t>Посицельская</w:t>
      </w:r>
      <w:proofErr w:type="spellEnd"/>
      <w:r w:rsidRPr="001849A8">
        <w:rPr>
          <w:rFonts w:ascii="Times New Roman" w:hAnsi="Times New Roman" w:cs="Times New Roman"/>
          <w:sz w:val="28"/>
          <w:szCs w:val="28"/>
        </w:rPr>
        <w:t xml:space="preserve"> М. А., Яремчук М. В. — М.: </w:t>
      </w:r>
      <w:proofErr w:type="spellStart"/>
      <w:r w:rsidRPr="001849A8">
        <w:rPr>
          <w:rFonts w:ascii="Times New Roman" w:hAnsi="Times New Roman" w:cs="Times New Roman"/>
          <w:sz w:val="28"/>
          <w:szCs w:val="28"/>
        </w:rPr>
        <w:t>Теревинф</w:t>
      </w:r>
      <w:proofErr w:type="spellEnd"/>
      <w:r w:rsidRPr="001849A8">
        <w:rPr>
          <w:rFonts w:ascii="Times New Roman" w:hAnsi="Times New Roman" w:cs="Times New Roman"/>
          <w:sz w:val="28"/>
          <w:szCs w:val="28"/>
        </w:rPr>
        <w:t>, 2011.</w:t>
      </w:r>
    </w:p>
    <w:p w:rsidR="003801B0" w:rsidRPr="001849A8" w:rsidRDefault="005E07F1" w:rsidP="001849A8">
      <w:pPr>
        <w:rPr>
          <w:rFonts w:ascii="Times New Roman" w:hAnsi="Times New Roman" w:cs="Times New Roman"/>
          <w:sz w:val="28"/>
          <w:szCs w:val="28"/>
        </w:rPr>
      </w:pPr>
      <w:r w:rsidRPr="001849A8">
        <w:rPr>
          <w:rFonts w:ascii="Times New Roman" w:hAnsi="Times New Roman" w:cs="Times New Roman"/>
          <w:sz w:val="28"/>
          <w:szCs w:val="28"/>
        </w:rPr>
        <w:t xml:space="preserve"> Самсонова Е. В. Инклюзивное образование. Методические рекомендации по организации инклюзивного образовательного процесса в детском саду / Сост. М. М. </w:t>
      </w:r>
      <w:proofErr w:type="spellStart"/>
      <w:r w:rsidRPr="001849A8">
        <w:rPr>
          <w:rFonts w:ascii="Times New Roman" w:hAnsi="Times New Roman" w:cs="Times New Roman"/>
          <w:sz w:val="28"/>
          <w:szCs w:val="28"/>
        </w:rPr>
        <w:t>Прочухаева</w:t>
      </w:r>
      <w:proofErr w:type="spellEnd"/>
      <w:r w:rsidRPr="001849A8">
        <w:rPr>
          <w:rFonts w:ascii="Times New Roman" w:hAnsi="Times New Roman" w:cs="Times New Roman"/>
          <w:sz w:val="28"/>
          <w:szCs w:val="28"/>
        </w:rPr>
        <w:t xml:space="preserve">, Е. В. Самсонова. Центр «Школьная книга». — М. 2010. 240 с. </w:t>
      </w:r>
    </w:p>
    <w:p w:rsidR="00923834" w:rsidRPr="001849A8" w:rsidRDefault="00923834" w:rsidP="001849A8">
      <w:pPr>
        <w:rPr>
          <w:rFonts w:ascii="Times New Roman" w:hAnsi="Times New Roman" w:cs="Times New Roman"/>
          <w:sz w:val="28"/>
          <w:szCs w:val="28"/>
        </w:rPr>
      </w:pPr>
    </w:p>
    <w:sectPr w:rsidR="00923834" w:rsidRPr="00184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47E3E"/>
    <w:multiLevelType w:val="multilevel"/>
    <w:tmpl w:val="D79C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E12DB"/>
    <w:multiLevelType w:val="multilevel"/>
    <w:tmpl w:val="01A67D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26CD1"/>
    <w:multiLevelType w:val="multilevel"/>
    <w:tmpl w:val="C9E8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37F07"/>
    <w:multiLevelType w:val="multilevel"/>
    <w:tmpl w:val="F98403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FE66A7"/>
    <w:multiLevelType w:val="multilevel"/>
    <w:tmpl w:val="CCD8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7E7F9A"/>
    <w:multiLevelType w:val="multilevel"/>
    <w:tmpl w:val="19AA1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E83FDA"/>
    <w:multiLevelType w:val="multilevel"/>
    <w:tmpl w:val="AF024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6578F5"/>
    <w:multiLevelType w:val="multilevel"/>
    <w:tmpl w:val="5A66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F21822"/>
    <w:multiLevelType w:val="multilevel"/>
    <w:tmpl w:val="2236B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556966"/>
    <w:multiLevelType w:val="multilevel"/>
    <w:tmpl w:val="7ACC56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BE6DD2"/>
    <w:multiLevelType w:val="multilevel"/>
    <w:tmpl w:val="A1C691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3D4B94"/>
    <w:multiLevelType w:val="multilevel"/>
    <w:tmpl w:val="8708A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0"/>
  </w:num>
  <w:num w:numId="6">
    <w:abstractNumId w:val="3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CF"/>
    <w:rsid w:val="000A5498"/>
    <w:rsid w:val="00171423"/>
    <w:rsid w:val="001849A8"/>
    <w:rsid w:val="00293C6D"/>
    <w:rsid w:val="003801B0"/>
    <w:rsid w:val="00410852"/>
    <w:rsid w:val="0042532F"/>
    <w:rsid w:val="005129CF"/>
    <w:rsid w:val="005A7A3C"/>
    <w:rsid w:val="005E07F1"/>
    <w:rsid w:val="006963D6"/>
    <w:rsid w:val="00861131"/>
    <w:rsid w:val="00923834"/>
    <w:rsid w:val="0096031B"/>
    <w:rsid w:val="00AE5B1F"/>
    <w:rsid w:val="00B43140"/>
    <w:rsid w:val="00E51086"/>
    <w:rsid w:val="00E616F1"/>
    <w:rsid w:val="00F4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2A1E"/>
  <w15:chartTrackingRefBased/>
  <w15:docId w15:val="{0C01D8E0-ABD0-450D-B83D-72A60DA5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3">
    <w:name w:val="c33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01B0"/>
  </w:style>
  <w:style w:type="character" w:customStyle="1" w:styleId="c0">
    <w:name w:val="c0"/>
    <w:basedOn w:val="a0"/>
    <w:rsid w:val="003801B0"/>
  </w:style>
  <w:style w:type="paragraph" w:customStyle="1" w:styleId="c45">
    <w:name w:val="c45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801B0"/>
  </w:style>
  <w:style w:type="paragraph" w:customStyle="1" w:styleId="c42">
    <w:name w:val="c42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3801B0"/>
  </w:style>
  <w:style w:type="paragraph" w:customStyle="1" w:styleId="c27">
    <w:name w:val="c27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3801B0"/>
  </w:style>
  <w:style w:type="paragraph" w:customStyle="1" w:styleId="c51">
    <w:name w:val="c51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38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3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2022-03-13T11:56:00Z</dcterms:created>
  <dcterms:modified xsi:type="dcterms:W3CDTF">2022-10-08T14:03:00Z</dcterms:modified>
</cp:coreProperties>
</file>