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36AF" w:rsidRPr="00F32D79" w:rsidRDefault="00BA36AF" w:rsidP="00BA36AF">
      <w:pPr>
        <w:widowControl w:val="0"/>
        <w:autoSpaceDE w:val="0"/>
        <w:autoSpaceDN w:val="0"/>
        <w:spacing w:after="0" w:line="360" w:lineRule="auto"/>
        <w:jc w:val="center"/>
        <w:rPr>
          <w:rFonts w:ascii="Times New Roman" w:eastAsia="Times New Roman" w:hAnsi="Times New Roman" w:cs="Times New Roman"/>
          <w:b/>
          <w:sz w:val="24"/>
          <w:szCs w:val="24"/>
          <w:lang w:eastAsia="ru-RU"/>
        </w:rPr>
      </w:pPr>
      <w:r w:rsidRPr="00F32D79">
        <w:rPr>
          <w:rFonts w:ascii="Times New Roman" w:eastAsia="Times New Roman" w:hAnsi="Times New Roman" w:cs="Times New Roman"/>
          <w:b/>
          <w:sz w:val="24"/>
          <w:szCs w:val="24"/>
          <w:lang w:eastAsia="ru-RU"/>
        </w:rPr>
        <w:t>МИНИСТЕРСТВО ЗДРАВООХРАНЕНИЯ РЕСПУБЛИКИ ДАГЕСТАН</w:t>
      </w:r>
    </w:p>
    <w:p w:rsidR="00BA36AF" w:rsidRPr="00F32D79" w:rsidRDefault="00BA36AF" w:rsidP="00BA36AF">
      <w:pPr>
        <w:spacing w:after="0" w:line="360" w:lineRule="auto"/>
        <w:jc w:val="center"/>
        <w:rPr>
          <w:rFonts w:ascii="Times New Roman" w:eastAsia="Times New Roman" w:hAnsi="Times New Roman" w:cs="Times New Roman"/>
          <w:b/>
          <w:sz w:val="24"/>
          <w:szCs w:val="24"/>
          <w:shd w:val="clear" w:color="auto" w:fill="FFFFFF"/>
          <w:lang w:eastAsia="ru-RU"/>
        </w:rPr>
      </w:pPr>
      <w:r w:rsidRPr="00F32D79">
        <w:rPr>
          <w:rFonts w:ascii="Times New Roman" w:eastAsia="Times New Roman" w:hAnsi="Times New Roman" w:cs="Times New Roman"/>
          <w:b/>
          <w:sz w:val="24"/>
          <w:szCs w:val="24"/>
          <w:shd w:val="clear" w:color="auto" w:fill="FFFFFF"/>
          <w:lang w:eastAsia="ru-RU"/>
        </w:rPr>
        <w:t xml:space="preserve">Государственное бюджетное профессиональное образовательное </w:t>
      </w:r>
    </w:p>
    <w:p w:rsidR="00BA36AF" w:rsidRPr="00F32D79" w:rsidRDefault="00BA36AF" w:rsidP="00BA36AF">
      <w:pPr>
        <w:spacing w:after="0" w:line="360" w:lineRule="auto"/>
        <w:jc w:val="center"/>
        <w:rPr>
          <w:rFonts w:ascii="Times New Roman" w:eastAsia="Times New Roman" w:hAnsi="Times New Roman" w:cs="Times New Roman"/>
          <w:b/>
          <w:sz w:val="24"/>
          <w:szCs w:val="24"/>
          <w:shd w:val="clear" w:color="auto" w:fill="FFFFFF"/>
          <w:lang w:eastAsia="ru-RU"/>
        </w:rPr>
      </w:pPr>
      <w:r w:rsidRPr="00F32D79">
        <w:rPr>
          <w:rFonts w:ascii="Times New Roman" w:eastAsia="Times New Roman" w:hAnsi="Times New Roman" w:cs="Times New Roman"/>
          <w:b/>
          <w:sz w:val="24"/>
          <w:szCs w:val="24"/>
          <w:shd w:val="clear" w:color="auto" w:fill="FFFFFF"/>
          <w:lang w:eastAsia="ru-RU"/>
        </w:rPr>
        <w:t xml:space="preserve">учреждение Республики Дагестан «Дагестанский базовый медицинский </w:t>
      </w:r>
    </w:p>
    <w:p w:rsidR="00BA36AF" w:rsidRPr="00F32D79" w:rsidRDefault="00BA36AF" w:rsidP="00BA36AF">
      <w:pPr>
        <w:spacing w:after="0" w:line="360" w:lineRule="auto"/>
        <w:jc w:val="center"/>
        <w:rPr>
          <w:rFonts w:ascii="Times New Roman" w:eastAsia="Times New Roman" w:hAnsi="Times New Roman" w:cs="Times New Roman"/>
          <w:b/>
          <w:sz w:val="24"/>
          <w:szCs w:val="24"/>
          <w:lang w:eastAsia="ru-RU"/>
        </w:rPr>
      </w:pPr>
      <w:r w:rsidRPr="00F32D79">
        <w:rPr>
          <w:rFonts w:ascii="Times New Roman" w:eastAsia="Times New Roman" w:hAnsi="Times New Roman" w:cs="Times New Roman"/>
          <w:b/>
          <w:sz w:val="24"/>
          <w:szCs w:val="24"/>
          <w:shd w:val="clear" w:color="auto" w:fill="FFFFFF"/>
          <w:lang w:eastAsia="ru-RU"/>
        </w:rPr>
        <w:t xml:space="preserve">колледж им. </w:t>
      </w:r>
      <w:proofErr w:type="spellStart"/>
      <w:r w:rsidRPr="00F32D79">
        <w:rPr>
          <w:rFonts w:ascii="Times New Roman" w:eastAsia="Times New Roman" w:hAnsi="Times New Roman" w:cs="Times New Roman"/>
          <w:b/>
          <w:sz w:val="24"/>
          <w:szCs w:val="24"/>
          <w:shd w:val="clear" w:color="auto" w:fill="FFFFFF"/>
          <w:lang w:eastAsia="ru-RU"/>
        </w:rPr>
        <w:t>Р.П.Аскерханова</w:t>
      </w:r>
      <w:proofErr w:type="spellEnd"/>
      <w:r w:rsidRPr="00F32D79">
        <w:rPr>
          <w:rFonts w:ascii="Times New Roman" w:eastAsia="Times New Roman" w:hAnsi="Times New Roman" w:cs="Times New Roman"/>
          <w:b/>
          <w:sz w:val="24"/>
          <w:szCs w:val="24"/>
          <w:shd w:val="clear" w:color="auto" w:fill="FFFFFF"/>
          <w:lang w:eastAsia="ru-RU"/>
        </w:rPr>
        <w:t>»</w:t>
      </w:r>
    </w:p>
    <w:p w:rsidR="00BA36AF" w:rsidRPr="00F32D79" w:rsidRDefault="00BA36AF" w:rsidP="00BA36AF">
      <w:pPr>
        <w:spacing w:after="0" w:line="360" w:lineRule="auto"/>
        <w:jc w:val="center"/>
        <w:rPr>
          <w:rFonts w:ascii="Times New Roman" w:eastAsia="Times New Roman" w:hAnsi="Times New Roman" w:cs="Times New Roman"/>
          <w:b/>
          <w:lang w:eastAsia="ru-RU"/>
        </w:rPr>
      </w:pPr>
    </w:p>
    <w:p w:rsidR="00BA36AF" w:rsidRPr="00F32D79" w:rsidRDefault="00BA36AF" w:rsidP="00BA36AF">
      <w:pPr>
        <w:spacing w:after="0" w:line="360" w:lineRule="auto"/>
        <w:jc w:val="center"/>
        <w:rPr>
          <w:rFonts w:ascii="Times New Roman" w:eastAsia="Times New Roman" w:hAnsi="Times New Roman" w:cs="Times New Roman"/>
          <w:b/>
          <w:lang w:eastAsia="ru-RU"/>
        </w:rPr>
      </w:pPr>
    </w:p>
    <w:p w:rsidR="00BA36AF" w:rsidRPr="00F32D79" w:rsidRDefault="00BA36AF" w:rsidP="00BA36AF">
      <w:pPr>
        <w:spacing w:after="0" w:line="360" w:lineRule="auto"/>
        <w:jc w:val="center"/>
        <w:rPr>
          <w:rFonts w:ascii="Times New Roman" w:eastAsia="Times New Roman" w:hAnsi="Times New Roman" w:cs="Times New Roman"/>
          <w:b/>
          <w:lang w:eastAsia="ru-RU"/>
        </w:rPr>
      </w:pPr>
      <w:r>
        <w:rPr>
          <w:rFonts w:ascii="Times New Roman" w:eastAsia="Times New Roman" w:hAnsi="Times New Roman" w:cs="Times New Roman"/>
          <w:b/>
          <w:noProof/>
          <w:lang w:eastAsia="ru-RU"/>
        </w:rPr>
        <w:drawing>
          <wp:inline distT="0" distB="0" distL="0" distR="0" wp14:anchorId="5185A77C" wp14:editId="0F772B6C">
            <wp:extent cx="1190625" cy="11620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0625" cy="1162050"/>
                    </a:xfrm>
                    <a:prstGeom prst="rect">
                      <a:avLst/>
                    </a:prstGeom>
                    <a:noFill/>
                  </pic:spPr>
                </pic:pic>
              </a:graphicData>
            </a:graphic>
          </wp:inline>
        </w:drawing>
      </w:r>
    </w:p>
    <w:p w:rsidR="00BA36AF" w:rsidRPr="00F32D79" w:rsidRDefault="00BA36AF" w:rsidP="00BA36AF">
      <w:pPr>
        <w:spacing w:after="0" w:line="360" w:lineRule="auto"/>
        <w:jc w:val="center"/>
        <w:rPr>
          <w:rFonts w:ascii="Times New Roman" w:eastAsia="Times New Roman" w:hAnsi="Times New Roman" w:cs="Times New Roman"/>
          <w:b/>
          <w:lang w:eastAsia="ru-RU"/>
        </w:rPr>
      </w:pPr>
    </w:p>
    <w:p w:rsidR="00BA36AF" w:rsidRPr="00F32D79" w:rsidRDefault="00BA36AF" w:rsidP="00BA36AF">
      <w:pPr>
        <w:spacing w:after="0" w:line="360" w:lineRule="auto"/>
        <w:jc w:val="center"/>
        <w:rPr>
          <w:rFonts w:ascii="Times New Roman" w:eastAsia="Times New Roman" w:hAnsi="Times New Roman" w:cs="Times New Roman"/>
          <w:b/>
          <w:sz w:val="28"/>
          <w:szCs w:val="28"/>
          <w:lang w:eastAsia="ru-RU"/>
        </w:rPr>
      </w:pPr>
      <w:r w:rsidRPr="00F32D79">
        <w:rPr>
          <w:rFonts w:ascii="Times New Roman" w:eastAsia="Times New Roman" w:hAnsi="Times New Roman" w:cs="Times New Roman"/>
          <w:b/>
          <w:sz w:val="28"/>
          <w:szCs w:val="28"/>
          <w:lang w:eastAsia="ru-RU"/>
        </w:rPr>
        <w:t xml:space="preserve">МЕТОДИЧЕСКАЯ РАЗРАБОТКА </w:t>
      </w:r>
    </w:p>
    <w:p w:rsidR="00BA36AF" w:rsidRPr="00F32D79" w:rsidRDefault="00BA36AF" w:rsidP="00BA36AF">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практического занятия</w:t>
      </w:r>
    </w:p>
    <w:p w:rsidR="00BA36AF" w:rsidRPr="00067F41" w:rsidRDefault="00BA36AF" w:rsidP="00BA36AF">
      <w:pPr>
        <w:jc w:val="center"/>
        <w:rPr>
          <w:rFonts w:ascii="Times New Roman" w:hAnsi="Times New Roman" w:cs="Times New Roman"/>
          <w:b/>
          <w:sz w:val="28"/>
          <w:szCs w:val="28"/>
        </w:rPr>
      </w:pPr>
      <w:r>
        <w:rPr>
          <w:rFonts w:ascii="Times New Roman" w:eastAsia="Calibri" w:hAnsi="Times New Roman" w:cs="Times New Roman"/>
          <w:b/>
          <w:sz w:val="28"/>
          <w:szCs w:val="28"/>
        </w:rPr>
        <w:t xml:space="preserve">по теме: </w:t>
      </w:r>
      <w:r w:rsidRPr="00067F41">
        <w:rPr>
          <w:rFonts w:ascii="Times New Roman" w:eastAsia="Calibri" w:hAnsi="Times New Roman" w:cs="Times New Roman"/>
          <w:b/>
          <w:sz w:val="28"/>
          <w:szCs w:val="28"/>
        </w:rPr>
        <w:t>«</w:t>
      </w:r>
      <w:r>
        <w:rPr>
          <w:rFonts w:ascii="Times New Roman" w:hAnsi="Times New Roman" w:cs="Times New Roman"/>
          <w:b/>
          <w:sz w:val="28"/>
          <w:szCs w:val="28"/>
        </w:rPr>
        <w:t xml:space="preserve">Скелет головы. </w:t>
      </w:r>
      <w:r w:rsidRPr="00067F41">
        <w:rPr>
          <w:rFonts w:ascii="Times New Roman" w:hAnsi="Times New Roman" w:cs="Times New Roman"/>
          <w:b/>
          <w:sz w:val="28"/>
          <w:szCs w:val="28"/>
        </w:rPr>
        <w:t>Кости и топограф</w:t>
      </w:r>
      <w:r w:rsidR="00872BE4">
        <w:rPr>
          <w:rFonts w:ascii="Times New Roman" w:hAnsi="Times New Roman" w:cs="Times New Roman"/>
          <w:b/>
          <w:sz w:val="28"/>
          <w:szCs w:val="28"/>
        </w:rPr>
        <w:t>ия мозгового и лицевого черепа</w:t>
      </w:r>
      <w:r w:rsidRPr="00067F41">
        <w:rPr>
          <w:rFonts w:ascii="Times New Roman" w:eastAsia="Calibri" w:hAnsi="Times New Roman" w:cs="Times New Roman"/>
          <w:b/>
          <w:bCs/>
          <w:sz w:val="28"/>
          <w:szCs w:val="28"/>
        </w:rPr>
        <w:t>»</w:t>
      </w:r>
      <w:r w:rsidR="00872BE4">
        <w:rPr>
          <w:rFonts w:ascii="Times New Roman" w:eastAsia="Calibri" w:hAnsi="Times New Roman" w:cs="Times New Roman"/>
          <w:b/>
          <w:bCs/>
          <w:sz w:val="28"/>
          <w:szCs w:val="28"/>
        </w:rPr>
        <w:t>.</w:t>
      </w:r>
      <w:bookmarkStart w:id="0" w:name="_GoBack"/>
      <w:bookmarkEnd w:id="0"/>
    </w:p>
    <w:p w:rsidR="00BA36AF" w:rsidRPr="0009023B" w:rsidRDefault="00BA36AF" w:rsidP="00BA36AF">
      <w:pPr>
        <w:spacing w:line="360" w:lineRule="auto"/>
        <w:jc w:val="center"/>
        <w:rPr>
          <w:rFonts w:ascii="Times New Roman" w:eastAsia="Calibri" w:hAnsi="Times New Roman" w:cs="Times New Roman"/>
          <w:b/>
          <w:sz w:val="28"/>
          <w:szCs w:val="28"/>
        </w:rPr>
      </w:pPr>
    </w:p>
    <w:p w:rsidR="00BA36AF" w:rsidRPr="00F32D79" w:rsidRDefault="00BA36AF" w:rsidP="00BA36AF">
      <w:pPr>
        <w:spacing w:line="360" w:lineRule="auto"/>
        <w:rPr>
          <w:rFonts w:ascii="Times New Roman" w:eastAsia="Calibri" w:hAnsi="Times New Roman" w:cs="Times New Roman"/>
          <w:b/>
          <w:sz w:val="28"/>
          <w:szCs w:val="28"/>
        </w:rPr>
      </w:pPr>
      <w:r w:rsidRPr="00F32D79">
        <w:rPr>
          <w:rFonts w:ascii="Times New Roman" w:eastAsia="Calibri" w:hAnsi="Times New Roman" w:cs="Times New Roman"/>
          <w:b/>
          <w:sz w:val="28"/>
          <w:szCs w:val="28"/>
        </w:rPr>
        <w:t>Дисципли</w:t>
      </w:r>
      <w:r>
        <w:rPr>
          <w:rFonts w:ascii="Times New Roman" w:eastAsia="Calibri" w:hAnsi="Times New Roman" w:cs="Times New Roman"/>
          <w:b/>
          <w:sz w:val="28"/>
          <w:szCs w:val="28"/>
        </w:rPr>
        <w:t>на: ОП.02, ОП.03 Анатомия и физиология человека</w:t>
      </w:r>
    </w:p>
    <w:p w:rsidR="00BA36AF" w:rsidRPr="00E66C19" w:rsidRDefault="00BA36AF" w:rsidP="00BA36AF">
      <w:pPr>
        <w:spacing w:line="240" w:lineRule="auto"/>
        <w:rPr>
          <w:rFonts w:ascii="Times New Roman" w:eastAsia="Calibri" w:hAnsi="Times New Roman" w:cs="Times New Roman"/>
          <w:bCs/>
          <w:color w:val="000000"/>
          <w:sz w:val="28"/>
          <w:szCs w:val="28"/>
        </w:rPr>
      </w:pPr>
      <w:r w:rsidRPr="00F32D79">
        <w:rPr>
          <w:rFonts w:ascii="Times New Roman" w:eastAsia="Calibri" w:hAnsi="Times New Roman" w:cs="Times New Roman"/>
          <w:b/>
          <w:sz w:val="28"/>
          <w:szCs w:val="28"/>
        </w:rPr>
        <w:t>Специаль</w:t>
      </w:r>
      <w:r>
        <w:rPr>
          <w:rFonts w:ascii="Times New Roman" w:eastAsia="Calibri" w:hAnsi="Times New Roman" w:cs="Times New Roman"/>
          <w:b/>
          <w:sz w:val="28"/>
          <w:szCs w:val="28"/>
        </w:rPr>
        <w:t xml:space="preserve">ность: </w:t>
      </w:r>
      <w:r w:rsidRPr="00E66C19">
        <w:rPr>
          <w:rFonts w:ascii="Times New Roman" w:eastAsia="Calibri" w:hAnsi="Times New Roman" w:cs="Times New Roman"/>
          <w:bCs/>
          <w:color w:val="000000"/>
          <w:sz w:val="28"/>
          <w:szCs w:val="28"/>
        </w:rPr>
        <w:t>31.02.01. Лечебное дело</w:t>
      </w:r>
    </w:p>
    <w:p w:rsidR="00BA36AF" w:rsidRPr="00E66C19" w:rsidRDefault="00BA36AF" w:rsidP="00BA36AF">
      <w:pPr>
        <w:spacing w:line="240" w:lineRule="auto"/>
        <w:rPr>
          <w:rFonts w:ascii="Times New Roman" w:eastAsia="Calibri" w:hAnsi="Times New Roman" w:cs="Times New Roman"/>
          <w:bCs/>
          <w:color w:val="000000"/>
          <w:sz w:val="28"/>
          <w:szCs w:val="28"/>
        </w:rPr>
      </w:pPr>
      <w:r w:rsidRPr="00E66C19">
        <w:rPr>
          <w:rFonts w:ascii="Times New Roman" w:eastAsia="Calibri" w:hAnsi="Times New Roman" w:cs="Times New Roman"/>
          <w:bCs/>
          <w:color w:val="000000"/>
          <w:sz w:val="28"/>
          <w:szCs w:val="28"/>
        </w:rPr>
        <w:t xml:space="preserve">                              </w:t>
      </w:r>
      <w:r>
        <w:rPr>
          <w:rFonts w:ascii="Times New Roman" w:eastAsia="Calibri" w:hAnsi="Times New Roman" w:cs="Times New Roman"/>
          <w:bCs/>
          <w:color w:val="000000"/>
          <w:sz w:val="28"/>
          <w:szCs w:val="28"/>
        </w:rPr>
        <w:t xml:space="preserve"> </w:t>
      </w:r>
      <w:r w:rsidRPr="00E66C19">
        <w:rPr>
          <w:rFonts w:ascii="Times New Roman" w:eastAsia="Calibri" w:hAnsi="Times New Roman" w:cs="Times New Roman"/>
          <w:bCs/>
          <w:color w:val="000000"/>
          <w:sz w:val="28"/>
          <w:szCs w:val="28"/>
        </w:rPr>
        <w:t>31.02.02. Акушерское дело</w:t>
      </w:r>
    </w:p>
    <w:p w:rsidR="00BA36AF" w:rsidRPr="00E66C19" w:rsidRDefault="00BA36AF" w:rsidP="00BA36AF">
      <w:pPr>
        <w:spacing w:after="0" w:line="240" w:lineRule="auto"/>
        <w:rPr>
          <w:rFonts w:ascii="Times New Roman" w:eastAsia="Calibri" w:hAnsi="Times New Roman" w:cs="Times New Roman"/>
          <w:bCs/>
          <w:color w:val="000000"/>
          <w:sz w:val="28"/>
          <w:szCs w:val="28"/>
          <w:lang w:eastAsia="ru-RU"/>
        </w:rPr>
      </w:pPr>
      <w:r w:rsidRPr="00E66C19">
        <w:rPr>
          <w:rFonts w:ascii="Times New Roman" w:eastAsia="Calibri" w:hAnsi="Times New Roman" w:cs="Times New Roman"/>
          <w:bCs/>
          <w:color w:val="000000"/>
          <w:sz w:val="28"/>
          <w:szCs w:val="28"/>
        </w:rPr>
        <w:t xml:space="preserve">                              </w:t>
      </w:r>
      <w:r>
        <w:rPr>
          <w:rFonts w:ascii="Times New Roman" w:eastAsia="Calibri" w:hAnsi="Times New Roman" w:cs="Times New Roman"/>
          <w:bCs/>
          <w:color w:val="000000"/>
          <w:sz w:val="28"/>
          <w:szCs w:val="28"/>
        </w:rPr>
        <w:t xml:space="preserve"> </w:t>
      </w:r>
      <w:r w:rsidRPr="00E66C19">
        <w:rPr>
          <w:rFonts w:ascii="Times New Roman" w:eastAsia="Calibri" w:hAnsi="Times New Roman" w:cs="Times New Roman"/>
          <w:bCs/>
          <w:color w:val="000000"/>
          <w:sz w:val="28"/>
          <w:szCs w:val="28"/>
        </w:rPr>
        <w:t>34.02.01. Сестринское дело</w:t>
      </w:r>
    </w:p>
    <w:p w:rsidR="00BA36AF" w:rsidRPr="00F32D79" w:rsidRDefault="00BA36AF" w:rsidP="00BA36AF">
      <w:pPr>
        <w:spacing w:line="240" w:lineRule="auto"/>
        <w:rPr>
          <w:rFonts w:ascii="Times New Roman" w:eastAsia="Calibri" w:hAnsi="Times New Roman" w:cs="Times New Roman"/>
          <w:b/>
          <w:sz w:val="28"/>
          <w:szCs w:val="28"/>
        </w:rPr>
      </w:pPr>
    </w:p>
    <w:p w:rsidR="00BA36AF" w:rsidRPr="00F32D79" w:rsidRDefault="00BA36AF" w:rsidP="00BA36AF">
      <w:pPr>
        <w:spacing w:line="360" w:lineRule="auto"/>
        <w:rPr>
          <w:rFonts w:ascii="Times New Roman" w:eastAsia="Calibri" w:hAnsi="Times New Roman" w:cs="Times New Roman"/>
          <w:b/>
          <w:sz w:val="28"/>
          <w:szCs w:val="28"/>
        </w:rPr>
      </w:pPr>
      <w:r>
        <w:rPr>
          <w:rFonts w:ascii="Times New Roman" w:eastAsia="Calibri" w:hAnsi="Times New Roman" w:cs="Times New Roman"/>
          <w:b/>
          <w:sz w:val="28"/>
          <w:szCs w:val="28"/>
        </w:rPr>
        <w:t>Курс: 1, 2</w:t>
      </w:r>
    </w:p>
    <w:p w:rsidR="00BA36AF" w:rsidRPr="00F32D79" w:rsidRDefault="00BA36AF" w:rsidP="00BA36AF">
      <w:pPr>
        <w:spacing w:after="0" w:line="360" w:lineRule="auto"/>
        <w:rPr>
          <w:rFonts w:ascii="Times New Roman" w:eastAsia="Times New Roman" w:hAnsi="Times New Roman" w:cs="Times New Roman"/>
          <w:b/>
          <w:lang w:eastAsia="ru-RU"/>
        </w:rPr>
      </w:pPr>
      <w:r>
        <w:rPr>
          <w:rFonts w:ascii="Times New Roman" w:eastAsia="Times New Roman" w:hAnsi="Times New Roman" w:cs="Times New Roman"/>
          <w:b/>
          <w:sz w:val="28"/>
          <w:szCs w:val="28"/>
          <w:lang w:eastAsia="ru-RU"/>
        </w:rPr>
        <w:t xml:space="preserve">Автор – составитель: </w:t>
      </w:r>
      <w:proofErr w:type="spellStart"/>
      <w:r>
        <w:rPr>
          <w:rFonts w:ascii="Times New Roman" w:eastAsia="Times New Roman" w:hAnsi="Times New Roman" w:cs="Times New Roman"/>
          <w:b/>
          <w:sz w:val="28"/>
          <w:szCs w:val="28"/>
          <w:lang w:eastAsia="ru-RU"/>
        </w:rPr>
        <w:t>А.Ш.Бабаева</w:t>
      </w:r>
      <w:proofErr w:type="spellEnd"/>
    </w:p>
    <w:p w:rsidR="00BA36AF" w:rsidRPr="00F32D79" w:rsidRDefault="00BA36AF" w:rsidP="00BA36AF">
      <w:pPr>
        <w:spacing w:after="0" w:line="360" w:lineRule="auto"/>
        <w:jc w:val="center"/>
        <w:rPr>
          <w:rFonts w:ascii="Times New Roman" w:eastAsia="Times New Roman" w:hAnsi="Times New Roman" w:cs="Times New Roman"/>
          <w:b/>
          <w:lang w:eastAsia="ru-RU"/>
        </w:rPr>
      </w:pPr>
    </w:p>
    <w:p w:rsidR="00BA36AF" w:rsidRPr="00F32D79" w:rsidRDefault="00BA36AF" w:rsidP="00BA36AF">
      <w:pPr>
        <w:spacing w:after="0" w:line="360" w:lineRule="auto"/>
        <w:jc w:val="center"/>
        <w:rPr>
          <w:rFonts w:ascii="Times New Roman" w:eastAsia="Times New Roman" w:hAnsi="Times New Roman" w:cs="Times New Roman"/>
          <w:b/>
          <w:lang w:eastAsia="ru-RU"/>
        </w:rPr>
      </w:pPr>
    </w:p>
    <w:p w:rsidR="00BA36AF" w:rsidRDefault="00BA36AF" w:rsidP="00BA36AF">
      <w:pPr>
        <w:spacing w:after="0" w:line="360" w:lineRule="auto"/>
        <w:jc w:val="center"/>
        <w:rPr>
          <w:rFonts w:ascii="Times New Roman" w:eastAsia="Times New Roman" w:hAnsi="Times New Roman" w:cs="Times New Roman"/>
          <w:b/>
          <w:sz w:val="28"/>
          <w:szCs w:val="28"/>
          <w:lang w:eastAsia="ru-RU"/>
        </w:rPr>
      </w:pPr>
    </w:p>
    <w:p w:rsidR="00BA36AF" w:rsidRDefault="00BA36AF" w:rsidP="00BA36AF">
      <w:pPr>
        <w:spacing w:after="0" w:line="360" w:lineRule="auto"/>
        <w:jc w:val="center"/>
        <w:rPr>
          <w:rFonts w:ascii="Times New Roman" w:eastAsia="Times New Roman" w:hAnsi="Times New Roman" w:cs="Times New Roman"/>
          <w:b/>
          <w:sz w:val="28"/>
          <w:szCs w:val="28"/>
          <w:lang w:eastAsia="ru-RU"/>
        </w:rPr>
      </w:pPr>
    </w:p>
    <w:p w:rsidR="00BA36AF" w:rsidRDefault="00BA36AF" w:rsidP="00BA36AF">
      <w:pPr>
        <w:spacing w:after="0" w:line="360" w:lineRule="auto"/>
        <w:jc w:val="center"/>
        <w:rPr>
          <w:rFonts w:ascii="Times New Roman" w:eastAsia="Times New Roman" w:hAnsi="Times New Roman" w:cs="Times New Roman"/>
          <w:b/>
          <w:sz w:val="28"/>
          <w:szCs w:val="28"/>
          <w:lang w:eastAsia="ru-RU"/>
        </w:rPr>
      </w:pPr>
    </w:p>
    <w:p w:rsidR="00BA36AF" w:rsidRDefault="00BA36AF" w:rsidP="00BA36AF">
      <w:pPr>
        <w:spacing w:after="0" w:line="360" w:lineRule="auto"/>
        <w:jc w:val="center"/>
        <w:rPr>
          <w:rFonts w:ascii="Times New Roman" w:eastAsia="Times New Roman" w:hAnsi="Times New Roman" w:cs="Times New Roman"/>
          <w:b/>
          <w:sz w:val="28"/>
          <w:szCs w:val="28"/>
          <w:lang w:eastAsia="ru-RU"/>
        </w:rPr>
      </w:pPr>
    </w:p>
    <w:p w:rsidR="00BA36AF" w:rsidRPr="00F32D79" w:rsidRDefault="00BA36AF" w:rsidP="00BA36AF">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Махачкала  2022</w:t>
      </w:r>
      <w:r w:rsidRPr="00F32D79">
        <w:rPr>
          <w:rFonts w:ascii="Times New Roman" w:eastAsia="Times New Roman" w:hAnsi="Times New Roman" w:cs="Times New Roman"/>
          <w:b/>
          <w:sz w:val="28"/>
          <w:szCs w:val="28"/>
          <w:lang w:eastAsia="ru-RU"/>
        </w:rPr>
        <w:t>г.</w:t>
      </w:r>
    </w:p>
    <w:p w:rsidR="00BA36AF" w:rsidRDefault="00BA36AF" w:rsidP="00BA36AF">
      <w:pPr>
        <w:spacing w:after="0" w:line="360" w:lineRule="auto"/>
        <w:rPr>
          <w:rFonts w:ascii="Times New Roman" w:eastAsia="Times New Roman" w:hAnsi="Times New Roman" w:cs="Times New Roman"/>
          <w:sz w:val="28"/>
          <w:szCs w:val="28"/>
          <w:lang w:eastAsia="ru-RU"/>
        </w:rPr>
      </w:pPr>
    </w:p>
    <w:p w:rsidR="00BA36AF" w:rsidRPr="00F32D79" w:rsidRDefault="00BA36AF" w:rsidP="00BA36AF">
      <w:pPr>
        <w:spacing w:after="0" w:line="360" w:lineRule="auto"/>
        <w:rPr>
          <w:rFonts w:ascii="Times New Roman" w:eastAsia="Times New Roman" w:hAnsi="Times New Roman" w:cs="Times New Roman"/>
          <w:sz w:val="28"/>
          <w:szCs w:val="28"/>
          <w:lang w:eastAsia="ru-RU"/>
        </w:rPr>
      </w:pPr>
      <w:r>
        <w:rPr>
          <w:noProof/>
          <w:lang w:eastAsia="ru-RU"/>
        </w:rPr>
        <mc:AlternateContent>
          <mc:Choice Requires="wps">
            <w:drawing>
              <wp:anchor distT="0" distB="0" distL="114300" distR="114300" simplePos="0" relativeHeight="251658240" behindDoc="0" locked="0" layoutInCell="1" allowOverlap="1">
                <wp:simplePos x="0" y="0"/>
                <wp:positionH relativeFrom="column">
                  <wp:posOffset>2912745</wp:posOffset>
                </wp:positionH>
                <wp:positionV relativeFrom="paragraph">
                  <wp:posOffset>140335</wp:posOffset>
                </wp:positionV>
                <wp:extent cx="3178810" cy="2323465"/>
                <wp:effectExtent l="0" t="0" r="21590" b="19685"/>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323465"/>
                        </a:xfrm>
                        <a:prstGeom prst="rect">
                          <a:avLst/>
                        </a:prstGeom>
                        <a:solidFill>
                          <a:srgbClr val="FFFFFF"/>
                        </a:solidFill>
                        <a:ln w="9525">
                          <a:solidFill>
                            <a:sysClr val="window" lastClr="FFFFFF">
                              <a:lumMod val="100000"/>
                              <a:lumOff val="0"/>
                            </a:sysClr>
                          </a:solidFill>
                          <a:miter lim="800000"/>
                          <a:headEnd/>
                          <a:tailEnd/>
                        </a:ln>
                      </wps:spPr>
                      <wps:txbx>
                        <w:txbxContent>
                          <w:p w:rsidR="00655DAC" w:rsidRPr="00776363" w:rsidRDefault="00655DAC" w:rsidP="00BA36AF">
                            <w:pPr>
                              <w:pStyle w:val="a3"/>
                              <w:spacing w:line="276" w:lineRule="auto"/>
                              <w:rPr>
                                <w:rFonts w:ascii="Times New Roman" w:hAnsi="Times New Roman"/>
                                <w:sz w:val="24"/>
                                <w:szCs w:val="24"/>
                              </w:rPr>
                            </w:pPr>
                            <w:r w:rsidRPr="00776363">
                              <w:rPr>
                                <w:rFonts w:ascii="Times New Roman" w:hAnsi="Times New Roman"/>
                                <w:sz w:val="24"/>
                                <w:szCs w:val="24"/>
                              </w:rPr>
                              <w:t xml:space="preserve">Рассмотрено и утверждено на заседании цикловой методической комиссии ________________________________ Протокол №___________ _________________________ 20___г. Председатель ЦМК _________________________________ </w:t>
                            </w:r>
                          </w:p>
                          <w:p w:rsidR="00655DAC" w:rsidRPr="00776363" w:rsidRDefault="00655DAC" w:rsidP="00BA36AF">
                            <w:pPr>
                              <w:pStyle w:val="a3"/>
                              <w:spacing w:line="276" w:lineRule="auto"/>
                              <w:rPr>
                                <w:rFonts w:ascii="Times New Roman" w:hAnsi="Times New Roman"/>
                                <w:sz w:val="24"/>
                                <w:szCs w:val="24"/>
                              </w:rPr>
                            </w:pPr>
                            <w:r w:rsidRPr="00776363">
                              <w:rPr>
                                <w:rFonts w:ascii="Times New Roman" w:hAnsi="Times New Roman"/>
                                <w:sz w:val="24"/>
                                <w:szCs w:val="24"/>
                              </w:rPr>
                              <w:t xml:space="preserve">                                 (ФИО)    </w:t>
                            </w:r>
                          </w:p>
                          <w:p w:rsidR="00655DAC" w:rsidRDefault="00655DAC" w:rsidP="00BA36AF">
                            <w:pPr>
                              <w:spacing w:line="360" w:lineRule="auto"/>
                              <w:rPr>
                                <w:rFonts w:ascii="Times New Roman" w:hAnsi="Times New Roman"/>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id="_x0000_t202" coordsize="21600,21600" o:spt="202" path="m,l,21600r21600,l21600,xe">
                <v:stroke joinstyle="miter"/>
                <v:path gradientshapeok="t" o:connecttype="rect"/>
              </v:shapetype>
              <v:shape id="Надпись 2" o:spid="_x0000_s1026" type="#_x0000_t202" style="position:absolute;margin-left:229.35pt;margin-top:11.05pt;width:250.3pt;height:182.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" strokecolor="white">
                <v:textbox>
                  <w:txbxContent>
                    <w:p w:rsidR="00655DAC" w:rsidRPr="00776363" w:rsidRDefault="00655DAC" w:rsidP="00BA36AF">
                      <w:pPr>
                        <w:pStyle w:val="a3"/>
                        <w:spacing w:line="276" w:lineRule="auto"/>
                        <w:rPr>
                          <w:rFonts w:ascii="Times New Roman" w:hAnsi="Times New Roman"/>
                          <w:sz w:val="24"/>
                          <w:szCs w:val="24"/>
                        </w:rPr>
                      </w:pPr>
                      <w:r w:rsidRPr="00776363">
                        <w:rPr>
                          <w:rFonts w:ascii="Times New Roman" w:hAnsi="Times New Roman"/>
                          <w:sz w:val="24"/>
                          <w:szCs w:val="24"/>
                        </w:rPr>
                        <w:t xml:space="preserve">Рассмотрено и утверждено на заседании цикловой методической комиссии ________________________________ Протокол №___________ _________________________ 20___г. Председатель ЦМК _________________________________ </w:t>
                      </w:r>
                    </w:p>
                    <w:p w:rsidR="00655DAC" w:rsidRPr="00776363" w:rsidRDefault="00655DAC" w:rsidP="00BA36AF">
                      <w:pPr>
                        <w:pStyle w:val="a3"/>
                        <w:spacing w:line="276" w:lineRule="auto"/>
                        <w:rPr>
                          <w:rFonts w:ascii="Times New Roman" w:hAnsi="Times New Roman"/>
                          <w:sz w:val="24"/>
                          <w:szCs w:val="24"/>
                        </w:rPr>
                      </w:pPr>
                      <w:r w:rsidRPr="00776363">
                        <w:rPr>
                          <w:rFonts w:ascii="Times New Roman" w:hAnsi="Times New Roman"/>
                          <w:sz w:val="24"/>
                          <w:szCs w:val="24"/>
                        </w:rPr>
                        <w:t xml:space="preserve">                                 (ФИО)    </w:t>
                      </w:r>
                    </w:p>
                    <w:p w:rsidR="00655DAC" w:rsidRDefault="00655DAC" w:rsidP="00BA36AF">
                      <w:pPr>
                        <w:spacing w:line="360" w:lineRule="auto"/>
                        <w:rPr>
                          <w:rFonts w:ascii="Times New Roman" w:hAnsi="Times New Roman"/>
                          <w:sz w:val="28"/>
                          <w:szCs w:val="28"/>
                        </w:rPr>
                      </w:pPr>
                    </w:p>
                  </w:txbxContent>
                </v:textbox>
              </v:shape>
            </w:pict>
          </mc:Fallback>
        </mc:AlternateContent>
      </w:r>
    </w:p>
    <w:p w:rsidR="00BA36AF" w:rsidRPr="00F32D79"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Pr="00776363" w:rsidRDefault="00BA36AF" w:rsidP="00BA36AF">
      <w:pPr>
        <w:spacing w:after="0" w:line="360" w:lineRule="auto"/>
        <w:rPr>
          <w:rFonts w:ascii="Times New Roman" w:eastAsia="Times New Roman" w:hAnsi="Times New Roman" w:cs="Times New Roman"/>
          <w:sz w:val="24"/>
          <w:szCs w:val="24"/>
          <w:lang w:eastAsia="ru-RU"/>
        </w:rPr>
      </w:pPr>
      <w:r w:rsidRPr="00776363">
        <w:rPr>
          <w:rFonts w:ascii="Times New Roman" w:eastAsia="Times New Roman" w:hAnsi="Times New Roman" w:cs="Times New Roman"/>
          <w:sz w:val="24"/>
          <w:szCs w:val="24"/>
          <w:lang w:eastAsia="ru-RU"/>
        </w:rPr>
        <w:t xml:space="preserve">Согласовано </w:t>
      </w:r>
    </w:p>
    <w:p w:rsidR="00BA36AF" w:rsidRPr="00776363" w:rsidRDefault="00BA36AF" w:rsidP="00BA36AF">
      <w:pPr>
        <w:spacing w:after="0" w:line="360" w:lineRule="auto"/>
        <w:rPr>
          <w:rFonts w:ascii="Times New Roman" w:eastAsia="Times New Roman" w:hAnsi="Times New Roman" w:cs="Times New Roman"/>
          <w:sz w:val="24"/>
          <w:szCs w:val="24"/>
          <w:lang w:eastAsia="ru-RU"/>
        </w:rPr>
      </w:pPr>
      <w:r w:rsidRPr="00776363">
        <w:rPr>
          <w:rFonts w:ascii="Times New Roman" w:eastAsia="Times New Roman" w:hAnsi="Times New Roman" w:cs="Times New Roman"/>
          <w:sz w:val="24"/>
          <w:szCs w:val="24"/>
          <w:lang w:eastAsia="ru-RU"/>
        </w:rPr>
        <w:t>Методист</w:t>
      </w:r>
    </w:p>
    <w:p w:rsidR="00BA36AF" w:rsidRPr="00776363" w:rsidRDefault="00BA36AF" w:rsidP="00BA36AF">
      <w:pPr>
        <w:spacing w:after="0" w:line="240" w:lineRule="auto"/>
        <w:rPr>
          <w:rFonts w:ascii="Times New Roman" w:eastAsia="Times New Roman" w:hAnsi="Times New Roman" w:cs="Times New Roman"/>
          <w:sz w:val="24"/>
          <w:szCs w:val="24"/>
          <w:lang w:eastAsia="ru-RU"/>
        </w:rPr>
      </w:pPr>
      <w:r w:rsidRPr="00776363">
        <w:rPr>
          <w:rFonts w:ascii="Times New Roman" w:eastAsia="Times New Roman" w:hAnsi="Times New Roman" w:cs="Times New Roman"/>
          <w:sz w:val="24"/>
          <w:szCs w:val="24"/>
          <w:lang w:eastAsia="ru-RU"/>
        </w:rPr>
        <w:t>_____________________</w:t>
      </w:r>
    </w:p>
    <w:p w:rsidR="00BA36AF" w:rsidRPr="00776363" w:rsidRDefault="00BA36AF" w:rsidP="00BA36AF">
      <w:pPr>
        <w:spacing w:after="0" w:line="240" w:lineRule="auto"/>
        <w:rPr>
          <w:rFonts w:ascii="Times New Roman" w:eastAsia="Times New Roman" w:hAnsi="Times New Roman" w:cs="Times New Roman"/>
          <w:sz w:val="24"/>
          <w:szCs w:val="24"/>
          <w:lang w:eastAsia="ru-RU"/>
        </w:rPr>
      </w:pPr>
      <w:r w:rsidRPr="00776363">
        <w:rPr>
          <w:rFonts w:ascii="Times New Roman" w:eastAsia="Times New Roman" w:hAnsi="Times New Roman" w:cs="Times New Roman"/>
          <w:sz w:val="24"/>
          <w:szCs w:val="24"/>
          <w:lang w:eastAsia="ru-RU"/>
        </w:rPr>
        <w:t xml:space="preserve">             (ФИО) </w:t>
      </w:r>
    </w:p>
    <w:p w:rsidR="00BA36AF" w:rsidRPr="00F32D79"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Pr="00F32D79"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Pr="00F32D79"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Pr="00F32D79"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spacing w:after="0" w:line="360" w:lineRule="auto"/>
        <w:jc w:val="center"/>
        <w:rPr>
          <w:rFonts w:ascii="Times New Roman" w:eastAsia="Times New Roman" w:hAnsi="Times New Roman" w:cs="Times New Roman"/>
          <w:sz w:val="28"/>
          <w:szCs w:val="28"/>
          <w:lang w:eastAsia="ru-RU"/>
        </w:rPr>
      </w:pPr>
    </w:p>
    <w:p w:rsidR="00BA36AF" w:rsidRDefault="00BA36AF" w:rsidP="00BA36AF">
      <w:pPr>
        <w:jc w:val="both"/>
        <w:rPr>
          <w:rFonts w:ascii="Times New Roman" w:eastAsia="Times New Roman" w:hAnsi="Times New Roman" w:cs="Times New Roman"/>
          <w:sz w:val="28"/>
          <w:szCs w:val="28"/>
          <w:lang w:eastAsia="ru-RU"/>
        </w:rPr>
      </w:pPr>
    </w:p>
    <w:p w:rsidR="00BA36AF" w:rsidRPr="00183EC7" w:rsidRDefault="00BA36AF" w:rsidP="00BA36AF">
      <w:pPr>
        <w:spacing w:line="240" w:lineRule="auto"/>
        <w:ind w:firstLine="567"/>
        <w:jc w:val="both"/>
        <w:rPr>
          <w:rFonts w:ascii="Times New Roman" w:hAnsi="Times New Roman" w:cs="Times New Roman"/>
          <w:sz w:val="24"/>
          <w:szCs w:val="24"/>
        </w:rPr>
      </w:pPr>
      <w:r w:rsidRPr="00776363">
        <w:rPr>
          <w:rFonts w:ascii="Times New Roman" w:eastAsia="Times New Roman" w:hAnsi="Times New Roman" w:cs="Times New Roman"/>
          <w:sz w:val="24"/>
          <w:szCs w:val="24"/>
          <w:lang w:eastAsia="ru-RU"/>
        </w:rPr>
        <w:lastRenderedPageBreak/>
        <w:t xml:space="preserve">Методическая разработка практического занятия для преподавателя составлена в соответствии с ФГОС СПО специальностей </w:t>
      </w:r>
      <w:r w:rsidRPr="00776363">
        <w:rPr>
          <w:rFonts w:ascii="Times New Roman" w:eastAsia="Calibri" w:hAnsi="Times New Roman" w:cs="Times New Roman"/>
          <w:bCs/>
          <w:color w:val="000000"/>
          <w:sz w:val="24"/>
          <w:szCs w:val="24"/>
        </w:rPr>
        <w:t>31.02.01. Лечебное дело, 31.02.02. Акушерское дело, 34.02.01. Сестринское дело по теме</w:t>
      </w:r>
      <w:r w:rsidRPr="00776363">
        <w:rPr>
          <w:rFonts w:ascii="Times New Roman" w:eastAsia="Times New Roman" w:hAnsi="Times New Roman" w:cs="Times New Roman"/>
          <w:sz w:val="24"/>
          <w:szCs w:val="24"/>
          <w:lang w:eastAsia="ru-RU"/>
        </w:rPr>
        <w:t xml:space="preserve"> </w:t>
      </w:r>
      <w:r w:rsidRPr="00183EC7">
        <w:rPr>
          <w:rFonts w:ascii="Times New Roman" w:eastAsia="Times New Roman" w:hAnsi="Times New Roman" w:cs="Times New Roman"/>
          <w:sz w:val="24"/>
          <w:szCs w:val="24"/>
          <w:lang w:eastAsia="ru-RU"/>
        </w:rPr>
        <w:t>«</w:t>
      </w:r>
      <w:r w:rsidRPr="00067F41">
        <w:rPr>
          <w:rFonts w:ascii="Times New Roman" w:hAnsi="Times New Roman" w:cs="Times New Roman"/>
          <w:sz w:val="24"/>
          <w:szCs w:val="24"/>
        </w:rPr>
        <w:t>Скелет головы. Кости и топограф</w:t>
      </w:r>
      <w:r>
        <w:rPr>
          <w:rFonts w:ascii="Times New Roman" w:hAnsi="Times New Roman" w:cs="Times New Roman"/>
          <w:sz w:val="24"/>
          <w:szCs w:val="24"/>
        </w:rPr>
        <w:t>ия мозгового и лицевого черепа</w:t>
      </w:r>
      <w:r w:rsidRPr="00183EC7">
        <w:rPr>
          <w:rFonts w:ascii="Times New Roman" w:eastAsia="Times New Roman" w:hAnsi="Times New Roman" w:cs="Times New Roman"/>
          <w:sz w:val="24"/>
          <w:szCs w:val="24"/>
          <w:lang w:eastAsia="ru-RU"/>
        </w:rPr>
        <w:t xml:space="preserve">».  </w:t>
      </w:r>
    </w:p>
    <w:p w:rsidR="00BA36AF" w:rsidRPr="00776363" w:rsidRDefault="00BA36AF" w:rsidP="00BA36AF">
      <w:pPr>
        <w:spacing w:after="0" w:line="240" w:lineRule="auto"/>
        <w:ind w:firstLine="567"/>
        <w:jc w:val="both"/>
        <w:rPr>
          <w:rFonts w:ascii="Times New Roman" w:eastAsia="Times New Roman" w:hAnsi="Times New Roman" w:cs="Times New Roman"/>
          <w:color w:val="000000"/>
          <w:sz w:val="24"/>
          <w:szCs w:val="24"/>
          <w:lang w:eastAsia="ru-RU"/>
        </w:rPr>
      </w:pPr>
      <w:r w:rsidRPr="00776363">
        <w:rPr>
          <w:rFonts w:ascii="Times New Roman" w:eastAsia="Times New Roman" w:hAnsi="Times New Roman" w:cs="Times New Roman"/>
          <w:sz w:val="24"/>
          <w:szCs w:val="24"/>
          <w:lang w:eastAsia="ru-RU"/>
        </w:rPr>
        <w:t xml:space="preserve">Методическая разработка предназначена для проведения практического занятия с целью </w:t>
      </w:r>
      <w:proofErr w:type="gramStart"/>
      <w:r w:rsidRPr="00776363">
        <w:rPr>
          <w:rFonts w:ascii="Times New Roman" w:eastAsia="Times New Roman" w:hAnsi="Times New Roman" w:cs="Times New Roman"/>
          <w:sz w:val="24"/>
          <w:szCs w:val="24"/>
          <w:lang w:eastAsia="ru-RU"/>
        </w:rPr>
        <w:t>ознакомить</w:t>
      </w:r>
      <w:proofErr w:type="gramEnd"/>
      <w:r w:rsidRPr="00776363">
        <w:rPr>
          <w:rFonts w:ascii="Times New Roman" w:eastAsia="Times New Roman" w:hAnsi="Times New Roman" w:cs="Times New Roman"/>
          <w:sz w:val="24"/>
          <w:szCs w:val="24"/>
          <w:lang w:eastAsia="ru-RU"/>
        </w:rPr>
        <w:t xml:space="preserve"> преподавателей </w:t>
      </w:r>
      <w:r w:rsidRPr="00776363">
        <w:rPr>
          <w:rFonts w:ascii="Times New Roman" w:eastAsia="Times New Roman" w:hAnsi="Times New Roman" w:cs="Times New Roman"/>
          <w:color w:val="000000"/>
          <w:sz w:val="24"/>
          <w:szCs w:val="24"/>
          <w:lang w:eastAsia="ru-RU"/>
        </w:rPr>
        <w:t>с элементами активного обучения студентов, используя в своей практике занятие-конкурс. В данной разработке уделяется внимание самостоятельной работе обучающихся, а также закреплению полученных знаний на теоретическом занятии.</w:t>
      </w:r>
    </w:p>
    <w:p w:rsidR="00BA36AF" w:rsidRPr="00297421" w:rsidRDefault="00BA36AF" w:rsidP="00BA36AF">
      <w:pPr>
        <w:spacing w:line="240" w:lineRule="auto"/>
        <w:jc w:val="both"/>
        <w:rPr>
          <w:rFonts w:ascii="Times New Roman" w:hAnsi="Times New Roman" w:cs="Times New Roman"/>
          <w:sz w:val="24"/>
          <w:szCs w:val="24"/>
        </w:rPr>
      </w:pPr>
      <w:r w:rsidRPr="00183EC7">
        <w:rPr>
          <w:rFonts w:ascii="Times New Roman" w:hAnsi="Times New Roman" w:cs="Times New Roman"/>
          <w:sz w:val="24"/>
          <w:szCs w:val="24"/>
        </w:rPr>
        <w:t xml:space="preserve">        Методическая разработка практического занятия по теме: </w:t>
      </w:r>
      <w:r w:rsidRPr="00067F41">
        <w:rPr>
          <w:rFonts w:ascii="Times New Roman" w:hAnsi="Times New Roman" w:cs="Times New Roman"/>
          <w:sz w:val="24"/>
          <w:szCs w:val="24"/>
        </w:rPr>
        <w:t xml:space="preserve">«Скелет головы. </w:t>
      </w:r>
      <w:proofErr w:type="gramStart"/>
      <w:r w:rsidRPr="00067F41">
        <w:rPr>
          <w:rFonts w:ascii="Times New Roman" w:hAnsi="Times New Roman" w:cs="Times New Roman"/>
          <w:sz w:val="24"/>
          <w:szCs w:val="24"/>
        </w:rPr>
        <w:t>Кости и топограф</w:t>
      </w:r>
      <w:r>
        <w:rPr>
          <w:rFonts w:ascii="Times New Roman" w:hAnsi="Times New Roman" w:cs="Times New Roman"/>
          <w:sz w:val="24"/>
          <w:szCs w:val="24"/>
        </w:rPr>
        <w:t>ия мозгового и лицевого черепа</w:t>
      </w:r>
      <w:r w:rsidRPr="00776363">
        <w:t xml:space="preserve">» </w:t>
      </w:r>
      <w:r w:rsidRPr="00183EC7">
        <w:rPr>
          <w:rFonts w:ascii="Times New Roman" w:hAnsi="Times New Roman" w:cs="Times New Roman"/>
          <w:sz w:val="24"/>
          <w:szCs w:val="24"/>
        </w:rPr>
        <w:t xml:space="preserve">направлена и на формирование у студентов анатомо-физиологических понятий </w:t>
      </w:r>
      <w:r w:rsidRPr="00297421">
        <w:rPr>
          <w:rFonts w:ascii="Times New Roman" w:hAnsi="Times New Roman" w:cs="Times New Roman"/>
          <w:sz w:val="24"/>
          <w:szCs w:val="24"/>
        </w:rPr>
        <w:t>о топографии, строении и соединениях костей мозгового и лицевого черепа, их составные части и образования</w:t>
      </w:r>
      <w:r w:rsidRPr="00183EC7">
        <w:rPr>
          <w:rFonts w:ascii="Times New Roman" w:hAnsi="Times New Roman" w:cs="Times New Roman"/>
          <w:sz w:val="24"/>
          <w:szCs w:val="24"/>
        </w:rPr>
        <w:t xml:space="preserve"> Настоящая тема направлена на развитие навыков у студентов работать с наглядным материалом, методическими пособиями, на умение различать </w:t>
      </w:r>
      <w:r>
        <w:t xml:space="preserve">различные </w:t>
      </w:r>
      <w:r w:rsidRPr="00297421">
        <w:rPr>
          <w:rFonts w:ascii="Times New Roman" w:hAnsi="Times New Roman" w:cs="Times New Roman"/>
          <w:sz w:val="24"/>
          <w:szCs w:val="24"/>
        </w:rPr>
        <w:t>анатомические образования костей черепа: ямки, отростки, каналы, мыщелки, воздухоносные полости на плакатах</w:t>
      </w:r>
      <w:proofErr w:type="gramEnd"/>
      <w:r w:rsidRPr="00297421">
        <w:rPr>
          <w:rFonts w:ascii="Times New Roman" w:hAnsi="Times New Roman" w:cs="Times New Roman"/>
          <w:sz w:val="24"/>
          <w:szCs w:val="24"/>
        </w:rPr>
        <w:t xml:space="preserve">, </w:t>
      </w:r>
      <w:proofErr w:type="gramStart"/>
      <w:r w:rsidRPr="00297421">
        <w:rPr>
          <w:rFonts w:ascii="Times New Roman" w:hAnsi="Times New Roman" w:cs="Times New Roman"/>
          <w:sz w:val="24"/>
          <w:szCs w:val="24"/>
        </w:rPr>
        <w:t>муляжах</w:t>
      </w:r>
      <w:proofErr w:type="gramEnd"/>
      <w:r w:rsidRPr="00297421">
        <w:rPr>
          <w:rFonts w:ascii="Times New Roman" w:hAnsi="Times New Roman" w:cs="Times New Roman"/>
          <w:sz w:val="24"/>
          <w:szCs w:val="24"/>
        </w:rPr>
        <w:t>.</w:t>
      </w:r>
    </w:p>
    <w:p w:rsidR="00BA36AF" w:rsidRPr="00776363" w:rsidRDefault="00BA36AF" w:rsidP="00BA36AF">
      <w:pPr>
        <w:spacing w:line="240" w:lineRule="auto"/>
        <w:ind w:firstLine="567"/>
        <w:jc w:val="both"/>
        <w:rPr>
          <w:rFonts w:ascii="Times New Roman" w:eastAsia="Times New Roman" w:hAnsi="Times New Roman" w:cs="Times New Roman"/>
          <w:color w:val="000000"/>
          <w:sz w:val="24"/>
          <w:szCs w:val="24"/>
          <w:lang w:eastAsia="ru-RU"/>
        </w:rPr>
      </w:pPr>
      <w:r w:rsidRPr="00776363">
        <w:rPr>
          <w:rFonts w:ascii="Times New Roman" w:eastAsia="Times New Roman" w:hAnsi="Times New Roman" w:cs="Times New Roman"/>
          <w:color w:val="000000"/>
          <w:sz w:val="24"/>
          <w:szCs w:val="24"/>
          <w:lang w:eastAsia="ru-RU"/>
        </w:rPr>
        <w:t xml:space="preserve">На практическом занятии по теме: </w:t>
      </w:r>
      <w:r w:rsidRPr="00776363">
        <w:rPr>
          <w:rFonts w:ascii="Times New Roman" w:eastAsia="Times New Roman" w:hAnsi="Times New Roman" w:cs="Times New Roman"/>
          <w:sz w:val="24"/>
          <w:szCs w:val="24"/>
          <w:lang w:eastAsia="ru-RU"/>
        </w:rPr>
        <w:t>«</w:t>
      </w:r>
      <w:r w:rsidRPr="00067F41">
        <w:rPr>
          <w:rFonts w:ascii="Times New Roman" w:hAnsi="Times New Roman" w:cs="Times New Roman"/>
          <w:sz w:val="24"/>
          <w:szCs w:val="24"/>
        </w:rPr>
        <w:t>Скелет головы. Кости и топограф</w:t>
      </w:r>
      <w:r>
        <w:rPr>
          <w:rFonts w:ascii="Times New Roman" w:hAnsi="Times New Roman" w:cs="Times New Roman"/>
          <w:sz w:val="24"/>
          <w:szCs w:val="24"/>
        </w:rPr>
        <w:t>ия мозгового и лицевого черепа</w:t>
      </w:r>
      <w:r w:rsidRPr="00776363">
        <w:t xml:space="preserve">» </w:t>
      </w:r>
      <w:r>
        <w:rPr>
          <w:rFonts w:ascii="Times New Roman" w:eastAsia="Times New Roman" w:hAnsi="Times New Roman" w:cs="Times New Roman"/>
          <w:color w:val="000000"/>
          <w:sz w:val="24"/>
          <w:szCs w:val="24"/>
          <w:lang w:eastAsia="ru-RU"/>
        </w:rPr>
        <w:t>п</w:t>
      </w:r>
      <w:r w:rsidRPr="00776363">
        <w:rPr>
          <w:rFonts w:ascii="Times New Roman" w:eastAsia="Times New Roman" w:hAnsi="Times New Roman" w:cs="Times New Roman"/>
          <w:color w:val="000000"/>
          <w:sz w:val="24"/>
          <w:szCs w:val="24"/>
          <w:lang w:eastAsia="ru-RU"/>
        </w:rPr>
        <w:t>ри помощи вопросов выявляется готовность обучающихся приступить к изучению новой темы. Для проведения самостоятельной учебной работы по отработке новой учебной информации используются задания в тестовой форме.</w:t>
      </w:r>
    </w:p>
    <w:p w:rsidR="00BA36AF" w:rsidRPr="00776363" w:rsidRDefault="00BA36AF" w:rsidP="00BA36AF">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76363">
        <w:rPr>
          <w:rFonts w:ascii="Times New Roman" w:eastAsia="Times New Roman" w:hAnsi="Times New Roman" w:cs="Times New Roman"/>
          <w:color w:val="000000"/>
          <w:sz w:val="24"/>
          <w:szCs w:val="24"/>
          <w:lang w:eastAsia="ru-RU"/>
        </w:rPr>
        <w:t>       Структура и содержание методического пособия будут способствовать заинтересованности обучающихся в обучении и достижении ими высоких результатов, а выходной контроль в виде конкурса будет способствовать развитию их творческих способностей.</w:t>
      </w:r>
    </w:p>
    <w:p w:rsidR="00BA36AF" w:rsidRPr="00F32D79" w:rsidRDefault="00BA36AF" w:rsidP="00BA36AF">
      <w:pPr>
        <w:spacing w:after="0" w:line="360" w:lineRule="auto"/>
        <w:jc w:val="both"/>
        <w:rPr>
          <w:rFonts w:ascii="Times New Roman" w:eastAsia="Times New Roman" w:hAnsi="Times New Roman" w:cs="Times New Roman"/>
          <w:b/>
          <w:sz w:val="28"/>
          <w:szCs w:val="28"/>
          <w:lang w:eastAsia="ru-RU"/>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Default="00BA36AF" w:rsidP="00BA36AF">
      <w:pPr>
        <w:spacing w:line="240" w:lineRule="auto"/>
        <w:jc w:val="center"/>
        <w:rPr>
          <w:rFonts w:ascii="Times New Roman" w:hAnsi="Times New Roman" w:cs="Times New Roman"/>
          <w:sz w:val="24"/>
          <w:szCs w:val="24"/>
        </w:rPr>
      </w:pPr>
    </w:p>
    <w:p w:rsidR="00BA36AF" w:rsidRPr="0091472E" w:rsidRDefault="00BA36AF" w:rsidP="00BA36AF">
      <w:pPr>
        <w:spacing w:line="240" w:lineRule="auto"/>
        <w:jc w:val="center"/>
        <w:rPr>
          <w:rFonts w:ascii="Times New Roman" w:hAnsi="Times New Roman" w:cs="Times New Roman"/>
          <w:sz w:val="24"/>
          <w:szCs w:val="24"/>
        </w:rPr>
      </w:pPr>
      <w:r w:rsidRPr="0091472E">
        <w:rPr>
          <w:rFonts w:ascii="Times New Roman" w:hAnsi="Times New Roman" w:cs="Times New Roman"/>
          <w:sz w:val="24"/>
          <w:szCs w:val="24"/>
        </w:rPr>
        <w:t>Содержание:</w:t>
      </w:r>
    </w:p>
    <w:sdt>
      <w:sdtPr>
        <w:rPr>
          <w:rFonts w:asciiTheme="minorHAnsi" w:eastAsiaTheme="minorHAnsi" w:hAnsiTheme="minorHAnsi" w:cstheme="minorBidi"/>
          <w:color w:val="auto"/>
          <w:sz w:val="22"/>
          <w:szCs w:val="22"/>
          <w:lang w:eastAsia="en-US"/>
        </w:rPr>
        <w:id w:val="1242988397"/>
        <w:docPartObj>
          <w:docPartGallery w:val="Table of Contents"/>
          <w:docPartUnique/>
        </w:docPartObj>
      </w:sdtPr>
      <w:sdtEndPr>
        <w:rPr>
          <w:b/>
          <w:bCs/>
          <w:sz w:val="24"/>
          <w:szCs w:val="24"/>
        </w:rPr>
      </w:sdtEndPr>
      <w:sdtContent>
        <w:p w:rsidR="00BA36AF" w:rsidRDefault="00BA36AF" w:rsidP="00BA36AF">
          <w:pPr>
            <w:pStyle w:val="ac"/>
          </w:pPr>
        </w:p>
        <w:p w:rsidR="00BA36AF" w:rsidRPr="00776363" w:rsidRDefault="00BA36AF" w:rsidP="00BA36AF">
          <w:pPr>
            <w:pStyle w:val="12"/>
            <w:tabs>
              <w:tab w:val="right" w:leader="dot" w:pos="9345"/>
            </w:tabs>
            <w:rPr>
              <w:rFonts w:ascii="Times New Roman" w:eastAsiaTheme="minorEastAsia" w:hAnsi="Times New Roman" w:cs="Times New Roman"/>
              <w:noProof/>
              <w:sz w:val="24"/>
              <w:szCs w:val="24"/>
              <w:lang w:eastAsia="ru-RU"/>
            </w:rPr>
          </w:pPr>
          <w:r w:rsidRPr="00776363">
            <w:rPr>
              <w:rFonts w:ascii="Times New Roman" w:hAnsi="Times New Roman" w:cs="Times New Roman"/>
              <w:b/>
              <w:sz w:val="24"/>
              <w:szCs w:val="24"/>
            </w:rPr>
            <w:fldChar w:fldCharType="begin"/>
          </w:r>
          <w:r w:rsidRPr="00776363">
            <w:rPr>
              <w:rFonts w:ascii="Times New Roman" w:hAnsi="Times New Roman" w:cs="Times New Roman"/>
              <w:b/>
              <w:sz w:val="24"/>
              <w:szCs w:val="24"/>
            </w:rPr>
            <w:instrText xml:space="preserve"> TOC \o "1-3" \h \z \u </w:instrText>
          </w:r>
          <w:r w:rsidRPr="00776363">
            <w:rPr>
              <w:rFonts w:ascii="Times New Roman" w:hAnsi="Times New Roman" w:cs="Times New Roman"/>
              <w:b/>
              <w:sz w:val="24"/>
              <w:szCs w:val="24"/>
            </w:rPr>
            <w:fldChar w:fldCharType="separate"/>
          </w:r>
          <w:hyperlink w:anchor="_Toc1397827" w:history="1">
            <w:r w:rsidRPr="00776363">
              <w:rPr>
                <w:rStyle w:val="ad"/>
                <w:rFonts w:ascii="Times New Roman" w:hAnsi="Times New Roman" w:cs="Times New Roman"/>
                <w:noProof/>
                <w:sz w:val="24"/>
                <w:szCs w:val="24"/>
              </w:rPr>
              <w:t>1. Пояснительная записка</w:t>
            </w:r>
            <w:r w:rsidRPr="00776363">
              <w:rPr>
                <w:rFonts w:ascii="Times New Roman" w:hAnsi="Times New Roman" w:cs="Times New Roman"/>
                <w:noProof/>
                <w:webHidden/>
                <w:sz w:val="24"/>
                <w:szCs w:val="24"/>
              </w:rPr>
              <w:tab/>
              <w:t>5</w:t>
            </w:r>
          </w:hyperlink>
        </w:p>
        <w:p w:rsidR="00BA36AF" w:rsidRPr="00776363" w:rsidRDefault="00851C6A" w:rsidP="00BA36AF">
          <w:pPr>
            <w:pStyle w:val="12"/>
            <w:tabs>
              <w:tab w:val="right" w:leader="dot" w:pos="9345"/>
            </w:tabs>
            <w:rPr>
              <w:rFonts w:ascii="Times New Roman" w:eastAsiaTheme="minorEastAsia" w:hAnsi="Times New Roman" w:cs="Times New Roman"/>
              <w:noProof/>
              <w:sz w:val="24"/>
              <w:szCs w:val="24"/>
              <w:lang w:eastAsia="ru-RU"/>
            </w:rPr>
          </w:pPr>
          <w:hyperlink w:anchor="_Toc1397828" w:history="1">
            <w:r w:rsidR="00BA36AF" w:rsidRPr="00776363">
              <w:rPr>
                <w:rStyle w:val="ad"/>
                <w:rFonts w:ascii="Times New Roman" w:hAnsi="Times New Roman" w:cs="Times New Roman"/>
                <w:noProof/>
                <w:sz w:val="24"/>
                <w:szCs w:val="24"/>
              </w:rPr>
              <w:t>2. Основная часть</w:t>
            </w:r>
            <w:r w:rsidR="00BA36AF" w:rsidRPr="00776363">
              <w:rPr>
                <w:rFonts w:ascii="Times New Roman" w:hAnsi="Times New Roman" w:cs="Times New Roman"/>
                <w:noProof/>
                <w:webHidden/>
                <w:sz w:val="24"/>
                <w:szCs w:val="24"/>
              </w:rPr>
              <w:tab/>
              <w:t>6</w:t>
            </w:r>
          </w:hyperlink>
        </w:p>
        <w:p w:rsidR="00BA36AF" w:rsidRPr="00776363" w:rsidRDefault="00851C6A" w:rsidP="00BA36AF">
          <w:pPr>
            <w:pStyle w:val="21"/>
            <w:tabs>
              <w:tab w:val="right" w:leader="dot" w:pos="9345"/>
            </w:tabs>
            <w:rPr>
              <w:rFonts w:ascii="Times New Roman" w:eastAsiaTheme="minorEastAsia" w:hAnsi="Times New Roman" w:cs="Times New Roman"/>
              <w:noProof/>
              <w:sz w:val="24"/>
              <w:szCs w:val="24"/>
              <w:lang w:eastAsia="ru-RU"/>
            </w:rPr>
          </w:pPr>
          <w:hyperlink w:anchor="_Toc1397829" w:history="1">
            <w:r w:rsidR="00BA36AF" w:rsidRPr="00776363">
              <w:rPr>
                <w:rStyle w:val="ad"/>
                <w:rFonts w:ascii="Times New Roman" w:hAnsi="Times New Roman" w:cs="Times New Roman"/>
                <w:noProof/>
                <w:sz w:val="24"/>
                <w:szCs w:val="24"/>
              </w:rPr>
              <w:t>2.1. Технологическая карта учебного занятия</w:t>
            </w:r>
            <w:r w:rsidR="00BA36AF" w:rsidRPr="00776363">
              <w:rPr>
                <w:rFonts w:ascii="Times New Roman" w:hAnsi="Times New Roman" w:cs="Times New Roman"/>
                <w:noProof/>
                <w:webHidden/>
                <w:sz w:val="24"/>
                <w:szCs w:val="24"/>
              </w:rPr>
              <w:tab/>
            </w:r>
            <w:r w:rsidR="00BA36AF">
              <w:rPr>
                <w:rFonts w:ascii="Times New Roman" w:hAnsi="Times New Roman" w:cs="Times New Roman"/>
                <w:noProof/>
                <w:webHidden/>
                <w:sz w:val="24"/>
                <w:szCs w:val="24"/>
              </w:rPr>
              <w:t>6</w:t>
            </w:r>
          </w:hyperlink>
        </w:p>
        <w:p w:rsidR="00BA36AF" w:rsidRPr="00776363" w:rsidRDefault="00851C6A" w:rsidP="00BA36AF">
          <w:pPr>
            <w:pStyle w:val="21"/>
            <w:tabs>
              <w:tab w:val="right" w:leader="dot" w:pos="9345"/>
            </w:tabs>
            <w:rPr>
              <w:rFonts w:ascii="Times New Roman" w:eastAsiaTheme="minorEastAsia" w:hAnsi="Times New Roman" w:cs="Times New Roman"/>
              <w:noProof/>
              <w:sz w:val="24"/>
              <w:szCs w:val="24"/>
              <w:lang w:eastAsia="ru-RU"/>
            </w:rPr>
          </w:pPr>
          <w:hyperlink w:anchor="_Toc1397830" w:history="1">
            <w:r w:rsidR="00BA36AF" w:rsidRPr="00776363">
              <w:rPr>
                <w:rStyle w:val="ad"/>
                <w:rFonts w:ascii="Times New Roman" w:hAnsi="Times New Roman" w:cs="Times New Roman"/>
                <w:noProof/>
                <w:sz w:val="24"/>
                <w:szCs w:val="24"/>
              </w:rPr>
              <w:t>2.2. Содержание практического занятия</w:t>
            </w:r>
            <w:r w:rsidR="00BA36AF" w:rsidRPr="00776363">
              <w:rPr>
                <w:rFonts w:ascii="Times New Roman" w:hAnsi="Times New Roman" w:cs="Times New Roman"/>
                <w:noProof/>
                <w:webHidden/>
                <w:sz w:val="24"/>
                <w:szCs w:val="24"/>
              </w:rPr>
              <w:tab/>
              <w:t>10</w:t>
            </w:r>
          </w:hyperlink>
        </w:p>
        <w:p w:rsidR="00BA36AF" w:rsidRPr="00776363" w:rsidRDefault="00851C6A" w:rsidP="00BA36AF">
          <w:pPr>
            <w:pStyle w:val="21"/>
            <w:tabs>
              <w:tab w:val="right" w:leader="dot" w:pos="9345"/>
            </w:tabs>
            <w:rPr>
              <w:rFonts w:ascii="Times New Roman" w:eastAsiaTheme="minorEastAsia" w:hAnsi="Times New Roman" w:cs="Times New Roman"/>
              <w:noProof/>
              <w:sz w:val="24"/>
              <w:szCs w:val="24"/>
              <w:lang w:eastAsia="ru-RU"/>
            </w:rPr>
          </w:pPr>
          <w:hyperlink w:anchor="_Toc1397831" w:history="1">
            <w:r w:rsidR="00BA36AF" w:rsidRPr="00776363">
              <w:rPr>
                <w:rStyle w:val="ad"/>
                <w:rFonts w:ascii="Times New Roman" w:hAnsi="Times New Roman" w:cs="Times New Roman"/>
                <w:noProof/>
                <w:sz w:val="24"/>
                <w:szCs w:val="24"/>
              </w:rPr>
              <w:t>2.3. Самостоятельная работа обучающихся</w:t>
            </w:r>
            <w:r w:rsidR="00BA36AF" w:rsidRPr="00776363">
              <w:rPr>
                <w:rFonts w:ascii="Times New Roman" w:hAnsi="Times New Roman" w:cs="Times New Roman"/>
                <w:noProof/>
                <w:webHidden/>
                <w:sz w:val="24"/>
                <w:szCs w:val="24"/>
              </w:rPr>
              <w:tab/>
              <w:t>1</w:t>
            </w:r>
            <w:r w:rsidR="009A25A4">
              <w:rPr>
                <w:rFonts w:ascii="Times New Roman" w:hAnsi="Times New Roman" w:cs="Times New Roman"/>
                <w:noProof/>
                <w:webHidden/>
                <w:sz w:val="24"/>
                <w:szCs w:val="24"/>
              </w:rPr>
              <w:t>7</w:t>
            </w:r>
          </w:hyperlink>
        </w:p>
        <w:p w:rsidR="00BA36AF" w:rsidRPr="00776363" w:rsidRDefault="00851C6A" w:rsidP="00BA36AF">
          <w:pPr>
            <w:pStyle w:val="12"/>
            <w:tabs>
              <w:tab w:val="right" w:leader="dot" w:pos="9345"/>
            </w:tabs>
            <w:rPr>
              <w:rFonts w:ascii="Times New Roman" w:eastAsiaTheme="minorEastAsia" w:hAnsi="Times New Roman" w:cs="Times New Roman"/>
              <w:noProof/>
              <w:sz w:val="24"/>
              <w:szCs w:val="24"/>
              <w:lang w:eastAsia="ru-RU"/>
            </w:rPr>
          </w:pPr>
          <w:hyperlink w:anchor="_Toc1397832" w:history="1">
            <w:r w:rsidR="00BA36AF" w:rsidRPr="00776363">
              <w:rPr>
                <w:rStyle w:val="ad"/>
                <w:rFonts w:ascii="Times New Roman" w:hAnsi="Times New Roman" w:cs="Times New Roman"/>
                <w:noProof/>
                <w:sz w:val="24"/>
                <w:szCs w:val="24"/>
              </w:rPr>
              <w:t>3. Заключительная часть</w:t>
            </w:r>
            <w:r w:rsidR="00BA36AF" w:rsidRPr="00776363">
              <w:rPr>
                <w:rFonts w:ascii="Times New Roman" w:hAnsi="Times New Roman" w:cs="Times New Roman"/>
                <w:noProof/>
                <w:webHidden/>
                <w:sz w:val="24"/>
                <w:szCs w:val="24"/>
              </w:rPr>
              <w:tab/>
              <w:t>2</w:t>
            </w:r>
            <w:r w:rsidR="00B407D4">
              <w:rPr>
                <w:rFonts w:ascii="Times New Roman" w:hAnsi="Times New Roman" w:cs="Times New Roman"/>
                <w:noProof/>
                <w:webHidden/>
                <w:sz w:val="24"/>
                <w:szCs w:val="24"/>
              </w:rPr>
              <w:t>9</w:t>
            </w:r>
          </w:hyperlink>
        </w:p>
        <w:p w:rsidR="00BA36AF" w:rsidRPr="00776363" w:rsidRDefault="00851C6A" w:rsidP="00BA36AF">
          <w:pPr>
            <w:pStyle w:val="12"/>
            <w:tabs>
              <w:tab w:val="right" w:leader="dot" w:pos="9345"/>
            </w:tabs>
            <w:rPr>
              <w:rFonts w:ascii="Times New Roman" w:eastAsiaTheme="minorEastAsia" w:hAnsi="Times New Roman" w:cs="Times New Roman"/>
              <w:noProof/>
              <w:sz w:val="24"/>
              <w:szCs w:val="24"/>
              <w:lang w:eastAsia="ru-RU"/>
            </w:rPr>
          </w:pPr>
          <w:hyperlink w:anchor="_Toc1397833" w:history="1">
            <w:r w:rsidR="00BA36AF" w:rsidRPr="00776363">
              <w:rPr>
                <w:rStyle w:val="ad"/>
                <w:rFonts w:ascii="Times New Roman" w:hAnsi="Times New Roman" w:cs="Times New Roman"/>
                <w:noProof/>
                <w:sz w:val="24"/>
                <w:szCs w:val="24"/>
              </w:rPr>
              <w:t>4. Информационные источники</w:t>
            </w:r>
            <w:r w:rsidR="00BA36AF" w:rsidRPr="00776363">
              <w:rPr>
                <w:rFonts w:ascii="Times New Roman" w:hAnsi="Times New Roman" w:cs="Times New Roman"/>
                <w:noProof/>
                <w:webHidden/>
                <w:sz w:val="24"/>
                <w:szCs w:val="24"/>
              </w:rPr>
              <w:tab/>
            </w:r>
            <w:r w:rsidR="00BA36AF">
              <w:rPr>
                <w:rFonts w:ascii="Times New Roman" w:hAnsi="Times New Roman" w:cs="Times New Roman"/>
                <w:noProof/>
                <w:webHidden/>
                <w:sz w:val="24"/>
                <w:szCs w:val="24"/>
              </w:rPr>
              <w:t>3</w:t>
            </w:r>
            <w:r w:rsidR="00710EFB">
              <w:rPr>
                <w:rFonts w:ascii="Times New Roman" w:hAnsi="Times New Roman" w:cs="Times New Roman"/>
                <w:noProof/>
                <w:webHidden/>
                <w:sz w:val="24"/>
                <w:szCs w:val="24"/>
              </w:rPr>
              <w:t>2</w:t>
            </w:r>
          </w:hyperlink>
        </w:p>
        <w:p w:rsidR="00BA36AF" w:rsidRPr="00776363" w:rsidRDefault="00851C6A" w:rsidP="00BA36AF">
          <w:pPr>
            <w:pStyle w:val="12"/>
            <w:tabs>
              <w:tab w:val="right" w:leader="dot" w:pos="9345"/>
            </w:tabs>
            <w:rPr>
              <w:rFonts w:ascii="Times New Roman" w:eastAsiaTheme="minorEastAsia" w:hAnsi="Times New Roman" w:cs="Times New Roman"/>
              <w:b/>
              <w:noProof/>
              <w:sz w:val="24"/>
              <w:szCs w:val="24"/>
              <w:lang w:eastAsia="ru-RU"/>
            </w:rPr>
          </w:pPr>
          <w:hyperlink w:anchor="_Toc1397834" w:history="1">
            <w:r w:rsidR="00BA36AF" w:rsidRPr="00776363">
              <w:rPr>
                <w:rStyle w:val="ad"/>
                <w:rFonts w:ascii="Times New Roman" w:hAnsi="Times New Roman" w:cs="Times New Roman"/>
                <w:noProof/>
                <w:sz w:val="24"/>
                <w:szCs w:val="24"/>
              </w:rPr>
              <w:t>5. Приложение</w:t>
            </w:r>
            <w:r w:rsidR="00BA36AF" w:rsidRPr="00776363">
              <w:rPr>
                <w:rFonts w:ascii="Times New Roman" w:hAnsi="Times New Roman" w:cs="Times New Roman"/>
                <w:noProof/>
                <w:webHidden/>
                <w:sz w:val="24"/>
                <w:szCs w:val="24"/>
              </w:rPr>
              <w:tab/>
            </w:r>
            <w:r w:rsidR="00BA36AF">
              <w:rPr>
                <w:rFonts w:ascii="Times New Roman" w:hAnsi="Times New Roman" w:cs="Times New Roman"/>
                <w:noProof/>
                <w:webHidden/>
                <w:sz w:val="24"/>
                <w:szCs w:val="24"/>
              </w:rPr>
              <w:t>3</w:t>
            </w:r>
            <w:r w:rsidR="000C1F13">
              <w:rPr>
                <w:rFonts w:ascii="Times New Roman" w:hAnsi="Times New Roman" w:cs="Times New Roman"/>
                <w:noProof/>
                <w:webHidden/>
                <w:sz w:val="24"/>
                <w:szCs w:val="24"/>
              </w:rPr>
              <w:t>3</w:t>
            </w:r>
          </w:hyperlink>
        </w:p>
        <w:p w:rsidR="00BA36AF" w:rsidRPr="00776363" w:rsidRDefault="00BA36AF" w:rsidP="00BA36AF">
          <w:pPr>
            <w:spacing w:after="0" w:line="360" w:lineRule="auto"/>
            <w:jc w:val="center"/>
            <w:rPr>
              <w:rFonts w:ascii="Times New Roman" w:eastAsia="Times New Roman" w:hAnsi="Times New Roman" w:cs="Times New Roman"/>
              <w:b/>
              <w:sz w:val="24"/>
              <w:szCs w:val="24"/>
              <w:lang w:eastAsia="ru-RU"/>
            </w:rPr>
          </w:pPr>
          <w:r w:rsidRPr="00776363">
            <w:rPr>
              <w:rFonts w:ascii="Times New Roman" w:hAnsi="Times New Roman" w:cs="Times New Roman"/>
              <w:b/>
              <w:bCs/>
              <w:sz w:val="24"/>
              <w:szCs w:val="24"/>
            </w:rPr>
            <w:fldChar w:fldCharType="end"/>
          </w:r>
        </w:p>
      </w:sdtContent>
    </w:sdt>
    <w:p w:rsidR="00BA36AF" w:rsidRPr="00F32D79" w:rsidRDefault="00BA36AF" w:rsidP="00BA36AF">
      <w:pPr>
        <w:spacing w:line="360" w:lineRule="auto"/>
        <w:rPr>
          <w:rFonts w:ascii="Times New Roman" w:eastAsia="Calibri" w:hAnsi="Times New Roman" w:cs="Times New Roman"/>
          <w:sz w:val="28"/>
          <w:szCs w:val="28"/>
        </w:rPr>
      </w:pPr>
    </w:p>
    <w:p w:rsidR="00BA36AF" w:rsidRDefault="00BA36AF" w:rsidP="00BA36AF">
      <w:pPr>
        <w:spacing w:after="0" w:line="240" w:lineRule="auto"/>
      </w:pPr>
    </w:p>
    <w:p w:rsidR="00BA36AF" w:rsidRDefault="00BA36AF" w:rsidP="00BA36AF">
      <w:pPr>
        <w:spacing w:after="0" w:line="240" w:lineRule="auto"/>
      </w:pPr>
    </w:p>
    <w:p w:rsidR="00BA36AF" w:rsidRDefault="00BA36AF" w:rsidP="00BA36AF">
      <w:pPr>
        <w:spacing w:after="0" w:line="240" w:lineRule="auto"/>
      </w:pPr>
    </w:p>
    <w:p w:rsidR="00BA36AF" w:rsidRDefault="00BA36AF" w:rsidP="00BA36AF">
      <w:pPr>
        <w:spacing w:after="0" w:line="240" w:lineRule="auto"/>
      </w:pPr>
    </w:p>
    <w:p w:rsidR="00BA36AF" w:rsidRDefault="00BA36AF" w:rsidP="00BA36AF">
      <w:pPr>
        <w:spacing w:after="0" w:line="240" w:lineRule="auto"/>
      </w:pPr>
    </w:p>
    <w:p w:rsidR="00BA36AF" w:rsidRDefault="00BA36AF" w:rsidP="00BA36AF">
      <w:pPr>
        <w:spacing w:after="0" w:line="240" w:lineRule="auto"/>
      </w:pPr>
    </w:p>
    <w:p w:rsidR="00BA36AF" w:rsidRDefault="00BA36AF" w:rsidP="00BA36AF"/>
    <w:p w:rsidR="00BA36AF" w:rsidRDefault="00BA36AF" w:rsidP="00BA36AF">
      <w:pPr>
        <w:spacing w:line="240" w:lineRule="auto"/>
        <w:rPr>
          <w:rFonts w:ascii="Times New Roman" w:hAnsi="Times New Roman" w:cs="Times New Roman"/>
          <w:sz w:val="28"/>
          <w:szCs w:val="28"/>
        </w:rPr>
      </w:pPr>
    </w:p>
    <w:p w:rsidR="00BA36AF" w:rsidRDefault="00BA36AF" w:rsidP="00BA36AF">
      <w:pPr>
        <w:spacing w:line="240" w:lineRule="auto"/>
        <w:jc w:val="center"/>
        <w:rPr>
          <w:rFonts w:ascii="Times New Roman" w:hAnsi="Times New Roman" w:cs="Times New Roman"/>
          <w:sz w:val="28"/>
          <w:szCs w:val="28"/>
        </w:rPr>
      </w:pPr>
    </w:p>
    <w:p w:rsidR="00BA36AF" w:rsidRDefault="00BA36AF" w:rsidP="00BA36AF">
      <w:pPr>
        <w:spacing w:line="240" w:lineRule="auto"/>
        <w:jc w:val="center"/>
        <w:rPr>
          <w:rFonts w:ascii="Times New Roman" w:hAnsi="Times New Roman" w:cs="Times New Roman"/>
          <w:sz w:val="28"/>
          <w:szCs w:val="28"/>
        </w:rPr>
      </w:pPr>
    </w:p>
    <w:p w:rsidR="00BA36AF" w:rsidRDefault="00BA36AF" w:rsidP="00BA36AF">
      <w:pPr>
        <w:spacing w:line="240" w:lineRule="auto"/>
        <w:jc w:val="center"/>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Default="00BA36AF" w:rsidP="00BA36AF">
      <w:pPr>
        <w:spacing w:line="240" w:lineRule="auto"/>
        <w:jc w:val="both"/>
        <w:rPr>
          <w:rFonts w:ascii="Times New Roman" w:hAnsi="Times New Roman" w:cs="Times New Roman"/>
          <w:sz w:val="28"/>
          <w:szCs w:val="28"/>
        </w:rPr>
      </w:pPr>
    </w:p>
    <w:p w:rsidR="00BA36AF" w:rsidRPr="00B36D7C" w:rsidRDefault="00BA36AF" w:rsidP="00BA36AF">
      <w:pPr>
        <w:pStyle w:val="1"/>
        <w:numPr>
          <w:ilvl w:val="0"/>
          <w:numId w:val="1"/>
        </w:numPr>
        <w:rPr>
          <w:rFonts w:ascii="Times New Roman" w:hAnsi="Times New Roman" w:cs="Times New Roman"/>
          <w:b/>
          <w:color w:val="auto"/>
          <w:sz w:val="24"/>
          <w:szCs w:val="24"/>
        </w:rPr>
      </w:pPr>
      <w:bookmarkStart w:id="1" w:name="_Toc1397827"/>
      <w:r w:rsidRPr="00776363">
        <w:rPr>
          <w:rFonts w:ascii="Times New Roman" w:hAnsi="Times New Roman" w:cs="Times New Roman"/>
          <w:b/>
          <w:color w:val="auto"/>
          <w:sz w:val="24"/>
          <w:szCs w:val="24"/>
        </w:rPr>
        <w:t>Пояснительная записка</w:t>
      </w:r>
      <w:bookmarkEnd w:id="1"/>
    </w:p>
    <w:p w:rsidR="00BA36AF" w:rsidRPr="00297421" w:rsidRDefault="00BA36AF" w:rsidP="00BA36AF">
      <w:pPr>
        <w:spacing w:after="0" w:line="240" w:lineRule="auto"/>
        <w:ind w:firstLine="567"/>
        <w:jc w:val="both"/>
        <w:rPr>
          <w:rFonts w:ascii="Times New Roman" w:hAnsi="Times New Roman" w:cs="Times New Roman"/>
          <w:sz w:val="24"/>
          <w:szCs w:val="24"/>
        </w:rPr>
      </w:pPr>
      <w:r w:rsidRPr="00E508D6">
        <w:rPr>
          <w:rFonts w:ascii="Times New Roman" w:hAnsi="Times New Roman" w:cs="Times New Roman"/>
        </w:rPr>
        <w:t xml:space="preserve">Практическое занятие по теме: </w:t>
      </w:r>
      <w:r w:rsidRPr="00E508D6">
        <w:rPr>
          <w:rFonts w:ascii="Times New Roman" w:hAnsi="Times New Roman" w:cs="Times New Roman"/>
          <w:sz w:val="24"/>
          <w:szCs w:val="24"/>
        </w:rPr>
        <w:t>«</w:t>
      </w:r>
      <w:r w:rsidRPr="00067F41">
        <w:rPr>
          <w:rFonts w:ascii="Times New Roman" w:hAnsi="Times New Roman" w:cs="Times New Roman"/>
          <w:sz w:val="24"/>
          <w:szCs w:val="24"/>
        </w:rPr>
        <w:t>Скелет головы. Кости и топограф</w:t>
      </w:r>
      <w:r>
        <w:rPr>
          <w:rFonts w:ascii="Times New Roman" w:hAnsi="Times New Roman" w:cs="Times New Roman"/>
          <w:sz w:val="24"/>
          <w:szCs w:val="24"/>
        </w:rPr>
        <w:t>ия мозгового и лицевого черепа</w:t>
      </w:r>
      <w:r w:rsidRPr="00776363">
        <w:t xml:space="preserve">» </w:t>
      </w:r>
      <w:r w:rsidRPr="00E508D6">
        <w:rPr>
          <w:rFonts w:ascii="Times New Roman" w:hAnsi="Times New Roman" w:cs="Times New Roman"/>
          <w:sz w:val="24"/>
          <w:szCs w:val="24"/>
        </w:rPr>
        <w:t xml:space="preserve">направлено на формирование у студентов анатомо-физиологических понятий о </w:t>
      </w:r>
      <w:r>
        <w:rPr>
          <w:rFonts w:ascii="Times New Roman" w:hAnsi="Times New Roman" w:cs="Times New Roman"/>
          <w:sz w:val="24"/>
          <w:szCs w:val="24"/>
        </w:rPr>
        <w:t>топографии, строении и соединении</w:t>
      </w:r>
      <w:r w:rsidRPr="00297421">
        <w:rPr>
          <w:rFonts w:ascii="Times New Roman" w:hAnsi="Times New Roman" w:cs="Times New Roman"/>
          <w:sz w:val="24"/>
          <w:szCs w:val="24"/>
        </w:rPr>
        <w:t xml:space="preserve"> костей мозгового</w:t>
      </w:r>
      <w:r>
        <w:rPr>
          <w:rFonts w:ascii="Times New Roman" w:hAnsi="Times New Roman" w:cs="Times New Roman"/>
          <w:sz w:val="24"/>
          <w:szCs w:val="24"/>
        </w:rPr>
        <w:t xml:space="preserve"> и лицевого черепа, их </w:t>
      </w:r>
      <w:r>
        <w:rPr>
          <w:rFonts w:ascii="Times New Roman" w:hAnsi="Times New Roman" w:cs="Times New Roman"/>
          <w:sz w:val="24"/>
          <w:szCs w:val="24"/>
        </w:rPr>
        <w:lastRenderedPageBreak/>
        <w:t>составных частей и образований</w:t>
      </w:r>
      <w:r w:rsidRPr="00297421">
        <w:rPr>
          <w:rFonts w:ascii="Times New Roman" w:hAnsi="Times New Roman" w:cs="Times New Roman"/>
          <w:sz w:val="24"/>
          <w:szCs w:val="24"/>
        </w:rPr>
        <w:t xml:space="preserve">. Настоящая тема направлена на развитие навыков у студентов </w:t>
      </w:r>
      <w:proofErr w:type="gramStart"/>
      <w:r w:rsidRPr="00297421">
        <w:rPr>
          <w:rFonts w:ascii="Times New Roman" w:hAnsi="Times New Roman" w:cs="Times New Roman"/>
          <w:sz w:val="24"/>
          <w:szCs w:val="24"/>
        </w:rPr>
        <w:t>работать</w:t>
      </w:r>
      <w:proofErr w:type="gramEnd"/>
      <w:r w:rsidRPr="00297421">
        <w:rPr>
          <w:rFonts w:ascii="Times New Roman" w:hAnsi="Times New Roman" w:cs="Times New Roman"/>
          <w:sz w:val="24"/>
          <w:szCs w:val="24"/>
        </w:rPr>
        <w:t xml:space="preserve"> с</w:t>
      </w:r>
      <w:r w:rsidRPr="00E508D6">
        <w:rPr>
          <w:rFonts w:ascii="Times New Roman" w:hAnsi="Times New Roman" w:cs="Times New Roman"/>
          <w:sz w:val="24"/>
          <w:szCs w:val="24"/>
        </w:rPr>
        <w:t xml:space="preserve"> наглядным материалом, методическими пособиями, на умение различать </w:t>
      </w:r>
      <w:r>
        <w:rPr>
          <w:rFonts w:ascii="Times New Roman" w:hAnsi="Times New Roman" w:cs="Times New Roman"/>
          <w:sz w:val="24"/>
          <w:szCs w:val="24"/>
        </w:rPr>
        <w:t xml:space="preserve">на </w:t>
      </w:r>
      <w:r w:rsidRPr="00297421">
        <w:rPr>
          <w:rFonts w:ascii="Times New Roman" w:hAnsi="Times New Roman" w:cs="Times New Roman"/>
          <w:sz w:val="24"/>
          <w:szCs w:val="24"/>
        </w:rPr>
        <w:t>планшетах различные анатомические образования костей черепа: ямки, отростки, каналы, мыщелки, воздухоносные полости.</w:t>
      </w:r>
    </w:p>
    <w:p w:rsidR="00BA36AF" w:rsidRPr="00E508D6" w:rsidRDefault="00BA36AF" w:rsidP="00BA36AF">
      <w:pPr>
        <w:pStyle w:val="ab"/>
        <w:spacing w:before="0" w:beforeAutospacing="0" w:after="0" w:afterAutospacing="0"/>
        <w:ind w:firstLine="567"/>
        <w:jc w:val="both"/>
      </w:pPr>
      <w:r>
        <w:t xml:space="preserve">Функции скелета в организме важны и разнообразны. Поэтому медицинской сестре необходимы достаточные знания по костной системе человека, а так же для просветительской и лечебно-профилактической работы среди населения и больных с целью эффективного оказания медицинской помощи, укрепления здоровья, улучшения качества жизни и продления активного образа жизни. </w:t>
      </w:r>
    </w:p>
    <w:p w:rsidR="00BA36AF" w:rsidRPr="00CF7412" w:rsidRDefault="00BA36AF" w:rsidP="00BA36AF">
      <w:pPr>
        <w:spacing w:after="0" w:line="240" w:lineRule="auto"/>
        <w:ind w:firstLine="567"/>
        <w:jc w:val="both"/>
        <w:rPr>
          <w:rFonts w:ascii="Times New Roman" w:hAnsi="Times New Roman" w:cs="Times New Roman"/>
          <w:bCs/>
          <w:sz w:val="24"/>
          <w:szCs w:val="24"/>
        </w:rPr>
      </w:pPr>
      <w:r w:rsidRPr="0091472E">
        <w:rPr>
          <w:rFonts w:ascii="Times New Roman" w:hAnsi="Times New Roman" w:cs="Times New Roman"/>
          <w:sz w:val="24"/>
          <w:szCs w:val="24"/>
        </w:rPr>
        <w:t xml:space="preserve">Данная тема входит в </w:t>
      </w:r>
      <w:r w:rsidRPr="0091472E">
        <w:rPr>
          <w:rFonts w:ascii="Times New Roman" w:hAnsi="Times New Roman" w:cs="Times New Roman"/>
          <w:bCs/>
          <w:sz w:val="24"/>
          <w:szCs w:val="24"/>
        </w:rPr>
        <w:t xml:space="preserve">Раздел </w:t>
      </w:r>
      <w:r>
        <w:rPr>
          <w:rFonts w:ascii="Times New Roman" w:hAnsi="Times New Roman" w:cs="Times New Roman"/>
          <w:bCs/>
          <w:sz w:val="24"/>
          <w:szCs w:val="24"/>
        </w:rPr>
        <w:t>3</w:t>
      </w:r>
      <w:r w:rsidRPr="0091472E">
        <w:rPr>
          <w:rFonts w:ascii="Times New Roman" w:hAnsi="Times New Roman" w:cs="Times New Roman"/>
          <w:bCs/>
          <w:sz w:val="24"/>
          <w:szCs w:val="24"/>
        </w:rPr>
        <w:t xml:space="preserve">. </w:t>
      </w:r>
      <w:r w:rsidRPr="00CF7412">
        <w:rPr>
          <w:rFonts w:ascii="Times New Roman" w:hAnsi="Times New Roman"/>
          <w:bCs/>
          <w:sz w:val="24"/>
          <w:szCs w:val="24"/>
        </w:rPr>
        <w:t>Анатомо-физиологические особенности органов движения и опоры. Остеология. Миология.</w:t>
      </w:r>
    </w:p>
    <w:p w:rsidR="00BA36AF" w:rsidRPr="00776363" w:rsidRDefault="00BA36AF" w:rsidP="00BA36AF">
      <w:pPr>
        <w:spacing w:after="150"/>
        <w:rPr>
          <w:rFonts w:ascii="Times New Roman" w:hAnsi="Times New Roman" w:cs="Times New Roman"/>
          <w:sz w:val="24"/>
          <w:szCs w:val="24"/>
        </w:rPr>
      </w:pPr>
      <w:r w:rsidRPr="00776363">
        <w:rPr>
          <w:rFonts w:ascii="Times New Roman" w:hAnsi="Times New Roman" w:cs="Times New Roman"/>
          <w:b/>
          <w:sz w:val="24"/>
          <w:szCs w:val="24"/>
        </w:rPr>
        <w:t xml:space="preserve">Тип занятия: </w:t>
      </w:r>
      <w:r w:rsidRPr="00776363">
        <w:rPr>
          <w:rFonts w:ascii="Times New Roman" w:hAnsi="Times New Roman" w:cs="Times New Roman"/>
          <w:sz w:val="24"/>
          <w:szCs w:val="24"/>
        </w:rPr>
        <w:t>изучение нового материала</w:t>
      </w:r>
    </w:p>
    <w:p w:rsidR="00BA36AF" w:rsidRPr="00776363" w:rsidRDefault="00BA36AF" w:rsidP="00BA36AF">
      <w:pPr>
        <w:jc w:val="both"/>
        <w:rPr>
          <w:rFonts w:ascii="Times New Roman" w:hAnsi="Times New Roman" w:cs="Times New Roman"/>
          <w:sz w:val="24"/>
          <w:szCs w:val="24"/>
        </w:rPr>
      </w:pPr>
      <w:r w:rsidRPr="00776363">
        <w:rPr>
          <w:rFonts w:ascii="Times New Roman" w:hAnsi="Times New Roman" w:cs="Times New Roman"/>
          <w:b/>
          <w:sz w:val="24"/>
          <w:szCs w:val="24"/>
        </w:rPr>
        <w:t xml:space="preserve">Вид занятия: </w:t>
      </w:r>
      <w:r w:rsidRPr="00776363">
        <w:rPr>
          <w:rFonts w:ascii="Times New Roman" w:hAnsi="Times New Roman" w:cs="Times New Roman"/>
          <w:sz w:val="24"/>
          <w:szCs w:val="24"/>
        </w:rPr>
        <w:t>практическое занятие</w:t>
      </w:r>
    </w:p>
    <w:p w:rsidR="00BA36AF" w:rsidRPr="00776363" w:rsidRDefault="00BA36AF" w:rsidP="00BA36AF">
      <w:pPr>
        <w:jc w:val="both"/>
        <w:rPr>
          <w:rFonts w:ascii="Times New Roman" w:hAnsi="Times New Roman" w:cs="Times New Roman"/>
          <w:b/>
          <w:sz w:val="24"/>
          <w:szCs w:val="24"/>
        </w:rPr>
      </w:pPr>
      <w:r w:rsidRPr="00776363">
        <w:rPr>
          <w:rFonts w:ascii="Times New Roman" w:hAnsi="Times New Roman" w:cs="Times New Roman"/>
          <w:b/>
          <w:sz w:val="24"/>
          <w:szCs w:val="24"/>
        </w:rPr>
        <w:t xml:space="preserve">Цели: </w:t>
      </w:r>
      <w:r w:rsidRPr="00776363">
        <w:rPr>
          <w:rFonts w:ascii="Times New Roman" w:hAnsi="Times New Roman" w:cs="Times New Roman"/>
          <w:sz w:val="24"/>
          <w:szCs w:val="24"/>
        </w:rPr>
        <w:t>закрепление полученных знаний.</w:t>
      </w: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sectPr w:rsidR="00BA36AF" w:rsidSect="00732185">
          <w:headerReference w:type="default" r:id="rId10"/>
          <w:pgSz w:w="11906" w:h="16838"/>
          <w:pgMar w:top="1134" w:right="850" w:bottom="1134" w:left="1701" w:header="708" w:footer="708" w:gutter="0"/>
          <w:cols w:space="708"/>
          <w:titlePg/>
          <w:docGrid w:linePitch="360"/>
        </w:sectPr>
      </w:pPr>
    </w:p>
    <w:p w:rsidR="00BA36AF" w:rsidRPr="00D465EA" w:rsidRDefault="00BA36AF" w:rsidP="00BA36AF">
      <w:pPr>
        <w:pStyle w:val="1"/>
        <w:rPr>
          <w:rFonts w:ascii="Times New Roman" w:hAnsi="Times New Roman" w:cs="Times New Roman"/>
          <w:b/>
          <w:color w:val="auto"/>
          <w:sz w:val="28"/>
          <w:szCs w:val="28"/>
        </w:rPr>
      </w:pPr>
      <w:bookmarkStart w:id="2" w:name="_Toc1397828"/>
      <w:r>
        <w:rPr>
          <w:rFonts w:ascii="Times New Roman" w:hAnsi="Times New Roman" w:cs="Times New Roman"/>
          <w:b/>
          <w:color w:val="auto"/>
          <w:sz w:val="28"/>
          <w:szCs w:val="28"/>
        </w:rPr>
        <w:lastRenderedPageBreak/>
        <w:t>2.Основная часть</w:t>
      </w:r>
      <w:bookmarkEnd w:id="2"/>
    </w:p>
    <w:p w:rsidR="00BA36AF" w:rsidRDefault="00BA36AF" w:rsidP="00BA36AF">
      <w:pPr>
        <w:pStyle w:val="2"/>
        <w:rPr>
          <w:rFonts w:ascii="Times New Roman" w:hAnsi="Times New Roman" w:cs="Times New Roman"/>
          <w:b/>
          <w:color w:val="auto"/>
          <w:sz w:val="24"/>
          <w:szCs w:val="24"/>
        </w:rPr>
      </w:pPr>
      <w:bookmarkStart w:id="3" w:name="_Toc1397829"/>
      <w:r w:rsidRPr="00D465EA">
        <w:rPr>
          <w:rFonts w:ascii="Times New Roman" w:hAnsi="Times New Roman" w:cs="Times New Roman"/>
          <w:b/>
          <w:color w:val="auto"/>
          <w:sz w:val="24"/>
          <w:szCs w:val="24"/>
        </w:rPr>
        <w:t>2.1</w:t>
      </w:r>
      <w:r>
        <w:rPr>
          <w:rFonts w:ascii="Times New Roman" w:hAnsi="Times New Roman" w:cs="Times New Roman"/>
          <w:b/>
          <w:color w:val="auto"/>
          <w:sz w:val="24"/>
          <w:szCs w:val="24"/>
        </w:rPr>
        <w:t>.</w:t>
      </w:r>
      <w:r w:rsidRPr="00D465EA">
        <w:rPr>
          <w:rFonts w:ascii="Times New Roman" w:hAnsi="Times New Roman" w:cs="Times New Roman"/>
          <w:b/>
          <w:color w:val="auto"/>
          <w:sz w:val="24"/>
          <w:szCs w:val="24"/>
        </w:rPr>
        <w:t xml:space="preserve"> Технологическая карта учебного занятия</w:t>
      </w:r>
      <w:bookmarkEnd w:id="3"/>
      <w:r>
        <w:rPr>
          <w:rFonts w:ascii="Times New Roman" w:hAnsi="Times New Roman" w:cs="Times New Roman"/>
          <w:b/>
          <w:color w:val="auto"/>
          <w:sz w:val="24"/>
          <w:szCs w:val="24"/>
        </w:rPr>
        <w:t xml:space="preserve"> в соответствии с требованиями ФГОС СПО</w:t>
      </w:r>
    </w:p>
    <w:p w:rsidR="00BA36AF" w:rsidRPr="00D465EA" w:rsidRDefault="00BA36AF" w:rsidP="00BA36AF"/>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3828"/>
        <w:gridCol w:w="396"/>
        <w:gridCol w:w="1872"/>
        <w:gridCol w:w="1105"/>
        <w:gridCol w:w="1276"/>
        <w:gridCol w:w="737"/>
        <w:gridCol w:w="2806"/>
      </w:tblGrid>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b/>
                <w:sz w:val="24"/>
                <w:szCs w:val="24"/>
              </w:rPr>
            </w:pPr>
            <w:r w:rsidRPr="004406C1">
              <w:rPr>
                <w:rFonts w:ascii="Times New Roman" w:hAnsi="Times New Roman" w:cs="Times New Roman"/>
                <w:b/>
                <w:sz w:val="24"/>
                <w:szCs w:val="24"/>
              </w:rPr>
              <w:t>ФИО преподавателя, квалификационная категория</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Бабаева Анжела Шихзадаевна</w:t>
            </w:r>
          </w:p>
          <w:p w:rsidR="00BA36AF" w:rsidRPr="004406C1" w:rsidRDefault="00BA36AF" w:rsidP="00732185">
            <w:pPr>
              <w:pStyle w:val="a3"/>
              <w:rPr>
                <w:rFonts w:ascii="Times New Roman" w:hAnsi="Times New Roman" w:cs="Times New Roman"/>
                <w:sz w:val="24"/>
                <w:szCs w:val="24"/>
              </w:rPr>
            </w:pP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Код, наименование специальности</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5"/>
              <w:ind w:left="34"/>
              <w:rPr>
                <w:rFonts w:ascii="Times New Roman" w:hAnsi="Times New Roman" w:cs="Times New Roman"/>
                <w:sz w:val="24"/>
                <w:szCs w:val="24"/>
              </w:rPr>
            </w:pPr>
            <w:r w:rsidRPr="004406C1">
              <w:rPr>
                <w:rFonts w:ascii="Times New Roman" w:hAnsi="Times New Roman" w:cs="Times New Roman"/>
                <w:sz w:val="24"/>
                <w:szCs w:val="24"/>
              </w:rPr>
              <w:t>31.02.01. Лечебное дел</w:t>
            </w:r>
            <w:r>
              <w:rPr>
                <w:rFonts w:ascii="Times New Roman" w:hAnsi="Times New Roman" w:cs="Times New Roman"/>
                <w:sz w:val="24"/>
                <w:szCs w:val="24"/>
              </w:rPr>
              <w:t>о</w:t>
            </w:r>
          </w:p>
          <w:p w:rsidR="00BA36AF" w:rsidRPr="004406C1" w:rsidRDefault="00BA36AF" w:rsidP="00732185">
            <w:pPr>
              <w:pStyle w:val="a5"/>
              <w:ind w:left="34"/>
              <w:rPr>
                <w:rFonts w:ascii="Times New Roman" w:hAnsi="Times New Roman" w:cs="Times New Roman"/>
                <w:sz w:val="24"/>
                <w:szCs w:val="24"/>
              </w:rPr>
            </w:pPr>
            <w:r w:rsidRPr="004406C1">
              <w:rPr>
                <w:rFonts w:ascii="Times New Roman" w:hAnsi="Times New Roman" w:cs="Times New Roman"/>
                <w:sz w:val="24"/>
                <w:szCs w:val="24"/>
              </w:rPr>
              <w:t>31.02.02. Акушерское дело</w:t>
            </w:r>
          </w:p>
          <w:p w:rsidR="00BA36AF" w:rsidRPr="004406C1" w:rsidRDefault="00BA36AF" w:rsidP="00732185">
            <w:pPr>
              <w:pStyle w:val="a5"/>
              <w:ind w:left="34"/>
              <w:rPr>
                <w:rFonts w:ascii="Times New Roman" w:hAnsi="Times New Roman" w:cs="Times New Roman"/>
                <w:sz w:val="24"/>
                <w:szCs w:val="24"/>
              </w:rPr>
            </w:pPr>
            <w:r w:rsidRPr="004406C1">
              <w:rPr>
                <w:rFonts w:ascii="Times New Roman" w:hAnsi="Times New Roman" w:cs="Times New Roman"/>
                <w:sz w:val="24"/>
                <w:szCs w:val="24"/>
              </w:rPr>
              <w:t>34.02.01. Сестринское дело</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Учебная дисциплина/МДК</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ОП.02 Анатомия и физиология человека</w:t>
            </w:r>
          </w:p>
        </w:tc>
      </w:tr>
      <w:tr w:rsidR="00BA36AF" w:rsidRPr="004406C1" w:rsidTr="00732185">
        <w:tc>
          <w:tcPr>
            <w:tcW w:w="3397" w:type="dxa"/>
            <w:vMerge w:val="restart"/>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bCs/>
                <w:sz w:val="24"/>
                <w:szCs w:val="24"/>
              </w:rPr>
              <w:t>Интегративные связи</w:t>
            </w:r>
          </w:p>
        </w:tc>
        <w:tc>
          <w:tcPr>
            <w:tcW w:w="6096"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proofErr w:type="spellStart"/>
            <w:r w:rsidRPr="004406C1">
              <w:rPr>
                <w:rFonts w:ascii="Times New Roman" w:hAnsi="Times New Roman" w:cs="Times New Roman"/>
                <w:bCs/>
                <w:sz w:val="24"/>
                <w:szCs w:val="24"/>
              </w:rPr>
              <w:t>Межпредметные</w:t>
            </w:r>
            <w:proofErr w:type="spellEnd"/>
          </w:p>
        </w:tc>
        <w:tc>
          <w:tcPr>
            <w:tcW w:w="5924" w:type="dxa"/>
            <w:gridSpan w:val="4"/>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proofErr w:type="spellStart"/>
            <w:r w:rsidRPr="004406C1">
              <w:rPr>
                <w:rFonts w:ascii="Times New Roman" w:hAnsi="Times New Roman" w:cs="Times New Roman"/>
                <w:bCs/>
                <w:sz w:val="24"/>
                <w:szCs w:val="24"/>
              </w:rPr>
              <w:t>Внутрипредметные</w:t>
            </w:r>
            <w:proofErr w:type="spellEnd"/>
          </w:p>
        </w:tc>
      </w:tr>
      <w:tr w:rsidR="00BA36AF" w:rsidRPr="004406C1" w:rsidTr="00732185">
        <w:tc>
          <w:tcPr>
            <w:tcW w:w="3397" w:type="dxa"/>
            <w:vMerge/>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p>
        </w:tc>
        <w:tc>
          <w:tcPr>
            <w:tcW w:w="6096" w:type="dxa"/>
            <w:gridSpan w:val="3"/>
            <w:tcBorders>
              <w:top w:val="single" w:sz="4" w:space="0" w:color="auto"/>
              <w:left w:val="single" w:sz="4" w:space="0" w:color="auto"/>
              <w:bottom w:val="single" w:sz="4" w:space="0" w:color="auto"/>
              <w:right w:val="single" w:sz="4" w:space="0" w:color="auto"/>
            </w:tcBorders>
          </w:tcPr>
          <w:p w:rsidR="00BA36AF" w:rsidRDefault="00BA36AF" w:rsidP="00732185">
            <w:pPr>
              <w:pStyle w:val="a5"/>
              <w:spacing w:line="240" w:lineRule="auto"/>
              <w:ind w:left="0"/>
              <w:jc w:val="both"/>
              <w:rPr>
                <w:rFonts w:ascii="Times New Roman" w:hAnsi="Times New Roman" w:cs="Times New Roman"/>
                <w:sz w:val="24"/>
                <w:szCs w:val="24"/>
              </w:rPr>
            </w:pPr>
            <w:r>
              <w:rPr>
                <w:rFonts w:ascii="Times New Roman" w:hAnsi="Times New Roman" w:cs="Times New Roman"/>
                <w:sz w:val="24"/>
                <w:szCs w:val="24"/>
              </w:rPr>
              <w:t>Основы латинского языка и медицинской терминологии</w:t>
            </w:r>
          </w:p>
          <w:p w:rsidR="00BA36AF" w:rsidRDefault="00BA36AF" w:rsidP="00732185">
            <w:pPr>
              <w:pStyle w:val="a5"/>
              <w:spacing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Терапия </w:t>
            </w:r>
          </w:p>
          <w:p w:rsidR="00BA36AF" w:rsidRPr="004406C1" w:rsidRDefault="00BA36AF" w:rsidP="00732185">
            <w:pPr>
              <w:pStyle w:val="a5"/>
              <w:spacing w:line="240" w:lineRule="auto"/>
              <w:ind w:left="0"/>
              <w:jc w:val="both"/>
              <w:rPr>
                <w:rFonts w:ascii="Times New Roman" w:hAnsi="Times New Roman" w:cs="Times New Roman"/>
                <w:sz w:val="24"/>
                <w:szCs w:val="24"/>
              </w:rPr>
            </w:pPr>
            <w:r>
              <w:rPr>
                <w:rFonts w:ascii="Times New Roman" w:hAnsi="Times New Roman" w:cs="Times New Roman"/>
                <w:sz w:val="24"/>
                <w:szCs w:val="24"/>
              </w:rPr>
              <w:t>Хирургия</w:t>
            </w:r>
          </w:p>
        </w:tc>
        <w:tc>
          <w:tcPr>
            <w:tcW w:w="5924" w:type="dxa"/>
            <w:gridSpan w:val="4"/>
            <w:tcBorders>
              <w:top w:val="single" w:sz="4" w:space="0" w:color="auto"/>
              <w:left w:val="single" w:sz="4" w:space="0" w:color="auto"/>
              <w:bottom w:val="single" w:sz="4" w:space="0" w:color="auto"/>
              <w:right w:val="single" w:sz="4" w:space="0" w:color="auto"/>
            </w:tcBorders>
          </w:tcPr>
          <w:p w:rsidR="00BA36AF" w:rsidRDefault="00BA36AF" w:rsidP="007321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Pr>
                <w:rFonts w:ascii="Times New Roman" w:hAnsi="Times New Roman" w:cs="Times New Roman"/>
                <w:sz w:val="24"/>
                <w:szCs w:val="24"/>
              </w:rPr>
              <w:t>Гистология</w:t>
            </w:r>
          </w:p>
          <w:p w:rsidR="00BA36AF" w:rsidRPr="004406C1" w:rsidRDefault="00BA36AF" w:rsidP="007321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Pr>
                <w:rFonts w:ascii="Times New Roman" w:hAnsi="Times New Roman" w:cs="Times New Roman"/>
                <w:sz w:val="24"/>
                <w:szCs w:val="24"/>
              </w:rPr>
              <w:t>Остеология</w:t>
            </w:r>
          </w:p>
        </w:tc>
      </w:tr>
      <w:tr w:rsidR="00BA36AF" w:rsidRPr="004406C1" w:rsidTr="00732185">
        <w:tc>
          <w:tcPr>
            <w:tcW w:w="3397" w:type="dxa"/>
            <w:vMerge w:val="restart"/>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Формируемые компетенции</w:t>
            </w:r>
          </w:p>
        </w:tc>
        <w:tc>
          <w:tcPr>
            <w:tcW w:w="6096"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Общие компетенции</w:t>
            </w:r>
          </w:p>
        </w:tc>
        <w:tc>
          <w:tcPr>
            <w:tcW w:w="5924" w:type="dxa"/>
            <w:gridSpan w:val="4"/>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Профессиональные компетенции</w:t>
            </w:r>
          </w:p>
        </w:tc>
      </w:tr>
      <w:tr w:rsidR="00BA36AF" w:rsidRPr="004406C1" w:rsidTr="00732185">
        <w:trPr>
          <w:trHeight w:val="330"/>
        </w:trPr>
        <w:tc>
          <w:tcPr>
            <w:tcW w:w="3397" w:type="dxa"/>
            <w:vMerge/>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p>
        </w:tc>
        <w:tc>
          <w:tcPr>
            <w:tcW w:w="6096" w:type="dxa"/>
            <w:gridSpan w:val="3"/>
            <w:tcBorders>
              <w:top w:val="single" w:sz="4" w:space="0" w:color="auto"/>
              <w:left w:val="single" w:sz="4" w:space="0" w:color="auto"/>
              <w:bottom w:val="single" w:sz="4" w:space="0" w:color="auto"/>
              <w:right w:val="single" w:sz="4" w:space="0" w:color="auto"/>
            </w:tcBorders>
          </w:tcPr>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1. Понимать сущность и социальную значимость своей будущей профессии, проявлять к ней устойчивый интерес.</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3. Принимать решения в стандартных и нестандартных ситуациях и нести за них ответственность.</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xml:space="preserve"> 4. Осуществлять поиск и использование информации, необходимой для эффективного выполнения возложенных на него профессиональных задач, а также </w:t>
            </w:r>
            <w:r w:rsidRPr="009E1E3F">
              <w:rPr>
                <w:rFonts w:ascii="Times New Roman" w:eastAsia="Times New Roman" w:hAnsi="Times New Roman" w:cs="Times New Roman"/>
                <w:color w:val="000000"/>
                <w:sz w:val="24"/>
                <w:szCs w:val="24"/>
                <w:lang w:eastAsia="ru-RU"/>
              </w:rPr>
              <w:lastRenderedPageBreak/>
              <w:t>для своего профессионального и личностного развития.</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5. Использовать информационно-коммуникационные технологии в профессиональной деятельности.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BA36AF" w:rsidRPr="009E1E3F" w:rsidRDefault="00BA36AF" w:rsidP="00732185">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xml:space="preserve"> 6. Работать в коллективе </w:t>
            </w:r>
            <w:r>
              <w:rPr>
                <w:rFonts w:ascii="Times New Roman" w:eastAsia="Times New Roman" w:hAnsi="Times New Roman" w:cs="Times New Roman"/>
                <w:color w:val="000000"/>
                <w:sz w:val="24"/>
                <w:szCs w:val="24"/>
                <w:lang w:eastAsia="ru-RU"/>
              </w:rPr>
              <w:t>и команде, эффективно общаться </w:t>
            </w:r>
            <w:r w:rsidRPr="009E1E3F">
              <w:rPr>
                <w:rFonts w:ascii="Times New Roman" w:eastAsia="Times New Roman" w:hAnsi="Times New Roman" w:cs="Times New Roman"/>
                <w:color w:val="000000"/>
                <w:sz w:val="24"/>
                <w:szCs w:val="24"/>
                <w:lang w:eastAsia="ru-RU"/>
              </w:rPr>
              <w:t>с коллегами, руководством, потребителями.</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7. Брать ответственность за работу членов команды (подчиненных), за результат выполнения заданий.</w:t>
            </w:r>
            <w:r w:rsidRPr="009E1E3F">
              <w:rPr>
                <w:rFonts w:ascii="Arial" w:eastAsia="Times New Roman" w:hAnsi="Arial" w:cs="Arial"/>
                <w:color w:val="000000"/>
                <w:sz w:val="24"/>
                <w:szCs w:val="24"/>
                <w:lang w:eastAsia="ru-RU"/>
              </w:rPr>
              <w:t> </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8. Самостоятельно определять задачи профессионального и личностного развития, заниматься самообразованием, осознанно планировать и осуществлять повышение своей квалификации.</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proofErr w:type="gramStart"/>
            <w:r w:rsidRPr="009E1E3F">
              <w:rPr>
                <w:rFonts w:ascii="Times New Roman" w:eastAsia="Times New Roman" w:hAnsi="Times New Roman" w:cs="Times New Roman"/>
                <w:color w:val="000000"/>
                <w:sz w:val="24"/>
                <w:szCs w:val="24"/>
                <w:lang w:eastAsia="ru-RU"/>
              </w:rPr>
              <w:t>ОК</w:t>
            </w:r>
            <w:proofErr w:type="gramEnd"/>
            <w:r w:rsidRPr="009E1E3F">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9</w:t>
            </w:r>
            <w:r w:rsidRPr="009E1E3F">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Ориентироваться в условиях смены технологий в профессиональной деятельности.</w:t>
            </w:r>
          </w:p>
          <w:p w:rsidR="00BA36AF" w:rsidRPr="009E1E3F" w:rsidRDefault="00BA36AF" w:rsidP="00732185">
            <w:pPr>
              <w:pStyle w:val="a3"/>
              <w:rPr>
                <w:rFonts w:ascii="Times New Roman" w:hAnsi="Times New Roman" w:cs="Times New Roman"/>
                <w:sz w:val="24"/>
                <w:szCs w:val="24"/>
              </w:rPr>
            </w:pPr>
          </w:p>
        </w:tc>
        <w:tc>
          <w:tcPr>
            <w:tcW w:w="5924" w:type="dxa"/>
            <w:gridSpan w:val="4"/>
            <w:tcBorders>
              <w:top w:val="single" w:sz="4" w:space="0" w:color="auto"/>
              <w:left w:val="single" w:sz="4" w:space="0" w:color="auto"/>
              <w:bottom w:val="single" w:sz="4" w:space="0" w:color="auto"/>
              <w:right w:val="single" w:sz="4" w:space="0" w:color="auto"/>
            </w:tcBorders>
          </w:tcPr>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r w:rsidRPr="009E1E3F">
              <w:rPr>
                <w:rFonts w:ascii="Times New Roman" w:eastAsia="Times New Roman" w:hAnsi="Times New Roman" w:cs="Times New Roman"/>
                <w:color w:val="000000"/>
                <w:sz w:val="24"/>
                <w:szCs w:val="24"/>
                <w:lang w:eastAsia="ru-RU"/>
              </w:rPr>
              <w:lastRenderedPageBreak/>
              <w:t>ПК 1.1. Планировать обследование пациентов различных возрастных групп. </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r w:rsidRPr="009E1E3F">
              <w:rPr>
                <w:rFonts w:ascii="Times New Roman" w:eastAsia="Times New Roman" w:hAnsi="Times New Roman" w:cs="Times New Roman"/>
                <w:color w:val="000000"/>
                <w:sz w:val="24"/>
                <w:szCs w:val="24"/>
                <w:lang w:eastAsia="ru-RU"/>
              </w:rPr>
              <w:t>ПК 1.2. Проводить диагностические исследования.</w:t>
            </w:r>
          </w:p>
          <w:p w:rsidR="00BA36AF" w:rsidRPr="009E1E3F" w:rsidRDefault="00BA36AF" w:rsidP="00732185">
            <w:pPr>
              <w:shd w:val="clear" w:color="auto" w:fill="FFFFFF"/>
              <w:spacing w:after="0" w:line="240" w:lineRule="auto"/>
              <w:ind w:right="-84"/>
              <w:jc w:val="both"/>
              <w:rPr>
                <w:rFonts w:ascii="Times New Roman" w:eastAsia="Times New Roman" w:hAnsi="Times New Roman" w:cs="Times New Roman"/>
                <w:color w:val="000000"/>
                <w:sz w:val="24"/>
                <w:szCs w:val="24"/>
                <w:lang w:eastAsia="ru-RU"/>
              </w:rPr>
            </w:pPr>
            <w:r w:rsidRPr="009E1E3F">
              <w:rPr>
                <w:rFonts w:ascii="Times New Roman" w:eastAsia="Times New Roman" w:hAnsi="Times New Roman" w:cs="Times New Roman"/>
                <w:color w:val="000000"/>
                <w:sz w:val="24"/>
                <w:szCs w:val="24"/>
                <w:lang w:eastAsia="ru-RU"/>
              </w:rPr>
              <w:t>ПК 1.3. Проводить диагностику острых и хронических заболеваний.</w:t>
            </w:r>
          </w:p>
          <w:p w:rsidR="00BA36AF" w:rsidRPr="009E1E3F" w:rsidRDefault="00BA36AF" w:rsidP="00732185">
            <w:pPr>
              <w:shd w:val="clear" w:color="auto" w:fill="FFFFFF"/>
              <w:spacing w:after="0" w:line="240" w:lineRule="auto"/>
              <w:ind w:right="-84" w:firstLine="708"/>
              <w:jc w:val="both"/>
              <w:rPr>
                <w:rFonts w:ascii="Times New Roman" w:hAnsi="Times New Roman" w:cs="Times New Roman"/>
                <w:sz w:val="24"/>
                <w:szCs w:val="24"/>
              </w:rPr>
            </w:pP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lastRenderedPageBreak/>
              <w:t>Уровень освоения</w:t>
            </w:r>
          </w:p>
        </w:tc>
        <w:tc>
          <w:tcPr>
            <w:tcW w:w="12020" w:type="dxa"/>
            <w:gridSpan w:val="7"/>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1 - </w:t>
            </w:r>
            <w:proofErr w:type="gramStart"/>
            <w:r w:rsidRPr="004406C1">
              <w:rPr>
                <w:rFonts w:ascii="Times New Roman" w:hAnsi="Times New Roman" w:cs="Times New Roman"/>
                <w:sz w:val="24"/>
                <w:szCs w:val="24"/>
              </w:rPr>
              <w:t>ознакомительный</w:t>
            </w:r>
            <w:proofErr w:type="gramEnd"/>
            <w:r w:rsidRPr="004406C1">
              <w:rPr>
                <w:rFonts w:ascii="Times New Roman" w:hAnsi="Times New Roman" w:cs="Times New Roman"/>
                <w:sz w:val="24"/>
                <w:szCs w:val="24"/>
              </w:rPr>
              <w:t xml:space="preserve"> (узнавание ранее изученных объектов, свойств);</w:t>
            </w:r>
          </w:p>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 xml:space="preserve">2 – </w:t>
            </w:r>
            <w:proofErr w:type="gramStart"/>
            <w:r>
              <w:rPr>
                <w:rFonts w:ascii="Times New Roman" w:hAnsi="Times New Roman" w:cs="Times New Roman"/>
                <w:sz w:val="24"/>
                <w:szCs w:val="24"/>
              </w:rPr>
              <w:t>репродуктивный</w:t>
            </w:r>
            <w:proofErr w:type="gramEnd"/>
            <w:r>
              <w:rPr>
                <w:rFonts w:ascii="Times New Roman" w:hAnsi="Times New Roman" w:cs="Times New Roman"/>
                <w:sz w:val="24"/>
                <w:szCs w:val="24"/>
              </w:rPr>
              <w:t xml:space="preserve"> (выполнение деятельности по образцу, инструкции или под руководством)</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Тема учебного занятия</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59386D" w:rsidRDefault="00BA36AF" w:rsidP="00732185">
            <w:pPr>
              <w:pStyle w:val="a3"/>
              <w:rPr>
                <w:rFonts w:ascii="Times New Roman" w:hAnsi="Times New Roman" w:cs="Times New Roman"/>
                <w:iCs/>
                <w:sz w:val="24"/>
                <w:szCs w:val="24"/>
              </w:rPr>
            </w:pPr>
            <w:r w:rsidRPr="00067F41">
              <w:rPr>
                <w:rFonts w:ascii="Times New Roman" w:hAnsi="Times New Roman" w:cs="Times New Roman"/>
                <w:sz w:val="24"/>
                <w:szCs w:val="24"/>
              </w:rPr>
              <w:t>Скелет головы. Кости и топограф</w:t>
            </w:r>
            <w:r>
              <w:rPr>
                <w:rFonts w:ascii="Times New Roman" w:hAnsi="Times New Roman" w:cs="Times New Roman"/>
                <w:sz w:val="24"/>
                <w:szCs w:val="24"/>
              </w:rPr>
              <w:t>ия мозгового и лицевого черепа.</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Количество часов</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iCs/>
                <w:sz w:val="24"/>
                <w:szCs w:val="24"/>
              </w:rPr>
            </w:pPr>
            <w:r>
              <w:rPr>
                <w:rFonts w:ascii="Times New Roman" w:hAnsi="Times New Roman" w:cs="Times New Roman"/>
                <w:iCs/>
                <w:sz w:val="24"/>
                <w:szCs w:val="24"/>
              </w:rPr>
              <w:t xml:space="preserve">4 </w:t>
            </w:r>
            <w:r w:rsidRPr="004406C1">
              <w:rPr>
                <w:rFonts w:ascii="Times New Roman" w:hAnsi="Times New Roman" w:cs="Times New Roman"/>
                <w:iCs/>
                <w:sz w:val="24"/>
                <w:szCs w:val="24"/>
              </w:rPr>
              <w:t>час</w:t>
            </w:r>
            <w:r>
              <w:rPr>
                <w:rFonts w:ascii="Times New Roman" w:hAnsi="Times New Roman" w:cs="Times New Roman"/>
                <w:iCs/>
                <w:sz w:val="24"/>
                <w:szCs w:val="24"/>
              </w:rPr>
              <w:t>а</w:t>
            </w:r>
            <w:r w:rsidRPr="004406C1">
              <w:rPr>
                <w:rFonts w:ascii="Times New Roman" w:hAnsi="Times New Roman" w:cs="Times New Roman"/>
                <w:iCs/>
                <w:sz w:val="24"/>
                <w:szCs w:val="24"/>
              </w:rPr>
              <w:t xml:space="preserve"> (</w:t>
            </w:r>
            <w:r>
              <w:rPr>
                <w:rFonts w:ascii="Times New Roman" w:hAnsi="Times New Roman" w:cs="Times New Roman"/>
                <w:iCs/>
                <w:sz w:val="24"/>
                <w:szCs w:val="24"/>
              </w:rPr>
              <w:t xml:space="preserve">180 </w:t>
            </w:r>
            <w:r w:rsidRPr="004406C1">
              <w:rPr>
                <w:rFonts w:ascii="Times New Roman" w:hAnsi="Times New Roman" w:cs="Times New Roman"/>
                <w:iCs/>
                <w:sz w:val="24"/>
                <w:szCs w:val="24"/>
              </w:rPr>
              <w:t>мин)</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 xml:space="preserve">Вид учебного занятия </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Практическое занятие</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 xml:space="preserve">Тип учебного занятия </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Занятие комплексного применения знаний</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 xml:space="preserve">Методы обучения </w:t>
            </w:r>
          </w:p>
        </w:tc>
        <w:tc>
          <w:tcPr>
            <w:tcW w:w="12020" w:type="dxa"/>
            <w:gridSpan w:val="7"/>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Репродуктивный, частично-поисковый</w:t>
            </w:r>
          </w:p>
        </w:tc>
      </w:tr>
      <w:tr w:rsidR="00BA36AF" w:rsidRPr="004406C1" w:rsidTr="00732185">
        <w:tc>
          <w:tcPr>
            <w:tcW w:w="3397" w:type="dxa"/>
            <w:vMerge w:val="restart"/>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Цели учебного занятия</w:t>
            </w:r>
          </w:p>
        </w:tc>
        <w:tc>
          <w:tcPr>
            <w:tcW w:w="4224"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Обучающая</w:t>
            </w:r>
          </w:p>
        </w:tc>
        <w:tc>
          <w:tcPr>
            <w:tcW w:w="425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Развивающая</w:t>
            </w:r>
          </w:p>
        </w:tc>
        <w:tc>
          <w:tcPr>
            <w:tcW w:w="3543"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Воспитательная</w:t>
            </w:r>
          </w:p>
        </w:tc>
      </w:tr>
      <w:tr w:rsidR="00BA36AF" w:rsidRPr="004406C1" w:rsidTr="00732185">
        <w:trPr>
          <w:trHeight w:val="1020"/>
        </w:trPr>
        <w:tc>
          <w:tcPr>
            <w:tcW w:w="3397" w:type="dxa"/>
            <w:vMerge/>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p>
        </w:tc>
        <w:tc>
          <w:tcPr>
            <w:tcW w:w="4224" w:type="dxa"/>
            <w:gridSpan w:val="2"/>
            <w:tcBorders>
              <w:top w:val="single" w:sz="4" w:space="0" w:color="auto"/>
              <w:left w:val="single" w:sz="4" w:space="0" w:color="auto"/>
              <w:bottom w:val="single" w:sz="4" w:space="0" w:color="auto"/>
              <w:right w:val="single" w:sz="4" w:space="0" w:color="auto"/>
            </w:tcBorders>
          </w:tcPr>
          <w:p w:rsidR="00BA36AF" w:rsidRPr="00676D61" w:rsidRDefault="00BA36AF" w:rsidP="00732185">
            <w:pPr>
              <w:spacing w:after="0"/>
              <w:rPr>
                <w:rFonts w:ascii="Times New Roman" w:hAnsi="Times New Roman" w:cs="Times New Roman"/>
                <w:sz w:val="24"/>
                <w:szCs w:val="24"/>
              </w:rPr>
            </w:pPr>
            <w:r w:rsidRPr="00676D61">
              <w:rPr>
                <w:rStyle w:val="c1"/>
                <w:rFonts w:ascii="Times New Roman" w:hAnsi="Times New Roman" w:cs="Times New Roman"/>
                <w:iCs/>
                <w:color w:val="000000"/>
                <w:sz w:val="24"/>
                <w:szCs w:val="24"/>
              </w:rPr>
              <w:t>Обобщить и систематизировать знания по топографии</w:t>
            </w:r>
            <w:r w:rsidRPr="00676D61">
              <w:rPr>
                <w:rFonts w:ascii="Times New Roman" w:hAnsi="Times New Roman" w:cs="Times New Roman"/>
                <w:sz w:val="24"/>
                <w:szCs w:val="24"/>
              </w:rPr>
              <w:t>, строению  и соединения костей мозгового и лицевого черепа, их составные части и образования.</w:t>
            </w:r>
          </w:p>
        </w:tc>
        <w:tc>
          <w:tcPr>
            <w:tcW w:w="4253" w:type="dxa"/>
            <w:gridSpan w:val="3"/>
            <w:tcBorders>
              <w:top w:val="single" w:sz="4" w:space="0" w:color="auto"/>
              <w:left w:val="single" w:sz="4" w:space="0" w:color="auto"/>
              <w:bottom w:val="single" w:sz="4" w:space="0" w:color="auto"/>
              <w:right w:val="single" w:sz="4" w:space="0" w:color="auto"/>
            </w:tcBorders>
          </w:tcPr>
          <w:p w:rsidR="00BA36AF" w:rsidRPr="000F5D22" w:rsidRDefault="00BA36AF" w:rsidP="00732185">
            <w:pPr>
              <w:pStyle w:val="a3"/>
              <w:rPr>
                <w:rFonts w:ascii="Times New Roman" w:eastAsia="Times New Roman" w:hAnsi="Times New Roman" w:cs="Times New Roman"/>
                <w:color w:val="000000"/>
                <w:sz w:val="24"/>
                <w:szCs w:val="24"/>
              </w:rPr>
            </w:pPr>
            <w:r w:rsidRPr="000F5D22">
              <w:rPr>
                <w:rFonts w:ascii="Times New Roman" w:eastAsia="Times New Roman" w:hAnsi="Times New Roman" w:cs="Times New Roman"/>
                <w:color w:val="000000"/>
                <w:sz w:val="24"/>
                <w:szCs w:val="24"/>
              </w:rPr>
              <w:t>Способствовать активизации познавательной деятельности и развитию интеллектуальных способностей студентов.</w:t>
            </w:r>
          </w:p>
          <w:p w:rsidR="00BA36AF" w:rsidRPr="00E508D6" w:rsidRDefault="00BA36AF" w:rsidP="00732185">
            <w:pPr>
              <w:pStyle w:val="a3"/>
              <w:rPr>
                <w:rFonts w:ascii="Times New Roman" w:eastAsia="Times New Roman" w:hAnsi="Times New Roman" w:cs="Times New Roman"/>
                <w:color w:val="000000"/>
                <w:sz w:val="24"/>
                <w:szCs w:val="24"/>
              </w:rPr>
            </w:pPr>
            <w:r w:rsidRPr="000F5D22">
              <w:rPr>
                <w:rFonts w:ascii="Times New Roman" w:eastAsia="Times New Roman" w:hAnsi="Times New Roman" w:cs="Times New Roman"/>
                <w:color w:val="000000"/>
                <w:sz w:val="24"/>
                <w:szCs w:val="24"/>
              </w:rPr>
              <w:t xml:space="preserve">Развитие у учащихся логического мышления, умение сопоставлять, </w:t>
            </w:r>
            <w:r w:rsidRPr="000F5D22">
              <w:rPr>
                <w:rFonts w:ascii="Times New Roman" w:eastAsia="Times New Roman" w:hAnsi="Times New Roman" w:cs="Times New Roman"/>
                <w:color w:val="000000"/>
                <w:sz w:val="24"/>
                <w:szCs w:val="24"/>
              </w:rPr>
              <w:lastRenderedPageBreak/>
              <w:t>выделять главное, обобщать, делать выводы.</w:t>
            </w:r>
          </w:p>
        </w:tc>
        <w:tc>
          <w:tcPr>
            <w:tcW w:w="3543" w:type="dxa"/>
            <w:gridSpan w:val="2"/>
            <w:tcBorders>
              <w:top w:val="single" w:sz="4" w:space="0" w:color="auto"/>
              <w:left w:val="single" w:sz="4" w:space="0" w:color="auto"/>
              <w:bottom w:val="single" w:sz="4" w:space="0" w:color="auto"/>
              <w:right w:val="single" w:sz="4" w:space="0" w:color="auto"/>
            </w:tcBorders>
          </w:tcPr>
          <w:p w:rsidR="00BA36AF" w:rsidRPr="00E508D6" w:rsidRDefault="00BA36AF" w:rsidP="00732185">
            <w:pPr>
              <w:spacing w:after="150"/>
              <w:rPr>
                <w:rFonts w:ascii="Times New Roman" w:eastAsia="Times New Roman" w:hAnsi="Times New Roman" w:cs="Times New Roman"/>
                <w:color w:val="000000"/>
                <w:sz w:val="24"/>
                <w:szCs w:val="24"/>
                <w:lang w:eastAsia="ru-RU"/>
              </w:rPr>
            </w:pPr>
            <w:r w:rsidRPr="000F5D22">
              <w:rPr>
                <w:rFonts w:ascii="Times New Roman" w:eastAsia="Times New Roman" w:hAnsi="Times New Roman" w:cs="Times New Roman"/>
                <w:color w:val="000000"/>
                <w:sz w:val="24"/>
                <w:szCs w:val="24"/>
                <w:lang w:eastAsia="ru-RU"/>
              </w:rPr>
              <w:lastRenderedPageBreak/>
              <w:t>Создать условия для развития коммуникативных навыков студентов и проявление самостоятельности в учебном процессе.</w:t>
            </w:r>
            <w:r>
              <w:rPr>
                <w:rFonts w:ascii="Times New Roman" w:eastAsia="Times New Roman" w:hAnsi="Times New Roman" w:cs="Times New Roman"/>
                <w:color w:val="000000"/>
                <w:sz w:val="24"/>
                <w:szCs w:val="24"/>
                <w:lang w:eastAsia="ru-RU"/>
              </w:rPr>
              <w:t xml:space="preserve"> </w:t>
            </w:r>
            <w:r w:rsidRPr="000F5D22">
              <w:rPr>
                <w:rFonts w:ascii="Times New Roman" w:eastAsia="Times New Roman" w:hAnsi="Times New Roman" w:cs="Times New Roman"/>
                <w:color w:val="000000"/>
                <w:sz w:val="24"/>
                <w:szCs w:val="24"/>
                <w:lang w:eastAsia="ru-RU"/>
              </w:rPr>
              <w:t xml:space="preserve">Воспитание у </w:t>
            </w:r>
            <w:r w:rsidRPr="000F5D22">
              <w:rPr>
                <w:rFonts w:ascii="Times New Roman" w:eastAsia="Times New Roman" w:hAnsi="Times New Roman" w:cs="Times New Roman"/>
                <w:color w:val="000000"/>
                <w:sz w:val="24"/>
                <w:szCs w:val="24"/>
                <w:lang w:eastAsia="ru-RU"/>
              </w:rPr>
              <w:lastRenderedPageBreak/>
              <w:t>студентов культуры речи, развитие навыка работы с интерактивной доской.</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lastRenderedPageBreak/>
              <w:t xml:space="preserve">Методы </w:t>
            </w:r>
            <w:proofErr w:type="gramStart"/>
            <w:r w:rsidRPr="004E392C">
              <w:rPr>
                <w:rFonts w:ascii="Times New Roman" w:hAnsi="Times New Roman" w:cs="Times New Roman"/>
                <w:b/>
                <w:sz w:val="24"/>
                <w:szCs w:val="24"/>
              </w:rPr>
              <w:t>контроля результатов обучения темы учебного занятия</w:t>
            </w:r>
            <w:proofErr w:type="gramEnd"/>
          </w:p>
        </w:tc>
        <w:tc>
          <w:tcPr>
            <w:tcW w:w="12020" w:type="dxa"/>
            <w:gridSpan w:val="7"/>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t>Устный опрос (фронтальный)</w:t>
            </w:r>
          </w:p>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t>Индивидуальный опрос (по карточкам)</w:t>
            </w:r>
          </w:p>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 xml:space="preserve">Тестирование </w:t>
            </w:r>
          </w:p>
        </w:tc>
      </w:tr>
      <w:tr w:rsidR="00BA36AF" w:rsidRPr="004406C1" w:rsidTr="00732185">
        <w:trPr>
          <w:cantSplit/>
          <w:trHeight w:val="614"/>
        </w:trPr>
        <w:tc>
          <w:tcPr>
            <w:tcW w:w="3397" w:type="dxa"/>
            <w:vMerge w:val="restart"/>
            <w:tcBorders>
              <w:top w:val="single" w:sz="4" w:space="0" w:color="auto"/>
              <w:left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Организация образовательного пространства учебного занятия</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Материально-техническое обеспечение</w:t>
            </w:r>
          </w:p>
        </w:tc>
        <w:tc>
          <w:tcPr>
            <w:tcW w:w="2268"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Основная литература</w:t>
            </w:r>
          </w:p>
        </w:tc>
        <w:tc>
          <w:tcPr>
            <w:tcW w:w="3118"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Дополнительная литература</w:t>
            </w: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Методическая литература</w:t>
            </w:r>
          </w:p>
        </w:tc>
      </w:tr>
      <w:tr w:rsidR="00BA36AF" w:rsidRPr="004406C1" w:rsidTr="00732185">
        <w:trPr>
          <w:cantSplit/>
          <w:trHeight w:val="438"/>
        </w:trPr>
        <w:tc>
          <w:tcPr>
            <w:tcW w:w="3397" w:type="dxa"/>
            <w:vMerge/>
            <w:tcBorders>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Мультимедийное оборудование, ноутбук</w:t>
            </w:r>
            <w:r>
              <w:rPr>
                <w:rFonts w:ascii="Times New Roman" w:hAnsi="Times New Roman" w:cs="Times New Roman"/>
                <w:sz w:val="24"/>
                <w:szCs w:val="24"/>
              </w:rPr>
              <w:t>, проектор, экран</w:t>
            </w:r>
          </w:p>
        </w:tc>
        <w:tc>
          <w:tcPr>
            <w:tcW w:w="2268"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 «</w:t>
            </w:r>
            <w:r>
              <w:rPr>
                <w:rFonts w:ascii="Times New Roman" w:hAnsi="Times New Roman" w:cs="Times New Roman"/>
                <w:sz w:val="24"/>
                <w:szCs w:val="24"/>
              </w:rPr>
              <w:t>Лекции по анатомии и физиологии человека</w:t>
            </w:r>
            <w:r w:rsidRPr="004406C1">
              <w:rPr>
                <w:rFonts w:ascii="Times New Roman" w:hAnsi="Times New Roman" w:cs="Times New Roman"/>
                <w:sz w:val="24"/>
                <w:szCs w:val="24"/>
              </w:rPr>
              <w:t>»</w:t>
            </w:r>
          </w:p>
        </w:tc>
        <w:tc>
          <w:tcPr>
            <w:tcW w:w="3118" w:type="dxa"/>
            <w:gridSpan w:val="3"/>
            <w:tcBorders>
              <w:top w:val="single" w:sz="4" w:space="0" w:color="auto"/>
              <w:left w:val="single" w:sz="4" w:space="0" w:color="auto"/>
              <w:bottom w:val="single" w:sz="4" w:space="0" w:color="auto"/>
              <w:right w:val="single" w:sz="4" w:space="0" w:color="auto"/>
            </w:tcBorders>
          </w:tcPr>
          <w:p w:rsidR="00BA36AF" w:rsidRPr="00AE4786" w:rsidRDefault="00BA36AF" w:rsidP="00732185">
            <w:pPr>
              <w:pStyle w:val="a3"/>
              <w:rPr>
                <w:rFonts w:ascii="Times New Roman" w:hAnsi="Times New Roman" w:cs="Times New Roman"/>
                <w:sz w:val="24"/>
                <w:szCs w:val="24"/>
              </w:rPr>
            </w:pPr>
            <w:proofErr w:type="spellStart"/>
            <w:r w:rsidRPr="00AE4786">
              <w:rPr>
                <w:rFonts w:ascii="Times New Roman" w:hAnsi="Times New Roman" w:cs="Times New Roman"/>
                <w:sz w:val="24"/>
                <w:szCs w:val="24"/>
              </w:rPr>
              <w:t>Е.А.</w:t>
            </w:r>
            <w:r>
              <w:rPr>
                <w:rFonts w:ascii="Times New Roman" w:hAnsi="Times New Roman" w:cs="Times New Roman"/>
                <w:sz w:val="24"/>
                <w:szCs w:val="24"/>
              </w:rPr>
              <w:t>В</w:t>
            </w:r>
            <w:r w:rsidRPr="00AE4786">
              <w:rPr>
                <w:rFonts w:ascii="Times New Roman" w:hAnsi="Times New Roman" w:cs="Times New Roman"/>
                <w:sz w:val="24"/>
                <w:szCs w:val="24"/>
              </w:rPr>
              <w:t>оробьева</w:t>
            </w:r>
            <w:proofErr w:type="spellEnd"/>
            <w:r w:rsidRPr="00AE4786">
              <w:rPr>
                <w:rFonts w:ascii="Times New Roman" w:hAnsi="Times New Roman" w:cs="Times New Roman"/>
                <w:sz w:val="24"/>
                <w:szCs w:val="24"/>
              </w:rPr>
              <w:t xml:space="preserve">, </w:t>
            </w:r>
            <w:proofErr w:type="spellStart"/>
            <w:r w:rsidRPr="00AE4786">
              <w:rPr>
                <w:rFonts w:ascii="Times New Roman" w:hAnsi="Times New Roman" w:cs="Times New Roman"/>
                <w:sz w:val="24"/>
                <w:szCs w:val="24"/>
              </w:rPr>
              <w:t>А.В.Губарь</w:t>
            </w:r>
            <w:proofErr w:type="spellEnd"/>
            <w:r w:rsidRPr="00AE4786">
              <w:rPr>
                <w:rFonts w:ascii="Times New Roman" w:hAnsi="Times New Roman" w:cs="Times New Roman"/>
                <w:sz w:val="24"/>
                <w:szCs w:val="24"/>
              </w:rPr>
              <w:t xml:space="preserve">, </w:t>
            </w:r>
            <w:proofErr w:type="spellStart"/>
            <w:r w:rsidRPr="00AE4786">
              <w:rPr>
                <w:rFonts w:ascii="Times New Roman" w:hAnsi="Times New Roman" w:cs="Times New Roman"/>
                <w:sz w:val="24"/>
                <w:szCs w:val="24"/>
              </w:rPr>
              <w:t>Е.Б.Сафьянникова</w:t>
            </w:r>
            <w:proofErr w:type="spellEnd"/>
          </w:p>
          <w:p w:rsidR="00BA36AF" w:rsidRPr="00AE4786" w:rsidRDefault="00BA36AF" w:rsidP="00732185">
            <w:pPr>
              <w:pStyle w:val="a3"/>
              <w:rPr>
                <w:rFonts w:ascii="Times New Roman" w:hAnsi="Times New Roman" w:cs="Times New Roman"/>
                <w:sz w:val="24"/>
                <w:szCs w:val="24"/>
              </w:rPr>
            </w:pPr>
            <w:r>
              <w:rPr>
                <w:rFonts w:ascii="Times New Roman" w:hAnsi="Times New Roman" w:cs="Times New Roman"/>
                <w:bCs/>
                <w:sz w:val="24"/>
                <w:szCs w:val="24"/>
              </w:rPr>
              <w:t>«</w:t>
            </w:r>
            <w:r w:rsidRPr="00AE4786">
              <w:rPr>
                <w:rFonts w:ascii="Times New Roman" w:hAnsi="Times New Roman" w:cs="Times New Roman"/>
                <w:bCs/>
                <w:sz w:val="24"/>
                <w:szCs w:val="24"/>
              </w:rPr>
              <w:t>Анатомия  и  физиология</w:t>
            </w:r>
            <w:r>
              <w:rPr>
                <w:rFonts w:ascii="Times New Roman" w:hAnsi="Times New Roman" w:cs="Times New Roman"/>
                <w:bCs/>
                <w:sz w:val="24"/>
                <w:szCs w:val="24"/>
              </w:rPr>
              <w:t>»</w:t>
            </w:r>
          </w:p>
          <w:p w:rsidR="00BA36AF" w:rsidRPr="004406C1" w:rsidRDefault="00BA36AF" w:rsidP="00732185">
            <w:pPr>
              <w:pStyle w:val="a3"/>
              <w:rPr>
                <w:rFonts w:ascii="Times New Roman" w:hAnsi="Times New Roman" w:cs="Times New Roman"/>
                <w:sz w:val="24"/>
                <w:szCs w:val="24"/>
              </w:rPr>
            </w:pP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Рабочая программа, календарно-тематический план, поурочный план, методическая разработка</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E392C" w:rsidRDefault="00BA36AF" w:rsidP="00732185">
            <w:pPr>
              <w:pStyle w:val="a3"/>
              <w:rPr>
                <w:rFonts w:ascii="Times New Roman" w:hAnsi="Times New Roman" w:cs="Times New Roman"/>
                <w:b/>
                <w:sz w:val="24"/>
                <w:szCs w:val="24"/>
              </w:rPr>
            </w:pPr>
            <w:r w:rsidRPr="004E392C">
              <w:rPr>
                <w:rFonts w:ascii="Times New Roman" w:hAnsi="Times New Roman" w:cs="Times New Roman"/>
                <w:b/>
                <w:sz w:val="24"/>
                <w:szCs w:val="24"/>
              </w:rPr>
              <w:t>Характеристика этапов урока</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Деятельность педагога</w:t>
            </w:r>
          </w:p>
        </w:tc>
        <w:tc>
          <w:tcPr>
            <w:tcW w:w="337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Деятельность </w:t>
            </w:r>
            <w:proofErr w:type="gramStart"/>
            <w:r w:rsidRPr="004406C1">
              <w:rPr>
                <w:rFonts w:ascii="Times New Roman" w:hAnsi="Times New Roman" w:cs="Times New Roman"/>
                <w:sz w:val="24"/>
                <w:szCs w:val="24"/>
              </w:rPr>
              <w:t>обучающихся</w:t>
            </w:r>
            <w:proofErr w:type="gramEnd"/>
          </w:p>
        </w:tc>
        <w:tc>
          <w:tcPr>
            <w:tcW w:w="2013" w:type="dxa"/>
            <w:gridSpan w:val="2"/>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Формы </w:t>
            </w:r>
          </w:p>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обучения</w:t>
            </w: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Результат </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Организационный момент </w:t>
            </w:r>
          </w:p>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(5</w:t>
            </w:r>
            <w:r w:rsidRPr="004406C1">
              <w:rPr>
                <w:rFonts w:ascii="Times New Roman" w:hAnsi="Times New Roman" w:cs="Times New Roman"/>
                <w:sz w:val="24"/>
                <w:szCs w:val="24"/>
              </w:rPr>
              <w:t xml:space="preserve"> мин)</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Приветствует, проверяет готовность к занятию</w:t>
            </w:r>
          </w:p>
        </w:tc>
        <w:tc>
          <w:tcPr>
            <w:tcW w:w="337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Приветствуют педагога, проверяют уровень своей готовности к уроку</w:t>
            </w:r>
          </w:p>
        </w:tc>
        <w:tc>
          <w:tcPr>
            <w:tcW w:w="2013"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Фронтальная</w:t>
            </w: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Волевая </w:t>
            </w:r>
            <w:proofErr w:type="spellStart"/>
            <w:r w:rsidRPr="004406C1">
              <w:rPr>
                <w:rFonts w:ascii="Times New Roman" w:hAnsi="Times New Roman" w:cs="Times New Roman"/>
                <w:sz w:val="24"/>
                <w:szCs w:val="24"/>
              </w:rPr>
              <w:t>саморегуляция</w:t>
            </w:r>
            <w:proofErr w:type="spellEnd"/>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Проверка домашнего задания (15</w:t>
            </w:r>
            <w:r w:rsidRPr="004406C1">
              <w:rPr>
                <w:rFonts w:ascii="Times New Roman" w:hAnsi="Times New Roman" w:cs="Times New Roman"/>
                <w:sz w:val="24"/>
                <w:szCs w:val="24"/>
              </w:rPr>
              <w:t xml:space="preserve"> мин)</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Проводит фронтальную проверку домашнего задания с целью выявления </w:t>
            </w:r>
            <w:proofErr w:type="gramStart"/>
            <w:r w:rsidRPr="004406C1">
              <w:rPr>
                <w:rFonts w:ascii="Times New Roman" w:hAnsi="Times New Roman" w:cs="Times New Roman"/>
                <w:sz w:val="24"/>
                <w:szCs w:val="24"/>
              </w:rPr>
              <w:t>обучающихся</w:t>
            </w:r>
            <w:proofErr w:type="gramEnd"/>
            <w:r w:rsidRPr="004406C1">
              <w:rPr>
                <w:rFonts w:ascii="Times New Roman" w:hAnsi="Times New Roman" w:cs="Times New Roman"/>
                <w:sz w:val="24"/>
                <w:szCs w:val="24"/>
              </w:rPr>
              <w:t>, не выполнивших данный вид работы; организует повторение базового теоретического материала</w:t>
            </w:r>
          </w:p>
        </w:tc>
        <w:tc>
          <w:tcPr>
            <w:tcW w:w="337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Демонстрируют уровень выполнения домашнего задания, задают вопросы, возникавшие в ходе осуществления самостоятельной работы.</w:t>
            </w:r>
          </w:p>
        </w:tc>
        <w:tc>
          <w:tcPr>
            <w:tcW w:w="2013"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Фронтальная</w:t>
            </w: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Умение отличать выполненное задание от </w:t>
            </w:r>
            <w:proofErr w:type="gramStart"/>
            <w:r w:rsidRPr="004406C1">
              <w:rPr>
                <w:rFonts w:ascii="Times New Roman" w:hAnsi="Times New Roman" w:cs="Times New Roman"/>
                <w:sz w:val="24"/>
                <w:szCs w:val="24"/>
              </w:rPr>
              <w:t>невыполненного</w:t>
            </w:r>
            <w:proofErr w:type="gramEnd"/>
            <w:r w:rsidRPr="004406C1">
              <w:rPr>
                <w:rFonts w:ascii="Times New Roman" w:hAnsi="Times New Roman" w:cs="Times New Roman"/>
                <w:sz w:val="24"/>
                <w:szCs w:val="24"/>
              </w:rPr>
              <w:t>, определять объем знаний, которые уже были усвоены и которые еще предстоит усвоить.</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Применение</w:t>
            </w:r>
            <w:r w:rsidRPr="004406C1">
              <w:rPr>
                <w:rFonts w:ascii="Times New Roman" w:hAnsi="Times New Roman" w:cs="Times New Roman"/>
                <w:sz w:val="24"/>
                <w:szCs w:val="24"/>
              </w:rPr>
              <w:t xml:space="preserve"> новых знаний</w:t>
            </w:r>
            <w:r>
              <w:rPr>
                <w:rFonts w:ascii="Times New Roman" w:hAnsi="Times New Roman" w:cs="Times New Roman"/>
                <w:sz w:val="24"/>
                <w:szCs w:val="24"/>
              </w:rPr>
              <w:t>, обобщение и систематизация</w:t>
            </w:r>
          </w:p>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w:t>
            </w:r>
            <w:r>
              <w:rPr>
                <w:rFonts w:ascii="Times New Roman" w:hAnsi="Times New Roman" w:cs="Times New Roman"/>
                <w:sz w:val="24"/>
                <w:szCs w:val="24"/>
              </w:rPr>
              <w:t xml:space="preserve">110 </w:t>
            </w:r>
            <w:r w:rsidRPr="004406C1">
              <w:rPr>
                <w:rFonts w:ascii="Times New Roman" w:hAnsi="Times New Roman" w:cs="Times New Roman"/>
                <w:sz w:val="24"/>
                <w:szCs w:val="24"/>
              </w:rPr>
              <w:t>мин)</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Предлагает индивидуальные задания по карточкам, командные задания, тестирование</w:t>
            </w:r>
          </w:p>
        </w:tc>
        <w:tc>
          <w:tcPr>
            <w:tcW w:w="337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Выполняют полученные задания по установленному алгоритму, проводят самоконтроль</w:t>
            </w:r>
          </w:p>
        </w:tc>
        <w:tc>
          <w:tcPr>
            <w:tcW w:w="2013" w:type="dxa"/>
            <w:gridSpan w:val="2"/>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Фронтальная</w:t>
            </w:r>
          </w:p>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Индивидуальная</w:t>
            </w: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t>Выработка универсальных учебных действий, оценка, контроль</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t xml:space="preserve">Контроль и самоконтроль, </w:t>
            </w:r>
            <w:r>
              <w:rPr>
                <w:rFonts w:ascii="Times New Roman" w:hAnsi="Times New Roman" w:cs="Times New Roman"/>
                <w:sz w:val="24"/>
                <w:szCs w:val="24"/>
              </w:rPr>
              <w:lastRenderedPageBreak/>
              <w:t>коррекция (45 мин)</w:t>
            </w:r>
          </w:p>
        </w:tc>
        <w:tc>
          <w:tcPr>
            <w:tcW w:w="3828" w:type="dxa"/>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Самостоятельная работа в рабочих </w:t>
            </w:r>
            <w:r>
              <w:rPr>
                <w:rFonts w:ascii="Times New Roman" w:hAnsi="Times New Roman" w:cs="Times New Roman"/>
                <w:sz w:val="24"/>
                <w:szCs w:val="24"/>
              </w:rPr>
              <w:lastRenderedPageBreak/>
              <w:t>тетрадях для закрепления полученных знаний</w:t>
            </w:r>
          </w:p>
        </w:tc>
        <w:tc>
          <w:tcPr>
            <w:tcW w:w="3373" w:type="dxa"/>
            <w:gridSpan w:val="3"/>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Выполняют самостоятельную </w:t>
            </w:r>
            <w:r>
              <w:rPr>
                <w:rFonts w:ascii="Times New Roman" w:hAnsi="Times New Roman" w:cs="Times New Roman"/>
                <w:sz w:val="24"/>
                <w:szCs w:val="24"/>
              </w:rPr>
              <w:lastRenderedPageBreak/>
              <w:t>работу, перекрестный контроль, самоконтроль</w:t>
            </w:r>
          </w:p>
        </w:tc>
        <w:tc>
          <w:tcPr>
            <w:tcW w:w="2013" w:type="dxa"/>
            <w:gridSpan w:val="2"/>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Индивидуальная </w:t>
            </w:r>
          </w:p>
        </w:tc>
        <w:tc>
          <w:tcPr>
            <w:tcW w:w="2806" w:type="dxa"/>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Pr>
                <w:rFonts w:ascii="Times New Roman" w:hAnsi="Times New Roman" w:cs="Times New Roman"/>
                <w:sz w:val="24"/>
                <w:szCs w:val="24"/>
              </w:rPr>
              <w:t xml:space="preserve">Умение структурировать </w:t>
            </w:r>
            <w:r>
              <w:rPr>
                <w:rFonts w:ascii="Times New Roman" w:hAnsi="Times New Roman" w:cs="Times New Roman"/>
                <w:sz w:val="24"/>
                <w:szCs w:val="24"/>
              </w:rPr>
              <w:lastRenderedPageBreak/>
              <w:t>знания, выбирать наиболее эффективные способы решения задач</w:t>
            </w:r>
          </w:p>
        </w:tc>
      </w:tr>
      <w:tr w:rsidR="00BA36AF" w:rsidRPr="004406C1" w:rsidTr="00732185">
        <w:tc>
          <w:tcPr>
            <w:tcW w:w="3397"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lastRenderedPageBreak/>
              <w:t>Подведение итогов занятия, рефлексия</w:t>
            </w:r>
            <w:r>
              <w:rPr>
                <w:rFonts w:ascii="Times New Roman" w:hAnsi="Times New Roman" w:cs="Times New Roman"/>
                <w:sz w:val="24"/>
                <w:szCs w:val="24"/>
              </w:rPr>
              <w:t xml:space="preserve"> (5мин)</w:t>
            </w:r>
          </w:p>
        </w:tc>
        <w:tc>
          <w:tcPr>
            <w:tcW w:w="3828"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Актуализирует внимание на пройденном материале, задает вопросы о задачах урока, побуждает к высказыванию своего мнения, соотносит достигнутые цели с поставленным результатом. </w:t>
            </w:r>
          </w:p>
        </w:tc>
        <w:tc>
          <w:tcPr>
            <w:tcW w:w="3373" w:type="dxa"/>
            <w:gridSpan w:val="3"/>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Формулируют результат работы на уроке, называют основные тезисы усвоенного материала. </w:t>
            </w:r>
          </w:p>
        </w:tc>
        <w:tc>
          <w:tcPr>
            <w:tcW w:w="2013" w:type="dxa"/>
            <w:gridSpan w:val="2"/>
            <w:tcBorders>
              <w:top w:val="single" w:sz="4" w:space="0" w:color="auto"/>
              <w:left w:val="single" w:sz="4" w:space="0" w:color="auto"/>
              <w:bottom w:val="single" w:sz="4" w:space="0" w:color="auto"/>
              <w:right w:val="single" w:sz="4" w:space="0" w:color="auto"/>
            </w:tcBorders>
          </w:tcPr>
          <w:p w:rsidR="00BA36AF"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Фронтальная</w:t>
            </w:r>
          </w:p>
          <w:p w:rsidR="00BA36AF" w:rsidRPr="004406C1" w:rsidRDefault="00BA36AF" w:rsidP="00732185">
            <w:pPr>
              <w:pStyle w:val="a3"/>
              <w:rPr>
                <w:rFonts w:ascii="Times New Roman" w:hAnsi="Times New Roman" w:cs="Times New Roman"/>
                <w:sz w:val="24"/>
                <w:szCs w:val="24"/>
              </w:rPr>
            </w:pPr>
          </w:p>
        </w:tc>
        <w:tc>
          <w:tcPr>
            <w:tcW w:w="2806" w:type="dxa"/>
            <w:tcBorders>
              <w:top w:val="single" w:sz="4" w:space="0" w:color="auto"/>
              <w:left w:val="single" w:sz="4" w:space="0" w:color="auto"/>
              <w:bottom w:val="single" w:sz="4" w:space="0" w:color="auto"/>
              <w:right w:val="single" w:sz="4" w:space="0" w:color="auto"/>
            </w:tcBorders>
          </w:tcPr>
          <w:p w:rsidR="00BA36AF" w:rsidRPr="004406C1" w:rsidRDefault="00BA36AF" w:rsidP="00732185">
            <w:pPr>
              <w:pStyle w:val="a3"/>
              <w:rPr>
                <w:rFonts w:ascii="Times New Roman" w:hAnsi="Times New Roman" w:cs="Times New Roman"/>
                <w:sz w:val="24"/>
                <w:szCs w:val="24"/>
              </w:rPr>
            </w:pPr>
            <w:r w:rsidRPr="004406C1">
              <w:rPr>
                <w:rFonts w:ascii="Times New Roman" w:hAnsi="Times New Roman" w:cs="Times New Roman"/>
                <w:sz w:val="24"/>
                <w:szCs w:val="24"/>
              </w:rPr>
              <w:t xml:space="preserve">Самоопределение, </w:t>
            </w:r>
            <w:proofErr w:type="spellStart"/>
            <w:r w:rsidRPr="004406C1">
              <w:rPr>
                <w:rFonts w:ascii="Times New Roman" w:hAnsi="Times New Roman" w:cs="Times New Roman"/>
                <w:sz w:val="24"/>
                <w:szCs w:val="24"/>
              </w:rPr>
              <w:t>самоусвоение</w:t>
            </w:r>
            <w:proofErr w:type="spellEnd"/>
            <w:r w:rsidRPr="004406C1">
              <w:rPr>
                <w:rFonts w:ascii="Times New Roman" w:hAnsi="Times New Roman" w:cs="Times New Roman"/>
                <w:sz w:val="24"/>
                <w:szCs w:val="24"/>
              </w:rPr>
              <w:t xml:space="preserve"> знаний, определение объема материала, который еще предстоит выучить. </w:t>
            </w:r>
          </w:p>
        </w:tc>
      </w:tr>
    </w:tbl>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sectPr w:rsidR="00BA36AF" w:rsidSect="00732185">
          <w:pgSz w:w="16838" w:h="11906" w:orient="landscape"/>
          <w:pgMar w:top="850" w:right="1134" w:bottom="1701" w:left="1134" w:header="708" w:footer="708" w:gutter="0"/>
          <w:cols w:space="708"/>
          <w:docGrid w:linePitch="360"/>
        </w:sectPr>
      </w:pPr>
    </w:p>
    <w:p w:rsidR="00BA36AF" w:rsidRPr="00776363" w:rsidRDefault="00BA36AF" w:rsidP="00BA36AF">
      <w:pPr>
        <w:pStyle w:val="2"/>
        <w:rPr>
          <w:rFonts w:ascii="Times New Roman" w:hAnsi="Times New Roman" w:cs="Times New Roman"/>
          <w:b/>
          <w:color w:val="auto"/>
          <w:sz w:val="24"/>
          <w:szCs w:val="24"/>
        </w:rPr>
      </w:pPr>
      <w:bookmarkStart w:id="4" w:name="_Toc1397830"/>
      <w:r w:rsidRPr="00776363">
        <w:rPr>
          <w:rFonts w:ascii="Times New Roman" w:hAnsi="Times New Roman" w:cs="Times New Roman"/>
          <w:b/>
          <w:color w:val="auto"/>
          <w:sz w:val="24"/>
          <w:szCs w:val="24"/>
        </w:rPr>
        <w:lastRenderedPageBreak/>
        <w:t>2.2. Содержание практического материала</w:t>
      </w:r>
      <w:bookmarkEnd w:id="4"/>
    </w:p>
    <w:p w:rsidR="00BA36AF" w:rsidRPr="00676D61" w:rsidRDefault="00BA36AF" w:rsidP="00BA36AF">
      <w:pPr>
        <w:spacing w:after="0" w:line="312" w:lineRule="auto"/>
        <w:ind w:firstLine="567"/>
        <w:jc w:val="both"/>
        <w:rPr>
          <w:rFonts w:ascii="Times New Roman" w:hAnsi="Times New Roman" w:cs="Times New Roman"/>
          <w:sz w:val="24"/>
          <w:szCs w:val="24"/>
        </w:rPr>
      </w:pPr>
      <w:bookmarkStart w:id="5" w:name="_Toc1397831"/>
      <w:r w:rsidRPr="00676D61">
        <w:rPr>
          <w:rFonts w:ascii="Times New Roman" w:hAnsi="Times New Roman" w:cs="Times New Roman"/>
          <w:sz w:val="24"/>
          <w:szCs w:val="24"/>
        </w:rPr>
        <w:t>1. Скелет головы называется черепом (</w:t>
      </w:r>
      <w:proofErr w:type="spellStart"/>
      <w:r w:rsidRPr="00676D61">
        <w:rPr>
          <w:rFonts w:ascii="Times New Roman" w:hAnsi="Times New Roman" w:cs="Times New Roman"/>
          <w:sz w:val="24"/>
          <w:szCs w:val="24"/>
        </w:rPr>
        <w:t>cranium</w:t>
      </w:r>
      <w:proofErr w:type="spellEnd"/>
      <w:r w:rsidRPr="00676D61">
        <w:rPr>
          <w:rFonts w:ascii="Times New Roman" w:hAnsi="Times New Roman" w:cs="Times New Roman"/>
          <w:sz w:val="24"/>
          <w:szCs w:val="24"/>
        </w:rPr>
        <w:t>). Он представляет собой комплекс костей, прочно соединенных швами, служащий опорой и защитой некоторым органам. В полостях черепа расположены головной мозг, органы зрения, слуха, равновесия, обоняния, вкуса и начальные отделы пищеварительной и дыхательной систем. В зависимости от положения и происхождения все кости черепа делят на кости мозгового черепа и кости лицевого черепа.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 состав мозгового черепа (</w:t>
      </w:r>
      <w:r w:rsidRPr="00676D61">
        <w:rPr>
          <w:rFonts w:ascii="Times New Roman" w:hAnsi="Times New Roman" w:cs="Times New Roman"/>
          <w:sz w:val="24"/>
          <w:szCs w:val="24"/>
          <w:lang w:val="en-US"/>
        </w:rPr>
        <w:t>cranium</w:t>
      </w:r>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cerebrale</w:t>
      </w:r>
      <w:proofErr w:type="spellEnd"/>
      <w:r w:rsidRPr="00676D61">
        <w:rPr>
          <w:rFonts w:ascii="Times New Roman" w:hAnsi="Times New Roman" w:cs="Times New Roman"/>
          <w:sz w:val="24"/>
          <w:szCs w:val="24"/>
        </w:rPr>
        <w:t>) входят 8 костей, из которых две парные (</w:t>
      </w:r>
      <w:proofErr w:type="gramStart"/>
      <w:r w:rsidRPr="00676D61">
        <w:rPr>
          <w:rFonts w:ascii="Times New Roman" w:hAnsi="Times New Roman" w:cs="Times New Roman"/>
          <w:sz w:val="24"/>
          <w:szCs w:val="24"/>
        </w:rPr>
        <w:t>височная</w:t>
      </w:r>
      <w:proofErr w:type="gramEnd"/>
      <w:r w:rsidRPr="00676D61">
        <w:rPr>
          <w:rFonts w:ascii="Times New Roman" w:hAnsi="Times New Roman" w:cs="Times New Roman"/>
          <w:sz w:val="24"/>
          <w:szCs w:val="24"/>
        </w:rPr>
        <w:t xml:space="preserve"> и теменная) и четыре непарные (лобная, клиновидная, затылочная и решетчатая). Все кости головы по форме плоские и состоят из двух пластинок компактного вещества, между которыми находится губчатое вещество с большим количеством венозных сплетений. Наружная пластинка компактного вещества толстая, прочная, внутренняя – наоборот, тонкая и хрупкая. Поэтому при травмах головы она повреждается чаще, чем наружная пластинка. Некоторые кости черепа имеют полости, содержащие воздух, - это воздухоносные кости.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2. Затылочная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occipitale</w:t>
      </w:r>
      <w:proofErr w:type="spellEnd"/>
      <w:r w:rsidRPr="00676D61">
        <w:rPr>
          <w:rFonts w:ascii="Times New Roman" w:hAnsi="Times New Roman" w:cs="Times New Roman"/>
          <w:sz w:val="24"/>
          <w:szCs w:val="24"/>
        </w:rPr>
        <w:t xml:space="preserve">) непарная, расположена в задненижнем отделе черепа. Состоит из четырех частей: базилярной, двух латеральных и чешуи, расположенных вокруг большого затылочного отверстия, посредством которого полость черепа сообщается с позвоночным каналом.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Базилярная часть затылочной кости вместе с телом клиновидной кости образует скат – опору для продолговатого мозга и моста. На наружной нижней поверхности выделяется глоточный бугорок. На нижней поверхности каждой из латеральных частей имеется затылочный мыщелок для сочленения с первым шейным позвонком. Позади мыщелка расположена </w:t>
      </w:r>
      <w:proofErr w:type="spellStart"/>
      <w:r w:rsidRPr="00676D61">
        <w:rPr>
          <w:rFonts w:ascii="Times New Roman" w:hAnsi="Times New Roman" w:cs="Times New Roman"/>
          <w:sz w:val="24"/>
          <w:szCs w:val="24"/>
        </w:rPr>
        <w:t>мыщелковая</w:t>
      </w:r>
      <w:proofErr w:type="spellEnd"/>
      <w:r w:rsidRPr="00676D61">
        <w:rPr>
          <w:rFonts w:ascii="Times New Roman" w:hAnsi="Times New Roman" w:cs="Times New Roman"/>
          <w:sz w:val="24"/>
          <w:szCs w:val="24"/>
        </w:rPr>
        <w:t xml:space="preserve"> ямка. В основании каждого мыщелка проходит канал подъязычного нерва.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На переднем крае латеральной части имеется яремная вырезка, ограниченная яремным отростком. Затылочная чешуя участвует в образовании свода черепа. В центре внутренней поверхности ее находится крестообразное возвышение – внутренний затылочный выступ. Книзу от него до большого затылочного отверстия тянется внутренний затылочный гребень, вверху проходит  борозда сагиттального синуса, по бокам отходит борозда поперечного синуса. На наружной поверхности затылочной чешуи выделяется наружный затылочный выступ, от которого книзу тянется наружный затылочный гребень, а в стороны направляются верхние и нижние выйные (шейные) линии.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Клиновидная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sphenoidale</w:t>
      </w:r>
      <w:proofErr w:type="spellEnd"/>
      <w:r w:rsidRPr="00676D61">
        <w:rPr>
          <w:rFonts w:ascii="Times New Roman" w:hAnsi="Times New Roman" w:cs="Times New Roman"/>
          <w:sz w:val="24"/>
          <w:szCs w:val="24"/>
        </w:rPr>
        <w:t xml:space="preserve">) непарная, расположена между затылочной и лобной костями в основании черепа. Кость воздухоносная, по форме напоминает бабочку. Состоит из тела и трех парных отростков: больших крыльев, малых крыльев и крыловидных отростков.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Верхняя часть тела называется турецким седлом, в центре которого имеется гипофизарная ямка, где размещается железа внутренней секреции – гипофиз. Турецкое </w:t>
      </w:r>
      <w:r w:rsidRPr="00676D61">
        <w:rPr>
          <w:rFonts w:ascii="Times New Roman" w:hAnsi="Times New Roman" w:cs="Times New Roman"/>
          <w:sz w:val="24"/>
          <w:szCs w:val="24"/>
        </w:rPr>
        <w:lastRenderedPageBreak/>
        <w:t xml:space="preserve">седло ограничивает сзади спинка седла, спереди – бугорок седла. Внутри тела имеется воздухоносная клиновидная пазуха, сообщающаяся с полостью носа. Впереди от тела клиновидной кости отходит клиновидный гребень, по обеим сторонам от которого имеются отверстия – апертуры клиновидной пазухи.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 основании малых крыльев находится зрительный канал. Малые крылья отделены от больших крыльев верхней глазничной щелью. У основания больших крыльев имеются три отверстия: круглое, овальное, остистое, служащие для прохождения нервов и кровеносных сосудов. Крыловидные отростки отходят от тела клиновидной кости и состоят из медиальной и латеральной пластинок. Они служат для фиксации жевательных мышц. В основании отростков проходит узкий крыловидный канал.</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3. Лобная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frontale</w:t>
      </w:r>
      <w:proofErr w:type="spellEnd"/>
      <w:r w:rsidRPr="00676D61">
        <w:rPr>
          <w:rFonts w:ascii="Times New Roman" w:hAnsi="Times New Roman" w:cs="Times New Roman"/>
          <w:sz w:val="24"/>
          <w:szCs w:val="24"/>
        </w:rPr>
        <w:t xml:space="preserve">) располагается кпереди от теменных костей. Внутри кости расположена воздухоносная пазуха, сообщающаяся с полостью носа, поэтому лобная кость относится к воздухоносным костям. Состоит из лобной чешуи, двух глазничных частей и носовой части.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Лобная чешуя участвует в образовании свода черепа. На ее наружной поверхности заметны парные выступы – лобные бугры, ниже которых расположены надбровные дуги. Плоская площадка между надбровными дугами называется </w:t>
      </w:r>
      <w:proofErr w:type="spellStart"/>
      <w:r w:rsidRPr="00676D61">
        <w:rPr>
          <w:rFonts w:ascii="Times New Roman" w:hAnsi="Times New Roman" w:cs="Times New Roman"/>
          <w:sz w:val="24"/>
          <w:szCs w:val="24"/>
        </w:rPr>
        <w:t>глабелла</w:t>
      </w:r>
      <w:proofErr w:type="spellEnd"/>
      <w:r w:rsidRPr="00676D61">
        <w:rPr>
          <w:rFonts w:ascii="Times New Roman" w:hAnsi="Times New Roman" w:cs="Times New Roman"/>
          <w:sz w:val="24"/>
          <w:szCs w:val="24"/>
        </w:rPr>
        <w:t xml:space="preserve"> или надпереносье. Лобная чешуя отделена от  глазничной части острым надглазничным краем, который </w:t>
      </w:r>
      <w:proofErr w:type="spellStart"/>
      <w:r w:rsidRPr="00676D61">
        <w:rPr>
          <w:rFonts w:ascii="Times New Roman" w:hAnsi="Times New Roman" w:cs="Times New Roman"/>
          <w:sz w:val="24"/>
          <w:szCs w:val="24"/>
        </w:rPr>
        <w:t>латерально</w:t>
      </w:r>
      <w:proofErr w:type="spellEnd"/>
      <w:r w:rsidRPr="00676D61">
        <w:rPr>
          <w:rFonts w:ascii="Times New Roman" w:hAnsi="Times New Roman" w:cs="Times New Roman"/>
          <w:sz w:val="24"/>
          <w:szCs w:val="24"/>
        </w:rPr>
        <w:t xml:space="preserve"> заканчивается скуловым отростком. Скуловой отросток соединяется со скуловой костью.</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Глазничные части лобной кости имеют вид тонких пластинок; участвуют в образовании верхней стенки глазницы (нижней поверхностью) и в образовании передней черепной ямки (внутренней поверхностью).</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Носовая часть в виде подковы ограничивает решетчатую вырезку лобной кости и является местом соединения лобной кости с носовыми костями и лобными отростками верхних челюстей. По бокам от носовой ости располагаются апертуры лобных пазух.</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Решетчатая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ethmoidale</w:t>
      </w:r>
      <w:proofErr w:type="spellEnd"/>
      <w:r w:rsidRPr="00676D61">
        <w:rPr>
          <w:rFonts w:ascii="Times New Roman" w:hAnsi="Times New Roman" w:cs="Times New Roman"/>
          <w:sz w:val="24"/>
          <w:szCs w:val="24"/>
        </w:rPr>
        <w:t>) участвует в образовании передней черепной ямки основания черепа, стенок полости носа и глазниц. Лежит в глубине черепа, кпереди от клиновидной кости. Состоит из горизонтальной решетчатой пластинки, двух лабиринтов и перпендикулярной пластинки. Горизонтально расположенная решетчатая пластинка имеет большое количество отверстий, над ней возвышается петушиный гребень. Книзу от решетчатой пластинки отходит перпендикулярная пластинка, которая, соединяясь с сошником, участвует в образовании перегородки полости носа. По бокам от перпендикулярной пластинки располагаются решетчатые лабиринты. Они состоят из большого количества воздухоносных ячеек, сообщающихся с полостью носа. На внутренней поверхности лабиринтов имеются верхняя и средняя носовые раковины. Обращенная в полость глазницы боковая костная пластинка решетчатой кости называется глазничной пластинкой.</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4. Височная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temporale</w:t>
      </w:r>
      <w:proofErr w:type="spellEnd"/>
      <w:r w:rsidRPr="00676D61">
        <w:rPr>
          <w:rFonts w:ascii="Times New Roman" w:hAnsi="Times New Roman" w:cs="Times New Roman"/>
          <w:sz w:val="24"/>
          <w:szCs w:val="24"/>
        </w:rPr>
        <w:t xml:space="preserve">) парная, участвует в образовании основания черепа и боковых участков свода черепа, является вместилищем для органа слуха и равновесия, в </w:t>
      </w:r>
      <w:r w:rsidRPr="00676D61">
        <w:rPr>
          <w:rFonts w:ascii="Times New Roman" w:hAnsi="Times New Roman" w:cs="Times New Roman"/>
          <w:sz w:val="24"/>
          <w:szCs w:val="24"/>
        </w:rPr>
        <w:lastRenderedPageBreak/>
        <w:t xml:space="preserve">ее каналах проходят сосуды и нервы. Соединяется с клиновидной, затылочной и теменной костями. Состоит из трех частей: пирамиды (каменистой части), барабанной и чешуйчатой части.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Каменистая часть или пирамида имеет три поверхности: переднюю, заднюю и нижнюю, а также верхний и задний края. Верхушка пирамиды направлена внутрь и вперед, а основание переходит в сосцевидный отросток. На передней поверхности пирамиды находится тройничное вдавление для узла тройничного нерва и дугообразное возвышение. Участок между этим возвышением и чешуйчатой частью височной кости составляет крышу барабанной полости, где расположен орган слуха и равновесия. На задней поверхности пирамиды почти в центре расположено внутреннее слуховое отверстие, ведущее во внутренний слуховой проход. Через него проходит лицевой и преддверно-улитковый нервы. На нижней поверхности пирамиды находится наружное отверстие сонного канала, которое ведет в сонный канал. В нем в полость черепа проходит внутренняя сонная артерия. Канал заканчивается внутренним отверстием в области верхушки пирамиды. Кзади от наружного отверстия сонного канала имеется яремная ямка, которая переходит в области заднего края пирамиды в яремную вырезку, ограничивающую яремное отверстие. От нижней поверхности пирамиды вблизи сосцевидного отростка отходит тонкий шиловидный отросток. Между отростками находится шилососцевидное отверстие, через которое выходит лицевой нерв. В пирамиде височной кости расположены лицевой, мышечно-трубный, сонный каналы и содержатся полости: барабанная, пещера, сосцевидные ячейки.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Барабанная часть височной кости – самый небольшой отдел ее, ограничивает спереди, снизу и сзади наружное слуховое отверстие и продолжается в наружный слуховой проход до барабанной полости.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Чешуйчатая часть височной кости расположена кверху и впереди от наружного слухового отверстия. От ее наружной поверхности отходит вперед скуловой отросток, который, соединяясь со скуловой костью, образует скуловую дугу. У основания скулового отростка находится нижнечелюстная ямка для сочленения с </w:t>
      </w:r>
      <w:proofErr w:type="spellStart"/>
      <w:r w:rsidRPr="00676D61">
        <w:rPr>
          <w:rFonts w:ascii="Times New Roman" w:hAnsi="Times New Roman" w:cs="Times New Roman"/>
          <w:sz w:val="24"/>
          <w:szCs w:val="24"/>
        </w:rPr>
        <w:t>мыщелковым</w:t>
      </w:r>
      <w:proofErr w:type="spellEnd"/>
      <w:r w:rsidRPr="00676D61">
        <w:rPr>
          <w:rFonts w:ascii="Times New Roman" w:hAnsi="Times New Roman" w:cs="Times New Roman"/>
          <w:sz w:val="24"/>
          <w:szCs w:val="24"/>
        </w:rPr>
        <w:t xml:space="preserve"> отростком нижней челюсти. Кпереди от ямки имеется суставной бугорок.</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Теменная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parietale</w:t>
      </w:r>
      <w:proofErr w:type="spellEnd"/>
      <w:r w:rsidRPr="00676D61">
        <w:rPr>
          <w:rFonts w:ascii="Times New Roman" w:hAnsi="Times New Roman" w:cs="Times New Roman"/>
          <w:sz w:val="24"/>
          <w:szCs w:val="24"/>
        </w:rPr>
        <w:t xml:space="preserve">) имеет вид четырехугольной пластинки. </w:t>
      </w:r>
      <w:proofErr w:type="gramStart"/>
      <w:r w:rsidRPr="00676D61">
        <w:rPr>
          <w:rFonts w:ascii="Times New Roman" w:hAnsi="Times New Roman" w:cs="Times New Roman"/>
          <w:sz w:val="24"/>
          <w:szCs w:val="24"/>
        </w:rPr>
        <w:t>В ней различают две поверхности: наружную и внутреннюю, четыре края, с помощью которых теменная кость соединяется с другими костями мозгового черепа и образует свод, и четыре угла.</w:t>
      </w:r>
      <w:proofErr w:type="gramEnd"/>
      <w:r w:rsidRPr="00676D61">
        <w:rPr>
          <w:rFonts w:ascii="Times New Roman" w:hAnsi="Times New Roman" w:cs="Times New Roman"/>
          <w:sz w:val="24"/>
          <w:szCs w:val="24"/>
        </w:rPr>
        <w:t xml:space="preserve"> На наружной выпуклой поверхности хорошо выражен теменной бугор, а также видны верхняя и нижняя височные линии. По теменным буграм определяют ширину черепа. Верхний сагиттальный край зазубрен и соединяется с теменной костью противоположной стороны. Передний лобный край соединяется с лобной костью, задний затылочный край – с затылочной костью. На нижний край теменной кости в виде черепицы накладывается чешуя височной кости, поэтому он называется чешуйчатым. </w:t>
      </w:r>
    </w:p>
    <w:p w:rsidR="00BA36AF" w:rsidRPr="00676D61" w:rsidRDefault="00BA36AF" w:rsidP="00BA36AF">
      <w:pPr>
        <w:spacing w:after="0" w:line="312" w:lineRule="auto"/>
        <w:ind w:firstLine="567"/>
        <w:jc w:val="both"/>
        <w:rPr>
          <w:rFonts w:ascii="Times New Roman" w:hAnsi="Times New Roman" w:cs="Times New Roman"/>
          <w:sz w:val="24"/>
          <w:szCs w:val="24"/>
        </w:rPr>
      </w:pPr>
      <w:proofErr w:type="spellStart"/>
      <w:proofErr w:type="gramStart"/>
      <w:r w:rsidRPr="00676D61">
        <w:rPr>
          <w:rFonts w:ascii="Times New Roman" w:hAnsi="Times New Roman" w:cs="Times New Roman"/>
          <w:sz w:val="24"/>
          <w:szCs w:val="24"/>
        </w:rPr>
        <w:t>Передневерхний</w:t>
      </w:r>
      <w:proofErr w:type="spellEnd"/>
      <w:r w:rsidRPr="00676D61">
        <w:rPr>
          <w:rFonts w:ascii="Times New Roman" w:hAnsi="Times New Roman" w:cs="Times New Roman"/>
          <w:sz w:val="24"/>
          <w:szCs w:val="24"/>
        </w:rPr>
        <w:t xml:space="preserve"> угол теменной кости называется лобным, передненижний – клиновидным, </w:t>
      </w:r>
      <w:proofErr w:type="spellStart"/>
      <w:r w:rsidRPr="00676D61">
        <w:rPr>
          <w:rFonts w:ascii="Times New Roman" w:hAnsi="Times New Roman" w:cs="Times New Roman"/>
          <w:sz w:val="24"/>
          <w:szCs w:val="24"/>
        </w:rPr>
        <w:t>задневерхний</w:t>
      </w:r>
      <w:proofErr w:type="spellEnd"/>
      <w:r w:rsidRPr="00676D61">
        <w:rPr>
          <w:rFonts w:ascii="Times New Roman" w:hAnsi="Times New Roman" w:cs="Times New Roman"/>
          <w:sz w:val="24"/>
          <w:szCs w:val="24"/>
        </w:rPr>
        <w:t xml:space="preserve"> – затылочным, задненижний – сосцевидным. </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lastRenderedPageBreak/>
        <w:t>Вдоль сагиттального края по внутренней поверхности проходит сагиттальная борозда. На внутренней поверхности сосцевидного угла находится борозда сигмовидного синуса.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5</w:t>
      </w:r>
      <w:r w:rsidRPr="00676D61">
        <w:rPr>
          <w:rFonts w:ascii="Times New Roman" w:hAnsi="Times New Roman" w:cs="Times New Roman"/>
          <w:sz w:val="24"/>
          <w:szCs w:val="24"/>
        </w:rPr>
        <w:t xml:space="preserve">. Лицевой череп располагается под мозговым черепом. Он представляет собой костную основу лица и начальных отделов пищеварительных и дыхательных путей. К костям лицевого черепа прикрепляются мимические и жевательные мышцы. </w:t>
      </w:r>
      <w:proofErr w:type="gramStart"/>
      <w:r w:rsidRPr="00676D61">
        <w:rPr>
          <w:rFonts w:ascii="Times New Roman" w:hAnsi="Times New Roman" w:cs="Times New Roman"/>
          <w:sz w:val="24"/>
          <w:szCs w:val="24"/>
        </w:rPr>
        <w:t>В состав лицевого черепа входит 15 костей, из которых 6 парных: верхняя челюсть, скуловая, носовая, слезная, небная, нижняя носовая раковина и 3 непарные: нижняя челюсть, сошник и подъязычная кость.</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Верхняя челюсть (</w:t>
      </w:r>
      <w:r w:rsidRPr="00676D61">
        <w:rPr>
          <w:rFonts w:ascii="Times New Roman" w:hAnsi="Times New Roman" w:cs="Times New Roman"/>
          <w:sz w:val="24"/>
          <w:szCs w:val="24"/>
          <w:lang w:val="en-US"/>
        </w:rPr>
        <w:t>maxilla</w:t>
      </w:r>
      <w:r w:rsidRPr="00676D61">
        <w:rPr>
          <w:rFonts w:ascii="Times New Roman" w:hAnsi="Times New Roman" w:cs="Times New Roman"/>
          <w:sz w:val="24"/>
          <w:szCs w:val="24"/>
        </w:rPr>
        <w:t>) участвует в образовании стенок полости носа, рта и глазницы. Состоит из тела и четырех отростков: лобного, скулового, небного и альвеолярного. В теле кости находится воздухоносная полость – верхнечелюстная (гайморова) пазуха, открывающаяся в средний носовой ход. На теле верхней челюсти различают четыре поверхности: глазничную, переднюю, подвисочную и носовую. По глазничной поверхности проходит подглазничная борозда, переходящая в подглазничный канал, который заканчивается на передней поверхности подглазничным отверстием. На передней поверхности тела имеется небольшое углубление – клыковая ямка. На носовой поверхности находится отверстие верхнечелюстной пазухи и слезная борозда, в которой расположен слезно-носовой канал. На подвисочной поверхности видны бугор верхней челюсти и альвеолярные отверстия, через которые к задним верхним зубам подходят сосуды и нервы. Лобный и скуловой отростки соединяются с одноименными костями. Небный отросток участвует в образовании твердого неба. Альвеолярный отросток на свободном нижнем крае содержит зубные альвеолы – ямки для восьми зубов.</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Нижняя челюсть (</w:t>
      </w:r>
      <w:proofErr w:type="spellStart"/>
      <w:r w:rsidRPr="00676D61">
        <w:rPr>
          <w:rFonts w:ascii="Times New Roman" w:hAnsi="Times New Roman" w:cs="Times New Roman"/>
          <w:sz w:val="24"/>
          <w:szCs w:val="24"/>
          <w:lang w:val="en-US"/>
        </w:rPr>
        <w:t>mandibula</w:t>
      </w:r>
      <w:proofErr w:type="spellEnd"/>
      <w:r w:rsidRPr="00676D61">
        <w:rPr>
          <w:rFonts w:ascii="Times New Roman" w:hAnsi="Times New Roman" w:cs="Times New Roman"/>
          <w:sz w:val="24"/>
          <w:szCs w:val="24"/>
        </w:rPr>
        <w:t xml:space="preserve">) единственная подвижная кость черепа. Развивается из двух половин, которые срастаются на первом году жизни ребенка. Состоит из тела и двух ветвей. Тело нижней челюсти имеет вид подковообразно изогнутой пластинки, в которой выделяют верхний и нижний края, наружную и внутреннюю поверхности. На наружной поверхности тела выступает посередине подбородочный выступ с хорошо заметными подбородочными бугорками. На верхнем крае, называемом альвеолярной дугой, расположены зубные альвеолы для 16 зубов, разделенные </w:t>
      </w:r>
      <w:proofErr w:type="spellStart"/>
      <w:r w:rsidRPr="00676D61">
        <w:rPr>
          <w:rFonts w:ascii="Times New Roman" w:hAnsi="Times New Roman" w:cs="Times New Roman"/>
          <w:sz w:val="24"/>
          <w:szCs w:val="24"/>
        </w:rPr>
        <w:t>межальвеолярными</w:t>
      </w:r>
      <w:proofErr w:type="spellEnd"/>
      <w:r w:rsidRPr="00676D61">
        <w:rPr>
          <w:rFonts w:ascii="Times New Roman" w:hAnsi="Times New Roman" w:cs="Times New Roman"/>
          <w:sz w:val="24"/>
          <w:szCs w:val="24"/>
        </w:rPr>
        <w:t xml:space="preserve"> перегородками. Нижний край массивный, называется основанием нижней челюсти. На внутренней поверхности посередине выступает подбородочная ость, </w:t>
      </w:r>
      <w:proofErr w:type="spellStart"/>
      <w:r w:rsidRPr="00676D61">
        <w:rPr>
          <w:rFonts w:ascii="Times New Roman" w:hAnsi="Times New Roman" w:cs="Times New Roman"/>
          <w:sz w:val="24"/>
          <w:szCs w:val="24"/>
        </w:rPr>
        <w:t>латеральнее</w:t>
      </w:r>
      <w:proofErr w:type="spellEnd"/>
      <w:r w:rsidRPr="00676D61">
        <w:rPr>
          <w:rFonts w:ascii="Times New Roman" w:hAnsi="Times New Roman" w:cs="Times New Roman"/>
          <w:sz w:val="24"/>
          <w:szCs w:val="24"/>
        </w:rPr>
        <w:t xml:space="preserve"> ее расположена подъязычная ямка. От задних концов тела поднимаются вверх ветви нижней челюсти. Место перехода тела в ветвь называется углом нижней челюсти. Верхний конец ветви раздвоен. Кпереди от вырезки расположен венечный отросток, позади нее – </w:t>
      </w:r>
      <w:proofErr w:type="spellStart"/>
      <w:r w:rsidRPr="00676D61">
        <w:rPr>
          <w:rFonts w:ascii="Times New Roman" w:hAnsi="Times New Roman" w:cs="Times New Roman"/>
          <w:sz w:val="24"/>
          <w:szCs w:val="24"/>
        </w:rPr>
        <w:t>мыщелковый</w:t>
      </w:r>
      <w:proofErr w:type="spellEnd"/>
      <w:r w:rsidRPr="00676D61">
        <w:rPr>
          <w:rFonts w:ascii="Times New Roman" w:hAnsi="Times New Roman" w:cs="Times New Roman"/>
          <w:sz w:val="24"/>
          <w:szCs w:val="24"/>
        </w:rPr>
        <w:t xml:space="preserve"> отросток, который участвует в образовании височно-нижнечелюстного сустава. На внутренней поверхности каждой ветви имеется нижнечелюстное отверстие, ведущее в одноименный канал тела кости, который открывается на наружной поверхности подбородочным отверстием (в нем проходит нижний альвеолярный нерв, артерия и вена).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lastRenderedPageBreak/>
        <w:t>Скуловая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zygomaticum</w:t>
      </w:r>
      <w:proofErr w:type="spellEnd"/>
      <w:r w:rsidRPr="00676D61">
        <w:rPr>
          <w:rFonts w:ascii="Times New Roman" w:hAnsi="Times New Roman" w:cs="Times New Roman"/>
          <w:sz w:val="24"/>
          <w:szCs w:val="24"/>
        </w:rPr>
        <w:t xml:space="preserve">) парная, своими размерами определяет ширину и форму лица. Имеет </w:t>
      </w:r>
      <w:proofErr w:type="gramStart"/>
      <w:r w:rsidRPr="00676D61">
        <w:rPr>
          <w:rFonts w:ascii="Times New Roman" w:hAnsi="Times New Roman" w:cs="Times New Roman"/>
          <w:sz w:val="24"/>
          <w:szCs w:val="24"/>
        </w:rPr>
        <w:t>височный</w:t>
      </w:r>
      <w:proofErr w:type="gramEnd"/>
      <w:r w:rsidRPr="00676D61">
        <w:rPr>
          <w:rFonts w:ascii="Times New Roman" w:hAnsi="Times New Roman" w:cs="Times New Roman"/>
          <w:sz w:val="24"/>
          <w:szCs w:val="24"/>
        </w:rPr>
        <w:t xml:space="preserve"> и лобный отростки, латеральную, височную и глазничную поверхности. Вместе со скуловым отростком височной кости участвует в образовании скуловой дуги.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Носовая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nasale</w:t>
      </w:r>
      <w:proofErr w:type="spellEnd"/>
      <w:r w:rsidRPr="00676D61">
        <w:rPr>
          <w:rFonts w:ascii="Times New Roman" w:hAnsi="Times New Roman" w:cs="Times New Roman"/>
          <w:sz w:val="24"/>
          <w:szCs w:val="24"/>
        </w:rPr>
        <w:t xml:space="preserve">) парная, примыкает к лобной кости и лобному отростку верхней челюсти, участвует в образовании спинки носа вместе с костью противоположной стороны.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Слезная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lacrimale</w:t>
      </w:r>
      <w:proofErr w:type="spellEnd"/>
      <w:r w:rsidRPr="00676D61">
        <w:rPr>
          <w:rFonts w:ascii="Times New Roman" w:hAnsi="Times New Roman" w:cs="Times New Roman"/>
          <w:sz w:val="24"/>
          <w:szCs w:val="24"/>
        </w:rPr>
        <w:t>) парная, маленькая, расположена на медиальной стенке глазницы. Имеет слезную борозду и гребень. Участвует в образовании носослезного канала и ямки слезного мешка.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Небная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palatinum</w:t>
      </w:r>
      <w:proofErr w:type="spellEnd"/>
      <w:r w:rsidRPr="00676D61">
        <w:rPr>
          <w:rFonts w:ascii="Times New Roman" w:hAnsi="Times New Roman" w:cs="Times New Roman"/>
          <w:sz w:val="24"/>
          <w:szCs w:val="24"/>
        </w:rPr>
        <w:t xml:space="preserve">) парная, состоит из двух пластинок: </w:t>
      </w:r>
      <w:proofErr w:type="gramStart"/>
      <w:r w:rsidRPr="00676D61">
        <w:rPr>
          <w:rFonts w:ascii="Times New Roman" w:hAnsi="Times New Roman" w:cs="Times New Roman"/>
          <w:sz w:val="24"/>
          <w:szCs w:val="24"/>
        </w:rPr>
        <w:t>горизонтальной</w:t>
      </w:r>
      <w:proofErr w:type="gramEnd"/>
      <w:r w:rsidRPr="00676D61">
        <w:rPr>
          <w:rFonts w:ascii="Times New Roman" w:hAnsi="Times New Roman" w:cs="Times New Roman"/>
          <w:sz w:val="24"/>
          <w:szCs w:val="24"/>
        </w:rPr>
        <w:t xml:space="preserve"> и перпендикулярной (вертикальной). Горизонтальная пластинка участвует в образовании твердого неба, а перпендикулярная – в образовании латеральной стенки полости носа.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Нижняя носовая раковина (</w:t>
      </w:r>
      <w:r w:rsidRPr="00676D61">
        <w:rPr>
          <w:rFonts w:ascii="Times New Roman" w:hAnsi="Times New Roman" w:cs="Times New Roman"/>
          <w:sz w:val="24"/>
          <w:szCs w:val="24"/>
          <w:lang w:val="en-US"/>
        </w:rPr>
        <w:t>concha</w:t>
      </w:r>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nasalis</w:t>
      </w:r>
      <w:proofErr w:type="spellEnd"/>
      <w:r w:rsidRPr="00676D61">
        <w:rPr>
          <w:rFonts w:ascii="Times New Roman" w:hAnsi="Times New Roman" w:cs="Times New Roman"/>
          <w:sz w:val="24"/>
          <w:szCs w:val="24"/>
        </w:rPr>
        <w:t xml:space="preserve"> </w:t>
      </w:r>
      <w:r w:rsidRPr="00676D61">
        <w:rPr>
          <w:rFonts w:ascii="Times New Roman" w:hAnsi="Times New Roman" w:cs="Times New Roman"/>
          <w:sz w:val="24"/>
          <w:szCs w:val="24"/>
          <w:lang w:val="en-US"/>
        </w:rPr>
        <w:t>inferior</w:t>
      </w:r>
      <w:r w:rsidRPr="00676D61">
        <w:rPr>
          <w:rFonts w:ascii="Times New Roman" w:hAnsi="Times New Roman" w:cs="Times New Roman"/>
          <w:sz w:val="24"/>
          <w:szCs w:val="24"/>
        </w:rPr>
        <w:t>) парная, тонкая костная пластинка, находится в полости носа, прикрепляется одним своим краем к латеральной стороне. Другой край раковины свободно свисает в просвет полости носа. Кость ограничивает нижний носовой ход.</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Сошник (</w:t>
      </w:r>
      <w:proofErr w:type="spellStart"/>
      <w:r w:rsidRPr="00676D61">
        <w:rPr>
          <w:rFonts w:ascii="Times New Roman" w:hAnsi="Times New Roman" w:cs="Times New Roman"/>
          <w:sz w:val="24"/>
          <w:szCs w:val="24"/>
          <w:lang w:val="en-US"/>
        </w:rPr>
        <w:t>vomer</w:t>
      </w:r>
      <w:proofErr w:type="spellEnd"/>
      <w:r w:rsidRPr="00676D61">
        <w:rPr>
          <w:rFonts w:ascii="Times New Roman" w:hAnsi="Times New Roman" w:cs="Times New Roman"/>
          <w:sz w:val="24"/>
          <w:szCs w:val="24"/>
        </w:rPr>
        <w:t>) непарная кость, соединяясь с перпендикулярной пластинкой решетчатой кости, участвует в образовании перегородки полости носа. Задний свободный конец сошника разделяет хоаны – парные отверстия выхода из полости носа.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Подъязычная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hyoideum</w:t>
      </w:r>
      <w:proofErr w:type="spellEnd"/>
      <w:r w:rsidRPr="00676D61">
        <w:rPr>
          <w:rFonts w:ascii="Times New Roman" w:hAnsi="Times New Roman" w:cs="Times New Roman"/>
          <w:sz w:val="24"/>
          <w:szCs w:val="24"/>
        </w:rPr>
        <w:t xml:space="preserve">) непарная, подковообразная, расположена в передней области шеи, между нижней челюстью и гортанью. При помощи мышц и связок </w:t>
      </w:r>
      <w:proofErr w:type="gramStart"/>
      <w:r w:rsidRPr="00676D61">
        <w:rPr>
          <w:rFonts w:ascii="Times New Roman" w:hAnsi="Times New Roman" w:cs="Times New Roman"/>
          <w:sz w:val="24"/>
          <w:szCs w:val="24"/>
        </w:rPr>
        <w:t>подвешена</w:t>
      </w:r>
      <w:proofErr w:type="gramEnd"/>
      <w:r w:rsidRPr="00676D61">
        <w:rPr>
          <w:rFonts w:ascii="Times New Roman" w:hAnsi="Times New Roman" w:cs="Times New Roman"/>
          <w:sz w:val="24"/>
          <w:szCs w:val="24"/>
        </w:rPr>
        <w:t xml:space="preserve"> к костям черепа и соединена с гортанью. Подъязычная кость состоит из тела и двух пар рогов: больших и малых.</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6</w:t>
      </w:r>
      <w:r w:rsidRPr="00676D61">
        <w:rPr>
          <w:rFonts w:ascii="Times New Roman" w:hAnsi="Times New Roman" w:cs="Times New Roman"/>
          <w:sz w:val="24"/>
          <w:szCs w:val="24"/>
        </w:rPr>
        <w:t xml:space="preserve">. Все кости черепа соединены между собой неподвижными соединениями – синартрозами, за исключением нижней челюсти. Преобладающим видом соединений являются швы – разновидность фиброзных соединений (синдесмозов). В зависимости от формы различают зубчатые, чешуйчатые и плоские (гармоничные) швы. Большинство костей свода черепа соединяются друг с другом зубчатыми швами. Шов между лобной и теменными костями называется венечным, между двумя теменными костями – сагиттальным, </w:t>
      </w:r>
      <w:proofErr w:type="gramStart"/>
      <w:r w:rsidRPr="00676D61">
        <w:rPr>
          <w:rFonts w:ascii="Times New Roman" w:hAnsi="Times New Roman" w:cs="Times New Roman"/>
          <w:sz w:val="24"/>
          <w:szCs w:val="24"/>
        </w:rPr>
        <w:t>между</w:t>
      </w:r>
      <w:proofErr w:type="gramEnd"/>
      <w:r w:rsidRPr="00676D61">
        <w:rPr>
          <w:rFonts w:ascii="Times New Roman" w:hAnsi="Times New Roman" w:cs="Times New Roman"/>
          <w:sz w:val="24"/>
          <w:szCs w:val="24"/>
        </w:rPr>
        <w:t xml:space="preserve"> теменными и затылочной – </w:t>
      </w:r>
      <w:proofErr w:type="spellStart"/>
      <w:r w:rsidRPr="00676D61">
        <w:rPr>
          <w:rFonts w:ascii="Times New Roman" w:hAnsi="Times New Roman" w:cs="Times New Roman"/>
          <w:sz w:val="24"/>
          <w:szCs w:val="24"/>
        </w:rPr>
        <w:t>лямбдовидным</w:t>
      </w:r>
      <w:proofErr w:type="spellEnd"/>
      <w:r w:rsidRPr="00676D61">
        <w:rPr>
          <w:rFonts w:ascii="Times New Roman" w:hAnsi="Times New Roman" w:cs="Times New Roman"/>
          <w:sz w:val="24"/>
          <w:szCs w:val="24"/>
        </w:rPr>
        <w:t xml:space="preserve">. Кости лицевого черепа соединяются друг с другом при помощи плоских швов. </w:t>
      </w:r>
      <w:proofErr w:type="gramStart"/>
      <w:r w:rsidRPr="00676D61">
        <w:rPr>
          <w:rFonts w:ascii="Times New Roman" w:hAnsi="Times New Roman" w:cs="Times New Roman"/>
          <w:sz w:val="24"/>
          <w:szCs w:val="24"/>
        </w:rPr>
        <w:t>Теменная кость соединяется с височной при помощи чешуйчатого шва.</w:t>
      </w:r>
      <w:proofErr w:type="gramEnd"/>
      <w:r w:rsidRPr="00676D61">
        <w:rPr>
          <w:rFonts w:ascii="Times New Roman" w:hAnsi="Times New Roman" w:cs="Times New Roman"/>
          <w:sz w:val="24"/>
          <w:szCs w:val="24"/>
        </w:rPr>
        <w:t xml:space="preserve"> Кости основания черепа соединяются синхондрозами (хрящевые соединения). С возрастом швы и синхондрозы замещаются синостозами (костные сращения). Нижняя челюсть – единственная кость, которая соединяется с другими костями черепа при помощи сустава.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Височно-нижнечелюстной сустав парный, комбинированный, по форме </w:t>
      </w:r>
      <w:proofErr w:type="spellStart"/>
      <w:r w:rsidRPr="00676D61">
        <w:rPr>
          <w:rFonts w:ascii="Times New Roman" w:hAnsi="Times New Roman" w:cs="Times New Roman"/>
          <w:sz w:val="24"/>
          <w:szCs w:val="24"/>
        </w:rPr>
        <w:t>мыщелковый</w:t>
      </w:r>
      <w:proofErr w:type="spellEnd"/>
      <w:r w:rsidRPr="00676D61">
        <w:rPr>
          <w:rFonts w:ascii="Times New Roman" w:hAnsi="Times New Roman" w:cs="Times New Roman"/>
          <w:sz w:val="24"/>
          <w:szCs w:val="24"/>
        </w:rPr>
        <w:t xml:space="preserve">. </w:t>
      </w:r>
      <w:proofErr w:type="gramStart"/>
      <w:r w:rsidRPr="00676D61">
        <w:rPr>
          <w:rFonts w:ascii="Times New Roman" w:hAnsi="Times New Roman" w:cs="Times New Roman"/>
          <w:sz w:val="24"/>
          <w:szCs w:val="24"/>
        </w:rPr>
        <w:t>Образован</w:t>
      </w:r>
      <w:proofErr w:type="gramEnd"/>
      <w:r w:rsidRPr="00676D61">
        <w:rPr>
          <w:rFonts w:ascii="Times New Roman" w:hAnsi="Times New Roman" w:cs="Times New Roman"/>
          <w:sz w:val="24"/>
          <w:szCs w:val="24"/>
        </w:rPr>
        <w:t xml:space="preserve"> головкой </w:t>
      </w:r>
      <w:proofErr w:type="spellStart"/>
      <w:r w:rsidRPr="00676D61">
        <w:rPr>
          <w:rFonts w:ascii="Times New Roman" w:hAnsi="Times New Roman" w:cs="Times New Roman"/>
          <w:sz w:val="24"/>
          <w:szCs w:val="24"/>
        </w:rPr>
        <w:t>мыщелкового</w:t>
      </w:r>
      <w:proofErr w:type="spellEnd"/>
      <w:r w:rsidRPr="00676D61">
        <w:rPr>
          <w:rFonts w:ascii="Times New Roman" w:hAnsi="Times New Roman" w:cs="Times New Roman"/>
          <w:sz w:val="24"/>
          <w:szCs w:val="24"/>
        </w:rPr>
        <w:t xml:space="preserve"> отростка нижней челюсти и нижнечелюстной ямкой с суставным бугорком височной кости. </w:t>
      </w:r>
      <w:proofErr w:type="gramStart"/>
      <w:r w:rsidRPr="00676D61">
        <w:rPr>
          <w:rFonts w:ascii="Times New Roman" w:hAnsi="Times New Roman" w:cs="Times New Roman"/>
          <w:sz w:val="24"/>
          <w:szCs w:val="24"/>
        </w:rPr>
        <w:t>Внутрисуставной</w:t>
      </w:r>
      <w:proofErr w:type="gramEnd"/>
      <w:r w:rsidRPr="00676D61">
        <w:rPr>
          <w:rFonts w:ascii="Times New Roman" w:hAnsi="Times New Roman" w:cs="Times New Roman"/>
          <w:sz w:val="24"/>
          <w:szCs w:val="24"/>
        </w:rPr>
        <w:t xml:space="preserve"> хрящевой диск делит полость сустава на два этажа: верхний и нижний (комплексный </w:t>
      </w:r>
      <w:r w:rsidRPr="00676D61">
        <w:rPr>
          <w:rFonts w:ascii="Times New Roman" w:hAnsi="Times New Roman" w:cs="Times New Roman"/>
          <w:sz w:val="24"/>
          <w:szCs w:val="24"/>
        </w:rPr>
        <w:lastRenderedPageBreak/>
        <w:t>сустав). Благодаря этому в суставе возможны опускание и поднимание нижней челюсти, боковые движения вправо и влево, смещение челюсти вперед и назад.</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7</w:t>
      </w:r>
      <w:r w:rsidRPr="00676D61">
        <w:rPr>
          <w:rFonts w:ascii="Times New Roman" w:hAnsi="Times New Roman" w:cs="Times New Roman"/>
          <w:sz w:val="24"/>
          <w:szCs w:val="24"/>
        </w:rPr>
        <w:t xml:space="preserve">. Череп условно подразделяется на свод (крышу) и основание. Свод черепа образован теменными костями и чешуйчатыми частями лобной, затылочной и височных костей. На своде хорошо видны зубчатые швы: венечный, сагиттальный и </w:t>
      </w:r>
      <w:proofErr w:type="spellStart"/>
      <w:r w:rsidRPr="00676D61">
        <w:rPr>
          <w:rFonts w:ascii="Times New Roman" w:hAnsi="Times New Roman" w:cs="Times New Roman"/>
          <w:sz w:val="24"/>
          <w:szCs w:val="24"/>
        </w:rPr>
        <w:t>лямбдовидный</w:t>
      </w:r>
      <w:proofErr w:type="spellEnd"/>
      <w:r w:rsidRPr="00676D61">
        <w:rPr>
          <w:rFonts w:ascii="Times New Roman" w:hAnsi="Times New Roman" w:cs="Times New Roman"/>
          <w:sz w:val="24"/>
          <w:szCs w:val="24"/>
        </w:rPr>
        <w:t>. Основание черепа образовано лобной, решетчатой, клиновидной и затылочной костями. Различают внутреннее и наружное основание черепа.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Внутреннее основание черепа представлено тремя черепными ямками: передней, средней и задней. </w:t>
      </w:r>
      <w:proofErr w:type="gramStart"/>
      <w:r w:rsidRPr="00676D61">
        <w:rPr>
          <w:rFonts w:ascii="Times New Roman" w:hAnsi="Times New Roman" w:cs="Times New Roman"/>
          <w:sz w:val="24"/>
          <w:szCs w:val="24"/>
        </w:rPr>
        <w:t>В передней черепной ямке располагаются лобные доли большого мозга, в средней – височные доли, в задней – мозжечок, мост и продолговатый мозг.</w:t>
      </w:r>
      <w:proofErr w:type="gramEnd"/>
      <w:r w:rsidRPr="00676D61">
        <w:rPr>
          <w:rFonts w:ascii="Times New Roman" w:hAnsi="Times New Roman" w:cs="Times New Roman"/>
          <w:sz w:val="24"/>
          <w:szCs w:val="24"/>
        </w:rPr>
        <w:t xml:space="preserve"> На внутренней (мозговой) поверхности в направлении спереди назад находятся: горизонтальная пластинка решетчатой кости с петушиным гребнем, отверстие зрительного канала, верхняя глазничная щель, турецкое седло, круглое, овальное, остистое отверстия, отверстие внутреннего слухового прохода на задней поверхности пирамиды, яремное и большое затылочное отверстия, канал подъязычного нерва и другие образования.</w:t>
      </w:r>
    </w:p>
    <w:p w:rsidR="00BA36AF" w:rsidRPr="00676D61" w:rsidRDefault="00BA36AF" w:rsidP="00BA36AF">
      <w:pPr>
        <w:spacing w:after="0" w:line="312" w:lineRule="auto"/>
        <w:ind w:firstLine="567"/>
        <w:jc w:val="both"/>
        <w:rPr>
          <w:rFonts w:ascii="Times New Roman" w:hAnsi="Times New Roman" w:cs="Times New Roman"/>
          <w:sz w:val="24"/>
          <w:szCs w:val="24"/>
        </w:rPr>
      </w:pPr>
      <w:proofErr w:type="gramStart"/>
      <w:r w:rsidRPr="00676D61">
        <w:rPr>
          <w:rFonts w:ascii="Times New Roman" w:hAnsi="Times New Roman" w:cs="Times New Roman"/>
          <w:sz w:val="24"/>
          <w:szCs w:val="24"/>
        </w:rPr>
        <w:t>На наружной поверхности основания черепа расположены: хоаны, крыловидные отростки клиновидной кости, наружное отверстие сонного канала, овальное, остистое, рваное, яремное, большое затылочное отверстия, мыщелки затылочной кости, глоточный бугорок, шиловидный, сосцевидный отростки, шилососцевидное отверстие, наружное слуховое отверстие и т.д.</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При рассмотрении черепа спереди видны полости двух глазниц, и вход в полость носа. Глазницы – это полости, имеющие форму четырехгранной пирамиды. </w:t>
      </w:r>
      <w:proofErr w:type="gramStart"/>
      <w:r w:rsidRPr="00676D61">
        <w:rPr>
          <w:rFonts w:ascii="Times New Roman" w:hAnsi="Times New Roman" w:cs="Times New Roman"/>
          <w:sz w:val="24"/>
          <w:szCs w:val="24"/>
        </w:rPr>
        <w:t>Верхняя стенка глазницы образована лобной костью и малым крылом клиновидной кости, медиальная – верхней челюстью, слезной, решетчатой и клиновидной костями, нижняя – верхней челюстью, скуловой и небной костями, латеральная – большим крылом клиновидной кости и скуловой костью.</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Полость носа имеет входное грушевидное отверстие и два выходных (хоаны). Костная перегородка, образованная перпендикулярной пластинкой решетчатой кости и сошником, делит полость носа на две половины. От боковой стенки носа в полость свешиваются три носовые раковины: верхняя, средняя (лабиринт решетчатой кости) и нижняя (самостоятельная кость). Под каждой из раковин образуется носовой ход: верхний, средний, нижний.</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Костная основа полости рта представлена сверху твердым небом, спереди и с боков альвеолярными отростками верхней и нижней челюстей, а также зубами.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На боковой поверхности черепа расположены парные ямки: височная, подвисочная и крыловидно-небная. Границей между первой и второй ямками является скуловая дуга. Подвисочная ямка, углубляясь, переходит в крыловидно-небную ямку, которая сообщается с полостью черепа, глазницы, носа и рта через отверстия, щели и каналы.</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8</w:t>
      </w:r>
      <w:r w:rsidRPr="00676D61">
        <w:rPr>
          <w:rFonts w:ascii="Times New Roman" w:hAnsi="Times New Roman" w:cs="Times New Roman"/>
          <w:sz w:val="24"/>
          <w:szCs w:val="24"/>
        </w:rPr>
        <w:t>. Кости, составляющие основание черепа, проходят три стадии развития: перепончатую, хрящевую и костную. Кости лица и крыши черепа проходят только две стадии: перепончатую и костную.</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Череп имеет возрастные особенности. Особенностями черепа новорожденного и ребенка грудного возраста являются:</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1) наличие родничков – остатков перепончатого черепа. Различают передний (</w:t>
      </w:r>
      <w:proofErr w:type="gramStart"/>
      <w:r w:rsidRPr="00676D61">
        <w:rPr>
          <w:rFonts w:ascii="Times New Roman" w:hAnsi="Times New Roman" w:cs="Times New Roman"/>
          <w:sz w:val="24"/>
          <w:szCs w:val="24"/>
        </w:rPr>
        <w:t xml:space="preserve">лобный) </w:t>
      </w:r>
      <w:proofErr w:type="gramEnd"/>
      <w:r w:rsidRPr="00676D61">
        <w:rPr>
          <w:rFonts w:ascii="Times New Roman" w:hAnsi="Times New Roman" w:cs="Times New Roman"/>
          <w:sz w:val="24"/>
          <w:szCs w:val="24"/>
        </w:rPr>
        <w:t>родничок – зарастает на втором году жизни, задний (затылочный) родничок – зарастает к полутора-двум месяцам, парные боковые: клиновидный и сосцевидный роднички – зарастают на втором-третьем месяце жизни;</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2) отсутствие швов между костями свода черепа, только на третьем месяце жизни у костей начинается развитие зубцов, формирующих зубчатые швы;</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 xml:space="preserve">3) хорошо выражены бугры </w:t>
      </w:r>
      <w:proofErr w:type="gramStart"/>
      <w:r w:rsidRPr="00676D61">
        <w:rPr>
          <w:rFonts w:ascii="Times New Roman" w:hAnsi="Times New Roman" w:cs="Times New Roman"/>
          <w:sz w:val="24"/>
          <w:szCs w:val="24"/>
        </w:rPr>
        <w:t>лобной</w:t>
      </w:r>
      <w:proofErr w:type="gramEnd"/>
      <w:r w:rsidRPr="00676D61">
        <w:rPr>
          <w:rFonts w:ascii="Times New Roman" w:hAnsi="Times New Roman" w:cs="Times New Roman"/>
          <w:sz w:val="24"/>
          <w:szCs w:val="24"/>
        </w:rPr>
        <w:t xml:space="preserve"> и теменной костей, поэтому при рассматривании черепа сверху он кажется четырехугольным;</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4) отсутствие зубов, надбровных дуг, воздухоносных пазух, малая выраженность отростков.</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 старческом возрасте в связи с выпадением зубов происходит атрофия альвеолярных отростков челюстей и уменьшение лицевого черепа, а также истончение компактного вещества и разреженность губчатого вещества. Поэтому в пожилом возрасте имеют место переломы костей, особенно в основании черепа.</w:t>
      </w: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BA36AF" w:rsidRDefault="00BA36AF" w:rsidP="00BA36AF">
      <w:pPr>
        <w:rPr>
          <w:rFonts w:ascii="Times New Roman" w:hAnsi="Times New Roman" w:cs="Times New Roman"/>
          <w:sz w:val="24"/>
          <w:szCs w:val="24"/>
        </w:rPr>
      </w:pPr>
    </w:p>
    <w:p w:rsidR="00C731A3" w:rsidRPr="00DD0E6D" w:rsidRDefault="00C731A3" w:rsidP="00BA36AF">
      <w:pPr>
        <w:rPr>
          <w:rFonts w:ascii="Times New Roman" w:hAnsi="Times New Roman" w:cs="Times New Roman"/>
          <w:sz w:val="24"/>
          <w:szCs w:val="24"/>
        </w:rPr>
      </w:pPr>
    </w:p>
    <w:bookmarkEnd w:id="5"/>
    <w:p w:rsidR="00BA36AF" w:rsidRDefault="00BA36AF" w:rsidP="00BA36AF">
      <w:pPr>
        <w:pStyle w:val="2"/>
        <w:rPr>
          <w:rFonts w:ascii="Times New Roman" w:hAnsi="Times New Roman" w:cs="Times New Roman"/>
          <w:b/>
          <w:color w:val="auto"/>
          <w:sz w:val="24"/>
          <w:szCs w:val="24"/>
        </w:rPr>
      </w:pPr>
      <w:r>
        <w:rPr>
          <w:rFonts w:ascii="Times New Roman" w:hAnsi="Times New Roman" w:cs="Times New Roman"/>
          <w:b/>
          <w:color w:val="auto"/>
          <w:sz w:val="28"/>
          <w:szCs w:val="28"/>
        </w:rPr>
        <w:t>2</w:t>
      </w:r>
      <w:r w:rsidRPr="00776363">
        <w:rPr>
          <w:rFonts w:ascii="Times New Roman" w:hAnsi="Times New Roman" w:cs="Times New Roman"/>
          <w:b/>
          <w:color w:val="auto"/>
          <w:sz w:val="24"/>
          <w:szCs w:val="24"/>
        </w:rPr>
        <w:t xml:space="preserve">.3. Самостоятельная работа </w:t>
      </w:r>
      <w:proofErr w:type="gramStart"/>
      <w:r w:rsidRPr="00776363">
        <w:rPr>
          <w:rFonts w:ascii="Times New Roman" w:hAnsi="Times New Roman" w:cs="Times New Roman"/>
          <w:b/>
          <w:color w:val="auto"/>
          <w:sz w:val="24"/>
          <w:szCs w:val="24"/>
        </w:rPr>
        <w:t>обучающихся</w:t>
      </w:r>
      <w:proofErr w:type="gramEnd"/>
      <w:r w:rsidRPr="00776363">
        <w:rPr>
          <w:rFonts w:ascii="Times New Roman" w:hAnsi="Times New Roman" w:cs="Times New Roman"/>
          <w:b/>
          <w:color w:val="auto"/>
          <w:sz w:val="24"/>
          <w:szCs w:val="24"/>
        </w:rPr>
        <w:t xml:space="preserve"> </w:t>
      </w:r>
    </w:p>
    <w:p w:rsidR="00EB6C57" w:rsidRPr="00EB6C57" w:rsidRDefault="00EB6C57" w:rsidP="00EB6C57"/>
    <w:p w:rsidR="00BA36AF" w:rsidRPr="00776363" w:rsidRDefault="00BA36AF" w:rsidP="00BA36AF">
      <w:pPr>
        <w:spacing w:line="240" w:lineRule="auto"/>
        <w:jc w:val="center"/>
        <w:rPr>
          <w:rFonts w:ascii="Times New Roman" w:hAnsi="Times New Roman" w:cs="Times New Roman"/>
          <w:sz w:val="24"/>
          <w:szCs w:val="24"/>
        </w:rPr>
      </w:pPr>
      <w:r w:rsidRPr="00776363">
        <w:rPr>
          <w:rFonts w:ascii="Times New Roman" w:hAnsi="Times New Roman" w:cs="Times New Roman"/>
          <w:sz w:val="24"/>
          <w:szCs w:val="24"/>
        </w:rPr>
        <w:t>Фронтальный опрос</w:t>
      </w:r>
    </w:p>
    <w:p w:rsidR="00BA36AF" w:rsidRPr="00776363" w:rsidRDefault="00BA36AF" w:rsidP="00BA36AF">
      <w:pPr>
        <w:spacing w:line="240" w:lineRule="auto"/>
        <w:jc w:val="center"/>
        <w:rPr>
          <w:rFonts w:ascii="Times New Roman" w:hAnsi="Times New Roman" w:cs="Times New Roman"/>
          <w:sz w:val="24"/>
          <w:szCs w:val="24"/>
        </w:rPr>
      </w:pPr>
      <w:r w:rsidRPr="00776363">
        <w:rPr>
          <w:rFonts w:ascii="Times New Roman" w:hAnsi="Times New Roman" w:cs="Times New Roman"/>
          <w:sz w:val="24"/>
          <w:szCs w:val="24"/>
        </w:rPr>
        <w:t>(с использованием слайдов презентации)</w:t>
      </w: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776363">
        <w:rPr>
          <w:rFonts w:ascii="Times New Roman" w:hAnsi="Times New Roman" w:cs="Times New Roman"/>
          <w:sz w:val="24"/>
          <w:szCs w:val="24"/>
        </w:rPr>
        <w:t>Вопросы фронтального опроса</w:t>
      </w:r>
    </w:p>
    <w:p w:rsidR="00BA36AF" w:rsidRPr="00676D61" w:rsidRDefault="00BA36AF" w:rsidP="00BA36AF">
      <w:pPr>
        <w:spacing w:after="0"/>
        <w:rPr>
          <w:rFonts w:ascii="Times New Roman" w:hAnsi="Times New Roman" w:cs="Times New Roman"/>
          <w:sz w:val="24"/>
          <w:szCs w:val="24"/>
        </w:rPr>
      </w:pPr>
      <w:r>
        <w:rPr>
          <w:rFonts w:ascii="Times New Roman" w:hAnsi="Times New Roman" w:cs="Times New Roman"/>
          <w:sz w:val="24"/>
          <w:szCs w:val="24"/>
        </w:rPr>
        <w:t>1</w:t>
      </w:r>
      <w:r w:rsidRPr="00676D61">
        <w:rPr>
          <w:rFonts w:ascii="Times New Roman" w:hAnsi="Times New Roman" w:cs="Times New Roman"/>
          <w:sz w:val="24"/>
          <w:szCs w:val="24"/>
        </w:rPr>
        <w:t xml:space="preserve">. Что такое </w:t>
      </w:r>
      <w:proofErr w:type="gramStart"/>
      <w:r w:rsidRPr="00676D61">
        <w:rPr>
          <w:rFonts w:ascii="Times New Roman" w:hAnsi="Times New Roman" w:cs="Times New Roman"/>
          <w:sz w:val="24"/>
          <w:szCs w:val="24"/>
        </w:rPr>
        <w:t>череп</w:t>
      </w:r>
      <w:proofErr w:type="gramEnd"/>
      <w:r w:rsidRPr="00676D61">
        <w:rPr>
          <w:rFonts w:ascii="Times New Roman" w:hAnsi="Times New Roman" w:cs="Times New Roman"/>
          <w:sz w:val="24"/>
          <w:szCs w:val="24"/>
        </w:rPr>
        <w:t xml:space="preserve"> и на </w:t>
      </w:r>
      <w:proofErr w:type="gramStart"/>
      <w:r w:rsidRPr="00676D61">
        <w:rPr>
          <w:rFonts w:ascii="Times New Roman" w:hAnsi="Times New Roman" w:cs="Times New Roman"/>
          <w:sz w:val="24"/>
          <w:szCs w:val="24"/>
        </w:rPr>
        <w:t>какие</w:t>
      </w:r>
      <w:proofErr w:type="gramEnd"/>
      <w:r w:rsidRPr="00676D61">
        <w:rPr>
          <w:rFonts w:ascii="Times New Roman" w:hAnsi="Times New Roman" w:cs="Times New Roman"/>
          <w:sz w:val="24"/>
          <w:szCs w:val="24"/>
        </w:rPr>
        <w:t xml:space="preserve"> отделы он подразделяется?</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2. Назовите кости мозгового черепа. Какое строение они имеют?</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 xml:space="preserve">3. Где расположена затылочная </w:t>
      </w:r>
      <w:proofErr w:type="gramStart"/>
      <w:r w:rsidRPr="00676D61">
        <w:rPr>
          <w:rFonts w:ascii="Times New Roman" w:hAnsi="Times New Roman" w:cs="Times New Roman"/>
          <w:sz w:val="24"/>
          <w:szCs w:val="24"/>
        </w:rPr>
        <w:t>кость</w:t>
      </w:r>
      <w:proofErr w:type="gramEnd"/>
      <w:r w:rsidRPr="00676D61">
        <w:rPr>
          <w:rFonts w:ascii="Times New Roman" w:hAnsi="Times New Roman" w:cs="Times New Roman"/>
          <w:sz w:val="24"/>
          <w:szCs w:val="24"/>
        </w:rPr>
        <w:t xml:space="preserve"> и какое строение она имеет?</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4. Где расположена клиновидная кость и какое она имеет строение?</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5.</w:t>
      </w:r>
      <w:r w:rsidRPr="00676D61">
        <w:rPr>
          <w:rFonts w:ascii="Times New Roman" w:hAnsi="Times New Roman" w:cs="Times New Roman"/>
          <w:bCs/>
          <w:sz w:val="24"/>
          <w:szCs w:val="24"/>
        </w:rPr>
        <w:t>Где расположена лобная кость и какое она имеет строение?</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6. Какое строение имеет решетчатая кость и где она расположена?</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7. Где расположена височная кость? Какие части в ней различают?</w:t>
      </w:r>
    </w:p>
    <w:p w:rsidR="00BA36AF" w:rsidRPr="00676D61" w:rsidRDefault="00BA36AF" w:rsidP="00BA36AF">
      <w:pPr>
        <w:spacing w:after="0"/>
        <w:rPr>
          <w:rFonts w:ascii="Times New Roman" w:hAnsi="Times New Roman" w:cs="Times New Roman"/>
          <w:b/>
          <w:bCs/>
          <w:sz w:val="24"/>
          <w:szCs w:val="24"/>
        </w:rPr>
      </w:pPr>
      <w:r w:rsidRPr="00676D61">
        <w:rPr>
          <w:rFonts w:ascii="Times New Roman" w:hAnsi="Times New Roman" w:cs="Times New Roman"/>
          <w:sz w:val="24"/>
          <w:szCs w:val="24"/>
        </w:rPr>
        <w:t xml:space="preserve">8. </w:t>
      </w:r>
      <w:r w:rsidRPr="00676D61">
        <w:rPr>
          <w:rFonts w:ascii="Times New Roman" w:hAnsi="Times New Roman" w:cs="Times New Roman"/>
          <w:bCs/>
          <w:sz w:val="24"/>
          <w:szCs w:val="24"/>
        </w:rPr>
        <w:t>Какое строение имеет височная кость?</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9. Где расположена теменная кость и какое она имеет строение?</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 xml:space="preserve">10. Где расположен лицевой </w:t>
      </w:r>
      <w:proofErr w:type="gramStart"/>
      <w:r w:rsidRPr="00676D61">
        <w:rPr>
          <w:rFonts w:ascii="Times New Roman" w:hAnsi="Times New Roman" w:cs="Times New Roman"/>
          <w:sz w:val="24"/>
          <w:szCs w:val="24"/>
        </w:rPr>
        <w:t>череп</w:t>
      </w:r>
      <w:proofErr w:type="gramEnd"/>
      <w:r w:rsidRPr="00676D61">
        <w:rPr>
          <w:rFonts w:ascii="Times New Roman" w:hAnsi="Times New Roman" w:cs="Times New Roman"/>
          <w:sz w:val="24"/>
          <w:szCs w:val="24"/>
        </w:rPr>
        <w:t xml:space="preserve"> и </w:t>
      </w:r>
      <w:proofErr w:type="gramStart"/>
      <w:r w:rsidRPr="00676D61">
        <w:rPr>
          <w:rFonts w:ascii="Times New Roman" w:hAnsi="Times New Roman" w:cs="Times New Roman"/>
          <w:sz w:val="24"/>
          <w:szCs w:val="24"/>
        </w:rPr>
        <w:t>какими</w:t>
      </w:r>
      <w:proofErr w:type="gramEnd"/>
      <w:r w:rsidRPr="00676D61">
        <w:rPr>
          <w:rFonts w:ascii="Times New Roman" w:hAnsi="Times New Roman" w:cs="Times New Roman"/>
          <w:sz w:val="24"/>
          <w:szCs w:val="24"/>
        </w:rPr>
        <w:t xml:space="preserve"> костями образован?</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sz w:val="24"/>
          <w:szCs w:val="24"/>
        </w:rPr>
        <w:t xml:space="preserve">11. </w:t>
      </w:r>
      <w:r w:rsidRPr="00676D61">
        <w:rPr>
          <w:rFonts w:ascii="Times New Roman" w:hAnsi="Times New Roman" w:cs="Times New Roman"/>
          <w:bCs/>
          <w:sz w:val="24"/>
          <w:szCs w:val="24"/>
        </w:rPr>
        <w:t>Какие основные части различают в верхней челюсти?</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 xml:space="preserve">12. </w:t>
      </w:r>
      <w:r w:rsidRPr="00676D61">
        <w:rPr>
          <w:rFonts w:ascii="Times New Roman" w:hAnsi="Times New Roman" w:cs="Times New Roman"/>
          <w:bCs/>
          <w:sz w:val="24"/>
          <w:szCs w:val="24"/>
        </w:rPr>
        <w:t>Какие основные части различают в нижней челюсти?</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13. Где расположена скуловая кость и с чем она соединяется?</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14.</w:t>
      </w:r>
      <w:r w:rsidRPr="00676D61">
        <w:rPr>
          <w:rFonts w:ascii="Times New Roman" w:hAnsi="Times New Roman" w:cs="Times New Roman"/>
          <w:bCs/>
          <w:sz w:val="24"/>
          <w:szCs w:val="24"/>
        </w:rPr>
        <w:t xml:space="preserve">Где расположены носовая и </w:t>
      </w:r>
      <w:r w:rsidRPr="00676D61">
        <w:rPr>
          <w:rFonts w:ascii="Times New Roman" w:hAnsi="Times New Roman" w:cs="Times New Roman"/>
          <w:sz w:val="24"/>
          <w:szCs w:val="24"/>
        </w:rPr>
        <w:t>слезная</w:t>
      </w:r>
      <w:r w:rsidRPr="00676D61">
        <w:rPr>
          <w:rFonts w:ascii="Times New Roman" w:hAnsi="Times New Roman" w:cs="Times New Roman"/>
          <w:bCs/>
          <w:sz w:val="24"/>
          <w:szCs w:val="24"/>
        </w:rPr>
        <w:t xml:space="preserve"> кости?</w:t>
      </w:r>
    </w:p>
    <w:p w:rsidR="00BA36AF" w:rsidRPr="00676D61" w:rsidRDefault="00BA36AF" w:rsidP="00BA36AF">
      <w:pPr>
        <w:spacing w:after="0"/>
        <w:rPr>
          <w:rFonts w:ascii="Times New Roman" w:hAnsi="Times New Roman" w:cs="Times New Roman"/>
          <w:sz w:val="24"/>
          <w:szCs w:val="24"/>
        </w:rPr>
      </w:pPr>
      <w:r w:rsidRPr="00676D61">
        <w:rPr>
          <w:rFonts w:ascii="Times New Roman" w:hAnsi="Times New Roman" w:cs="Times New Roman"/>
          <w:sz w:val="24"/>
          <w:szCs w:val="24"/>
        </w:rPr>
        <w:t>15. Где расположена небная кость и что она образует?</w:t>
      </w:r>
    </w:p>
    <w:p w:rsidR="00BA36AF" w:rsidRPr="00676D61" w:rsidRDefault="00BA36AF" w:rsidP="00BA36AF">
      <w:pPr>
        <w:spacing w:after="0"/>
        <w:rPr>
          <w:rFonts w:ascii="Times New Roman" w:hAnsi="Times New Roman" w:cs="Times New Roman"/>
          <w:b/>
          <w:bCs/>
          <w:sz w:val="24"/>
          <w:szCs w:val="24"/>
        </w:rPr>
      </w:pPr>
      <w:r w:rsidRPr="00676D61">
        <w:rPr>
          <w:rFonts w:ascii="Times New Roman" w:hAnsi="Times New Roman" w:cs="Times New Roman"/>
          <w:sz w:val="24"/>
          <w:szCs w:val="24"/>
        </w:rPr>
        <w:t xml:space="preserve">16. </w:t>
      </w:r>
      <w:r w:rsidRPr="00676D61">
        <w:rPr>
          <w:rFonts w:ascii="Times New Roman" w:hAnsi="Times New Roman" w:cs="Times New Roman"/>
          <w:bCs/>
          <w:sz w:val="24"/>
          <w:szCs w:val="24"/>
        </w:rPr>
        <w:t xml:space="preserve">Где </w:t>
      </w:r>
      <w:proofErr w:type="gramStart"/>
      <w:r w:rsidRPr="00676D61">
        <w:rPr>
          <w:rFonts w:ascii="Times New Roman" w:hAnsi="Times New Roman" w:cs="Times New Roman"/>
          <w:bCs/>
          <w:sz w:val="24"/>
          <w:szCs w:val="24"/>
        </w:rPr>
        <w:t>расположены</w:t>
      </w:r>
      <w:proofErr w:type="gramEnd"/>
      <w:r w:rsidRPr="00676D61">
        <w:rPr>
          <w:rFonts w:ascii="Times New Roman" w:hAnsi="Times New Roman" w:cs="Times New Roman"/>
          <w:bCs/>
          <w:sz w:val="24"/>
          <w:szCs w:val="24"/>
        </w:rPr>
        <w:t xml:space="preserve"> нижняя носовая раковина и </w:t>
      </w:r>
      <w:r w:rsidRPr="00676D61">
        <w:rPr>
          <w:rFonts w:ascii="Times New Roman" w:hAnsi="Times New Roman" w:cs="Times New Roman"/>
          <w:sz w:val="24"/>
          <w:szCs w:val="24"/>
        </w:rPr>
        <w:t>сошник</w:t>
      </w:r>
      <w:r w:rsidRPr="00676D61">
        <w:rPr>
          <w:rFonts w:ascii="Times New Roman" w:hAnsi="Times New Roman" w:cs="Times New Roman"/>
          <w:bCs/>
          <w:sz w:val="24"/>
          <w:szCs w:val="24"/>
        </w:rPr>
        <w:t>?</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sz w:val="24"/>
          <w:szCs w:val="24"/>
        </w:rPr>
        <w:t xml:space="preserve">17. </w:t>
      </w:r>
      <w:r w:rsidRPr="00676D61">
        <w:rPr>
          <w:rFonts w:ascii="Times New Roman" w:hAnsi="Times New Roman" w:cs="Times New Roman"/>
          <w:bCs/>
          <w:sz w:val="24"/>
          <w:szCs w:val="24"/>
        </w:rPr>
        <w:t>Какое строение имеет подъязычная кость и где она находится?</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bCs/>
          <w:sz w:val="24"/>
          <w:szCs w:val="24"/>
        </w:rPr>
        <w:t>18. Как соединяются кости черепа? Какие кости соединяются зубчатыми швами?</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bCs/>
          <w:sz w:val="24"/>
          <w:szCs w:val="24"/>
        </w:rPr>
        <w:t>19. Какие кости соединяются плоскими швами? Какие кости соединяются чешуйчатым швом?</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bCs/>
          <w:sz w:val="24"/>
          <w:szCs w:val="24"/>
        </w:rPr>
        <w:t>20. Чем образован височно-нижнечелюстной сустав? Какую функцию он выполняет?</w:t>
      </w:r>
    </w:p>
    <w:p w:rsidR="00BA36AF" w:rsidRPr="00676D61" w:rsidRDefault="00BA36AF" w:rsidP="00BA36AF">
      <w:pPr>
        <w:spacing w:after="0"/>
        <w:rPr>
          <w:rFonts w:ascii="Times New Roman" w:hAnsi="Times New Roman" w:cs="Times New Roman"/>
          <w:bCs/>
          <w:sz w:val="24"/>
          <w:szCs w:val="24"/>
        </w:rPr>
      </w:pPr>
      <w:r w:rsidRPr="00676D61">
        <w:rPr>
          <w:rFonts w:ascii="Times New Roman" w:hAnsi="Times New Roman" w:cs="Times New Roman"/>
          <w:bCs/>
          <w:sz w:val="24"/>
          <w:szCs w:val="24"/>
        </w:rPr>
        <w:t>21. Назовите особенности черепа новорожденного.</w:t>
      </w:r>
    </w:p>
    <w:p w:rsidR="00BA36AF" w:rsidRPr="00776363" w:rsidRDefault="00BA36AF" w:rsidP="00BA36AF">
      <w:pPr>
        <w:spacing w:after="0" w:line="240" w:lineRule="auto"/>
        <w:jc w:val="both"/>
        <w:rPr>
          <w:rFonts w:ascii="Times New Roman" w:hAnsi="Times New Roman"/>
          <w:bCs/>
          <w:sz w:val="24"/>
          <w:szCs w:val="24"/>
        </w:rPr>
      </w:pPr>
    </w:p>
    <w:p w:rsidR="00BA36AF" w:rsidRPr="00776363" w:rsidRDefault="00BA36AF" w:rsidP="00BA36AF">
      <w:pPr>
        <w:spacing w:after="0" w:line="240" w:lineRule="auto"/>
        <w:rPr>
          <w:rFonts w:ascii="Times New Roman" w:hAnsi="Times New Roman"/>
          <w:bCs/>
          <w:sz w:val="24"/>
          <w:szCs w:val="24"/>
        </w:rPr>
      </w:pPr>
    </w:p>
    <w:p w:rsidR="00BA36AF" w:rsidRPr="00776363" w:rsidRDefault="00BA36AF" w:rsidP="00BA36AF">
      <w:pPr>
        <w:spacing w:after="0" w:line="240" w:lineRule="auto"/>
        <w:rPr>
          <w:rFonts w:ascii="Times New Roman" w:hAnsi="Times New Roman"/>
          <w:sz w:val="24"/>
          <w:szCs w:val="24"/>
        </w:rPr>
      </w:pPr>
      <w:r w:rsidRPr="00776363">
        <w:rPr>
          <w:rFonts w:ascii="Times New Roman" w:hAnsi="Times New Roman"/>
          <w:sz w:val="24"/>
          <w:szCs w:val="24"/>
        </w:rPr>
        <w:t xml:space="preserve">                                             Эталоны ответов.</w:t>
      </w:r>
    </w:p>
    <w:p w:rsidR="00BA36AF" w:rsidRPr="009205E2" w:rsidRDefault="00BA36AF" w:rsidP="00BA36AF">
      <w:pPr>
        <w:spacing w:after="0" w:line="240" w:lineRule="auto"/>
        <w:rPr>
          <w:rFonts w:ascii="Times New Roman" w:hAnsi="Times New Roman" w:cs="Times New Roman"/>
          <w:sz w:val="24"/>
          <w:szCs w:val="24"/>
        </w:rPr>
      </w:pPr>
    </w:p>
    <w:p w:rsidR="00BA36AF" w:rsidRPr="00676D61" w:rsidRDefault="00BA36AF" w:rsidP="00BA36AF">
      <w:pPr>
        <w:spacing w:after="0" w:line="312" w:lineRule="auto"/>
        <w:ind w:firstLine="567"/>
        <w:jc w:val="both"/>
        <w:rPr>
          <w:rFonts w:ascii="Times New Roman" w:hAnsi="Times New Roman" w:cs="Times New Roman"/>
          <w:sz w:val="24"/>
          <w:szCs w:val="24"/>
        </w:rPr>
      </w:pPr>
      <w:bookmarkStart w:id="6" w:name="_Toc1397832"/>
      <w:r w:rsidRPr="00676D61">
        <w:rPr>
          <w:rFonts w:ascii="Times New Roman" w:hAnsi="Times New Roman" w:cs="Times New Roman"/>
          <w:sz w:val="24"/>
          <w:szCs w:val="24"/>
        </w:rPr>
        <w:t>1. Скелет головы называется черепом (</w:t>
      </w:r>
      <w:proofErr w:type="spellStart"/>
      <w:r w:rsidRPr="00676D61">
        <w:rPr>
          <w:rFonts w:ascii="Times New Roman" w:hAnsi="Times New Roman" w:cs="Times New Roman"/>
          <w:sz w:val="24"/>
          <w:szCs w:val="24"/>
        </w:rPr>
        <w:t>cranium</w:t>
      </w:r>
      <w:proofErr w:type="spellEnd"/>
      <w:r w:rsidRPr="00676D61">
        <w:rPr>
          <w:rFonts w:ascii="Times New Roman" w:hAnsi="Times New Roman" w:cs="Times New Roman"/>
          <w:sz w:val="24"/>
          <w:szCs w:val="24"/>
        </w:rPr>
        <w:t>). Он представляет собой комплекс костей, прочно соединенных швами, служащий опорой и защитой некоторым органам. В полостях черепа расположены головной мозг, органы зрения, слуха, равновесия, обоняния, вкуса и начальные отделы пищеварительной и дыхательной систем. В зависимости от положения и происхождения все кости черепа делят на кости мозгового черепа и кости лицевого черепа.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sidRPr="00676D61">
        <w:rPr>
          <w:rFonts w:ascii="Times New Roman" w:hAnsi="Times New Roman" w:cs="Times New Roman"/>
          <w:sz w:val="24"/>
          <w:szCs w:val="24"/>
        </w:rPr>
        <w:t>В состав мозгового черепа (</w:t>
      </w:r>
      <w:r w:rsidRPr="00676D61">
        <w:rPr>
          <w:rFonts w:ascii="Times New Roman" w:hAnsi="Times New Roman" w:cs="Times New Roman"/>
          <w:sz w:val="24"/>
          <w:szCs w:val="24"/>
          <w:lang w:val="en-US"/>
        </w:rPr>
        <w:t>cranium</w:t>
      </w:r>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cerebrale</w:t>
      </w:r>
      <w:proofErr w:type="spellEnd"/>
      <w:r w:rsidRPr="00676D61">
        <w:rPr>
          <w:rFonts w:ascii="Times New Roman" w:hAnsi="Times New Roman" w:cs="Times New Roman"/>
          <w:sz w:val="24"/>
          <w:szCs w:val="24"/>
        </w:rPr>
        <w:t>) входят 8 костей, из которых две парные (</w:t>
      </w:r>
      <w:proofErr w:type="gramStart"/>
      <w:r w:rsidRPr="00676D61">
        <w:rPr>
          <w:rFonts w:ascii="Times New Roman" w:hAnsi="Times New Roman" w:cs="Times New Roman"/>
          <w:sz w:val="24"/>
          <w:szCs w:val="24"/>
        </w:rPr>
        <w:t>височная</w:t>
      </w:r>
      <w:proofErr w:type="gramEnd"/>
      <w:r w:rsidRPr="00676D61">
        <w:rPr>
          <w:rFonts w:ascii="Times New Roman" w:hAnsi="Times New Roman" w:cs="Times New Roman"/>
          <w:sz w:val="24"/>
          <w:szCs w:val="24"/>
        </w:rPr>
        <w:t xml:space="preserve"> и теменная) и четыре непарные (лобная, клиновидная, затылочная и решетчатая). Все кости головы по форме плоские и состоят из двух пластинок компактного вещества, между которыми находится губчатое вещество с большим </w:t>
      </w:r>
      <w:r w:rsidRPr="00676D61">
        <w:rPr>
          <w:rFonts w:ascii="Times New Roman" w:hAnsi="Times New Roman" w:cs="Times New Roman"/>
          <w:sz w:val="24"/>
          <w:szCs w:val="24"/>
        </w:rPr>
        <w:lastRenderedPageBreak/>
        <w:t>количеством венозных сплетений. Наружная пластинка компактного вещества толстая, прочная, внутренняя – наоборот, тонкая и хрупкая. Поэтому при травмах головы она повреждается чаще, чем наружная пластинка. Некоторые кости черепа имеют полости, содержащие воздух, - это воздухоносные кости.</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3</w:t>
      </w:r>
      <w:r w:rsidRPr="00676D61">
        <w:rPr>
          <w:rFonts w:ascii="Times New Roman" w:hAnsi="Times New Roman" w:cs="Times New Roman"/>
          <w:sz w:val="24"/>
          <w:szCs w:val="24"/>
        </w:rPr>
        <w:t>. Затылочная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occipitale</w:t>
      </w:r>
      <w:proofErr w:type="spellEnd"/>
      <w:r w:rsidRPr="00676D61">
        <w:rPr>
          <w:rFonts w:ascii="Times New Roman" w:hAnsi="Times New Roman" w:cs="Times New Roman"/>
          <w:sz w:val="24"/>
          <w:szCs w:val="24"/>
        </w:rPr>
        <w:t xml:space="preserve">) непарная, расположена в задненижнем отделе черепа. Состоит из четырех частей: базилярной, двух латеральных и чешуи, расположенных вокруг большого затылочного отверстия, посредством которого полость черепа сообщается с позвоночным каналом.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Базилярная часть затылочной кости вместе с телом клиновидной кости образует скат – опору для продолговатого мозга и моста. На наружной нижней поверхности выделяется глоточный бугорок. На нижней поверхности каждой из латеральных частей имеется затылочный мыщелок для сочленения с первым шейным позвонком. Позади мыщелка расположена </w:t>
      </w:r>
      <w:proofErr w:type="spellStart"/>
      <w:r w:rsidRPr="00676D61">
        <w:rPr>
          <w:rFonts w:ascii="Times New Roman" w:hAnsi="Times New Roman" w:cs="Times New Roman"/>
          <w:sz w:val="24"/>
          <w:szCs w:val="24"/>
        </w:rPr>
        <w:t>мыщелковая</w:t>
      </w:r>
      <w:proofErr w:type="spellEnd"/>
      <w:r w:rsidRPr="00676D61">
        <w:rPr>
          <w:rFonts w:ascii="Times New Roman" w:hAnsi="Times New Roman" w:cs="Times New Roman"/>
          <w:sz w:val="24"/>
          <w:szCs w:val="24"/>
        </w:rPr>
        <w:t xml:space="preserve"> ямка. В основании каждого мыщелка проходит канал подъязычного нерва.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На переднем крае латеральной части имеется яремная вырезка, ограниченная яремным отростком. Затылочная чешуя участвует в образовании свода черепа. В центре внутренней поверхности ее находится крестообразное возвышение – внутренний затылочный выступ. Книзу от него до большого затылочного отверстия тянется внутренний затылочный гребень, вверху проходит  борозда сагиттального синуса, по бокам отходит борозда поперечного синуса. На наружной поверхности затылочной чешуи выделяется наружный затылочный выступ, от которого книзу тянется наружный затылочный гребень, а в стороны направляются верхние и нижние выйные (шейные) линии.</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4.</w:t>
      </w:r>
      <w:r w:rsidRPr="00676D61">
        <w:rPr>
          <w:rFonts w:ascii="Times New Roman" w:hAnsi="Times New Roman" w:cs="Times New Roman"/>
          <w:sz w:val="24"/>
          <w:szCs w:val="24"/>
        </w:rPr>
        <w:t>Клиновидная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sphenoidale</w:t>
      </w:r>
      <w:proofErr w:type="spellEnd"/>
      <w:r w:rsidRPr="00676D61">
        <w:rPr>
          <w:rFonts w:ascii="Times New Roman" w:hAnsi="Times New Roman" w:cs="Times New Roman"/>
          <w:sz w:val="24"/>
          <w:szCs w:val="24"/>
        </w:rPr>
        <w:t xml:space="preserve">) непарная, расположена между затылочной и лобной костями в основании черепа. Кость воздухоносная, по форме напоминает бабочку. Состоит из тела и трех парных отростков: больших крыльев, малых крыльев и крыловидных отростков.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Верхняя часть тела называется турецким седлом, в центре которого имеется гипофизарная ямка, где размещается железа внутренней секреции – гипофиз. Турецкое седло ограничивает сзади спинка седла, спереди – бугорок седла. Внутри тела имеется воздухоносная клиновидная пазуха, сообщающаяся с полостью носа. Впереди от тела клиновидной кости отходит клиновидный гребень, по обеим сторонам от которого имеются отверстия – апертуры клиновидной пазухи.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 основании малых крыльев находится зрительный канал. Малые крылья отделены от больших крыльев верхней глазничной щелью. У основания больших крыльев имеются три отверстия: круглое, овальное, остистое, служащие для прохождения нервов и кровеносных сосудов. Крыловидные отростки отходят от тела клиновидной кости и состоят из медиальной и латеральной пластинок. Они служат для фиксации жевательных мышц. В основании отростков проходит узкий крыловидный канал.</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5</w:t>
      </w:r>
      <w:r w:rsidRPr="00676D61">
        <w:rPr>
          <w:rFonts w:ascii="Times New Roman" w:hAnsi="Times New Roman" w:cs="Times New Roman"/>
          <w:sz w:val="24"/>
          <w:szCs w:val="24"/>
        </w:rPr>
        <w:t>. Лобная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frontale</w:t>
      </w:r>
      <w:proofErr w:type="spellEnd"/>
      <w:r w:rsidRPr="00676D61">
        <w:rPr>
          <w:rFonts w:ascii="Times New Roman" w:hAnsi="Times New Roman" w:cs="Times New Roman"/>
          <w:sz w:val="24"/>
          <w:szCs w:val="24"/>
        </w:rPr>
        <w:t xml:space="preserve">) располагается кпереди от теменных костей. Внутри кости расположена воздухоносная пазуха, сообщающаяся с полостью носа, поэтому лобная кость относится к воздухоносным костям. Состоит из лобной чешуи, двух глазничных частей и носовой части.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Лобная чешуя участвует в образовании свода черепа. На ее наружной поверхности заметны парные выступы – лобные бугры, ниже которых расположены надбровные дуги. Плоская площадка между надбровными дугами называется </w:t>
      </w:r>
      <w:proofErr w:type="spellStart"/>
      <w:r w:rsidRPr="00676D61">
        <w:rPr>
          <w:rFonts w:ascii="Times New Roman" w:hAnsi="Times New Roman" w:cs="Times New Roman"/>
          <w:sz w:val="24"/>
          <w:szCs w:val="24"/>
        </w:rPr>
        <w:t>глабелла</w:t>
      </w:r>
      <w:proofErr w:type="spellEnd"/>
      <w:r w:rsidRPr="00676D61">
        <w:rPr>
          <w:rFonts w:ascii="Times New Roman" w:hAnsi="Times New Roman" w:cs="Times New Roman"/>
          <w:sz w:val="24"/>
          <w:szCs w:val="24"/>
        </w:rPr>
        <w:t xml:space="preserve"> или надпереносье. Лобная чешуя отделена от  глазничной части острым надглазничным краем, который </w:t>
      </w:r>
      <w:proofErr w:type="spellStart"/>
      <w:r w:rsidRPr="00676D61">
        <w:rPr>
          <w:rFonts w:ascii="Times New Roman" w:hAnsi="Times New Roman" w:cs="Times New Roman"/>
          <w:sz w:val="24"/>
          <w:szCs w:val="24"/>
        </w:rPr>
        <w:t>латерально</w:t>
      </w:r>
      <w:proofErr w:type="spellEnd"/>
      <w:r w:rsidRPr="00676D61">
        <w:rPr>
          <w:rFonts w:ascii="Times New Roman" w:hAnsi="Times New Roman" w:cs="Times New Roman"/>
          <w:sz w:val="24"/>
          <w:szCs w:val="24"/>
        </w:rPr>
        <w:t xml:space="preserve"> заканчивается скуловым отростком. Скуловой отросток соединяется со скуловой костью.</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Глазничные части лобной кости имеют вид тонких пластинок; участвуют в образовании верхней стенки глазницы (нижней поверхностью) и в образовании передней черепной ямки (внутренней поверхностью).</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Носовая часть в виде подковы ограничивает решетчатую вырезку лобной кости и является местом соединения лобной кости с носовыми костями и лобными отростками верхних челюстей. По бокам от носовой ости располагаются апертуры лобных пазух.</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6. </w:t>
      </w:r>
      <w:r w:rsidRPr="00676D61">
        <w:rPr>
          <w:rFonts w:ascii="Times New Roman" w:hAnsi="Times New Roman" w:cs="Times New Roman"/>
          <w:sz w:val="24"/>
          <w:szCs w:val="24"/>
        </w:rPr>
        <w:t>Решетчатая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ethmoidale</w:t>
      </w:r>
      <w:proofErr w:type="spellEnd"/>
      <w:r w:rsidRPr="00676D61">
        <w:rPr>
          <w:rFonts w:ascii="Times New Roman" w:hAnsi="Times New Roman" w:cs="Times New Roman"/>
          <w:sz w:val="24"/>
          <w:szCs w:val="24"/>
        </w:rPr>
        <w:t>) участвует в образовании передней черепной ямки основания черепа, стенок полости носа и глазниц. Лежит в глубине черепа, кпереди от клиновидной кости. Состоит из горизонтальной решетчатой пластинки, двух лабиринтов и перпендикулярной пластинки. Горизонтально расположенная решетчатая пластинка имеет большое количество отверстий, над ней возвышается петушиный гребень. Книзу от решетчатой пластинки отходит перпендикулярная пластинка, которая, соединяясь с сошником, участвует в образовании перегородки полости носа. По бокам от перпендикулярной пластинки располагаются решетчатые лабиринты. Они состоят из большого количества воздухоносных ячеек, сообщающихся с полостью носа. На внутренней поверхности лабиринтов имеются верхняя и средняя носовые раковины. Обращенная в полость глазницы боковая костная пластинка решетчатой кости называется глазничной пластинкой.</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7</w:t>
      </w:r>
      <w:r w:rsidRPr="00676D61">
        <w:rPr>
          <w:rFonts w:ascii="Times New Roman" w:hAnsi="Times New Roman" w:cs="Times New Roman"/>
          <w:sz w:val="24"/>
          <w:szCs w:val="24"/>
        </w:rPr>
        <w:t>. Височная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temporale</w:t>
      </w:r>
      <w:proofErr w:type="spellEnd"/>
      <w:r w:rsidRPr="00676D61">
        <w:rPr>
          <w:rFonts w:ascii="Times New Roman" w:hAnsi="Times New Roman" w:cs="Times New Roman"/>
          <w:sz w:val="24"/>
          <w:szCs w:val="24"/>
        </w:rPr>
        <w:t xml:space="preserve">) парная, участвует в образовании основания черепа и боковых участков свода черепа, является вместилищем для органа слуха и равновесия, в ее каналах проходят сосуды и нервы. Соединяется с клиновидной, затылочной и теменной костями. Состоит из трех частей: пирамиды (каменистой части), барабанной и чешуйчатой части. </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8. </w:t>
      </w:r>
      <w:r w:rsidRPr="00676D61">
        <w:rPr>
          <w:rFonts w:ascii="Times New Roman" w:hAnsi="Times New Roman" w:cs="Times New Roman"/>
          <w:sz w:val="24"/>
          <w:szCs w:val="24"/>
        </w:rPr>
        <w:t xml:space="preserve">Каменистая часть или пирамида имеет три поверхности: переднюю, заднюю и нижнюю, а также верхний и задний края. Верхушка пирамиды направлена внутрь и вперед, а основание переходит в сосцевидный отросток. На передней поверхности пирамиды находится тройничное вдавление для узла тройничного нерва и дугообразное возвышение. Участок между этим возвышением и чешуйчатой частью височной кости составляет крышу барабанной полости, где расположен орган слуха и равновесия. На задней поверхности пирамиды почти в центре расположено внутреннее слуховое </w:t>
      </w:r>
      <w:r w:rsidRPr="00676D61">
        <w:rPr>
          <w:rFonts w:ascii="Times New Roman" w:hAnsi="Times New Roman" w:cs="Times New Roman"/>
          <w:sz w:val="24"/>
          <w:szCs w:val="24"/>
        </w:rPr>
        <w:lastRenderedPageBreak/>
        <w:t>отверстие, ведущее во внутренний слуховой проход. Через него проходит лицевой и преддверно-улитковый нервы. На нижней поверхности пирамиды находится наружное отверстие сонного канала, которое ведет в сонный канал. В нем в полость черепа проходит внутренняя сонная артерия. Канал заканчивается внутренним отверстием в области верхушки пирамиды. Кзади от наружного отверстия сонного канала имеется яремная ямка, которая переходит в области заднего края пирамиды в яремную вырезку, ограничивающую яремное отверстие. От нижней поверхности пирамиды вблизи сосцевидного отростка отходит тонкий шиловидный отросток. Между отростками находится шилососцевидное отверстие, через которое выходит лицевой нерв. В пирамиде височной кости расположены лицевой, мышечно-трубный, сонный каналы и содержатся полости: барабанная, пещера, сосцевидные ячейки.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Барабанная часть височной кости – самый небольшой отдел ее, ограничивает спереди, снизу и сзади наружное слуховое отверстие и продолжается в наружный слуховой проход до барабанной полости.</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 xml:space="preserve">Чешуйчатая часть височной кости расположена кверху и впереди от наружного слухового отверстия. От ее наружной поверхности отходит вперед скуловой отросток, который, соединяясь со скуловой костью, образует скуловую дугу. У основания скулового отростка находится нижнечелюстная ямка для сочленения с </w:t>
      </w:r>
      <w:proofErr w:type="spellStart"/>
      <w:r w:rsidRPr="00676D61">
        <w:rPr>
          <w:rFonts w:ascii="Times New Roman" w:hAnsi="Times New Roman" w:cs="Times New Roman"/>
          <w:sz w:val="24"/>
          <w:szCs w:val="24"/>
        </w:rPr>
        <w:t>мыщелковым</w:t>
      </w:r>
      <w:proofErr w:type="spellEnd"/>
      <w:r w:rsidRPr="00676D61">
        <w:rPr>
          <w:rFonts w:ascii="Times New Roman" w:hAnsi="Times New Roman" w:cs="Times New Roman"/>
          <w:sz w:val="24"/>
          <w:szCs w:val="24"/>
        </w:rPr>
        <w:t xml:space="preserve"> отростком нижней челюсти. Кпереди от ямки имеется суставной бугорок.</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9. </w:t>
      </w:r>
      <w:r w:rsidRPr="00676D61">
        <w:rPr>
          <w:rFonts w:ascii="Times New Roman" w:hAnsi="Times New Roman" w:cs="Times New Roman"/>
          <w:sz w:val="24"/>
          <w:szCs w:val="24"/>
        </w:rPr>
        <w:t>Теменная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parietale</w:t>
      </w:r>
      <w:proofErr w:type="spellEnd"/>
      <w:r w:rsidRPr="00676D61">
        <w:rPr>
          <w:rFonts w:ascii="Times New Roman" w:hAnsi="Times New Roman" w:cs="Times New Roman"/>
          <w:sz w:val="24"/>
          <w:szCs w:val="24"/>
        </w:rPr>
        <w:t xml:space="preserve">) имеет вид четырехугольной пластинки. </w:t>
      </w:r>
      <w:proofErr w:type="gramStart"/>
      <w:r w:rsidRPr="00676D61">
        <w:rPr>
          <w:rFonts w:ascii="Times New Roman" w:hAnsi="Times New Roman" w:cs="Times New Roman"/>
          <w:sz w:val="24"/>
          <w:szCs w:val="24"/>
        </w:rPr>
        <w:t>В ней различают две поверхности: наружную и внутреннюю, четыре края, с помощью которых теменная кость соединяется с другими костями мозгового черепа и образует свод, и четыре угла.</w:t>
      </w:r>
      <w:proofErr w:type="gramEnd"/>
      <w:r w:rsidRPr="00676D61">
        <w:rPr>
          <w:rFonts w:ascii="Times New Roman" w:hAnsi="Times New Roman" w:cs="Times New Roman"/>
          <w:sz w:val="24"/>
          <w:szCs w:val="24"/>
        </w:rPr>
        <w:t xml:space="preserve"> На наружной выпуклой поверхности хорошо выражен теменной бугор, а также видны верхняя и нижняя височные линии. По теменным буграм определяют ширину черепа. Верхний сагиттальный край зазубрен и соединяется с теменной костью противоположной стороны. Передний лобный край соединяется с лобной костью, задний затылочный край – с затылочной костью. На нижний край теменной кости в виде черепицы накладывается чешуя височной кости, поэтому он называется чешуйчатым. </w:t>
      </w:r>
    </w:p>
    <w:p w:rsidR="00BA36AF" w:rsidRPr="00676D61" w:rsidRDefault="00BA36AF" w:rsidP="00BA36AF">
      <w:pPr>
        <w:spacing w:after="0" w:line="312" w:lineRule="auto"/>
        <w:ind w:firstLine="567"/>
        <w:jc w:val="both"/>
        <w:rPr>
          <w:rFonts w:ascii="Times New Roman" w:hAnsi="Times New Roman" w:cs="Times New Roman"/>
          <w:sz w:val="24"/>
          <w:szCs w:val="24"/>
        </w:rPr>
      </w:pPr>
      <w:proofErr w:type="spellStart"/>
      <w:proofErr w:type="gramStart"/>
      <w:r w:rsidRPr="00676D61">
        <w:rPr>
          <w:rFonts w:ascii="Times New Roman" w:hAnsi="Times New Roman" w:cs="Times New Roman"/>
          <w:sz w:val="24"/>
          <w:szCs w:val="24"/>
        </w:rPr>
        <w:t>Передневерхний</w:t>
      </w:r>
      <w:proofErr w:type="spellEnd"/>
      <w:r w:rsidRPr="00676D61">
        <w:rPr>
          <w:rFonts w:ascii="Times New Roman" w:hAnsi="Times New Roman" w:cs="Times New Roman"/>
          <w:sz w:val="24"/>
          <w:szCs w:val="24"/>
        </w:rPr>
        <w:t xml:space="preserve"> угол теменной кости называется лобным, передненижний – клиновидным, </w:t>
      </w:r>
      <w:proofErr w:type="spellStart"/>
      <w:r w:rsidRPr="00676D61">
        <w:rPr>
          <w:rFonts w:ascii="Times New Roman" w:hAnsi="Times New Roman" w:cs="Times New Roman"/>
          <w:sz w:val="24"/>
          <w:szCs w:val="24"/>
        </w:rPr>
        <w:t>задневерхний</w:t>
      </w:r>
      <w:proofErr w:type="spellEnd"/>
      <w:r w:rsidRPr="00676D61">
        <w:rPr>
          <w:rFonts w:ascii="Times New Roman" w:hAnsi="Times New Roman" w:cs="Times New Roman"/>
          <w:sz w:val="24"/>
          <w:szCs w:val="24"/>
        </w:rPr>
        <w:t xml:space="preserve"> – затылочным, задненижний – сосцевидным. </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Вдоль сагиттального края по внутренней поверхности проходит сагиттальная борозда. На внутренней поверхности сосцевидного угла находится борозда сигмовидного синуса.</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1</w:t>
      </w:r>
      <w:r>
        <w:rPr>
          <w:rFonts w:ascii="Times New Roman" w:hAnsi="Times New Roman" w:cs="Times New Roman"/>
          <w:sz w:val="24"/>
          <w:szCs w:val="24"/>
        </w:rPr>
        <w:t>0</w:t>
      </w:r>
      <w:r w:rsidRPr="00676D61">
        <w:rPr>
          <w:rFonts w:ascii="Times New Roman" w:hAnsi="Times New Roman" w:cs="Times New Roman"/>
          <w:sz w:val="24"/>
          <w:szCs w:val="24"/>
        </w:rPr>
        <w:t xml:space="preserve">. Лицевой череп располагается под мозговым черепом. Он представляет собой костную основу лица и начальных отделов пищеварительных и дыхательных путей. К костям лицевого черепа прикрепляются мимические и жевательные мышцы. </w:t>
      </w:r>
      <w:proofErr w:type="gramStart"/>
      <w:r w:rsidRPr="00676D61">
        <w:rPr>
          <w:rFonts w:ascii="Times New Roman" w:hAnsi="Times New Roman" w:cs="Times New Roman"/>
          <w:sz w:val="24"/>
          <w:szCs w:val="24"/>
        </w:rPr>
        <w:t>В состав лицевого черепа входит 15 костей, из которых 6 парных: верхняя челюсть, скуловая, носовая, слезная, небная, нижняя носовая раковина и 3 непарные: нижняя челюсть, сошник и подъязычная кость.</w:t>
      </w:r>
      <w:proofErr w:type="gramEnd"/>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11. </w:t>
      </w:r>
      <w:r w:rsidRPr="00676D61">
        <w:rPr>
          <w:rFonts w:ascii="Times New Roman" w:hAnsi="Times New Roman" w:cs="Times New Roman"/>
          <w:sz w:val="24"/>
          <w:szCs w:val="24"/>
        </w:rPr>
        <w:t>Верхняя челюсть (</w:t>
      </w:r>
      <w:r w:rsidRPr="00676D61">
        <w:rPr>
          <w:rFonts w:ascii="Times New Roman" w:hAnsi="Times New Roman" w:cs="Times New Roman"/>
          <w:sz w:val="24"/>
          <w:szCs w:val="24"/>
          <w:lang w:val="en-US"/>
        </w:rPr>
        <w:t>maxilla</w:t>
      </w:r>
      <w:r w:rsidRPr="00676D61">
        <w:rPr>
          <w:rFonts w:ascii="Times New Roman" w:hAnsi="Times New Roman" w:cs="Times New Roman"/>
          <w:sz w:val="24"/>
          <w:szCs w:val="24"/>
        </w:rPr>
        <w:t>) участвует в образовании стенок полости носа, рта и глазницы. Состоит из тела и четырех отростков: лобного, скулового, небного и альвеолярного. В теле кости находится воздухоносная полость – верхнечелюстная (гайморова) пазуха, открывающаяся в средний носовой ход. На теле верхней челюсти различают четыре поверхности: глазничную, переднюю, подвисочную и носовую. По глазничной поверхности проходит подглазничная борозда, переходящая в подглазничный канал, который заканчивается на передней поверхности подглазничным отверстием. На передней поверхности тела имеется небольшое углубление – клыковая ямка. На носовой поверхности находится отверстие верхнечелюстной пазухи и слезная борозда, в которой расположен слезно-носовой канал. На подвисочной поверхности видны бугор верхней челюсти и альвеолярные отверстия, через которые к задним верхним зубам подходят сосуды и нервы. Лобный и скуловой отростки соединяются с одноименными костями. Небный отросток участвует в образовании твердого неба. Альвеолярный отросток на свободном нижнем крае содержит зубные альвеолы – ямки для восьми зубов.</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12.</w:t>
      </w:r>
      <w:r w:rsidRPr="00676D61">
        <w:rPr>
          <w:rFonts w:ascii="Times New Roman" w:hAnsi="Times New Roman" w:cs="Times New Roman"/>
          <w:sz w:val="24"/>
          <w:szCs w:val="24"/>
        </w:rPr>
        <w:t>Нижняя челюсть (</w:t>
      </w:r>
      <w:proofErr w:type="spellStart"/>
      <w:r w:rsidRPr="00676D61">
        <w:rPr>
          <w:rFonts w:ascii="Times New Roman" w:hAnsi="Times New Roman" w:cs="Times New Roman"/>
          <w:sz w:val="24"/>
          <w:szCs w:val="24"/>
          <w:lang w:val="en-US"/>
        </w:rPr>
        <w:t>mandibula</w:t>
      </w:r>
      <w:proofErr w:type="spellEnd"/>
      <w:r w:rsidRPr="00676D61">
        <w:rPr>
          <w:rFonts w:ascii="Times New Roman" w:hAnsi="Times New Roman" w:cs="Times New Roman"/>
          <w:sz w:val="24"/>
          <w:szCs w:val="24"/>
        </w:rPr>
        <w:t xml:space="preserve">) единственная подвижная кость черепа. Развивается из двух половин, которые срастаются на первом году жизни ребенка. Состоит из тела и двух ветвей. Тело нижней челюсти имеет вид подковообразно изогнутой пластинки, в которой выделяют верхний и нижний края, наружную и внутреннюю поверхности. На наружной поверхности тела выступает посередине подбородочный выступ с хорошо заметными подбородочными бугорками. На верхнем крае, называемом альвеолярной дугой, расположены зубные альвеолы для 16 зубов, разделенные </w:t>
      </w:r>
      <w:proofErr w:type="spellStart"/>
      <w:r w:rsidRPr="00676D61">
        <w:rPr>
          <w:rFonts w:ascii="Times New Roman" w:hAnsi="Times New Roman" w:cs="Times New Roman"/>
          <w:sz w:val="24"/>
          <w:szCs w:val="24"/>
        </w:rPr>
        <w:t>межальвеолярными</w:t>
      </w:r>
      <w:proofErr w:type="spellEnd"/>
      <w:r w:rsidRPr="00676D61">
        <w:rPr>
          <w:rFonts w:ascii="Times New Roman" w:hAnsi="Times New Roman" w:cs="Times New Roman"/>
          <w:sz w:val="24"/>
          <w:szCs w:val="24"/>
        </w:rPr>
        <w:t xml:space="preserve"> перегородками. Нижний край массивный, называется основанием нижней челюсти. На внутренней поверхности посередине выступает подбородочная ость, </w:t>
      </w:r>
      <w:proofErr w:type="spellStart"/>
      <w:r w:rsidRPr="00676D61">
        <w:rPr>
          <w:rFonts w:ascii="Times New Roman" w:hAnsi="Times New Roman" w:cs="Times New Roman"/>
          <w:sz w:val="24"/>
          <w:szCs w:val="24"/>
        </w:rPr>
        <w:t>латеральнее</w:t>
      </w:r>
      <w:proofErr w:type="spellEnd"/>
      <w:r w:rsidRPr="00676D61">
        <w:rPr>
          <w:rFonts w:ascii="Times New Roman" w:hAnsi="Times New Roman" w:cs="Times New Roman"/>
          <w:sz w:val="24"/>
          <w:szCs w:val="24"/>
        </w:rPr>
        <w:t xml:space="preserve"> ее расположена подъязычная ямка. От задних концов тела поднимаются вверх ветви нижней челюсти. Место перехода тела в ветвь называется углом нижней челюсти. Верхний конец ветви раздвоен. Кпереди от вырезки расположен венечный отросток, позади нее – </w:t>
      </w:r>
      <w:proofErr w:type="spellStart"/>
      <w:r w:rsidRPr="00676D61">
        <w:rPr>
          <w:rFonts w:ascii="Times New Roman" w:hAnsi="Times New Roman" w:cs="Times New Roman"/>
          <w:sz w:val="24"/>
          <w:szCs w:val="24"/>
        </w:rPr>
        <w:t>мыщелковый</w:t>
      </w:r>
      <w:proofErr w:type="spellEnd"/>
      <w:r w:rsidRPr="00676D61">
        <w:rPr>
          <w:rFonts w:ascii="Times New Roman" w:hAnsi="Times New Roman" w:cs="Times New Roman"/>
          <w:sz w:val="24"/>
          <w:szCs w:val="24"/>
        </w:rPr>
        <w:t xml:space="preserve"> отросток, который участвует в образовании височно-нижнечелюстного сустава. На внутренней поверхности каждой ветви имеется нижнечелюстное отверстие, ведущее в одноименный канал тела кости, который открывается на наружной поверхности подбородочным отверстием (в нем проходит нижний альвеолярный нерв, артерия и вена).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13. </w:t>
      </w:r>
      <w:r w:rsidRPr="00676D61">
        <w:rPr>
          <w:rFonts w:ascii="Times New Roman" w:hAnsi="Times New Roman" w:cs="Times New Roman"/>
          <w:sz w:val="24"/>
          <w:szCs w:val="24"/>
        </w:rPr>
        <w:t>Скуловая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zygomaticum</w:t>
      </w:r>
      <w:proofErr w:type="spellEnd"/>
      <w:r w:rsidRPr="00676D61">
        <w:rPr>
          <w:rFonts w:ascii="Times New Roman" w:hAnsi="Times New Roman" w:cs="Times New Roman"/>
          <w:sz w:val="24"/>
          <w:szCs w:val="24"/>
        </w:rPr>
        <w:t xml:space="preserve">) парная, своими размерами определяет ширину и форму лица. Имеет </w:t>
      </w:r>
      <w:proofErr w:type="gramStart"/>
      <w:r w:rsidRPr="00676D61">
        <w:rPr>
          <w:rFonts w:ascii="Times New Roman" w:hAnsi="Times New Roman" w:cs="Times New Roman"/>
          <w:sz w:val="24"/>
          <w:szCs w:val="24"/>
        </w:rPr>
        <w:t>височный</w:t>
      </w:r>
      <w:proofErr w:type="gramEnd"/>
      <w:r w:rsidRPr="00676D61">
        <w:rPr>
          <w:rFonts w:ascii="Times New Roman" w:hAnsi="Times New Roman" w:cs="Times New Roman"/>
          <w:sz w:val="24"/>
          <w:szCs w:val="24"/>
        </w:rPr>
        <w:t xml:space="preserve"> и лобный отростки, латеральную, височную и глазничную поверхности. Вместе со скуловым отростком височной кости участвует в образовании скуловой дуги.</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14. </w:t>
      </w:r>
      <w:r w:rsidRPr="00676D61">
        <w:rPr>
          <w:rFonts w:ascii="Times New Roman" w:hAnsi="Times New Roman" w:cs="Times New Roman"/>
          <w:sz w:val="24"/>
          <w:szCs w:val="24"/>
        </w:rPr>
        <w:t>Носовая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nasale</w:t>
      </w:r>
      <w:proofErr w:type="spellEnd"/>
      <w:r w:rsidRPr="00676D61">
        <w:rPr>
          <w:rFonts w:ascii="Times New Roman" w:hAnsi="Times New Roman" w:cs="Times New Roman"/>
          <w:sz w:val="24"/>
          <w:szCs w:val="24"/>
        </w:rPr>
        <w:t xml:space="preserve">) парная, примыкает к лобной кости и лобному отростку верхней челюсти, участвует в образовании спинки носа вместе с костью противоположной стороны. </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Слезная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lacrimale</w:t>
      </w:r>
      <w:proofErr w:type="spellEnd"/>
      <w:r w:rsidRPr="00676D61">
        <w:rPr>
          <w:rFonts w:ascii="Times New Roman" w:hAnsi="Times New Roman" w:cs="Times New Roman"/>
          <w:sz w:val="24"/>
          <w:szCs w:val="24"/>
        </w:rPr>
        <w:t>) парная, маленькая, расположена на медиальной стенке глазницы. Имеет слезную борозду и гребень. Участвует в образовании носослезного канала и ямки слезного мешка.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15. </w:t>
      </w:r>
      <w:r w:rsidRPr="00676D61">
        <w:rPr>
          <w:rFonts w:ascii="Times New Roman" w:hAnsi="Times New Roman" w:cs="Times New Roman"/>
          <w:sz w:val="24"/>
          <w:szCs w:val="24"/>
        </w:rPr>
        <w:t>Небная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palatinum</w:t>
      </w:r>
      <w:proofErr w:type="spellEnd"/>
      <w:r w:rsidRPr="00676D61">
        <w:rPr>
          <w:rFonts w:ascii="Times New Roman" w:hAnsi="Times New Roman" w:cs="Times New Roman"/>
          <w:sz w:val="24"/>
          <w:szCs w:val="24"/>
        </w:rPr>
        <w:t xml:space="preserve">) парная, состоит из двух пластинок: </w:t>
      </w:r>
      <w:proofErr w:type="gramStart"/>
      <w:r w:rsidRPr="00676D61">
        <w:rPr>
          <w:rFonts w:ascii="Times New Roman" w:hAnsi="Times New Roman" w:cs="Times New Roman"/>
          <w:sz w:val="24"/>
          <w:szCs w:val="24"/>
        </w:rPr>
        <w:t>горизонтальной</w:t>
      </w:r>
      <w:proofErr w:type="gramEnd"/>
      <w:r w:rsidRPr="00676D61">
        <w:rPr>
          <w:rFonts w:ascii="Times New Roman" w:hAnsi="Times New Roman" w:cs="Times New Roman"/>
          <w:sz w:val="24"/>
          <w:szCs w:val="24"/>
        </w:rPr>
        <w:t xml:space="preserve"> и перпендикулярной (вертикальной). Горизонтальная пластинка участвует в образовании твердого неба, а перпендикулярная – в образовании латеральной стенки полости носа.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16. </w:t>
      </w:r>
      <w:r w:rsidRPr="00676D61">
        <w:rPr>
          <w:rFonts w:ascii="Times New Roman" w:hAnsi="Times New Roman" w:cs="Times New Roman"/>
          <w:sz w:val="24"/>
          <w:szCs w:val="24"/>
        </w:rPr>
        <w:t>Нижняя носовая раковина (</w:t>
      </w:r>
      <w:r w:rsidRPr="00676D61">
        <w:rPr>
          <w:rFonts w:ascii="Times New Roman" w:hAnsi="Times New Roman" w:cs="Times New Roman"/>
          <w:sz w:val="24"/>
          <w:szCs w:val="24"/>
          <w:lang w:val="en-US"/>
        </w:rPr>
        <w:t>concha</w:t>
      </w:r>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nasalis</w:t>
      </w:r>
      <w:proofErr w:type="spellEnd"/>
      <w:r w:rsidRPr="00676D61">
        <w:rPr>
          <w:rFonts w:ascii="Times New Roman" w:hAnsi="Times New Roman" w:cs="Times New Roman"/>
          <w:sz w:val="24"/>
          <w:szCs w:val="24"/>
        </w:rPr>
        <w:t xml:space="preserve"> </w:t>
      </w:r>
      <w:r w:rsidRPr="00676D61">
        <w:rPr>
          <w:rFonts w:ascii="Times New Roman" w:hAnsi="Times New Roman" w:cs="Times New Roman"/>
          <w:sz w:val="24"/>
          <w:szCs w:val="24"/>
          <w:lang w:val="en-US"/>
        </w:rPr>
        <w:t>inferior</w:t>
      </w:r>
      <w:r w:rsidRPr="00676D61">
        <w:rPr>
          <w:rFonts w:ascii="Times New Roman" w:hAnsi="Times New Roman" w:cs="Times New Roman"/>
          <w:sz w:val="24"/>
          <w:szCs w:val="24"/>
        </w:rPr>
        <w:t>) парная, тонкая костная пластинка, находится в полости носа, прикрепляется одним своим краем к латеральной стороне. Другой край раковины свободно свисает в просвет полости носа. Кость ограничивает нижний носовой ход.</w:t>
      </w:r>
    </w:p>
    <w:p w:rsidR="00BA36AF" w:rsidRPr="00676D61" w:rsidRDefault="00BA36AF" w:rsidP="00BA36AF">
      <w:pPr>
        <w:spacing w:after="0" w:line="312" w:lineRule="auto"/>
        <w:ind w:firstLine="567"/>
        <w:jc w:val="both"/>
        <w:rPr>
          <w:rFonts w:ascii="Times New Roman" w:hAnsi="Times New Roman" w:cs="Times New Roman"/>
          <w:sz w:val="24"/>
          <w:szCs w:val="24"/>
        </w:rPr>
      </w:pPr>
      <w:r w:rsidRPr="00676D61">
        <w:rPr>
          <w:rFonts w:ascii="Times New Roman" w:hAnsi="Times New Roman" w:cs="Times New Roman"/>
          <w:sz w:val="24"/>
          <w:szCs w:val="24"/>
        </w:rPr>
        <w:t>Сошник (</w:t>
      </w:r>
      <w:proofErr w:type="spellStart"/>
      <w:r w:rsidRPr="00676D61">
        <w:rPr>
          <w:rFonts w:ascii="Times New Roman" w:hAnsi="Times New Roman" w:cs="Times New Roman"/>
          <w:sz w:val="24"/>
          <w:szCs w:val="24"/>
          <w:lang w:val="en-US"/>
        </w:rPr>
        <w:t>vomer</w:t>
      </w:r>
      <w:proofErr w:type="spellEnd"/>
      <w:r w:rsidRPr="00676D61">
        <w:rPr>
          <w:rFonts w:ascii="Times New Roman" w:hAnsi="Times New Roman" w:cs="Times New Roman"/>
          <w:sz w:val="24"/>
          <w:szCs w:val="24"/>
        </w:rPr>
        <w:t>) непарная кость, соединяясь с перпендикулярной пластинкой решетчатой кости, участвует в образовании перегородки полости носа. Задний свободный конец сошника разделяет хоаны – парные отверстия выхода из полости носа.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17. </w:t>
      </w:r>
      <w:r w:rsidRPr="00676D61">
        <w:rPr>
          <w:rFonts w:ascii="Times New Roman" w:hAnsi="Times New Roman" w:cs="Times New Roman"/>
          <w:sz w:val="24"/>
          <w:szCs w:val="24"/>
        </w:rPr>
        <w:t>Подъязычная кость (</w:t>
      </w:r>
      <w:proofErr w:type="spellStart"/>
      <w:r w:rsidRPr="00676D61">
        <w:rPr>
          <w:rFonts w:ascii="Times New Roman" w:hAnsi="Times New Roman" w:cs="Times New Roman"/>
          <w:sz w:val="24"/>
          <w:szCs w:val="24"/>
          <w:lang w:val="en-US"/>
        </w:rPr>
        <w:t>os</w:t>
      </w:r>
      <w:proofErr w:type="spellEnd"/>
      <w:r w:rsidRPr="00676D61">
        <w:rPr>
          <w:rFonts w:ascii="Times New Roman" w:hAnsi="Times New Roman" w:cs="Times New Roman"/>
          <w:sz w:val="24"/>
          <w:szCs w:val="24"/>
        </w:rPr>
        <w:t xml:space="preserve"> </w:t>
      </w:r>
      <w:proofErr w:type="spellStart"/>
      <w:r w:rsidRPr="00676D61">
        <w:rPr>
          <w:rFonts w:ascii="Times New Roman" w:hAnsi="Times New Roman" w:cs="Times New Roman"/>
          <w:sz w:val="24"/>
          <w:szCs w:val="24"/>
          <w:lang w:val="en-US"/>
        </w:rPr>
        <w:t>hyoideum</w:t>
      </w:r>
      <w:proofErr w:type="spellEnd"/>
      <w:r w:rsidRPr="00676D61">
        <w:rPr>
          <w:rFonts w:ascii="Times New Roman" w:hAnsi="Times New Roman" w:cs="Times New Roman"/>
          <w:sz w:val="24"/>
          <w:szCs w:val="24"/>
        </w:rPr>
        <w:t xml:space="preserve">) непарная, подковообразная, расположена в передней области шеи, между нижней челюстью и гортанью. При помощи мышц и связок </w:t>
      </w:r>
      <w:proofErr w:type="gramStart"/>
      <w:r w:rsidRPr="00676D61">
        <w:rPr>
          <w:rFonts w:ascii="Times New Roman" w:hAnsi="Times New Roman" w:cs="Times New Roman"/>
          <w:sz w:val="24"/>
          <w:szCs w:val="24"/>
        </w:rPr>
        <w:t>подвешена</w:t>
      </w:r>
      <w:proofErr w:type="gramEnd"/>
      <w:r w:rsidRPr="00676D61">
        <w:rPr>
          <w:rFonts w:ascii="Times New Roman" w:hAnsi="Times New Roman" w:cs="Times New Roman"/>
          <w:sz w:val="24"/>
          <w:szCs w:val="24"/>
        </w:rPr>
        <w:t xml:space="preserve"> к костям черепа и соединена с гортанью. Подъязычная кость состоит из тела и двух пар рогов: больших и малых.</w:t>
      </w:r>
    </w:p>
    <w:p w:rsidR="00BA36AF"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18</w:t>
      </w:r>
      <w:r w:rsidRPr="00676D61">
        <w:rPr>
          <w:rFonts w:ascii="Times New Roman" w:hAnsi="Times New Roman" w:cs="Times New Roman"/>
          <w:sz w:val="24"/>
          <w:szCs w:val="24"/>
        </w:rPr>
        <w:t xml:space="preserve">. Все кости черепа соединены между собой неподвижными соединениями – синартрозами, за исключением нижней челюсти. Преобладающим видом соединений являются швы – разновидность фиброзных соединений (синдесмозов). В зависимости от формы различают зубчатые, чешуйчатые и плоские (гармоничные) швы. Большинство костей свода черепа соединяются друг с другом зубчатыми швами. Шов между лобной и теменными костями называется венечным, между двумя теменными костями – сагиттальным, </w:t>
      </w:r>
      <w:proofErr w:type="gramStart"/>
      <w:r w:rsidRPr="00676D61">
        <w:rPr>
          <w:rFonts w:ascii="Times New Roman" w:hAnsi="Times New Roman" w:cs="Times New Roman"/>
          <w:sz w:val="24"/>
          <w:szCs w:val="24"/>
        </w:rPr>
        <w:t>между</w:t>
      </w:r>
      <w:proofErr w:type="gramEnd"/>
      <w:r w:rsidRPr="00676D61">
        <w:rPr>
          <w:rFonts w:ascii="Times New Roman" w:hAnsi="Times New Roman" w:cs="Times New Roman"/>
          <w:sz w:val="24"/>
          <w:szCs w:val="24"/>
        </w:rPr>
        <w:t xml:space="preserve"> теменными и затылочной – </w:t>
      </w:r>
      <w:proofErr w:type="spellStart"/>
      <w:r w:rsidRPr="00676D61">
        <w:rPr>
          <w:rFonts w:ascii="Times New Roman" w:hAnsi="Times New Roman" w:cs="Times New Roman"/>
          <w:sz w:val="24"/>
          <w:szCs w:val="24"/>
        </w:rPr>
        <w:t>лямбдовидным</w:t>
      </w:r>
      <w:proofErr w:type="spellEnd"/>
      <w:r w:rsidRPr="00676D61">
        <w:rPr>
          <w:rFonts w:ascii="Times New Roman" w:hAnsi="Times New Roman" w:cs="Times New Roman"/>
          <w:sz w:val="24"/>
          <w:szCs w:val="24"/>
        </w:rPr>
        <w:t>.</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19.</w:t>
      </w:r>
      <w:r w:rsidRPr="00676D61">
        <w:rPr>
          <w:rFonts w:ascii="Times New Roman" w:hAnsi="Times New Roman" w:cs="Times New Roman"/>
          <w:sz w:val="24"/>
          <w:szCs w:val="24"/>
        </w:rPr>
        <w:t xml:space="preserve"> Кости лицевого черепа соединяются друг с другом при помощи плоских швов. </w:t>
      </w:r>
      <w:proofErr w:type="gramStart"/>
      <w:r w:rsidRPr="00676D61">
        <w:rPr>
          <w:rFonts w:ascii="Times New Roman" w:hAnsi="Times New Roman" w:cs="Times New Roman"/>
          <w:sz w:val="24"/>
          <w:szCs w:val="24"/>
        </w:rPr>
        <w:t>Теменная кость соединяется с височной при помощи чешуйчатого шва.</w:t>
      </w:r>
      <w:proofErr w:type="gramEnd"/>
      <w:r w:rsidRPr="00676D61">
        <w:rPr>
          <w:rFonts w:ascii="Times New Roman" w:hAnsi="Times New Roman" w:cs="Times New Roman"/>
          <w:sz w:val="24"/>
          <w:szCs w:val="24"/>
        </w:rPr>
        <w:t xml:space="preserve"> Кости основания черепа соединяются синхондрозами (хрящевые соединения). С возрастом швы и синхондрозы замещаются синостозами (костные сращения). Нижняя челюсть – единственная кость, которая соединяется с другими костями черепа при помощи сустава.</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20. </w:t>
      </w:r>
      <w:r w:rsidRPr="00676D61">
        <w:rPr>
          <w:rFonts w:ascii="Times New Roman" w:hAnsi="Times New Roman" w:cs="Times New Roman"/>
          <w:sz w:val="24"/>
          <w:szCs w:val="24"/>
        </w:rPr>
        <w:t xml:space="preserve">Височно-нижнечелюстной сустав парный, комбинированный, по форме </w:t>
      </w:r>
      <w:proofErr w:type="spellStart"/>
      <w:r w:rsidRPr="00676D61">
        <w:rPr>
          <w:rFonts w:ascii="Times New Roman" w:hAnsi="Times New Roman" w:cs="Times New Roman"/>
          <w:sz w:val="24"/>
          <w:szCs w:val="24"/>
        </w:rPr>
        <w:t>мыщелковый</w:t>
      </w:r>
      <w:proofErr w:type="spellEnd"/>
      <w:r w:rsidRPr="00676D61">
        <w:rPr>
          <w:rFonts w:ascii="Times New Roman" w:hAnsi="Times New Roman" w:cs="Times New Roman"/>
          <w:sz w:val="24"/>
          <w:szCs w:val="24"/>
        </w:rPr>
        <w:t xml:space="preserve">. </w:t>
      </w:r>
      <w:proofErr w:type="gramStart"/>
      <w:r w:rsidRPr="00676D61">
        <w:rPr>
          <w:rFonts w:ascii="Times New Roman" w:hAnsi="Times New Roman" w:cs="Times New Roman"/>
          <w:sz w:val="24"/>
          <w:szCs w:val="24"/>
        </w:rPr>
        <w:t>Образован</w:t>
      </w:r>
      <w:proofErr w:type="gramEnd"/>
      <w:r w:rsidRPr="00676D61">
        <w:rPr>
          <w:rFonts w:ascii="Times New Roman" w:hAnsi="Times New Roman" w:cs="Times New Roman"/>
          <w:sz w:val="24"/>
          <w:szCs w:val="24"/>
        </w:rPr>
        <w:t xml:space="preserve"> головкой </w:t>
      </w:r>
      <w:proofErr w:type="spellStart"/>
      <w:r w:rsidRPr="00676D61">
        <w:rPr>
          <w:rFonts w:ascii="Times New Roman" w:hAnsi="Times New Roman" w:cs="Times New Roman"/>
          <w:sz w:val="24"/>
          <w:szCs w:val="24"/>
        </w:rPr>
        <w:t>мыщелкового</w:t>
      </w:r>
      <w:proofErr w:type="spellEnd"/>
      <w:r w:rsidRPr="00676D61">
        <w:rPr>
          <w:rFonts w:ascii="Times New Roman" w:hAnsi="Times New Roman" w:cs="Times New Roman"/>
          <w:sz w:val="24"/>
          <w:szCs w:val="24"/>
        </w:rPr>
        <w:t xml:space="preserve"> отростка нижней челюсти и нижнечелюстной ямкой с суставным бугорком височной кости. </w:t>
      </w:r>
      <w:proofErr w:type="gramStart"/>
      <w:r w:rsidRPr="00676D61">
        <w:rPr>
          <w:rFonts w:ascii="Times New Roman" w:hAnsi="Times New Roman" w:cs="Times New Roman"/>
          <w:sz w:val="24"/>
          <w:szCs w:val="24"/>
        </w:rPr>
        <w:t>Внутрисуставной</w:t>
      </w:r>
      <w:proofErr w:type="gramEnd"/>
      <w:r w:rsidRPr="00676D61">
        <w:rPr>
          <w:rFonts w:ascii="Times New Roman" w:hAnsi="Times New Roman" w:cs="Times New Roman"/>
          <w:sz w:val="24"/>
          <w:szCs w:val="24"/>
        </w:rPr>
        <w:t xml:space="preserve"> хрящевой диск делит полость сустава на два этажа: верхний и нижний (комплексный сустав). Благодаря этому в суставе возможны опускание и поднимание нижней челюсти, боковые движения вправо и влево, смещение челюсти вперед и назад.</w:t>
      </w:r>
    </w:p>
    <w:p w:rsidR="00BA36AF" w:rsidRPr="00676D61" w:rsidRDefault="00BA36AF" w:rsidP="00BA36AF">
      <w:pPr>
        <w:spacing w:after="0" w:line="312" w:lineRule="auto"/>
        <w:ind w:firstLine="567"/>
        <w:jc w:val="both"/>
        <w:rPr>
          <w:rFonts w:ascii="Times New Roman" w:hAnsi="Times New Roman" w:cs="Times New Roman"/>
          <w:sz w:val="24"/>
          <w:szCs w:val="24"/>
        </w:rPr>
      </w:pPr>
      <w:r>
        <w:rPr>
          <w:rFonts w:ascii="Times New Roman" w:hAnsi="Times New Roman" w:cs="Times New Roman"/>
          <w:sz w:val="24"/>
          <w:szCs w:val="24"/>
        </w:rPr>
        <w:t>21.</w:t>
      </w:r>
      <w:r w:rsidRPr="00676D61">
        <w:rPr>
          <w:rFonts w:ascii="Times New Roman" w:hAnsi="Times New Roman" w:cs="Times New Roman"/>
          <w:sz w:val="24"/>
          <w:szCs w:val="24"/>
        </w:rPr>
        <w:t xml:space="preserve"> Особенностями черепа новорожденного и ребенка грудного возраста являются:</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1) наличие родничков – остатков перепончатого черепа. Различают передний (</w:t>
      </w:r>
      <w:proofErr w:type="gramStart"/>
      <w:r w:rsidRPr="00676D61">
        <w:rPr>
          <w:rFonts w:ascii="Times New Roman" w:hAnsi="Times New Roman" w:cs="Times New Roman"/>
          <w:sz w:val="24"/>
          <w:szCs w:val="24"/>
        </w:rPr>
        <w:t xml:space="preserve">лобный) </w:t>
      </w:r>
      <w:proofErr w:type="gramEnd"/>
      <w:r w:rsidRPr="00676D61">
        <w:rPr>
          <w:rFonts w:ascii="Times New Roman" w:hAnsi="Times New Roman" w:cs="Times New Roman"/>
          <w:sz w:val="24"/>
          <w:szCs w:val="24"/>
        </w:rPr>
        <w:t>родничок – зарастает на втором году жизни, задний (затылочный) родничок – зарастает к полутора-двум месяцам, парные боковые: клиновидный и сосцевидный роднички – зарастают на втором-третьем месяце жизни;</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2) отсутствие швов между костями свода черепа, только на третьем месяце жизни у костей начинается развитие зубцов, формирующих зубчатые швы;</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lastRenderedPageBreak/>
        <w:t xml:space="preserve">3) хорошо выражены бугры </w:t>
      </w:r>
      <w:proofErr w:type="gramStart"/>
      <w:r w:rsidRPr="00676D61">
        <w:rPr>
          <w:rFonts w:ascii="Times New Roman" w:hAnsi="Times New Roman" w:cs="Times New Roman"/>
          <w:sz w:val="24"/>
          <w:szCs w:val="24"/>
        </w:rPr>
        <w:t>лобной</w:t>
      </w:r>
      <w:proofErr w:type="gramEnd"/>
      <w:r w:rsidRPr="00676D61">
        <w:rPr>
          <w:rFonts w:ascii="Times New Roman" w:hAnsi="Times New Roman" w:cs="Times New Roman"/>
          <w:sz w:val="24"/>
          <w:szCs w:val="24"/>
        </w:rPr>
        <w:t xml:space="preserve"> и теменной костей, поэтому при рассматривании черепа сверху он кажется четырехугольным;</w:t>
      </w:r>
    </w:p>
    <w:p w:rsidR="00BA36AF" w:rsidRPr="00676D61" w:rsidRDefault="00BA36AF" w:rsidP="00BA36AF">
      <w:pPr>
        <w:spacing w:after="0" w:line="312" w:lineRule="auto"/>
        <w:ind w:firstLine="426"/>
        <w:jc w:val="both"/>
        <w:rPr>
          <w:rFonts w:ascii="Times New Roman" w:hAnsi="Times New Roman" w:cs="Times New Roman"/>
          <w:sz w:val="24"/>
          <w:szCs w:val="24"/>
        </w:rPr>
      </w:pPr>
      <w:r w:rsidRPr="00676D61">
        <w:rPr>
          <w:rFonts w:ascii="Times New Roman" w:hAnsi="Times New Roman" w:cs="Times New Roman"/>
          <w:sz w:val="24"/>
          <w:szCs w:val="24"/>
        </w:rPr>
        <w:t>4) отсутствие зубов, надбровных дуг, воздухоносных пазух, малая выраженность отростков.</w:t>
      </w:r>
    </w:p>
    <w:p w:rsidR="00BA36AF" w:rsidRPr="00930020" w:rsidRDefault="00BA36AF" w:rsidP="00BA36AF">
      <w:pPr>
        <w:spacing w:after="0" w:line="312" w:lineRule="auto"/>
        <w:jc w:val="both"/>
        <w:rPr>
          <w:rFonts w:ascii="Times New Roman" w:hAnsi="Times New Roman" w:cs="Times New Roman"/>
          <w:sz w:val="24"/>
          <w:szCs w:val="24"/>
        </w:rPr>
      </w:pPr>
    </w:p>
    <w:p w:rsidR="00BA36AF" w:rsidRPr="00946CB0" w:rsidRDefault="00BA36AF" w:rsidP="00BA36AF">
      <w:pPr>
        <w:spacing w:after="0" w:line="312" w:lineRule="auto"/>
        <w:jc w:val="both"/>
        <w:rPr>
          <w:rFonts w:ascii="Times New Roman" w:hAnsi="Times New Roman" w:cs="Times New Roman"/>
          <w:sz w:val="24"/>
          <w:szCs w:val="24"/>
        </w:rPr>
      </w:pPr>
    </w:p>
    <w:p w:rsidR="00BA36AF" w:rsidRPr="00946CB0" w:rsidRDefault="00BA36AF" w:rsidP="00BA36AF">
      <w:pPr>
        <w:pStyle w:val="a5"/>
        <w:spacing w:after="0" w:line="312" w:lineRule="auto"/>
        <w:ind w:left="1287"/>
        <w:jc w:val="both"/>
        <w:rPr>
          <w:rFonts w:ascii="Times New Roman" w:hAnsi="Times New Roman" w:cs="Times New Roman"/>
          <w:sz w:val="24"/>
          <w:szCs w:val="24"/>
        </w:rPr>
      </w:pPr>
    </w:p>
    <w:p w:rsidR="00BA36AF" w:rsidRPr="00946CB0" w:rsidRDefault="00BA36AF" w:rsidP="00BA36AF">
      <w:pPr>
        <w:spacing w:after="0" w:line="312" w:lineRule="auto"/>
        <w:jc w:val="both"/>
        <w:rPr>
          <w:rFonts w:ascii="Times New Roman" w:hAnsi="Times New Roman" w:cs="Times New Roman"/>
          <w:sz w:val="24"/>
          <w:szCs w:val="24"/>
        </w:rPr>
      </w:pPr>
    </w:p>
    <w:p w:rsidR="00CB4DC1" w:rsidRDefault="00F47A24" w:rsidP="00BA36AF">
      <w:pPr>
        <w:spacing w:after="0" w:line="312"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w:t>
      </w:r>
      <w:r w:rsidR="00BA36AF" w:rsidRPr="00CB4DC1">
        <w:rPr>
          <w:rFonts w:ascii="Times New Roman" w:hAnsi="Times New Roman" w:cs="Times New Roman"/>
          <w:color w:val="000000"/>
          <w:sz w:val="24"/>
          <w:szCs w:val="24"/>
          <w:shd w:val="clear" w:color="auto" w:fill="FFFFFF"/>
        </w:rPr>
        <w:t>Задание</w:t>
      </w:r>
      <w:proofErr w:type="gramStart"/>
      <w:r w:rsidR="00BA36AF" w:rsidRPr="00CB4DC1">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w:t>
      </w:r>
      <w:proofErr w:type="gramEnd"/>
    </w:p>
    <w:p w:rsidR="00BA36AF" w:rsidRPr="00CB4DC1" w:rsidRDefault="00BA36AF" w:rsidP="00BA36AF">
      <w:pPr>
        <w:spacing w:after="0" w:line="312" w:lineRule="auto"/>
        <w:jc w:val="both"/>
        <w:rPr>
          <w:rFonts w:ascii="Times New Roman" w:hAnsi="Times New Roman" w:cs="Times New Roman"/>
          <w:sz w:val="24"/>
          <w:szCs w:val="24"/>
        </w:rPr>
      </w:pPr>
      <w:r w:rsidRPr="00CB4DC1">
        <w:rPr>
          <w:rFonts w:ascii="Times New Roman" w:hAnsi="Times New Roman" w:cs="Times New Roman"/>
          <w:color w:val="000000"/>
          <w:sz w:val="24"/>
          <w:szCs w:val="24"/>
          <w:shd w:val="clear" w:color="auto" w:fill="FFFFFF"/>
        </w:rPr>
        <w:t>Укажите названия обозначенных на рисунке  отверстий и продемонстрируйте их на черепе:</w:t>
      </w:r>
    </w:p>
    <w:p w:rsidR="00BA36AF" w:rsidRPr="00CB4DC1" w:rsidRDefault="00BA36AF" w:rsidP="00BA36AF">
      <w:pPr>
        <w:spacing w:after="0" w:line="312" w:lineRule="auto"/>
        <w:jc w:val="both"/>
        <w:rPr>
          <w:rFonts w:ascii="Times New Roman" w:hAnsi="Times New Roman" w:cs="Times New Roman"/>
          <w:sz w:val="24"/>
          <w:szCs w:val="24"/>
        </w:rPr>
      </w:pPr>
    </w:p>
    <w:p w:rsidR="00BA36AF" w:rsidRPr="00946CB0" w:rsidRDefault="00BA36AF" w:rsidP="00BA36AF">
      <w:pPr>
        <w:pStyle w:val="a3"/>
        <w:jc w:val="both"/>
        <w:rPr>
          <w:rFonts w:ascii="Times New Roman" w:hAnsi="Times New Roman" w:cs="Times New Roman"/>
          <w:sz w:val="24"/>
          <w:szCs w:val="24"/>
        </w:rPr>
      </w:pPr>
    </w:p>
    <w:p w:rsidR="00BA36AF" w:rsidRDefault="00BA36AF" w:rsidP="00BA36AF">
      <w:pPr>
        <w:pStyle w:val="a3"/>
        <w:jc w:val="both"/>
        <w:rPr>
          <w:rFonts w:ascii="Times New Roman" w:hAnsi="Times New Roman" w:cs="Times New Roman"/>
          <w:sz w:val="24"/>
          <w:szCs w:val="24"/>
        </w:rPr>
      </w:pPr>
    </w:p>
    <w:bookmarkEnd w:id="6"/>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noProof/>
          <w:lang w:eastAsia="ru-RU"/>
        </w:rPr>
        <w:drawing>
          <wp:inline distT="0" distB="0" distL="0" distR="0" wp14:anchorId="69C98CDF" wp14:editId="742E4184">
            <wp:extent cx="4853461" cy="5876076"/>
            <wp:effectExtent l="0" t="0" r="4445" b="0"/>
            <wp:docPr id="93" name="Рисунок 1" descr="https://pandia.ru/text/80/636/images/img1_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andia.ru/text/80/636/images/img1_271.jpg"/>
                    <pic:cNvPicPr>
                      <a:picLocks noChangeAspect="1" noChangeArrowheads="1"/>
                    </pic:cNvPicPr>
                  </pic:nvPicPr>
                  <pic:blipFill>
                    <a:blip r:embed="rId11" cstate="print"/>
                    <a:srcRect/>
                    <a:stretch>
                      <a:fillRect/>
                    </a:stretch>
                  </pic:blipFill>
                  <pic:spPr bwMode="auto">
                    <a:xfrm>
                      <a:off x="0" y="0"/>
                      <a:ext cx="4874828" cy="5901945"/>
                    </a:xfrm>
                    <a:prstGeom prst="rect">
                      <a:avLst/>
                    </a:prstGeom>
                    <a:noFill/>
                    <a:ln w="9525">
                      <a:noFill/>
                      <a:miter lim="800000"/>
                      <a:headEnd/>
                      <a:tailEnd/>
                    </a:ln>
                  </pic:spPr>
                </pic:pic>
              </a:graphicData>
            </a:graphic>
          </wp:inline>
        </w:drawing>
      </w:r>
      <w:r w:rsidRPr="004539DB">
        <w:rPr>
          <w:rFonts w:ascii="Times New Roman" w:hAnsi="Times New Roman" w:cs="Times New Roman"/>
          <w:b/>
          <w:sz w:val="28"/>
          <w:szCs w:val="28"/>
        </w:rPr>
        <w:t xml:space="preserve"> </w:t>
      </w:r>
    </w:p>
    <w:p w:rsidR="00BA36AF" w:rsidRPr="00EE321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Pr="00EE321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Pr="00655DAC" w:rsidRDefault="00655DAC"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Задание №2</w:t>
      </w: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204671" w:rsidRPr="00CB4DC1" w:rsidRDefault="00204671" w:rsidP="00204671">
      <w:pPr>
        <w:pStyle w:val="ab"/>
        <w:shd w:val="clear" w:color="auto" w:fill="FFFFFF"/>
        <w:spacing w:before="0" w:beforeAutospacing="0" w:after="0" w:afterAutospacing="0"/>
        <w:jc w:val="center"/>
        <w:rPr>
          <w:color w:val="000000"/>
        </w:rPr>
      </w:pPr>
      <w:r w:rsidRPr="00CB4DC1">
        <w:rPr>
          <w:color w:val="000000"/>
        </w:rPr>
        <w:t>Морфофункциональные и ситуационные задачи</w:t>
      </w:r>
      <w:r w:rsidR="00655DAC">
        <w:rPr>
          <w:color w:val="000000"/>
        </w:rPr>
        <w:t>:</w:t>
      </w:r>
    </w:p>
    <w:p w:rsidR="00204671" w:rsidRPr="00CB4DC1" w:rsidRDefault="00204671" w:rsidP="00204671">
      <w:pPr>
        <w:pStyle w:val="ab"/>
        <w:shd w:val="clear" w:color="auto" w:fill="FFFFFF"/>
        <w:spacing w:before="0" w:beforeAutospacing="0" w:after="0" w:afterAutospacing="0"/>
        <w:jc w:val="center"/>
        <w:rPr>
          <w:color w:val="000000"/>
        </w:rPr>
      </w:pPr>
    </w:p>
    <w:p w:rsidR="00204671" w:rsidRPr="00CB4DC1" w:rsidRDefault="00204671" w:rsidP="00204671">
      <w:pPr>
        <w:pStyle w:val="ab"/>
        <w:shd w:val="clear" w:color="auto" w:fill="FFFFFF"/>
        <w:spacing w:before="0" w:beforeAutospacing="0" w:after="0" w:afterAutospacing="0"/>
        <w:jc w:val="center"/>
        <w:rPr>
          <w:color w:val="000000"/>
        </w:rPr>
      </w:pPr>
    </w:p>
    <w:p w:rsidR="00204671" w:rsidRPr="00CB4DC1" w:rsidRDefault="00204671" w:rsidP="00204671">
      <w:pPr>
        <w:pStyle w:val="ab"/>
        <w:numPr>
          <w:ilvl w:val="0"/>
          <w:numId w:val="14"/>
        </w:numPr>
        <w:shd w:val="clear" w:color="auto" w:fill="FFFFFF"/>
        <w:spacing w:before="0" w:beforeAutospacing="0" w:after="0" w:afterAutospacing="0"/>
        <w:ind w:left="0"/>
        <w:rPr>
          <w:color w:val="000000"/>
        </w:rPr>
      </w:pPr>
      <w:r w:rsidRPr="00CB4DC1">
        <w:rPr>
          <w:color w:val="000000"/>
        </w:rPr>
        <w:t xml:space="preserve">Почему при травмах наблюдаются </w:t>
      </w:r>
      <w:proofErr w:type="spellStart"/>
      <w:r w:rsidRPr="00CB4DC1">
        <w:rPr>
          <w:color w:val="000000"/>
        </w:rPr>
        <w:t>оскольчатые</w:t>
      </w:r>
      <w:proofErr w:type="spellEnd"/>
      <w:r w:rsidRPr="00CB4DC1">
        <w:rPr>
          <w:color w:val="000000"/>
        </w:rPr>
        <w:t xml:space="preserve"> переломы только внутренней пластинки плоских костей свода черепа?</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15"/>
        </w:numPr>
        <w:shd w:val="clear" w:color="auto" w:fill="FFFFFF"/>
        <w:spacing w:before="0" w:beforeAutospacing="0" w:after="0" w:afterAutospacing="0"/>
        <w:ind w:left="0"/>
        <w:rPr>
          <w:color w:val="000000"/>
        </w:rPr>
      </w:pPr>
      <w:r w:rsidRPr="00CB4DC1">
        <w:rPr>
          <w:color w:val="000000"/>
        </w:rPr>
        <w:t xml:space="preserve">Что такое роднички черепа </w:t>
      </w:r>
      <w:proofErr w:type="gramStart"/>
      <w:r w:rsidRPr="00CB4DC1">
        <w:rPr>
          <w:color w:val="000000"/>
        </w:rPr>
        <w:t>новорожденного</w:t>
      </w:r>
      <w:proofErr w:type="gramEnd"/>
      <w:r w:rsidRPr="00CB4DC1">
        <w:rPr>
          <w:color w:val="000000"/>
        </w:rPr>
        <w:t xml:space="preserve"> и </w:t>
      </w:r>
      <w:proofErr w:type="gramStart"/>
      <w:r w:rsidRPr="00CB4DC1">
        <w:rPr>
          <w:color w:val="000000"/>
        </w:rPr>
        <w:t>каково</w:t>
      </w:r>
      <w:proofErr w:type="gramEnd"/>
      <w:r w:rsidRPr="00CB4DC1">
        <w:rPr>
          <w:color w:val="000000"/>
        </w:rPr>
        <w:t xml:space="preserve"> их функциональное значение? Назовите их.</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16"/>
        </w:numPr>
        <w:shd w:val="clear" w:color="auto" w:fill="FFFFFF"/>
        <w:spacing w:before="0" w:beforeAutospacing="0" w:after="0" w:afterAutospacing="0"/>
        <w:ind w:left="0"/>
        <w:rPr>
          <w:color w:val="000000"/>
        </w:rPr>
      </w:pPr>
      <w:r w:rsidRPr="00CB4DC1">
        <w:rPr>
          <w:color w:val="000000"/>
        </w:rPr>
        <w:t>Что такое гайморова пазуха, куда открывается, как называется ее воспаление?</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17"/>
        </w:numPr>
        <w:shd w:val="clear" w:color="auto" w:fill="FFFFFF"/>
        <w:spacing w:before="0" w:beforeAutospacing="0" w:after="0" w:afterAutospacing="0"/>
        <w:ind w:left="0"/>
        <w:rPr>
          <w:color w:val="000000"/>
        </w:rPr>
      </w:pPr>
      <w:r w:rsidRPr="00CB4DC1">
        <w:rPr>
          <w:color w:val="000000"/>
        </w:rPr>
        <w:t>Какие три косточки в черепе являются самыми маленькими косточками организма и где они располагаются?</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30572F" w:rsidP="00204671">
      <w:pPr>
        <w:pStyle w:val="ab"/>
        <w:shd w:val="clear" w:color="auto" w:fill="FFFFFF"/>
        <w:spacing w:before="0" w:beforeAutospacing="0" w:after="0" w:afterAutospacing="0"/>
        <w:rPr>
          <w:color w:val="000000"/>
        </w:rPr>
      </w:pPr>
      <w:r>
        <w:rPr>
          <w:color w:val="000000"/>
        </w:rPr>
        <w:t xml:space="preserve">                                                     Ответы на задание №2</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18"/>
        </w:numPr>
        <w:shd w:val="clear" w:color="auto" w:fill="FFFFFF"/>
        <w:spacing w:before="0" w:beforeAutospacing="0" w:after="0" w:afterAutospacing="0"/>
        <w:ind w:left="0"/>
        <w:rPr>
          <w:color w:val="000000"/>
        </w:rPr>
      </w:pPr>
      <w:r w:rsidRPr="00CB4DC1">
        <w:rPr>
          <w:color w:val="000000"/>
        </w:rPr>
        <w:t xml:space="preserve">Кости свода черепа по строению относятся к плоским и состоит из 2-х пластин компактного костного </w:t>
      </w:r>
      <w:proofErr w:type="gramStart"/>
      <w:r w:rsidRPr="00CB4DC1">
        <w:rPr>
          <w:color w:val="000000"/>
        </w:rPr>
        <w:t>вещества</w:t>
      </w:r>
      <w:proofErr w:type="gramEnd"/>
      <w:r w:rsidRPr="00CB4DC1">
        <w:rPr>
          <w:color w:val="000000"/>
        </w:rPr>
        <w:t xml:space="preserve"> между которыми находится губчатое костное вещество. Наружная пластина прочная, а внутренняя - тонкая, хрупкая (стекловидная). Поэтому при травмах головы она повреждается чаще, чем наружная и дает при этом </w:t>
      </w:r>
      <w:proofErr w:type="spellStart"/>
      <w:r w:rsidRPr="00CB4DC1">
        <w:rPr>
          <w:color w:val="000000"/>
        </w:rPr>
        <w:t>оскольчатые</w:t>
      </w:r>
      <w:proofErr w:type="spellEnd"/>
      <w:r w:rsidRPr="00CB4DC1">
        <w:rPr>
          <w:color w:val="000000"/>
        </w:rPr>
        <w:t xml:space="preserve"> переломы.</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19"/>
        </w:numPr>
        <w:shd w:val="clear" w:color="auto" w:fill="FFFFFF"/>
        <w:spacing w:before="0" w:beforeAutospacing="0" w:after="0" w:afterAutospacing="0"/>
        <w:ind w:left="0"/>
        <w:rPr>
          <w:color w:val="000000"/>
        </w:rPr>
      </w:pPr>
      <w:r w:rsidRPr="00CB4DC1">
        <w:rPr>
          <w:color w:val="000000"/>
        </w:rPr>
        <w:t>В черепе новорожденных имеются роднички. Это остатки первой перепончатой стадии развития костей черепа и расположены они в местах пересечения швов. Функциональное значение: дает возможность костям свода черепа значительно смещаться относительно друг друга, благодаря чему череп во время родов приспосабливается к форме и величине родового канала.</w:t>
      </w:r>
    </w:p>
    <w:p w:rsidR="00204671" w:rsidRPr="00CB4DC1" w:rsidRDefault="00204671" w:rsidP="00204671">
      <w:pPr>
        <w:pStyle w:val="ab"/>
        <w:shd w:val="clear" w:color="auto" w:fill="FFFFFF"/>
        <w:spacing w:before="0" w:beforeAutospacing="0" w:after="0" w:afterAutospacing="0"/>
        <w:rPr>
          <w:color w:val="000000"/>
        </w:rPr>
      </w:pPr>
      <w:r w:rsidRPr="00CB4DC1">
        <w:rPr>
          <w:color w:val="000000"/>
        </w:rPr>
        <w:t>Различают:</w:t>
      </w:r>
    </w:p>
    <w:p w:rsidR="00204671" w:rsidRPr="00CB4DC1" w:rsidRDefault="00204671" w:rsidP="00204671">
      <w:pPr>
        <w:pStyle w:val="ab"/>
        <w:shd w:val="clear" w:color="auto" w:fill="FFFFFF"/>
        <w:spacing w:before="0" w:beforeAutospacing="0" w:after="0" w:afterAutospacing="0"/>
        <w:rPr>
          <w:color w:val="000000"/>
        </w:rPr>
      </w:pPr>
      <w:r w:rsidRPr="00CB4DC1">
        <w:rPr>
          <w:color w:val="000000"/>
        </w:rPr>
        <w:t>- передний - лобный родничок</w:t>
      </w:r>
    </w:p>
    <w:p w:rsidR="00204671" w:rsidRPr="00CB4DC1" w:rsidRDefault="00204671" w:rsidP="00204671">
      <w:pPr>
        <w:pStyle w:val="ab"/>
        <w:shd w:val="clear" w:color="auto" w:fill="FFFFFF"/>
        <w:spacing w:before="0" w:beforeAutospacing="0" w:after="0" w:afterAutospacing="0"/>
        <w:rPr>
          <w:color w:val="000000"/>
        </w:rPr>
      </w:pPr>
      <w:r w:rsidRPr="00CB4DC1">
        <w:rPr>
          <w:color w:val="000000"/>
        </w:rPr>
        <w:t>- задний - затылочный</w:t>
      </w:r>
    </w:p>
    <w:p w:rsidR="00204671" w:rsidRPr="00CB4DC1" w:rsidRDefault="00204671" w:rsidP="00204671">
      <w:pPr>
        <w:pStyle w:val="ab"/>
        <w:shd w:val="clear" w:color="auto" w:fill="FFFFFF"/>
        <w:spacing w:before="0" w:beforeAutospacing="0" w:after="0" w:afterAutospacing="0"/>
        <w:rPr>
          <w:color w:val="000000"/>
        </w:rPr>
      </w:pPr>
      <w:r w:rsidRPr="00CB4DC1">
        <w:rPr>
          <w:color w:val="000000"/>
        </w:rPr>
        <w:t>- боковые - сосцевидный и клиновидный роднички</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20"/>
        </w:numPr>
        <w:shd w:val="clear" w:color="auto" w:fill="FFFFFF"/>
        <w:spacing w:before="0" w:beforeAutospacing="0" w:after="0" w:afterAutospacing="0"/>
        <w:ind w:left="0"/>
        <w:rPr>
          <w:color w:val="000000"/>
        </w:rPr>
      </w:pPr>
      <w:r w:rsidRPr="00CB4DC1">
        <w:rPr>
          <w:color w:val="000000"/>
        </w:rPr>
        <w:lastRenderedPageBreak/>
        <w:t>Гайморова (верхнечелюстная) пазуха расположена в теле верхней челюсти и относится к придаточным пазухам носа. Открывается она в средний носовой ход. Ее воспаление называется гайморит.</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numPr>
          <w:ilvl w:val="0"/>
          <w:numId w:val="21"/>
        </w:numPr>
        <w:shd w:val="clear" w:color="auto" w:fill="FFFFFF"/>
        <w:spacing w:before="0" w:beforeAutospacing="0" w:after="0" w:afterAutospacing="0"/>
        <w:ind w:left="0"/>
        <w:rPr>
          <w:color w:val="000000"/>
        </w:rPr>
      </w:pPr>
      <w:r w:rsidRPr="00CB4DC1">
        <w:rPr>
          <w:color w:val="000000"/>
        </w:rPr>
        <w:t>Самыми маленькими косточками организма являются слуховые косточки: молоточек, наковальня, и стремя, которые расположены в барабанной полости пирамиды височной кости. Они служат для передачи звуковых колебаний от барабанной перепонки к внутреннему уху.</w:t>
      </w:r>
    </w:p>
    <w:p w:rsidR="00204671" w:rsidRPr="00CB4DC1" w:rsidRDefault="00204671" w:rsidP="00204671">
      <w:pPr>
        <w:pStyle w:val="ab"/>
        <w:shd w:val="clear" w:color="auto" w:fill="FFFFFF"/>
        <w:spacing w:before="0" w:beforeAutospacing="0" w:after="0" w:afterAutospacing="0"/>
        <w:rPr>
          <w:color w:val="000000"/>
        </w:rPr>
      </w:pPr>
    </w:p>
    <w:p w:rsidR="00204671" w:rsidRPr="00CB4DC1" w:rsidRDefault="00204671" w:rsidP="00204671">
      <w:pPr>
        <w:pStyle w:val="ab"/>
        <w:shd w:val="clear" w:color="auto" w:fill="FFFFFF"/>
        <w:spacing w:before="0" w:beforeAutospacing="0" w:after="0" w:afterAutospacing="0"/>
        <w:jc w:val="right"/>
        <w:rPr>
          <w:color w:val="000000"/>
        </w:rPr>
      </w:pPr>
    </w:p>
    <w:p w:rsidR="00204671" w:rsidRPr="00CB4DC1" w:rsidRDefault="00204671"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CB4DC1" w:rsidRPr="0030572F" w:rsidRDefault="0030572F" w:rsidP="00BA36AF">
      <w:pPr>
        <w:spacing w:after="0" w:line="240" w:lineRule="auto"/>
        <w:ind w:left="-284"/>
        <w:jc w:val="both"/>
        <w:rPr>
          <w:rFonts w:ascii="Times New Roman" w:hAnsi="Times New Roman" w:cs="Times New Roman"/>
          <w:sz w:val="24"/>
          <w:szCs w:val="24"/>
        </w:rPr>
      </w:pPr>
      <w:r>
        <w:rPr>
          <w:rFonts w:ascii="Times New Roman" w:hAnsi="Times New Roman" w:cs="Times New Roman"/>
          <w:b/>
          <w:sz w:val="24"/>
          <w:szCs w:val="24"/>
        </w:rPr>
        <w:t xml:space="preserve">                                                          </w:t>
      </w:r>
      <w:r w:rsidRPr="0030572F">
        <w:rPr>
          <w:rFonts w:ascii="Times New Roman" w:hAnsi="Times New Roman" w:cs="Times New Roman"/>
          <w:sz w:val="24"/>
          <w:szCs w:val="24"/>
        </w:rPr>
        <w:t>Задание №3</w:t>
      </w:r>
    </w:p>
    <w:p w:rsidR="00732185" w:rsidRDefault="00923F3F" w:rsidP="00732185">
      <w:pPr>
        <w:pStyle w:val="ab"/>
        <w:shd w:val="clear" w:color="auto" w:fill="FFFFFF"/>
        <w:spacing w:before="0" w:beforeAutospacing="0" w:after="0" w:afterAutospacing="0"/>
        <w:jc w:val="center"/>
        <w:rPr>
          <w:color w:val="000000"/>
        </w:rPr>
      </w:pPr>
      <w:r>
        <w:rPr>
          <w:color w:val="000000"/>
        </w:rPr>
        <w:t>Назовите латинские названия костей.</w:t>
      </w:r>
    </w:p>
    <w:p w:rsidR="00923F3F" w:rsidRDefault="00923F3F" w:rsidP="00732185">
      <w:pPr>
        <w:pStyle w:val="ab"/>
        <w:shd w:val="clear" w:color="auto" w:fill="FFFFFF"/>
        <w:spacing w:before="0" w:beforeAutospacing="0" w:after="0" w:afterAutospacing="0"/>
        <w:jc w:val="center"/>
        <w:rPr>
          <w:color w:val="000000"/>
        </w:rPr>
      </w:pP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Затылочная-</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Клиновидная-</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Лобная-</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Решетчатая-</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Височная-</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Верхняя челюсть-</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Нижняя челюсть-</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Сошник-</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Небная кость-</w:t>
      </w:r>
    </w:p>
    <w:p w:rsidR="00923F3F" w:rsidRDefault="00923F3F" w:rsidP="00923F3F">
      <w:pPr>
        <w:pStyle w:val="ab"/>
        <w:numPr>
          <w:ilvl w:val="0"/>
          <w:numId w:val="23"/>
        </w:numPr>
        <w:shd w:val="clear" w:color="auto" w:fill="FFFFFF"/>
        <w:spacing w:before="0" w:beforeAutospacing="0" w:after="0" w:afterAutospacing="0"/>
        <w:rPr>
          <w:color w:val="000000"/>
        </w:rPr>
      </w:pPr>
      <w:r>
        <w:rPr>
          <w:color w:val="000000"/>
        </w:rPr>
        <w:t>Носовая кость-</w:t>
      </w:r>
    </w:p>
    <w:p w:rsidR="00923F3F" w:rsidRDefault="00923F3F" w:rsidP="00732185">
      <w:pPr>
        <w:pStyle w:val="ab"/>
        <w:shd w:val="clear" w:color="auto" w:fill="FFFFFF"/>
        <w:spacing w:before="0" w:beforeAutospacing="0" w:after="0" w:afterAutospacing="0"/>
        <w:jc w:val="center"/>
        <w:rPr>
          <w:color w:val="000000"/>
        </w:rPr>
      </w:pPr>
    </w:p>
    <w:p w:rsidR="00923F3F" w:rsidRDefault="00923F3F" w:rsidP="00732185">
      <w:pPr>
        <w:pStyle w:val="ab"/>
        <w:shd w:val="clear" w:color="auto" w:fill="FFFFFF"/>
        <w:spacing w:before="0" w:beforeAutospacing="0" w:after="0" w:afterAutospacing="0"/>
        <w:jc w:val="center"/>
        <w:rPr>
          <w:color w:val="000000"/>
        </w:rPr>
      </w:pPr>
    </w:p>
    <w:p w:rsidR="00923F3F" w:rsidRDefault="00923F3F" w:rsidP="00732185">
      <w:pPr>
        <w:pStyle w:val="ab"/>
        <w:shd w:val="clear" w:color="auto" w:fill="FFFFFF"/>
        <w:spacing w:before="0" w:beforeAutospacing="0" w:after="0" w:afterAutospacing="0"/>
        <w:jc w:val="center"/>
        <w:rPr>
          <w:color w:val="000000"/>
        </w:rPr>
      </w:pPr>
    </w:p>
    <w:p w:rsidR="00732185" w:rsidRPr="00732185" w:rsidRDefault="0030572F" w:rsidP="00732185">
      <w:pPr>
        <w:pStyle w:val="ab"/>
        <w:shd w:val="clear" w:color="auto" w:fill="FFFFFF"/>
        <w:spacing w:before="0" w:beforeAutospacing="0" w:after="0" w:afterAutospacing="0"/>
        <w:jc w:val="center"/>
        <w:rPr>
          <w:color w:val="000000"/>
        </w:rPr>
      </w:pPr>
      <w:r>
        <w:rPr>
          <w:color w:val="000000"/>
        </w:rPr>
        <w:t>Эталоны ответов на задание №3</w:t>
      </w:r>
    </w:p>
    <w:p w:rsidR="00732185" w:rsidRPr="00732185" w:rsidRDefault="00732185" w:rsidP="00732185">
      <w:pPr>
        <w:pStyle w:val="ab"/>
        <w:shd w:val="clear" w:color="auto" w:fill="FFFFFF"/>
        <w:spacing w:before="0" w:beforeAutospacing="0" w:after="0" w:afterAutospacing="0"/>
        <w:jc w:val="center"/>
        <w:rPr>
          <w:color w:val="000000"/>
        </w:rPr>
      </w:pPr>
    </w:p>
    <w:p w:rsidR="00732185" w:rsidRPr="00732185" w:rsidRDefault="00732185" w:rsidP="00732185">
      <w:pPr>
        <w:pStyle w:val="ab"/>
        <w:shd w:val="clear" w:color="auto" w:fill="FFFFFF"/>
        <w:spacing w:before="0" w:beforeAutospacing="0" w:after="0" w:afterAutospacing="0"/>
        <w:jc w:val="center"/>
        <w:rPr>
          <w:color w:val="000000"/>
        </w:rPr>
      </w:pPr>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затылочная - </w:t>
      </w:r>
      <w:proofErr w:type="spellStart"/>
      <w:r w:rsidRPr="00732185">
        <w:rPr>
          <w:color w:val="000000"/>
        </w:rPr>
        <w:t>os</w:t>
      </w:r>
      <w:proofErr w:type="spellEnd"/>
      <w:r w:rsidRPr="00732185">
        <w:rPr>
          <w:color w:val="000000"/>
        </w:rPr>
        <w:t xml:space="preserve"> </w:t>
      </w:r>
      <w:proofErr w:type="spellStart"/>
      <w:r w:rsidRPr="00732185">
        <w:rPr>
          <w:color w:val="000000"/>
        </w:rPr>
        <w:t>occipitale</w:t>
      </w:r>
      <w:proofErr w:type="spellEnd"/>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клиновидная - o. </w:t>
      </w:r>
      <w:proofErr w:type="spellStart"/>
      <w:r w:rsidRPr="00732185">
        <w:rPr>
          <w:color w:val="000000"/>
        </w:rPr>
        <w:t>sphenoidale</w:t>
      </w:r>
      <w:proofErr w:type="spellEnd"/>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лобная - o. </w:t>
      </w:r>
      <w:proofErr w:type="spellStart"/>
      <w:r w:rsidRPr="00732185">
        <w:rPr>
          <w:color w:val="000000"/>
        </w:rPr>
        <w:t>frontale</w:t>
      </w:r>
      <w:proofErr w:type="spellEnd"/>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решетчатая - o. </w:t>
      </w:r>
      <w:proofErr w:type="spellStart"/>
      <w:r w:rsidRPr="00732185">
        <w:rPr>
          <w:color w:val="000000"/>
        </w:rPr>
        <w:t>ethmoidale</w:t>
      </w:r>
      <w:proofErr w:type="spellEnd"/>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височная - o. </w:t>
      </w:r>
      <w:proofErr w:type="spellStart"/>
      <w:r w:rsidRPr="00732185">
        <w:rPr>
          <w:color w:val="000000"/>
        </w:rPr>
        <w:t>temporale</w:t>
      </w:r>
      <w:proofErr w:type="spellEnd"/>
    </w:p>
    <w:p w:rsidR="00732185" w:rsidRP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верхняя челюсть - </w:t>
      </w:r>
      <w:proofErr w:type="spellStart"/>
      <w:r w:rsidRPr="00732185">
        <w:rPr>
          <w:color w:val="000000"/>
        </w:rPr>
        <w:t>maxilla</w:t>
      </w:r>
      <w:proofErr w:type="spellEnd"/>
    </w:p>
    <w:p w:rsidR="00732185" w:rsidRDefault="00732185" w:rsidP="00732185">
      <w:pPr>
        <w:pStyle w:val="ab"/>
        <w:numPr>
          <w:ilvl w:val="0"/>
          <w:numId w:val="22"/>
        </w:numPr>
        <w:shd w:val="clear" w:color="auto" w:fill="FFFFFF"/>
        <w:spacing w:before="0" w:beforeAutospacing="0" w:after="0" w:afterAutospacing="0"/>
        <w:ind w:left="0"/>
        <w:rPr>
          <w:color w:val="000000"/>
        </w:rPr>
      </w:pPr>
      <w:r w:rsidRPr="00732185">
        <w:rPr>
          <w:color w:val="000000"/>
        </w:rPr>
        <w:t xml:space="preserve">нижняя челюсть – </w:t>
      </w:r>
      <w:proofErr w:type="spellStart"/>
      <w:r w:rsidRPr="00732185">
        <w:rPr>
          <w:color w:val="000000"/>
        </w:rPr>
        <w:t>mandibula</w:t>
      </w:r>
      <w:proofErr w:type="spellEnd"/>
    </w:p>
    <w:p w:rsidR="00923F3F" w:rsidRPr="00923F3F" w:rsidRDefault="00923F3F" w:rsidP="00732185">
      <w:pPr>
        <w:pStyle w:val="ab"/>
        <w:numPr>
          <w:ilvl w:val="0"/>
          <w:numId w:val="22"/>
        </w:numPr>
        <w:shd w:val="clear" w:color="auto" w:fill="FFFFFF"/>
        <w:spacing w:before="0" w:beforeAutospacing="0" w:after="0" w:afterAutospacing="0"/>
        <w:ind w:left="0"/>
        <w:rPr>
          <w:color w:val="000000"/>
        </w:rPr>
      </w:pPr>
      <w:r>
        <w:rPr>
          <w:color w:val="000000"/>
        </w:rPr>
        <w:t>сошник-</w:t>
      </w:r>
      <w:proofErr w:type="spellStart"/>
      <w:proofErr w:type="gramStart"/>
      <w:r>
        <w:rPr>
          <w:color w:val="000000"/>
          <w:lang w:val="en-US"/>
        </w:rPr>
        <w:t>vomer</w:t>
      </w:r>
      <w:proofErr w:type="spellEnd"/>
      <w:proofErr w:type="gramEnd"/>
    </w:p>
    <w:p w:rsidR="00923F3F" w:rsidRPr="00923F3F" w:rsidRDefault="00923F3F" w:rsidP="00732185">
      <w:pPr>
        <w:pStyle w:val="ab"/>
        <w:numPr>
          <w:ilvl w:val="0"/>
          <w:numId w:val="22"/>
        </w:numPr>
        <w:shd w:val="clear" w:color="auto" w:fill="FFFFFF"/>
        <w:spacing w:before="0" w:beforeAutospacing="0" w:after="0" w:afterAutospacing="0"/>
        <w:ind w:left="0"/>
        <w:rPr>
          <w:color w:val="000000"/>
        </w:rPr>
      </w:pPr>
      <w:r>
        <w:rPr>
          <w:color w:val="000000"/>
        </w:rPr>
        <w:t xml:space="preserve">небная кость- </w:t>
      </w:r>
      <w:proofErr w:type="spellStart"/>
      <w:r>
        <w:rPr>
          <w:color w:val="000000"/>
          <w:lang w:val="en-US"/>
        </w:rPr>
        <w:t>os</w:t>
      </w:r>
      <w:proofErr w:type="spellEnd"/>
      <w:r>
        <w:rPr>
          <w:color w:val="000000"/>
          <w:lang w:val="en-US"/>
        </w:rPr>
        <w:t xml:space="preserve"> </w:t>
      </w:r>
      <w:proofErr w:type="spellStart"/>
      <w:r>
        <w:rPr>
          <w:color w:val="000000"/>
          <w:lang w:val="en-US"/>
        </w:rPr>
        <w:t>palatinum</w:t>
      </w:r>
      <w:proofErr w:type="spellEnd"/>
    </w:p>
    <w:p w:rsidR="00923F3F" w:rsidRPr="00732185" w:rsidRDefault="00923F3F" w:rsidP="00732185">
      <w:pPr>
        <w:pStyle w:val="ab"/>
        <w:numPr>
          <w:ilvl w:val="0"/>
          <w:numId w:val="22"/>
        </w:numPr>
        <w:shd w:val="clear" w:color="auto" w:fill="FFFFFF"/>
        <w:spacing w:before="0" w:beforeAutospacing="0" w:after="0" w:afterAutospacing="0"/>
        <w:ind w:left="0"/>
        <w:rPr>
          <w:color w:val="000000"/>
        </w:rPr>
      </w:pPr>
      <w:r>
        <w:rPr>
          <w:color w:val="000000"/>
        </w:rPr>
        <w:t xml:space="preserve">носовая кость- </w:t>
      </w:r>
      <w:proofErr w:type="spellStart"/>
      <w:r>
        <w:rPr>
          <w:color w:val="000000"/>
          <w:lang w:val="en-US"/>
        </w:rPr>
        <w:t>os</w:t>
      </w:r>
      <w:proofErr w:type="spellEnd"/>
      <w:r>
        <w:rPr>
          <w:color w:val="000000"/>
          <w:lang w:val="en-US"/>
        </w:rPr>
        <w:t xml:space="preserve"> </w:t>
      </w:r>
      <w:proofErr w:type="spellStart"/>
      <w:r>
        <w:rPr>
          <w:color w:val="000000"/>
          <w:lang w:val="en-US"/>
        </w:rPr>
        <w:t>nasale</w:t>
      </w:r>
      <w:proofErr w:type="spellEnd"/>
    </w:p>
    <w:p w:rsidR="00E61B82" w:rsidRDefault="00E61B82" w:rsidP="00732185">
      <w:pPr>
        <w:pStyle w:val="ab"/>
        <w:shd w:val="clear" w:color="auto" w:fill="FFFFFF"/>
        <w:spacing w:before="0" w:beforeAutospacing="0" w:after="0" w:afterAutospacing="0"/>
        <w:rPr>
          <w:rFonts w:ascii="Arial" w:hAnsi="Arial" w:cs="Arial"/>
          <w:color w:val="000000"/>
        </w:rPr>
      </w:pPr>
    </w:p>
    <w:p w:rsidR="00E61B82" w:rsidRDefault="00E61B82" w:rsidP="00732185">
      <w:pPr>
        <w:pStyle w:val="ab"/>
        <w:shd w:val="clear" w:color="auto" w:fill="FFFFFF"/>
        <w:spacing w:before="0" w:beforeAutospacing="0" w:after="0" w:afterAutospacing="0"/>
        <w:rPr>
          <w:rFonts w:ascii="Arial" w:hAnsi="Arial" w:cs="Arial"/>
          <w:color w:val="000000"/>
        </w:rPr>
      </w:pPr>
    </w:p>
    <w:p w:rsidR="00E61B82" w:rsidRDefault="00E61B82" w:rsidP="00732185">
      <w:pPr>
        <w:pStyle w:val="ab"/>
        <w:shd w:val="clear" w:color="auto" w:fill="FFFFFF"/>
        <w:spacing w:before="0" w:beforeAutospacing="0" w:after="0" w:afterAutospacing="0"/>
        <w:rPr>
          <w:rFonts w:ascii="Arial" w:hAnsi="Arial" w:cs="Arial"/>
          <w:color w:val="000000"/>
        </w:rPr>
      </w:pPr>
    </w:p>
    <w:p w:rsidR="001417F7" w:rsidRDefault="0030572F" w:rsidP="00732185">
      <w:pPr>
        <w:pStyle w:val="ab"/>
        <w:shd w:val="clear" w:color="auto" w:fill="FFFFFF"/>
        <w:spacing w:before="0" w:beforeAutospacing="0" w:after="0" w:afterAutospacing="0"/>
        <w:rPr>
          <w:rFonts w:ascii="Arial" w:hAnsi="Arial" w:cs="Arial"/>
          <w:color w:val="000000"/>
        </w:rPr>
      </w:pPr>
      <w:r>
        <w:rPr>
          <w:rFonts w:ascii="Arial" w:hAnsi="Arial" w:cs="Arial"/>
          <w:color w:val="000000"/>
        </w:rPr>
        <w:t xml:space="preserve">                                       Задание №4</w:t>
      </w:r>
    </w:p>
    <w:p w:rsid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Рассмотрите рентгенограмму. Назовите обозначенные цифрами структуры</w:t>
      </w:r>
    </w:p>
    <w:p w:rsidR="004B4C35" w:rsidRPr="001417F7" w:rsidRDefault="004B4C35" w:rsidP="001417F7">
      <w:pPr>
        <w:shd w:val="clear" w:color="auto" w:fill="FFFFFF"/>
        <w:spacing w:after="0" w:line="240" w:lineRule="auto"/>
        <w:rPr>
          <w:rFonts w:ascii="Times New Roman" w:eastAsia="Times New Roman" w:hAnsi="Times New Roman" w:cs="Times New Roman"/>
          <w:color w:val="000000"/>
          <w:sz w:val="24"/>
          <w:szCs w:val="24"/>
          <w:lang w:eastAsia="ru-RU"/>
        </w:rPr>
      </w:pP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2.__________________________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3.___________________________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4.___________________________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5.___________________________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6.___________________________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lastRenderedPageBreak/>
        <w:t>7._________________________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8.__________________________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9.__________________________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10._________________________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11._________________________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12._________________________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13._________________________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14._________________________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15._________________________</w:t>
      </w:r>
    </w:p>
    <w:p w:rsidR="004B4C35"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16.__________________________</w:t>
      </w:r>
    </w:p>
    <w:p w:rsidR="001417F7" w:rsidRPr="001417F7" w:rsidRDefault="001417F7" w:rsidP="001417F7">
      <w:pPr>
        <w:shd w:val="clear" w:color="auto" w:fill="FFFFFF"/>
        <w:spacing w:after="0" w:line="240" w:lineRule="auto"/>
        <w:rPr>
          <w:rFonts w:ascii="Times New Roman" w:eastAsia="Times New Roman" w:hAnsi="Times New Roman" w:cs="Times New Roman"/>
          <w:color w:val="000000"/>
          <w:sz w:val="24"/>
          <w:szCs w:val="24"/>
          <w:lang w:eastAsia="ru-RU"/>
        </w:rPr>
      </w:pPr>
      <w:r w:rsidRPr="001417F7">
        <w:rPr>
          <w:rFonts w:ascii="Times New Roman" w:eastAsia="Times New Roman" w:hAnsi="Times New Roman" w:cs="Times New Roman"/>
          <w:color w:val="000000"/>
          <w:sz w:val="24"/>
          <w:szCs w:val="24"/>
          <w:lang w:eastAsia="ru-RU"/>
        </w:rPr>
        <w:t xml:space="preserve"> 17.___________________________</w:t>
      </w:r>
    </w:p>
    <w:p w:rsidR="001417F7" w:rsidRPr="004B4C35" w:rsidRDefault="00B702C5" w:rsidP="00732185">
      <w:pPr>
        <w:pStyle w:val="ab"/>
        <w:shd w:val="clear" w:color="auto" w:fill="FFFFFF"/>
        <w:spacing w:before="0" w:beforeAutospacing="0" w:after="0" w:afterAutospacing="0"/>
        <w:rPr>
          <w:color w:val="000000"/>
        </w:rPr>
      </w:pPr>
      <w:r w:rsidRPr="004B4C35">
        <w:rPr>
          <w:noProof/>
        </w:rPr>
        <w:drawing>
          <wp:anchor distT="0" distB="0" distL="114300" distR="114300" simplePos="0" relativeHeight="251660288" behindDoc="0" locked="0" layoutInCell="1" allowOverlap="0">
            <wp:simplePos x="0" y="0"/>
            <wp:positionH relativeFrom="page">
              <wp:align>right</wp:align>
            </wp:positionH>
            <wp:positionV relativeFrom="line">
              <wp:posOffset>13335</wp:posOffset>
            </wp:positionV>
            <wp:extent cx="7171055" cy="5706745"/>
            <wp:effectExtent l="0" t="0" r="0" b="8255"/>
            <wp:wrapSquare wrapText="bothSides"/>
            <wp:docPr id="4" name="Рисунок 4" descr="Методическая разработка практического занятия Кости и топография черепа. Соединение костей черепа для специальности 34.02.01 Сестринское де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етодическая разработка практического занятия Кости и топография черепа. Соединение костей черепа для специальности 34.02.01 Сестринское дело"/>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71055" cy="5706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17F7" w:rsidRDefault="001417F7" w:rsidP="00732185">
      <w:pPr>
        <w:pStyle w:val="ab"/>
        <w:shd w:val="clear" w:color="auto" w:fill="FFFFFF"/>
        <w:spacing w:before="0" w:beforeAutospacing="0" w:after="0" w:afterAutospacing="0"/>
        <w:rPr>
          <w:rFonts w:ascii="Arial" w:hAnsi="Arial" w:cs="Arial"/>
          <w:color w:val="000000"/>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r w:rsidRPr="004B4C35">
        <w:rPr>
          <w:rFonts w:ascii="Arial" w:eastAsia="Times New Roman" w:hAnsi="Arial" w:cs="Arial"/>
          <w:color w:val="000000"/>
          <w:sz w:val="24"/>
          <w:szCs w:val="24"/>
          <w:lang w:eastAsia="ru-RU"/>
        </w:rPr>
        <w:br/>
      </w: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4B4C35" w:rsidRPr="004B4C35" w:rsidRDefault="004B4C35" w:rsidP="004B4C35">
      <w:pPr>
        <w:shd w:val="clear" w:color="auto" w:fill="FFFFFF"/>
        <w:spacing w:after="0" w:line="240" w:lineRule="auto"/>
        <w:jc w:val="right"/>
        <w:rPr>
          <w:rFonts w:ascii="Arial" w:eastAsia="Times New Roman" w:hAnsi="Arial" w:cs="Arial"/>
          <w:color w:val="000000"/>
          <w:sz w:val="24"/>
          <w:szCs w:val="24"/>
          <w:lang w:eastAsia="ru-RU"/>
        </w:rPr>
      </w:pPr>
    </w:p>
    <w:p w:rsidR="001417F7" w:rsidRPr="00395C04" w:rsidRDefault="001417F7" w:rsidP="00732185">
      <w:pPr>
        <w:pStyle w:val="ab"/>
        <w:shd w:val="clear" w:color="auto" w:fill="FFFFFF"/>
        <w:spacing w:before="0" w:beforeAutospacing="0" w:after="0" w:afterAutospacing="0"/>
        <w:rPr>
          <w:color w:val="000000"/>
        </w:rPr>
      </w:pPr>
    </w:p>
    <w:p w:rsidR="001417F7" w:rsidRPr="00395C04" w:rsidRDefault="001417F7" w:rsidP="00732185">
      <w:pPr>
        <w:pStyle w:val="ab"/>
        <w:shd w:val="clear" w:color="auto" w:fill="FFFFFF"/>
        <w:spacing w:before="0" w:beforeAutospacing="0" w:after="0" w:afterAutospacing="0"/>
        <w:rPr>
          <w:color w:val="000000"/>
        </w:rPr>
      </w:pPr>
    </w:p>
    <w:p w:rsidR="00732185" w:rsidRPr="00395C04" w:rsidRDefault="00B702C5" w:rsidP="00732185">
      <w:pPr>
        <w:pStyle w:val="ab"/>
        <w:shd w:val="clear" w:color="auto" w:fill="FFFFFF"/>
        <w:spacing w:before="0" w:beforeAutospacing="0" w:after="0" w:afterAutospacing="0"/>
        <w:rPr>
          <w:color w:val="000000"/>
        </w:rPr>
      </w:pPr>
      <w:r>
        <w:rPr>
          <w:color w:val="000000"/>
        </w:rPr>
        <w:t xml:space="preserve">                                               Задание №5</w:t>
      </w:r>
    </w:p>
    <w:p w:rsidR="00E52379" w:rsidRDefault="00B702C5" w:rsidP="00B702C5">
      <w:pPr>
        <w:pStyle w:val="ab"/>
        <w:shd w:val="clear" w:color="auto" w:fill="FFFFFF"/>
        <w:spacing w:before="0" w:beforeAutospacing="0" w:after="0" w:afterAutospacing="0"/>
        <w:rPr>
          <w:color w:val="000000"/>
        </w:rPr>
      </w:pPr>
      <w:r>
        <w:rPr>
          <w:rFonts w:eastAsiaTheme="minorHAnsi"/>
          <w:lang w:eastAsia="en-US"/>
        </w:rPr>
        <w:t xml:space="preserve">                             </w:t>
      </w:r>
      <w:r w:rsidR="00E52379" w:rsidRPr="00395C04">
        <w:rPr>
          <w:color w:val="000000"/>
        </w:rPr>
        <w:t>Тест по теме «Скелет головы»</w:t>
      </w:r>
      <w:proofErr w:type="gramStart"/>
      <w:r w:rsidR="00E52379" w:rsidRPr="00395C04">
        <w:rPr>
          <w:color w:val="000000"/>
        </w:rPr>
        <w:t xml:space="preserve"> .</w:t>
      </w:r>
      <w:proofErr w:type="gramEnd"/>
    </w:p>
    <w:p w:rsidR="00B702C5" w:rsidRPr="00395C04" w:rsidRDefault="00B702C5" w:rsidP="00B702C5">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30"/>
        </w:numPr>
        <w:shd w:val="clear" w:color="auto" w:fill="FFFFFF"/>
        <w:spacing w:before="0" w:beforeAutospacing="0" w:after="0" w:afterAutospacing="0"/>
        <w:rPr>
          <w:color w:val="000000"/>
        </w:rPr>
      </w:pPr>
      <w:r w:rsidRPr="00395C04">
        <w:rPr>
          <w:color w:val="000000"/>
        </w:rPr>
        <w:t>Гайморова пазуха расположена в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1.решетчатой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2.клиновидной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3.верхней челюсти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4.нижней челюсти</w:t>
      </w:r>
    </w:p>
    <w:p w:rsidR="00E52379" w:rsidRPr="00395C04" w:rsidRDefault="00E52379" w:rsidP="00E52379">
      <w:pPr>
        <w:pStyle w:val="ab"/>
        <w:numPr>
          <w:ilvl w:val="0"/>
          <w:numId w:val="30"/>
        </w:numPr>
        <w:shd w:val="clear" w:color="auto" w:fill="FFFFFF"/>
        <w:spacing w:before="0" w:beforeAutospacing="0" w:after="0" w:afterAutospacing="0"/>
        <w:rPr>
          <w:color w:val="000000"/>
        </w:rPr>
      </w:pPr>
      <w:r w:rsidRPr="00395C04">
        <w:rPr>
          <w:color w:val="000000"/>
        </w:rPr>
        <w:t>Верхняя и средняя носовые раковины - структуры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1.височной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2.затылочной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3.решетчатой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4.клиновидной</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30"/>
        </w:numPr>
        <w:shd w:val="clear" w:color="auto" w:fill="FFFFFF"/>
        <w:spacing w:before="0" w:beforeAutospacing="0" w:after="0" w:afterAutospacing="0"/>
        <w:rPr>
          <w:color w:val="000000"/>
        </w:rPr>
      </w:pPr>
      <w:r w:rsidRPr="00395C04">
        <w:rPr>
          <w:color w:val="000000"/>
        </w:rPr>
        <w:t>Наиболее крупные кости лицевого отдела черепа:</w:t>
      </w:r>
    </w:p>
    <w:p w:rsidR="00E52379" w:rsidRPr="00395C04" w:rsidRDefault="00E52379" w:rsidP="00E52379">
      <w:pPr>
        <w:pStyle w:val="ab"/>
        <w:numPr>
          <w:ilvl w:val="0"/>
          <w:numId w:val="26"/>
        </w:numPr>
        <w:shd w:val="clear" w:color="auto" w:fill="FFFFFF"/>
        <w:spacing w:before="0" w:beforeAutospacing="0" w:after="0" w:afterAutospacing="0"/>
        <w:ind w:left="0"/>
        <w:rPr>
          <w:color w:val="000000"/>
        </w:rPr>
      </w:pPr>
      <w:r w:rsidRPr="00395C04">
        <w:rPr>
          <w:color w:val="000000"/>
        </w:rPr>
        <w:t>височные и затылочные</w:t>
      </w:r>
    </w:p>
    <w:p w:rsidR="00E52379" w:rsidRPr="00395C04" w:rsidRDefault="00E52379" w:rsidP="00E52379">
      <w:pPr>
        <w:pStyle w:val="ab"/>
        <w:numPr>
          <w:ilvl w:val="0"/>
          <w:numId w:val="26"/>
        </w:numPr>
        <w:shd w:val="clear" w:color="auto" w:fill="FFFFFF"/>
        <w:spacing w:before="0" w:beforeAutospacing="0" w:after="0" w:afterAutospacing="0"/>
        <w:ind w:left="0"/>
        <w:rPr>
          <w:color w:val="000000"/>
        </w:rPr>
      </w:pPr>
      <w:r w:rsidRPr="00395C04">
        <w:rPr>
          <w:color w:val="000000"/>
        </w:rPr>
        <w:t>скуловые и челюстные</w:t>
      </w:r>
    </w:p>
    <w:p w:rsidR="00E52379" w:rsidRPr="00395C04" w:rsidRDefault="00E52379" w:rsidP="00E52379">
      <w:pPr>
        <w:pStyle w:val="ab"/>
        <w:numPr>
          <w:ilvl w:val="0"/>
          <w:numId w:val="26"/>
        </w:numPr>
        <w:shd w:val="clear" w:color="auto" w:fill="FFFFFF"/>
        <w:spacing w:before="0" w:beforeAutospacing="0" w:after="0" w:afterAutospacing="0"/>
        <w:ind w:left="0"/>
        <w:rPr>
          <w:color w:val="000000"/>
        </w:rPr>
      </w:pPr>
      <w:r w:rsidRPr="00395C04">
        <w:rPr>
          <w:color w:val="000000"/>
        </w:rPr>
        <w:t>теменные и височные</w:t>
      </w:r>
    </w:p>
    <w:p w:rsidR="00E52379" w:rsidRPr="00395C04" w:rsidRDefault="00E52379" w:rsidP="00E52379">
      <w:pPr>
        <w:pStyle w:val="ab"/>
        <w:numPr>
          <w:ilvl w:val="0"/>
          <w:numId w:val="26"/>
        </w:numPr>
        <w:shd w:val="clear" w:color="auto" w:fill="FFFFFF"/>
        <w:spacing w:before="0" w:beforeAutospacing="0" w:after="0" w:afterAutospacing="0"/>
        <w:ind w:left="0"/>
        <w:rPr>
          <w:color w:val="000000"/>
        </w:rPr>
      </w:pPr>
      <w:r w:rsidRPr="00395C04">
        <w:rPr>
          <w:color w:val="000000"/>
        </w:rPr>
        <w:t>лобная и затылочная</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30"/>
        </w:numPr>
        <w:shd w:val="clear" w:color="auto" w:fill="FFFFFF"/>
        <w:spacing w:before="0" w:beforeAutospacing="0" w:after="0" w:afterAutospacing="0"/>
        <w:rPr>
          <w:color w:val="000000"/>
        </w:rPr>
      </w:pPr>
      <w:r w:rsidRPr="00395C04">
        <w:rPr>
          <w:color w:val="000000"/>
        </w:rPr>
        <w:t xml:space="preserve"> Какая из костей черепа соединена с остальными подвижно?</w:t>
      </w:r>
    </w:p>
    <w:p w:rsidR="00E52379" w:rsidRPr="00395C04" w:rsidRDefault="00E52379" w:rsidP="00E52379">
      <w:pPr>
        <w:pStyle w:val="ab"/>
        <w:numPr>
          <w:ilvl w:val="0"/>
          <w:numId w:val="27"/>
        </w:numPr>
        <w:shd w:val="clear" w:color="auto" w:fill="FFFFFF"/>
        <w:spacing w:before="0" w:beforeAutospacing="0" w:after="0" w:afterAutospacing="0"/>
        <w:ind w:left="0"/>
        <w:rPr>
          <w:color w:val="000000"/>
        </w:rPr>
      </w:pPr>
      <w:r w:rsidRPr="00395C04">
        <w:rPr>
          <w:color w:val="000000"/>
        </w:rPr>
        <w:t>лобная</w:t>
      </w:r>
    </w:p>
    <w:p w:rsidR="00E52379" w:rsidRPr="00395C04" w:rsidRDefault="00E52379" w:rsidP="00E52379">
      <w:pPr>
        <w:pStyle w:val="ab"/>
        <w:numPr>
          <w:ilvl w:val="0"/>
          <w:numId w:val="27"/>
        </w:numPr>
        <w:shd w:val="clear" w:color="auto" w:fill="FFFFFF"/>
        <w:spacing w:before="0" w:beforeAutospacing="0" w:after="0" w:afterAutospacing="0"/>
        <w:ind w:left="0"/>
        <w:rPr>
          <w:color w:val="000000"/>
        </w:rPr>
      </w:pPr>
      <w:r w:rsidRPr="00395C04">
        <w:rPr>
          <w:color w:val="000000"/>
        </w:rPr>
        <w:t>затылочная</w:t>
      </w:r>
    </w:p>
    <w:p w:rsidR="00E52379" w:rsidRPr="00395C04" w:rsidRDefault="00E52379" w:rsidP="00E52379">
      <w:pPr>
        <w:pStyle w:val="ab"/>
        <w:numPr>
          <w:ilvl w:val="0"/>
          <w:numId w:val="27"/>
        </w:numPr>
        <w:shd w:val="clear" w:color="auto" w:fill="FFFFFF"/>
        <w:spacing w:before="0" w:beforeAutospacing="0" w:after="0" w:afterAutospacing="0"/>
        <w:ind w:left="0"/>
        <w:rPr>
          <w:color w:val="000000"/>
        </w:rPr>
      </w:pPr>
      <w:r w:rsidRPr="00395C04">
        <w:rPr>
          <w:color w:val="000000"/>
        </w:rPr>
        <w:t>верхнечелюстная</w:t>
      </w:r>
    </w:p>
    <w:p w:rsidR="00E52379" w:rsidRPr="00395C04" w:rsidRDefault="00E52379" w:rsidP="00E52379">
      <w:pPr>
        <w:pStyle w:val="ab"/>
        <w:numPr>
          <w:ilvl w:val="0"/>
          <w:numId w:val="27"/>
        </w:numPr>
        <w:shd w:val="clear" w:color="auto" w:fill="FFFFFF"/>
        <w:spacing w:before="0" w:beforeAutospacing="0" w:after="0" w:afterAutospacing="0"/>
        <w:ind w:left="0"/>
        <w:rPr>
          <w:color w:val="000000"/>
        </w:rPr>
      </w:pPr>
      <w:r w:rsidRPr="00395C04">
        <w:rPr>
          <w:color w:val="000000"/>
        </w:rPr>
        <w:t>нижнечелюстная</w:t>
      </w:r>
    </w:p>
    <w:p w:rsidR="000816E5" w:rsidRPr="00395C04" w:rsidRDefault="000816E5" w:rsidP="000816E5">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27"/>
        </w:numPr>
        <w:shd w:val="clear" w:color="auto" w:fill="FFFFFF"/>
        <w:spacing w:before="0" w:beforeAutospacing="0" w:after="0" w:afterAutospacing="0"/>
        <w:rPr>
          <w:color w:val="000000"/>
        </w:rPr>
      </w:pPr>
      <w:r w:rsidRPr="00395C04">
        <w:rPr>
          <w:color w:val="000000"/>
        </w:rPr>
        <w:t>Из каких частей состоит скелет головы?</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  мозговой и лицевой отдел</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  передней, средней и нижней части</w:t>
      </w:r>
    </w:p>
    <w:p w:rsidR="000816E5" w:rsidRPr="00395C04" w:rsidRDefault="00E52379" w:rsidP="00E52379">
      <w:pPr>
        <w:pStyle w:val="ab"/>
        <w:shd w:val="clear" w:color="auto" w:fill="FFFFFF"/>
        <w:spacing w:before="0" w:beforeAutospacing="0" w:after="0" w:afterAutospacing="0"/>
        <w:rPr>
          <w:color w:val="000000"/>
        </w:rPr>
      </w:pPr>
      <w:r w:rsidRPr="00395C04">
        <w:rPr>
          <w:color w:val="000000"/>
        </w:rPr>
        <w:t>3 верхней и нижней части</w:t>
      </w:r>
    </w:p>
    <w:p w:rsidR="000816E5" w:rsidRPr="00395C04" w:rsidRDefault="00E52379" w:rsidP="00E52379">
      <w:pPr>
        <w:pStyle w:val="ab"/>
        <w:shd w:val="clear" w:color="auto" w:fill="FFFFFF"/>
        <w:spacing w:before="0" w:beforeAutospacing="0" w:after="0" w:afterAutospacing="0"/>
        <w:rPr>
          <w:color w:val="000000"/>
        </w:rPr>
      </w:pPr>
      <w:r w:rsidRPr="00395C04">
        <w:rPr>
          <w:color w:val="000000"/>
        </w:rPr>
        <w:t>4.  все верно</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6.  </w:t>
      </w:r>
      <w:r w:rsidR="00E52379" w:rsidRPr="00395C04">
        <w:rPr>
          <w:color w:val="000000"/>
        </w:rPr>
        <w:t xml:space="preserve"> Турецкое седло - структура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затылочной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височной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решетчатой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 xml:space="preserve">. </w:t>
      </w:r>
      <w:r w:rsidRPr="00395C04">
        <w:rPr>
          <w:color w:val="000000"/>
        </w:rPr>
        <w:t xml:space="preserve"> клиновидной</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7. </w:t>
      </w:r>
      <w:r w:rsidR="00E52379" w:rsidRPr="00395C04">
        <w:rPr>
          <w:color w:val="000000"/>
        </w:rPr>
        <w:t xml:space="preserve"> Канал подъязычного нерва располагается в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затылочной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решетчатой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lastRenderedPageBreak/>
        <w:t>3</w:t>
      </w:r>
      <w:r w:rsidR="000816E5" w:rsidRPr="00395C04">
        <w:rPr>
          <w:color w:val="000000"/>
        </w:rPr>
        <w:t xml:space="preserve">. </w:t>
      </w:r>
      <w:r w:rsidRPr="00395C04">
        <w:rPr>
          <w:color w:val="000000"/>
        </w:rPr>
        <w:t xml:space="preserve"> клиновидной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 xml:space="preserve">. </w:t>
      </w:r>
      <w:r w:rsidRPr="00395C04">
        <w:rPr>
          <w:color w:val="000000"/>
        </w:rPr>
        <w:t xml:space="preserve"> височной</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8. </w:t>
      </w:r>
      <w:r w:rsidR="00E52379" w:rsidRPr="00395C04">
        <w:rPr>
          <w:color w:val="000000"/>
        </w:rPr>
        <w:t xml:space="preserve"> Кость свода черепа:</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верхняя челюсть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нижняя челюсть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теменная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w:t>
      </w:r>
      <w:r w:rsidRPr="00395C04">
        <w:rPr>
          <w:color w:val="000000"/>
        </w:rPr>
        <w:t xml:space="preserve"> подъязычная</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9. Сосцевидный отросток - структура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затылочной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височной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клиновидной</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 xml:space="preserve">. </w:t>
      </w:r>
      <w:r w:rsidRPr="00395C04">
        <w:rPr>
          <w:color w:val="000000"/>
        </w:rPr>
        <w:t xml:space="preserve"> теменной</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10. Какая кость имеет пирамиду</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затылочная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височная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скуловая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 xml:space="preserve">4. </w:t>
      </w:r>
      <w:r w:rsidR="000816E5" w:rsidRPr="00395C04">
        <w:rPr>
          <w:color w:val="000000"/>
        </w:rPr>
        <w:t xml:space="preserve"> </w:t>
      </w:r>
      <w:r w:rsidRPr="00395C04">
        <w:rPr>
          <w:color w:val="000000"/>
        </w:rPr>
        <w:t>теменная</w:t>
      </w:r>
    </w:p>
    <w:p w:rsidR="000816E5" w:rsidRPr="00395C04" w:rsidRDefault="000816E5" w:rsidP="00E52379">
      <w:pPr>
        <w:pStyle w:val="ab"/>
        <w:shd w:val="clear" w:color="auto" w:fill="FFFFFF"/>
        <w:spacing w:before="0" w:beforeAutospacing="0" w:after="0" w:afterAutospacing="0"/>
        <w:rPr>
          <w:color w:val="000000"/>
        </w:rPr>
      </w:pPr>
    </w:p>
    <w:p w:rsidR="00E52379" w:rsidRPr="00395C04" w:rsidRDefault="000816E5" w:rsidP="00E52379">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11. Какое анатомическое образование обеспечивает сообщение глазницы с полость носа?</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носослезный канал</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нижняя глазничная щель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верхняя глазничная щель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 xml:space="preserve"> </w:t>
      </w:r>
      <w:r w:rsidRPr="00395C04">
        <w:rPr>
          <w:color w:val="000000"/>
        </w:rPr>
        <w:t xml:space="preserve"> канал зрительного нерва</w:t>
      </w:r>
    </w:p>
    <w:p w:rsidR="000816E5" w:rsidRPr="00395C04" w:rsidRDefault="000816E5" w:rsidP="00E52379">
      <w:pPr>
        <w:pStyle w:val="ab"/>
        <w:shd w:val="clear" w:color="auto" w:fill="FFFFFF"/>
        <w:spacing w:before="0" w:beforeAutospacing="0" w:after="0" w:afterAutospacing="0"/>
        <w:rPr>
          <w:color w:val="000000"/>
        </w:rPr>
      </w:pPr>
    </w:p>
    <w:p w:rsidR="000816E5" w:rsidRPr="00395C04" w:rsidRDefault="000816E5" w:rsidP="000816E5">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12. Костями черепа являются</w:t>
      </w:r>
      <w:r w:rsidRPr="00395C04">
        <w:rPr>
          <w:color w:val="000000"/>
        </w:rPr>
        <w:t xml:space="preserve"> (Выберите три правильных ответа.)</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скуловая кость</w:t>
      </w: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ключица</w:t>
      </w: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теменная кость</w:t>
      </w: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большая берцовая кость</w:t>
      </w: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плечевая кость</w:t>
      </w:r>
    </w:p>
    <w:p w:rsidR="00E52379" w:rsidRPr="00395C04" w:rsidRDefault="00E52379" w:rsidP="00E52379">
      <w:pPr>
        <w:pStyle w:val="ab"/>
        <w:numPr>
          <w:ilvl w:val="0"/>
          <w:numId w:val="28"/>
        </w:numPr>
        <w:shd w:val="clear" w:color="auto" w:fill="FFFFFF"/>
        <w:spacing w:before="0" w:beforeAutospacing="0" w:after="0" w:afterAutospacing="0"/>
        <w:ind w:left="0"/>
        <w:rPr>
          <w:color w:val="000000"/>
        </w:rPr>
      </w:pPr>
      <w:r w:rsidRPr="00395C04">
        <w:rPr>
          <w:color w:val="000000"/>
        </w:rPr>
        <w:t>нижняя челюсть</w:t>
      </w:r>
    </w:p>
    <w:p w:rsidR="000816E5" w:rsidRPr="00395C04" w:rsidRDefault="000816E5" w:rsidP="000816E5">
      <w:pPr>
        <w:pStyle w:val="ab"/>
        <w:shd w:val="clear" w:color="auto" w:fill="FFFFFF"/>
        <w:spacing w:before="0" w:beforeAutospacing="0" w:after="0" w:afterAutospacing="0"/>
        <w:rPr>
          <w:color w:val="000000"/>
        </w:rPr>
      </w:pPr>
    </w:p>
    <w:p w:rsidR="00395C04" w:rsidRPr="00395C04" w:rsidRDefault="000816E5" w:rsidP="00395C04">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13. К лицевому отделу скелета головы относятся</w:t>
      </w:r>
      <w:r w:rsidR="00395C04" w:rsidRPr="00395C04">
        <w:rPr>
          <w:color w:val="000000"/>
        </w:rPr>
        <w:t xml:space="preserve"> (Выберите три правильных ответа.)</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скуловая кость</w:t>
      </w: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теменная</w:t>
      </w: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носовая кость</w:t>
      </w: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затылочная</w:t>
      </w: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ключица</w:t>
      </w:r>
    </w:p>
    <w:p w:rsidR="00E52379" w:rsidRPr="00395C04" w:rsidRDefault="00E52379" w:rsidP="00E52379">
      <w:pPr>
        <w:pStyle w:val="ab"/>
        <w:numPr>
          <w:ilvl w:val="0"/>
          <w:numId w:val="29"/>
        </w:numPr>
        <w:shd w:val="clear" w:color="auto" w:fill="FFFFFF"/>
        <w:spacing w:before="0" w:beforeAutospacing="0" w:after="0" w:afterAutospacing="0"/>
        <w:ind w:left="0"/>
        <w:rPr>
          <w:color w:val="000000"/>
        </w:rPr>
      </w:pPr>
      <w:r w:rsidRPr="00395C04">
        <w:rPr>
          <w:color w:val="000000"/>
        </w:rPr>
        <w:t>нижнечелюстная кость</w:t>
      </w:r>
    </w:p>
    <w:p w:rsidR="000816E5" w:rsidRPr="00395C04" w:rsidRDefault="000816E5" w:rsidP="000816E5">
      <w:pPr>
        <w:pStyle w:val="ab"/>
        <w:shd w:val="clear" w:color="auto" w:fill="FFFFFF"/>
        <w:spacing w:before="0" w:beforeAutospacing="0" w:after="0" w:afterAutospacing="0"/>
        <w:rPr>
          <w:color w:val="000000"/>
        </w:rPr>
      </w:pPr>
    </w:p>
    <w:p w:rsidR="00395C04" w:rsidRPr="00395C04" w:rsidRDefault="00E52379" w:rsidP="00395C04">
      <w:pPr>
        <w:pStyle w:val="ab"/>
        <w:shd w:val="clear" w:color="auto" w:fill="FFFFFF"/>
        <w:spacing w:before="0" w:beforeAutospacing="0" w:after="0" w:afterAutospacing="0"/>
        <w:rPr>
          <w:color w:val="000000"/>
        </w:rPr>
      </w:pPr>
      <w:r w:rsidRPr="00395C04">
        <w:rPr>
          <w:color w:val="000000"/>
        </w:rPr>
        <w:t>14. К мозговому отделу черепа относятся:</w:t>
      </w:r>
      <w:r w:rsidR="00395C04" w:rsidRPr="00395C04">
        <w:rPr>
          <w:color w:val="000000"/>
        </w:rPr>
        <w:t xml:space="preserve"> (Выберите три правильных ответа.)</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теменная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скуловая кость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 xml:space="preserve">3. </w:t>
      </w:r>
      <w:r w:rsidR="000816E5" w:rsidRPr="00395C04">
        <w:rPr>
          <w:color w:val="000000"/>
        </w:rPr>
        <w:t xml:space="preserve"> </w:t>
      </w:r>
      <w:r w:rsidRPr="00395C04">
        <w:rPr>
          <w:color w:val="000000"/>
        </w:rPr>
        <w:t>затылочная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4.</w:t>
      </w:r>
      <w:r w:rsidR="000816E5" w:rsidRPr="00395C04">
        <w:rPr>
          <w:color w:val="000000"/>
        </w:rPr>
        <w:t xml:space="preserve"> </w:t>
      </w:r>
      <w:r w:rsidRPr="00395C04">
        <w:rPr>
          <w:color w:val="000000"/>
        </w:rPr>
        <w:t xml:space="preserve"> носовая кость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lastRenderedPageBreak/>
        <w:t>5.</w:t>
      </w:r>
      <w:r w:rsidR="000816E5" w:rsidRPr="00395C04">
        <w:rPr>
          <w:color w:val="000000"/>
        </w:rPr>
        <w:t xml:space="preserve"> </w:t>
      </w:r>
      <w:r w:rsidRPr="00395C04">
        <w:rPr>
          <w:color w:val="000000"/>
        </w:rPr>
        <w:t xml:space="preserve"> ключица</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6.</w:t>
      </w:r>
      <w:r w:rsidR="000816E5" w:rsidRPr="00395C04">
        <w:rPr>
          <w:color w:val="000000"/>
        </w:rPr>
        <w:t xml:space="preserve"> </w:t>
      </w:r>
      <w:r w:rsidRPr="00395C04">
        <w:rPr>
          <w:color w:val="000000"/>
        </w:rPr>
        <w:t xml:space="preserve"> лобная кость</w:t>
      </w:r>
    </w:p>
    <w:p w:rsidR="000816E5" w:rsidRPr="00395C04" w:rsidRDefault="000816E5" w:rsidP="00E52379">
      <w:pPr>
        <w:pStyle w:val="ab"/>
        <w:shd w:val="clear" w:color="auto" w:fill="FFFFFF"/>
        <w:spacing w:before="0" w:beforeAutospacing="0" w:after="0" w:afterAutospacing="0"/>
        <w:rPr>
          <w:color w:val="000000"/>
        </w:rPr>
      </w:pPr>
    </w:p>
    <w:p w:rsidR="00395C04" w:rsidRPr="00395C04" w:rsidRDefault="000816E5" w:rsidP="00395C04">
      <w:pPr>
        <w:pStyle w:val="ab"/>
        <w:shd w:val="clear" w:color="auto" w:fill="FFFFFF"/>
        <w:spacing w:before="0" w:beforeAutospacing="0" w:after="0" w:afterAutospacing="0"/>
        <w:rPr>
          <w:color w:val="000000"/>
        </w:rPr>
      </w:pPr>
      <w:r w:rsidRPr="00395C04">
        <w:rPr>
          <w:color w:val="000000"/>
        </w:rPr>
        <w:t xml:space="preserve">   </w:t>
      </w:r>
      <w:r w:rsidR="00E52379" w:rsidRPr="00395C04">
        <w:rPr>
          <w:color w:val="000000"/>
        </w:rPr>
        <w:t>15. К воздухоносным костям черепа относятся:</w:t>
      </w:r>
      <w:r w:rsidR="00395C04" w:rsidRPr="00395C04">
        <w:rPr>
          <w:color w:val="000000"/>
        </w:rPr>
        <w:t xml:space="preserve"> (Выберите три правильных ответа.)</w:t>
      </w:r>
    </w:p>
    <w:p w:rsidR="00E52379" w:rsidRPr="00395C04" w:rsidRDefault="00E52379" w:rsidP="00E52379">
      <w:pPr>
        <w:pStyle w:val="ab"/>
        <w:shd w:val="clear" w:color="auto" w:fill="FFFFFF"/>
        <w:spacing w:before="0" w:beforeAutospacing="0" w:after="0" w:afterAutospacing="0"/>
        <w:rPr>
          <w:color w:val="000000"/>
        </w:rPr>
      </w:pP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1.</w:t>
      </w:r>
      <w:r w:rsidR="000816E5" w:rsidRPr="00395C04">
        <w:rPr>
          <w:color w:val="000000"/>
        </w:rPr>
        <w:t xml:space="preserve"> </w:t>
      </w:r>
      <w:r w:rsidRPr="00395C04">
        <w:rPr>
          <w:color w:val="000000"/>
        </w:rPr>
        <w:t xml:space="preserve"> лобная кость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2.</w:t>
      </w:r>
      <w:r w:rsidR="000816E5" w:rsidRPr="00395C04">
        <w:rPr>
          <w:color w:val="000000"/>
        </w:rPr>
        <w:t xml:space="preserve"> </w:t>
      </w:r>
      <w:r w:rsidRPr="00395C04">
        <w:rPr>
          <w:color w:val="000000"/>
        </w:rPr>
        <w:t xml:space="preserve"> носовая кость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3.</w:t>
      </w:r>
      <w:r w:rsidR="000816E5" w:rsidRPr="00395C04">
        <w:rPr>
          <w:color w:val="000000"/>
        </w:rPr>
        <w:t xml:space="preserve"> </w:t>
      </w:r>
      <w:r w:rsidRPr="00395C04">
        <w:rPr>
          <w:color w:val="000000"/>
        </w:rPr>
        <w:t xml:space="preserve"> верхнечелюстные кости</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 xml:space="preserve">4. </w:t>
      </w:r>
      <w:r w:rsidR="000816E5" w:rsidRPr="00395C04">
        <w:rPr>
          <w:color w:val="000000"/>
        </w:rPr>
        <w:t xml:space="preserve"> </w:t>
      </w:r>
      <w:r w:rsidRPr="00395C04">
        <w:rPr>
          <w:color w:val="000000"/>
        </w:rPr>
        <w:t>теменная</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 xml:space="preserve">5. </w:t>
      </w:r>
      <w:r w:rsidR="000816E5" w:rsidRPr="00395C04">
        <w:rPr>
          <w:color w:val="000000"/>
        </w:rPr>
        <w:t xml:space="preserve"> </w:t>
      </w:r>
      <w:r w:rsidRPr="00395C04">
        <w:rPr>
          <w:color w:val="000000"/>
        </w:rPr>
        <w:t>нижнечелюстная кость</w:t>
      </w:r>
    </w:p>
    <w:p w:rsidR="00E52379" w:rsidRPr="00395C04" w:rsidRDefault="00E52379" w:rsidP="00E52379">
      <w:pPr>
        <w:pStyle w:val="ab"/>
        <w:shd w:val="clear" w:color="auto" w:fill="FFFFFF"/>
        <w:spacing w:before="0" w:beforeAutospacing="0" w:after="0" w:afterAutospacing="0"/>
        <w:rPr>
          <w:color w:val="000000"/>
        </w:rPr>
      </w:pPr>
      <w:r w:rsidRPr="00395C04">
        <w:rPr>
          <w:color w:val="000000"/>
        </w:rPr>
        <w:t xml:space="preserve">6. </w:t>
      </w:r>
      <w:r w:rsidR="000816E5" w:rsidRPr="00395C04">
        <w:rPr>
          <w:color w:val="000000"/>
        </w:rPr>
        <w:t xml:space="preserve"> </w:t>
      </w:r>
      <w:r w:rsidRPr="00395C04">
        <w:rPr>
          <w:color w:val="000000"/>
        </w:rPr>
        <w:t>клиновидная кость</w:t>
      </w:r>
    </w:p>
    <w:p w:rsidR="00E52379" w:rsidRPr="00395C04" w:rsidRDefault="00E52379" w:rsidP="00E52379">
      <w:pPr>
        <w:pStyle w:val="ab"/>
        <w:shd w:val="clear" w:color="auto" w:fill="FFFFFF"/>
        <w:spacing w:before="0" w:beforeAutospacing="0" w:after="0" w:afterAutospacing="0"/>
        <w:rPr>
          <w:color w:val="000000"/>
        </w:rPr>
      </w:pPr>
    </w:p>
    <w:p w:rsidR="00395C04" w:rsidRPr="00395C04" w:rsidRDefault="00395C04" w:rsidP="00E52379">
      <w:pPr>
        <w:pStyle w:val="ab"/>
        <w:shd w:val="clear" w:color="auto" w:fill="FFFFFF"/>
        <w:spacing w:before="0" w:beforeAutospacing="0" w:after="0" w:afterAutospacing="0"/>
        <w:rPr>
          <w:color w:val="000000"/>
        </w:rPr>
      </w:pPr>
    </w:p>
    <w:p w:rsidR="004D3172" w:rsidRPr="00395C04" w:rsidRDefault="004D3172"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4"/>
          <w:szCs w:val="24"/>
        </w:rPr>
      </w:pPr>
    </w:p>
    <w:p w:rsidR="00395C04" w:rsidRPr="00395C04" w:rsidRDefault="00395C04" w:rsidP="00395C04">
      <w:pPr>
        <w:pStyle w:val="ab"/>
        <w:shd w:val="clear" w:color="auto" w:fill="FFFFFF"/>
        <w:spacing w:before="0" w:beforeAutospacing="0" w:after="0" w:afterAutospacing="0"/>
        <w:jc w:val="center"/>
        <w:rPr>
          <w:color w:val="000000"/>
        </w:rPr>
      </w:pPr>
      <w:r w:rsidRPr="00395C04">
        <w:rPr>
          <w:color w:val="000000"/>
        </w:rPr>
        <w:t>Эталон ответов на тест.</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3</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3</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2</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4</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4</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3</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2</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2</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1, 3, 6</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1, 3, 6</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1, 3, 6</w:t>
      </w:r>
    </w:p>
    <w:p w:rsidR="00395C04" w:rsidRPr="00395C04" w:rsidRDefault="00395C04" w:rsidP="00395C04">
      <w:pPr>
        <w:pStyle w:val="ab"/>
        <w:numPr>
          <w:ilvl w:val="0"/>
          <w:numId w:val="31"/>
        </w:numPr>
        <w:shd w:val="clear" w:color="auto" w:fill="FFFFFF"/>
        <w:spacing w:before="0" w:beforeAutospacing="0" w:after="0" w:afterAutospacing="0"/>
        <w:ind w:left="0"/>
        <w:rPr>
          <w:color w:val="000000"/>
        </w:rPr>
      </w:pPr>
      <w:r w:rsidRPr="00395C04">
        <w:rPr>
          <w:color w:val="000000"/>
        </w:rPr>
        <w:t>1, 3, 6</w:t>
      </w:r>
    </w:p>
    <w:p w:rsidR="004D3172" w:rsidRDefault="004D3172"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2F3690" w:rsidRPr="0018018C" w:rsidRDefault="002F3690" w:rsidP="004D3172">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4D3172" w:rsidRDefault="004D3172" w:rsidP="004D3172">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4D3172" w:rsidRDefault="004D3172" w:rsidP="004D3172">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395C04" w:rsidRDefault="00395C04" w:rsidP="004D3172">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4D3172" w:rsidRDefault="004D3172" w:rsidP="00BA36AF">
      <w:pPr>
        <w:spacing w:after="0" w:line="240" w:lineRule="auto"/>
        <w:ind w:left="-284"/>
        <w:jc w:val="both"/>
        <w:rPr>
          <w:rFonts w:ascii="Times New Roman" w:hAnsi="Times New Roman" w:cs="Times New Roman"/>
          <w:b/>
          <w:sz w:val="24"/>
          <w:szCs w:val="24"/>
        </w:rPr>
      </w:pPr>
    </w:p>
    <w:p w:rsidR="00BA36AF" w:rsidRPr="00344475" w:rsidRDefault="00BA36AF" w:rsidP="00BA36AF">
      <w:pPr>
        <w:spacing w:after="0" w:line="240" w:lineRule="auto"/>
        <w:ind w:left="-284"/>
        <w:jc w:val="both"/>
        <w:rPr>
          <w:rFonts w:ascii="Times New Roman" w:hAnsi="Times New Roman" w:cs="Times New Roman"/>
          <w:sz w:val="24"/>
          <w:szCs w:val="24"/>
        </w:rPr>
      </w:pPr>
      <w:r w:rsidRPr="00344475">
        <w:rPr>
          <w:rFonts w:ascii="Times New Roman" w:hAnsi="Times New Roman" w:cs="Times New Roman"/>
          <w:b/>
          <w:sz w:val="24"/>
          <w:szCs w:val="24"/>
        </w:rPr>
        <w:t>3.Заключительная часть</w:t>
      </w:r>
    </w:p>
    <w:p w:rsidR="00BA36AF" w:rsidRPr="00344475" w:rsidRDefault="00BA36AF" w:rsidP="00BA36AF">
      <w:pPr>
        <w:spacing w:after="0" w:line="240" w:lineRule="auto"/>
        <w:jc w:val="both"/>
        <w:rPr>
          <w:rFonts w:ascii="Times New Roman" w:hAnsi="Times New Roman" w:cs="Times New Roman"/>
          <w:b/>
          <w:sz w:val="24"/>
          <w:szCs w:val="24"/>
        </w:rPr>
      </w:pPr>
    </w:p>
    <w:p w:rsidR="00BA36AF" w:rsidRPr="00344475" w:rsidRDefault="00BA36AF" w:rsidP="00BA36AF">
      <w:pPr>
        <w:pStyle w:val="a3"/>
        <w:spacing w:line="312" w:lineRule="auto"/>
        <w:ind w:firstLine="567"/>
        <w:jc w:val="both"/>
        <w:rPr>
          <w:rFonts w:ascii="Times New Roman" w:hAnsi="Times New Roman" w:cs="Times New Roman"/>
          <w:sz w:val="24"/>
          <w:szCs w:val="24"/>
        </w:rPr>
      </w:pPr>
      <w:r w:rsidRPr="00344475">
        <w:rPr>
          <w:rFonts w:ascii="Times New Roman" w:hAnsi="Times New Roman" w:cs="Times New Roman"/>
          <w:sz w:val="24"/>
          <w:szCs w:val="24"/>
        </w:rPr>
        <w:t>Выполнение самостоятельной работы в рабочих тетрадях по анатомии.</w:t>
      </w:r>
    </w:p>
    <w:p w:rsidR="00BA36AF" w:rsidRPr="00EE321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1.Череп____________________________________________________________________________________________________________________________________________________</w:t>
      </w:r>
    </w:p>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2. Назовите кости мозгового черепа.</w:t>
      </w:r>
    </w:p>
    <w:tbl>
      <w:tblPr>
        <w:tblStyle w:val="a6"/>
        <w:tblW w:w="0" w:type="auto"/>
        <w:tblLook w:val="04A0" w:firstRow="1" w:lastRow="0" w:firstColumn="1" w:lastColumn="0" w:noHBand="0" w:noVBand="1"/>
      </w:tblPr>
      <w:tblGrid>
        <w:gridCol w:w="2406"/>
        <w:gridCol w:w="7075"/>
      </w:tblGrid>
      <w:tr w:rsidR="00BA36AF" w:rsidRPr="00EE3219" w:rsidTr="00732185">
        <w:trPr>
          <w:trHeight w:val="239"/>
        </w:trPr>
        <w:tc>
          <w:tcPr>
            <w:tcW w:w="2406" w:type="dxa"/>
            <w:vMerge w:val="restart"/>
          </w:tcPr>
          <w:p w:rsidR="00BA36AF" w:rsidRPr="00EE3219" w:rsidRDefault="00BA36AF" w:rsidP="00732185">
            <w:pPr>
              <w:tabs>
                <w:tab w:val="left" w:pos="6735"/>
              </w:tabs>
              <w:spacing w:after="0" w:line="240" w:lineRule="auto"/>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2D94647C" wp14:editId="30DFA285">
                  <wp:extent cx="1123950" cy="1057275"/>
                  <wp:effectExtent l="19050" t="0" r="0" b="0"/>
                  <wp:docPr id="176" name="Рисунок 20"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Pictures\1.png"/>
                          <pic:cNvPicPr>
                            <a:picLocks noChangeAspect="1" noChangeArrowheads="1"/>
                          </pic:cNvPicPr>
                        </pic:nvPicPr>
                        <pic:blipFill>
                          <a:blip r:embed="rId13" cstate="print"/>
                          <a:srcRect/>
                          <a:stretch>
                            <a:fillRect/>
                          </a:stretch>
                        </pic:blipFill>
                        <pic:spPr bwMode="auto">
                          <a:xfrm>
                            <a:off x="0" y="0"/>
                            <a:ext cx="1123950" cy="1057275"/>
                          </a:xfrm>
                          <a:prstGeom prst="rect">
                            <a:avLst/>
                          </a:prstGeom>
                          <a:noFill/>
                          <a:ln w="9525">
                            <a:noFill/>
                            <a:miter lim="800000"/>
                            <a:headEnd/>
                            <a:tailEnd/>
                          </a:ln>
                        </pic:spPr>
                      </pic:pic>
                    </a:graphicData>
                  </a:graphic>
                </wp:inline>
              </w:drawing>
            </w: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240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240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240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240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55"/>
        </w:trPr>
        <w:tc>
          <w:tcPr>
            <w:tcW w:w="240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7075"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bl>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3. Рассмотрите рисунок. Обозначьте основные </w:t>
      </w:r>
      <w:proofErr w:type="gramStart"/>
      <w:r w:rsidRPr="00EE3219">
        <w:rPr>
          <w:rFonts w:ascii="Times New Roman" w:hAnsi="Times New Roman" w:cs="Times New Roman"/>
          <w:sz w:val="24"/>
          <w:szCs w:val="24"/>
        </w:rPr>
        <w:t>части</w:t>
      </w:r>
      <w:proofErr w:type="gramEnd"/>
      <w:r w:rsidRPr="00EE3219">
        <w:rPr>
          <w:rFonts w:ascii="Times New Roman" w:hAnsi="Times New Roman" w:cs="Times New Roman"/>
          <w:sz w:val="24"/>
          <w:szCs w:val="24"/>
        </w:rPr>
        <w:t xml:space="preserve"> и структуры затылочной кости.</w:t>
      </w:r>
    </w:p>
    <w:tbl>
      <w:tblPr>
        <w:tblStyle w:val="a6"/>
        <w:tblW w:w="0" w:type="auto"/>
        <w:tblLook w:val="04A0" w:firstRow="1" w:lastRow="0" w:firstColumn="1" w:lastColumn="0" w:noHBand="0" w:noVBand="1"/>
      </w:tblPr>
      <w:tblGrid>
        <w:gridCol w:w="4219"/>
        <w:gridCol w:w="5352"/>
      </w:tblGrid>
      <w:tr w:rsidR="00BA36AF" w:rsidRPr="00EE3219" w:rsidTr="00732185">
        <w:trPr>
          <w:trHeight w:val="330"/>
        </w:trPr>
        <w:tc>
          <w:tcPr>
            <w:tcW w:w="4219" w:type="dxa"/>
            <w:vMerge w:val="restart"/>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0E6A8802" wp14:editId="27F07757">
                  <wp:extent cx="2362200" cy="1295400"/>
                  <wp:effectExtent l="19050" t="0" r="0" b="0"/>
                  <wp:docPr id="179" name="Рисунок 21"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Pictures\1.png"/>
                          <pic:cNvPicPr>
                            <a:picLocks noChangeAspect="1" noChangeArrowheads="1"/>
                          </pic:cNvPicPr>
                        </pic:nvPicPr>
                        <pic:blipFill>
                          <a:blip r:embed="rId14" cstate="print"/>
                          <a:srcRect/>
                          <a:stretch>
                            <a:fillRect/>
                          </a:stretch>
                        </pic:blipFill>
                        <pic:spPr bwMode="auto">
                          <a:xfrm>
                            <a:off x="0" y="0"/>
                            <a:ext cx="2362200" cy="1295400"/>
                          </a:xfrm>
                          <a:prstGeom prst="rect">
                            <a:avLst/>
                          </a:prstGeom>
                          <a:noFill/>
                          <a:ln w="9525">
                            <a:noFill/>
                            <a:miter lim="800000"/>
                            <a:headEnd/>
                            <a:tailEnd/>
                          </a:ln>
                        </pic:spPr>
                      </pic:pic>
                    </a:graphicData>
                  </a:graphic>
                </wp:inline>
              </w:drawing>
            </w:r>
          </w:p>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4219"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5352"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bl>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4. Подпишите изображенные на рисунке основные структуры и части клиновидной кости.</w:t>
      </w:r>
    </w:p>
    <w:tbl>
      <w:tblPr>
        <w:tblStyle w:val="a6"/>
        <w:tblW w:w="0" w:type="auto"/>
        <w:tblLook w:val="04A0" w:firstRow="1" w:lastRow="0" w:firstColumn="1" w:lastColumn="0" w:noHBand="0" w:noVBand="1"/>
      </w:tblPr>
      <w:tblGrid>
        <w:gridCol w:w="3516"/>
        <w:gridCol w:w="6054"/>
      </w:tblGrid>
      <w:tr w:rsidR="00BA36AF" w:rsidRPr="00EE3219" w:rsidTr="00732185">
        <w:trPr>
          <w:trHeight w:val="239"/>
        </w:trPr>
        <w:tc>
          <w:tcPr>
            <w:tcW w:w="3516" w:type="dxa"/>
            <w:vMerge w:val="restart"/>
          </w:tcPr>
          <w:p w:rsidR="00BA36AF" w:rsidRPr="00EE3219" w:rsidRDefault="00BA36AF" w:rsidP="00732185">
            <w:pPr>
              <w:tabs>
                <w:tab w:val="left" w:pos="6735"/>
              </w:tabs>
              <w:spacing w:after="0" w:line="240" w:lineRule="auto"/>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4F1F0A70" wp14:editId="74E04F9D">
                  <wp:extent cx="1936971" cy="1971923"/>
                  <wp:effectExtent l="19050" t="0" r="6129" b="0"/>
                  <wp:docPr id="180" name="Рисунок 22"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1.png"/>
                          <pic:cNvPicPr>
                            <a:picLocks noChangeAspect="1" noChangeArrowheads="1"/>
                          </pic:cNvPicPr>
                        </pic:nvPicPr>
                        <pic:blipFill>
                          <a:blip r:embed="rId15" cstate="print"/>
                          <a:srcRect/>
                          <a:stretch>
                            <a:fillRect/>
                          </a:stretch>
                        </pic:blipFill>
                        <pic:spPr bwMode="auto">
                          <a:xfrm>
                            <a:off x="0" y="0"/>
                            <a:ext cx="1938054" cy="1973025"/>
                          </a:xfrm>
                          <a:prstGeom prst="rect">
                            <a:avLst/>
                          </a:prstGeom>
                          <a:noFill/>
                          <a:ln w="9525">
                            <a:noFill/>
                            <a:miter lim="800000"/>
                            <a:headEnd/>
                            <a:tailEnd/>
                          </a:ln>
                        </pic:spPr>
                      </pic:pic>
                    </a:graphicData>
                  </a:graphic>
                </wp:inline>
              </w:drawing>
            </w:r>
          </w:p>
          <w:p w:rsidR="00BA36AF" w:rsidRPr="00EE3219" w:rsidRDefault="00BA36AF" w:rsidP="00732185">
            <w:pPr>
              <w:tabs>
                <w:tab w:val="left" w:pos="6735"/>
              </w:tabs>
              <w:spacing w:after="0" w:line="240" w:lineRule="auto"/>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8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5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55"/>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r w:rsidR="00BA36AF" w:rsidRPr="00EE3219" w:rsidTr="00732185">
        <w:trPr>
          <w:trHeight w:val="270"/>
        </w:trPr>
        <w:tc>
          <w:tcPr>
            <w:tcW w:w="3516" w:type="dxa"/>
            <w:vMerge/>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c>
          <w:tcPr>
            <w:tcW w:w="6054" w:type="dxa"/>
          </w:tcPr>
          <w:p w:rsidR="00BA36AF" w:rsidRPr="00EE3219" w:rsidRDefault="00BA36AF" w:rsidP="00732185">
            <w:pPr>
              <w:tabs>
                <w:tab w:val="left" w:pos="6735"/>
              </w:tabs>
              <w:spacing w:after="0" w:line="240" w:lineRule="auto"/>
              <w:jc w:val="center"/>
              <w:rPr>
                <w:rFonts w:ascii="Times New Roman" w:hAnsi="Times New Roman" w:cs="Times New Roman"/>
                <w:sz w:val="24"/>
                <w:szCs w:val="24"/>
              </w:rPr>
            </w:pPr>
          </w:p>
        </w:tc>
      </w:tr>
    </w:tbl>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5. Строение лобной кости. Назовите ее основные части.</w:t>
      </w:r>
    </w:p>
    <w:tbl>
      <w:tblPr>
        <w:tblStyle w:val="a6"/>
        <w:tblW w:w="0" w:type="auto"/>
        <w:tblLayout w:type="fixed"/>
        <w:tblLook w:val="04A0" w:firstRow="1" w:lastRow="0" w:firstColumn="1" w:lastColumn="0" w:noHBand="0" w:noVBand="1"/>
      </w:tblPr>
      <w:tblGrid>
        <w:gridCol w:w="3652"/>
        <w:gridCol w:w="5919"/>
      </w:tblGrid>
      <w:tr w:rsidR="00BA36AF" w:rsidRPr="00EE3219" w:rsidTr="00732185">
        <w:trPr>
          <w:trHeight w:val="292"/>
        </w:trPr>
        <w:tc>
          <w:tcPr>
            <w:tcW w:w="3652"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5C5B2D93" wp14:editId="30F03DD7">
                  <wp:extent cx="2124075" cy="1114425"/>
                  <wp:effectExtent l="19050" t="0" r="9525" b="0"/>
                  <wp:docPr id="182" name="Рисунок 23"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1.png"/>
                          <pic:cNvPicPr>
                            <a:picLocks noChangeAspect="1" noChangeArrowheads="1"/>
                          </pic:cNvPicPr>
                        </pic:nvPicPr>
                        <pic:blipFill>
                          <a:blip r:embed="rId16" cstate="print"/>
                          <a:srcRect/>
                          <a:stretch>
                            <a:fillRect/>
                          </a:stretch>
                        </pic:blipFill>
                        <pic:spPr bwMode="auto">
                          <a:xfrm>
                            <a:off x="0" y="0"/>
                            <a:ext cx="2124075" cy="1114425"/>
                          </a:xfrm>
                          <a:prstGeom prst="rect">
                            <a:avLst/>
                          </a:prstGeom>
                          <a:noFill/>
                          <a:ln w="9525">
                            <a:noFill/>
                            <a:miter lim="800000"/>
                            <a:headEnd/>
                            <a:tailEnd/>
                          </a:ln>
                        </pic:spPr>
                      </pic:pic>
                    </a:graphicData>
                  </a:graphic>
                </wp:inline>
              </w:drawing>
            </w: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0"/>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55"/>
        </w:trPr>
        <w:tc>
          <w:tcPr>
            <w:tcW w:w="3652"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5919"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 6. Назовите основные части решетчатой кости.</w:t>
      </w:r>
    </w:p>
    <w:tbl>
      <w:tblPr>
        <w:tblStyle w:val="a6"/>
        <w:tblW w:w="0" w:type="auto"/>
        <w:tblLayout w:type="fixed"/>
        <w:tblLook w:val="04A0" w:firstRow="1" w:lastRow="0" w:firstColumn="1" w:lastColumn="0" w:noHBand="0" w:noVBand="1"/>
      </w:tblPr>
      <w:tblGrid>
        <w:gridCol w:w="3227"/>
        <w:gridCol w:w="6344"/>
      </w:tblGrid>
      <w:tr w:rsidR="00BA36AF" w:rsidRPr="00EE3219" w:rsidTr="00732185">
        <w:trPr>
          <w:trHeight w:val="292"/>
        </w:trPr>
        <w:tc>
          <w:tcPr>
            <w:tcW w:w="3227"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0B8127FE" wp14:editId="74E7E84D">
                  <wp:extent cx="1847850" cy="1714500"/>
                  <wp:effectExtent l="19050" t="0" r="0" b="0"/>
                  <wp:docPr id="185" name="Рисунок 25"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Pictures\1.png"/>
                          <pic:cNvPicPr>
                            <a:picLocks noChangeAspect="1" noChangeArrowheads="1"/>
                          </pic:cNvPicPr>
                        </pic:nvPicPr>
                        <pic:blipFill>
                          <a:blip r:embed="rId17" cstate="print"/>
                          <a:srcRect/>
                          <a:stretch>
                            <a:fillRect/>
                          </a:stretch>
                        </pic:blipFill>
                        <pic:spPr bwMode="auto">
                          <a:xfrm>
                            <a:off x="0" y="0"/>
                            <a:ext cx="1847850" cy="1714500"/>
                          </a:xfrm>
                          <a:prstGeom prst="rect">
                            <a:avLst/>
                          </a:prstGeom>
                          <a:noFill/>
                          <a:ln w="9525">
                            <a:noFill/>
                            <a:miter lim="800000"/>
                            <a:headEnd/>
                            <a:tailEnd/>
                          </a:ln>
                        </pic:spPr>
                      </pic:pic>
                    </a:graphicData>
                  </a:graphic>
                </wp:inline>
              </w:drawing>
            </w: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0"/>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55"/>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300"/>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25"/>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55"/>
        </w:trPr>
        <w:tc>
          <w:tcPr>
            <w:tcW w:w="3227"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344"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7. Где расположена височная кость? Какие части в ней различают? Укажите их на рисунке.</w:t>
      </w:r>
    </w:p>
    <w:tbl>
      <w:tblPr>
        <w:tblStyle w:val="a6"/>
        <w:tblW w:w="0" w:type="auto"/>
        <w:tblLayout w:type="fixed"/>
        <w:tblLook w:val="04A0" w:firstRow="1" w:lastRow="0" w:firstColumn="1" w:lastColumn="0" w:noHBand="0" w:noVBand="1"/>
      </w:tblPr>
      <w:tblGrid>
        <w:gridCol w:w="2943"/>
        <w:gridCol w:w="6628"/>
      </w:tblGrid>
      <w:tr w:rsidR="00BA36AF" w:rsidRPr="00EE3219" w:rsidTr="00732185">
        <w:trPr>
          <w:trHeight w:val="292"/>
        </w:trPr>
        <w:tc>
          <w:tcPr>
            <w:tcW w:w="2943"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7FC7D88A" wp14:editId="30CB2F07">
                  <wp:extent cx="1266825" cy="1171575"/>
                  <wp:effectExtent l="19050" t="0" r="9525" b="0"/>
                  <wp:docPr id="187" name="Рисунок 26"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Pictures\1.png"/>
                          <pic:cNvPicPr>
                            <a:picLocks noChangeAspect="1" noChangeArrowheads="1"/>
                          </pic:cNvPicPr>
                        </pic:nvPicPr>
                        <pic:blipFill>
                          <a:blip r:embed="rId18" cstate="print"/>
                          <a:srcRect/>
                          <a:stretch>
                            <a:fillRect/>
                          </a:stretch>
                        </pic:blipFill>
                        <pic:spPr bwMode="auto">
                          <a:xfrm>
                            <a:off x="0" y="0"/>
                            <a:ext cx="1266825" cy="1171575"/>
                          </a:xfrm>
                          <a:prstGeom prst="rect">
                            <a:avLst/>
                          </a:prstGeom>
                          <a:noFill/>
                          <a:ln w="9525">
                            <a:noFill/>
                            <a:miter lim="800000"/>
                            <a:headEnd/>
                            <a:tailEnd/>
                          </a:ln>
                        </pic:spPr>
                      </pic:pic>
                    </a:graphicData>
                  </a:graphic>
                </wp:inline>
              </w:drawing>
            </w: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0"/>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55"/>
        </w:trPr>
        <w:tc>
          <w:tcPr>
            <w:tcW w:w="294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662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8. Назовите и подпишите основные части теменной кости.</w:t>
      </w:r>
    </w:p>
    <w:tbl>
      <w:tblPr>
        <w:tblStyle w:val="a6"/>
        <w:tblW w:w="0" w:type="auto"/>
        <w:tblLook w:val="04A0" w:firstRow="1" w:lastRow="0" w:firstColumn="1" w:lastColumn="0" w:noHBand="0" w:noVBand="1"/>
      </w:tblPr>
      <w:tblGrid>
        <w:gridCol w:w="2802"/>
        <w:gridCol w:w="6769"/>
      </w:tblGrid>
      <w:tr w:rsidR="00BA36AF" w:rsidRPr="00EE3219" w:rsidTr="00732185">
        <w:trPr>
          <w:trHeight w:val="345"/>
        </w:trPr>
        <w:tc>
          <w:tcPr>
            <w:tcW w:w="2802" w:type="dxa"/>
            <w:vMerge w:val="restart"/>
          </w:tcPr>
          <w:p w:rsidR="00BA36AF" w:rsidRPr="00EE3219" w:rsidRDefault="00BA36AF" w:rsidP="00732185">
            <w:pPr>
              <w:tabs>
                <w:tab w:val="left" w:pos="6735"/>
              </w:tabs>
              <w:spacing w:after="0" w:line="240" w:lineRule="auto"/>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7DD7F3FC" wp14:editId="60B7FF95">
                  <wp:extent cx="1514475" cy="1514475"/>
                  <wp:effectExtent l="19050" t="0" r="9525" b="0"/>
                  <wp:docPr id="1" name="Рисунок 1"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1.png"/>
                          <pic:cNvPicPr>
                            <a:picLocks noChangeAspect="1" noChangeArrowheads="1"/>
                          </pic:cNvPicPr>
                        </pic:nvPicPr>
                        <pic:blipFill>
                          <a:blip r:embed="rId19" cstate="print"/>
                          <a:srcRect/>
                          <a:stretch>
                            <a:fillRect/>
                          </a:stretch>
                        </pic:blipFill>
                        <pic:spPr bwMode="auto">
                          <a:xfrm>
                            <a:off x="0" y="0"/>
                            <a:ext cx="1514475" cy="1514475"/>
                          </a:xfrm>
                          <a:prstGeom prst="rect">
                            <a:avLst/>
                          </a:prstGeom>
                          <a:noFill/>
                          <a:ln w="9525">
                            <a:noFill/>
                            <a:miter lim="800000"/>
                            <a:headEnd/>
                            <a:tailEnd/>
                          </a:ln>
                        </pic:spPr>
                      </pic:pic>
                    </a:graphicData>
                  </a:graphic>
                </wp:inline>
              </w:drawing>
            </w: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4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4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4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4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4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255"/>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r w:rsidR="00BA36AF" w:rsidRPr="00EE3219" w:rsidTr="00732185">
        <w:trPr>
          <w:trHeight w:val="300"/>
        </w:trPr>
        <w:tc>
          <w:tcPr>
            <w:tcW w:w="2802" w:type="dxa"/>
            <w:vMerge/>
          </w:tcPr>
          <w:p w:rsidR="00BA36AF" w:rsidRPr="00EE3219" w:rsidRDefault="00BA36AF" w:rsidP="00732185">
            <w:pPr>
              <w:tabs>
                <w:tab w:val="left" w:pos="6735"/>
              </w:tabs>
              <w:spacing w:after="0" w:line="240" w:lineRule="auto"/>
              <w:rPr>
                <w:rFonts w:ascii="Times New Roman" w:hAnsi="Times New Roman" w:cs="Times New Roman"/>
                <w:noProof/>
                <w:sz w:val="24"/>
                <w:szCs w:val="24"/>
                <w:lang w:eastAsia="ru-RU"/>
              </w:rPr>
            </w:pPr>
          </w:p>
        </w:tc>
        <w:tc>
          <w:tcPr>
            <w:tcW w:w="6769" w:type="dxa"/>
          </w:tcPr>
          <w:p w:rsidR="00BA36AF" w:rsidRPr="00EE3219" w:rsidRDefault="00BA36AF" w:rsidP="00732185">
            <w:pPr>
              <w:tabs>
                <w:tab w:val="left" w:pos="6735"/>
              </w:tabs>
              <w:spacing w:after="0" w:line="240" w:lineRule="auto"/>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rPr>
          <w:rFonts w:ascii="Times New Roman" w:hAnsi="Times New Roman" w:cs="Times New Roman"/>
          <w:sz w:val="24"/>
          <w:szCs w:val="24"/>
        </w:rPr>
      </w:pPr>
      <w:r w:rsidRPr="00EE3219">
        <w:rPr>
          <w:rFonts w:ascii="Times New Roman" w:hAnsi="Times New Roman" w:cs="Times New Roman"/>
          <w:sz w:val="24"/>
          <w:szCs w:val="24"/>
        </w:rPr>
        <w:t>9. Назовите кости лицевого черепа.</w:t>
      </w:r>
    </w:p>
    <w:tbl>
      <w:tblPr>
        <w:tblStyle w:val="a6"/>
        <w:tblW w:w="0" w:type="auto"/>
        <w:tblLook w:val="04A0" w:firstRow="1" w:lastRow="0" w:firstColumn="1" w:lastColumn="0" w:noHBand="0" w:noVBand="1"/>
      </w:tblPr>
      <w:tblGrid>
        <w:gridCol w:w="2256"/>
        <w:gridCol w:w="7315"/>
      </w:tblGrid>
      <w:tr w:rsidR="00BA36AF" w:rsidRPr="00EE3219" w:rsidTr="00732185">
        <w:trPr>
          <w:trHeight w:val="330"/>
        </w:trPr>
        <w:tc>
          <w:tcPr>
            <w:tcW w:w="2256" w:type="dxa"/>
            <w:vMerge w:val="restart"/>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0DD4ECD8" wp14:editId="3C8EDBA8">
                  <wp:extent cx="1019175" cy="1143000"/>
                  <wp:effectExtent l="19050" t="0" r="9525" b="0"/>
                  <wp:docPr id="10" name="Рисунок 2"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1.png"/>
                          <pic:cNvPicPr>
                            <a:picLocks noChangeAspect="1" noChangeArrowheads="1"/>
                          </pic:cNvPicPr>
                        </pic:nvPicPr>
                        <pic:blipFill>
                          <a:blip r:embed="rId20" cstate="print"/>
                          <a:srcRect/>
                          <a:stretch>
                            <a:fillRect/>
                          </a:stretch>
                        </pic:blipFill>
                        <pic:spPr bwMode="auto">
                          <a:xfrm>
                            <a:off x="0" y="0"/>
                            <a:ext cx="1019175" cy="1143000"/>
                          </a:xfrm>
                          <a:prstGeom prst="rect">
                            <a:avLst/>
                          </a:prstGeom>
                          <a:noFill/>
                          <a:ln w="9525">
                            <a:noFill/>
                            <a:miter lim="800000"/>
                            <a:headEnd/>
                            <a:tailEnd/>
                          </a:ln>
                        </pic:spPr>
                      </pic:pic>
                    </a:graphicData>
                  </a:graphic>
                </wp:inline>
              </w:drawing>
            </w: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30"/>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255"/>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225"/>
        </w:trPr>
        <w:tc>
          <w:tcPr>
            <w:tcW w:w="225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31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10. Укажите основные части нижней челюсти.</w:t>
      </w:r>
    </w:p>
    <w:tbl>
      <w:tblPr>
        <w:tblStyle w:val="a6"/>
        <w:tblW w:w="0" w:type="auto"/>
        <w:tblLayout w:type="fixed"/>
        <w:tblLook w:val="04A0" w:firstRow="1" w:lastRow="0" w:firstColumn="1" w:lastColumn="0" w:noHBand="0" w:noVBand="1"/>
      </w:tblPr>
      <w:tblGrid>
        <w:gridCol w:w="5353"/>
        <w:gridCol w:w="4218"/>
      </w:tblGrid>
      <w:tr w:rsidR="00BA36AF" w:rsidRPr="00EE3219" w:rsidTr="00732185">
        <w:trPr>
          <w:trHeight w:val="292"/>
        </w:trPr>
        <w:tc>
          <w:tcPr>
            <w:tcW w:w="5353"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4F8D96EB" wp14:editId="05E39BE0">
                  <wp:extent cx="1285875" cy="1276350"/>
                  <wp:effectExtent l="19050" t="0" r="9525" b="0"/>
                  <wp:docPr id="31" name="Рисунок 3"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1.png"/>
                          <pic:cNvPicPr>
                            <a:picLocks noChangeAspect="1" noChangeArrowheads="1"/>
                          </pic:cNvPicPr>
                        </pic:nvPicPr>
                        <pic:blipFill>
                          <a:blip r:embed="rId21" cstate="print"/>
                          <a:srcRect/>
                          <a:stretch>
                            <a:fillRect/>
                          </a:stretch>
                        </pic:blipFill>
                        <pic:spPr bwMode="auto">
                          <a:xfrm>
                            <a:off x="0" y="0"/>
                            <a:ext cx="1285875" cy="1276350"/>
                          </a:xfrm>
                          <a:prstGeom prst="rect">
                            <a:avLst/>
                          </a:prstGeom>
                          <a:noFill/>
                          <a:ln w="9525">
                            <a:noFill/>
                            <a:miter lim="800000"/>
                            <a:headEnd/>
                            <a:tailEnd/>
                          </a:ln>
                        </pic:spPr>
                      </pic:pic>
                    </a:graphicData>
                  </a:graphic>
                </wp:inline>
              </w:drawing>
            </w:r>
            <w:r w:rsidRPr="00EE3219">
              <w:rPr>
                <w:rFonts w:ascii="Times New Roman" w:hAnsi="Times New Roman" w:cs="Times New Roman"/>
                <w:noProof/>
                <w:sz w:val="24"/>
                <w:szCs w:val="24"/>
                <w:lang w:eastAsia="ru-RU"/>
              </w:rPr>
              <w:drawing>
                <wp:inline distT="0" distB="0" distL="0" distR="0" wp14:anchorId="07DFA670" wp14:editId="2A00C3CC">
                  <wp:extent cx="1438275" cy="1047750"/>
                  <wp:effectExtent l="19050" t="0" r="9525" b="0"/>
                  <wp:docPr id="36" name="Рисунок 4"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1.png"/>
                          <pic:cNvPicPr>
                            <a:picLocks noChangeAspect="1" noChangeArrowheads="1"/>
                          </pic:cNvPicPr>
                        </pic:nvPicPr>
                        <pic:blipFill>
                          <a:blip r:embed="rId22" cstate="print"/>
                          <a:srcRect/>
                          <a:stretch>
                            <a:fillRect/>
                          </a:stretch>
                        </pic:blipFill>
                        <pic:spPr bwMode="auto">
                          <a:xfrm>
                            <a:off x="0" y="0"/>
                            <a:ext cx="1438275" cy="1047750"/>
                          </a:xfrm>
                          <a:prstGeom prst="rect">
                            <a:avLst/>
                          </a:prstGeom>
                          <a:noFill/>
                          <a:ln w="9525">
                            <a:noFill/>
                            <a:miter lim="800000"/>
                            <a:headEnd/>
                            <a:tailEnd/>
                          </a:ln>
                        </pic:spPr>
                      </pic:pic>
                    </a:graphicData>
                  </a:graphic>
                </wp:inline>
              </w:drawing>
            </w: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0"/>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40"/>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0"/>
        </w:trPr>
        <w:tc>
          <w:tcPr>
            <w:tcW w:w="5353"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218"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Default="00BA36AF" w:rsidP="00BA36AF">
      <w:pPr>
        <w:tabs>
          <w:tab w:val="left" w:pos="6735"/>
        </w:tabs>
        <w:spacing w:after="0" w:line="240" w:lineRule="auto"/>
        <w:rPr>
          <w:rFonts w:ascii="Times New Roman" w:hAnsi="Times New Roman" w:cs="Times New Roman"/>
          <w:sz w:val="24"/>
          <w:szCs w:val="24"/>
        </w:rPr>
      </w:pPr>
    </w:p>
    <w:p w:rsidR="00BA36AF" w:rsidRPr="00EE3219" w:rsidRDefault="00BA36AF" w:rsidP="00BA36AF">
      <w:pPr>
        <w:tabs>
          <w:tab w:val="left" w:pos="6735"/>
        </w:tabs>
        <w:spacing w:after="0" w:line="240" w:lineRule="auto"/>
        <w:rPr>
          <w:rFonts w:ascii="Times New Roman" w:hAnsi="Times New Roman" w:cs="Times New Roman"/>
          <w:sz w:val="24"/>
          <w:szCs w:val="24"/>
        </w:rPr>
      </w:pPr>
      <w:r w:rsidRPr="00EE3219">
        <w:rPr>
          <w:rFonts w:ascii="Times New Roman" w:hAnsi="Times New Roman" w:cs="Times New Roman"/>
          <w:sz w:val="24"/>
          <w:szCs w:val="24"/>
        </w:rPr>
        <w:t>11. Рассмотрите рисунок. Обозначьте основные части верхней челюсти.</w:t>
      </w:r>
    </w:p>
    <w:tbl>
      <w:tblPr>
        <w:tblStyle w:val="a6"/>
        <w:tblW w:w="0" w:type="auto"/>
        <w:tblLook w:val="04A0" w:firstRow="1" w:lastRow="0" w:firstColumn="1" w:lastColumn="0" w:noHBand="0" w:noVBand="1"/>
      </w:tblPr>
      <w:tblGrid>
        <w:gridCol w:w="2436"/>
        <w:gridCol w:w="7135"/>
      </w:tblGrid>
      <w:tr w:rsidR="00BA36AF" w:rsidRPr="00EE3219" w:rsidTr="00732185">
        <w:trPr>
          <w:trHeight w:val="355"/>
        </w:trPr>
        <w:tc>
          <w:tcPr>
            <w:tcW w:w="2436" w:type="dxa"/>
            <w:vMerge w:val="restart"/>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7A6429EB" wp14:editId="6FA92124">
                  <wp:extent cx="1314450" cy="1304925"/>
                  <wp:effectExtent l="19050" t="0" r="0" b="0"/>
                  <wp:docPr id="44" name="Рисунок 5"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1.png"/>
                          <pic:cNvPicPr>
                            <a:picLocks noChangeAspect="1" noChangeArrowheads="1"/>
                          </pic:cNvPicPr>
                        </pic:nvPicPr>
                        <pic:blipFill>
                          <a:blip r:embed="rId23" cstate="print"/>
                          <a:srcRect/>
                          <a:stretch>
                            <a:fillRect/>
                          </a:stretch>
                        </pic:blipFill>
                        <pic:spPr bwMode="auto">
                          <a:xfrm>
                            <a:off x="0" y="0"/>
                            <a:ext cx="1314450" cy="1304925"/>
                          </a:xfrm>
                          <a:prstGeom prst="rect">
                            <a:avLst/>
                          </a:prstGeom>
                          <a:noFill/>
                          <a:ln w="9525">
                            <a:noFill/>
                            <a:miter lim="800000"/>
                            <a:headEnd/>
                            <a:tailEnd/>
                          </a:ln>
                        </pic:spPr>
                      </pic:pic>
                    </a:graphicData>
                  </a:graphic>
                </wp:inline>
              </w:drawing>
            </w:r>
            <w:r w:rsidRPr="00EE3219">
              <w:rPr>
                <w:rFonts w:ascii="Times New Roman" w:hAnsi="Times New Roman" w:cs="Times New Roman"/>
                <w:noProof/>
                <w:sz w:val="24"/>
                <w:szCs w:val="24"/>
                <w:lang w:eastAsia="ru-RU"/>
              </w:rPr>
              <w:drawing>
                <wp:inline distT="0" distB="0" distL="0" distR="0" wp14:anchorId="46695D2F" wp14:editId="5328BEB2">
                  <wp:extent cx="1123950" cy="1314450"/>
                  <wp:effectExtent l="19050" t="0" r="0" b="0"/>
                  <wp:docPr id="46" name="Рисунок 6"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1.png"/>
                          <pic:cNvPicPr>
                            <a:picLocks noChangeAspect="1" noChangeArrowheads="1"/>
                          </pic:cNvPicPr>
                        </pic:nvPicPr>
                        <pic:blipFill>
                          <a:blip r:embed="rId24" cstate="print"/>
                          <a:srcRect/>
                          <a:stretch>
                            <a:fillRect/>
                          </a:stretch>
                        </pic:blipFill>
                        <pic:spPr bwMode="auto">
                          <a:xfrm>
                            <a:off x="0" y="0"/>
                            <a:ext cx="1123950" cy="1314450"/>
                          </a:xfrm>
                          <a:prstGeom prst="rect">
                            <a:avLst/>
                          </a:prstGeom>
                          <a:noFill/>
                          <a:ln w="9525">
                            <a:noFill/>
                            <a:miter lim="800000"/>
                            <a:headEnd/>
                            <a:tailEnd/>
                          </a:ln>
                        </pic:spPr>
                      </pic:pic>
                    </a:graphicData>
                  </a:graphic>
                </wp:inline>
              </w:drawing>
            </w: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r w:rsidR="00BA36AF" w:rsidRPr="00EE3219" w:rsidTr="00732185">
        <w:trPr>
          <w:trHeight w:val="355"/>
        </w:trPr>
        <w:tc>
          <w:tcPr>
            <w:tcW w:w="2436" w:type="dxa"/>
            <w:vMerge/>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c>
          <w:tcPr>
            <w:tcW w:w="7135" w:type="dxa"/>
          </w:tcPr>
          <w:p w:rsidR="00BA36AF" w:rsidRPr="00EE3219" w:rsidRDefault="00BA36AF" w:rsidP="00732185">
            <w:pPr>
              <w:tabs>
                <w:tab w:val="left" w:pos="6735"/>
              </w:tabs>
              <w:spacing w:after="0" w:line="240" w:lineRule="auto"/>
              <w:jc w:val="both"/>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12. Как соединяются кости черепа?</w:t>
      </w:r>
    </w:p>
    <w:tbl>
      <w:tblPr>
        <w:tblStyle w:val="a6"/>
        <w:tblW w:w="0" w:type="auto"/>
        <w:tblLayout w:type="fixed"/>
        <w:tblLook w:val="04A0" w:firstRow="1" w:lastRow="0" w:firstColumn="1" w:lastColumn="0" w:noHBand="0" w:noVBand="1"/>
      </w:tblPr>
      <w:tblGrid>
        <w:gridCol w:w="2518"/>
        <w:gridCol w:w="7053"/>
      </w:tblGrid>
      <w:tr w:rsidR="00BA36AF" w:rsidRPr="00EE3219" w:rsidTr="00732185">
        <w:trPr>
          <w:trHeight w:val="292"/>
        </w:trPr>
        <w:tc>
          <w:tcPr>
            <w:tcW w:w="2518"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5D289EB6" wp14:editId="7A5D831B">
                  <wp:extent cx="1133475" cy="1209675"/>
                  <wp:effectExtent l="19050" t="0" r="9525" b="0"/>
                  <wp:docPr id="87" name="Рисунок 7"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1.png"/>
                          <pic:cNvPicPr>
                            <a:picLocks noChangeAspect="1" noChangeArrowheads="1"/>
                          </pic:cNvPicPr>
                        </pic:nvPicPr>
                        <pic:blipFill>
                          <a:blip r:embed="rId25" cstate="print"/>
                          <a:srcRect/>
                          <a:stretch>
                            <a:fillRect/>
                          </a:stretch>
                        </pic:blipFill>
                        <pic:spPr bwMode="auto">
                          <a:xfrm>
                            <a:off x="0" y="0"/>
                            <a:ext cx="1133475" cy="1209675"/>
                          </a:xfrm>
                          <a:prstGeom prst="rect">
                            <a:avLst/>
                          </a:prstGeom>
                          <a:noFill/>
                          <a:ln w="9525">
                            <a:noFill/>
                            <a:miter lim="800000"/>
                            <a:headEnd/>
                            <a:tailEnd/>
                          </a:ln>
                        </pic:spPr>
                      </pic:pic>
                    </a:graphicData>
                  </a:graphic>
                </wp:inline>
              </w:drawing>
            </w: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40"/>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40"/>
        </w:trPr>
        <w:tc>
          <w:tcPr>
            <w:tcW w:w="2518"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7053"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Pr="00EE3219"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13. Чем образован височно-нижнечелюстной сустав? Какой он по форме и объему движений?</w:t>
      </w: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A36AF" w:rsidRDefault="00BA36AF" w:rsidP="00BA36AF">
      <w:pPr>
        <w:tabs>
          <w:tab w:val="left" w:pos="6735"/>
        </w:tabs>
        <w:spacing w:after="0" w:line="240" w:lineRule="auto"/>
        <w:jc w:val="both"/>
        <w:rPr>
          <w:rFonts w:ascii="Times New Roman" w:hAnsi="Times New Roman" w:cs="Times New Roman"/>
          <w:sz w:val="24"/>
          <w:szCs w:val="24"/>
        </w:rPr>
      </w:pPr>
    </w:p>
    <w:p w:rsidR="00BA36AF" w:rsidRPr="00EE3219" w:rsidRDefault="00BA36AF" w:rsidP="00BA36A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14. Назовите особенности черепа новорожденного.</w:t>
      </w:r>
    </w:p>
    <w:tbl>
      <w:tblPr>
        <w:tblStyle w:val="a6"/>
        <w:tblW w:w="0" w:type="auto"/>
        <w:tblLayout w:type="fixed"/>
        <w:tblLook w:val="04A0" w:firstRow="1" w:lastRow="0" w:firstColumn="1" w:lastColumn="0" w:noHBand="0" w:noVBand="1"/>
      </w:tblPr>
      <w:tblGrid>
        <w:gridCol w:w="4786"/>
        <w:gridCol w:w="4785"/>
      </w:tblGrid>
      <w:tr w:rsidR="00BA36AF" w:rsidRPr="00EE3219" w:rsidTr="00732185">
        <w:trPr>
          <w:trHeight w:val="292"/>
        </w:trPr>
        <w:tc>
          <w:tcPr>
            <w:tcW w:w="4786" w:type="dxa"/>
            <w:vMerge w:val="restart"/>
            <w:tcBorders>
              <w:top w:val="single" w:sz="4" w:space="0" w:color="auto"/>
              <w:left w:val="single" w:sz="4" w:space="0" w:color="auto"/>
              <w:right w:val="single" w:sz="4" w:space="0" w:color="auto"/>
            </w:tcBorders>
            <w:hideMark/>
          </w:tcPr>
          <w:p w:rsidR="00BA36AF" w:rsidRPr="00EE3219" w:rsidRDefault="00BA36AF" w:rsidP="00732185">
            <w:pPr>
              <w:spacing w:after="0" w:line="240" w:lineRule="auto"/>
              <w:jc w:val="both"/>
              <w:rPr>
                <w:rFonts w:ascii="Times New Roman" w:hAnsi="Times New Roman" w:cs="Times New Roman"/>
                <w:sz w:val="24"/>
                <w:szCs w:val="24"/>
              </w:rPr>
            </w:pPr>
            <w:r w:rsidRPr="00EE3219">
              <w:rPr>
                <w:rFonts w:ascii="Times New Roman" w:hAnsi="Times New Roman" w:cs="Times New Roman"/>
                <w:noProof/>
                <w:sz w:val="24"/>
                <w:szCs w:val="24"/>
                <w:lang w:eastAsia="ru-RU"/>
              </w:rPr>
              <w:drawing>
                <wp:inline distT="0" distB="0" distL="0" distR="0" wp14:anchorId="707B9E96" wp14:editId="517FE364">
                  <wp:extent cx="1238250" cy="1095375"/>
                  <wp:effectExtent l="19050" t="0" r="0" b="0"/>
                  <wp:docPr id="123" name="Рисунок 8"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1.png"/>
                          <pic:cNvPicPr>
                            <a:picLocks noChangeAspect="1" noChangeArrowheads="1"/>
                          </pic:cNvPicPr>
                        </pic:nvPicPr>
                        <pic:blipFill>
                          <a:blip r:embed="rId26" cstate="print"/>
                          <a:srcRect/>
                          <a:stretch>
                            <a:fillRect/>
                          </a:stretch>
                        </pic:blipFill>
                        <pic:spPr bwMode="auto">
                          <a:xfrm>
                            <a:off x="0" y="0"/>
                            <a:ext cx="1238250" cy="1095375"/>
                          </a:xfrm>
                          <a:prstGeom prst="rect">
                            <a:avLst/>
                          </a:prstGeom>
                          <a:noFill/>
                          <a:ln w="9525">
                            <a:noFill/>
                            <a:miter lim="800000"/>
                            <a:headEnd/>
                            <a:tailEnd/>
                          </a:ln>
                        </pic:spPr>
                      </pic:pic>
                    </a:graphicData>
                  </a:graphic>
                </wp:inline>
              </w:drawing>
            </w:r>
            <w:r w:rsidRPr="00EE3219">
              <w:rPr>
                <w:rFonts w:ascii="Times New Roman" w:hAnsi="Times New Roman" w:cs="Times New Roman"/>
                <w:noProof/>
                <w:sz w:val="24"/>
                <w:szCs w:val="24"/>
                <w:lang w:eastAsia="ru-RU"/>
              </w:rPr>
              <w:drawing>
                <wp:inline distT="0" distB="0" distL="0" distR="0" wp14:anchorId="324359C2" wp14:editId="5CD72691">
                  <wp:extent cx="1047750" cy="1019175"/>
                  <wp:effectExtent l="19050" t="0" r="0" b="0"/>
                  <wp:docPr id="125" name="Рисунок 9" descr="C:\Users\user\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1.png"/>
                          <pic:cNvPicPr>
                            <a:picLocks noChangeAspect="1" noChangeArrowheads="1"/>
                          </pic:cNvPicPr>
                        </pic:nvPicPr>
                        <pic:blipFill>
                          <a:blip r:embed="rId27" cstate="print"/>
                          <a:srcRect/>
                          <a:stretch>
                            <a:fillRect/>
                          </a:stretch>
                        </pic:blipFill>
                        <pic:spPr bwMode="auto">
                          <a:xfrm>
                            <a:off x="0" y="0"/>
                            <a:ext cx="1047750" cy="1019175"/>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77"/>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92"/>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63"/>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40"/>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r w:rsidR="00BA36AF" w:rsidRPr="00EE3219" w:rsidTr="00732185">
        <w:trPr>
          <w:trHeight w:val="240"/>
        </w:trPr>
        <w:tc>
          <w:tcPr>
            <w:tcW w:w="4786" w:type="dxa"/>
            <w:vMerge/>
            <w:tcBorders>
              <w:left w:val="single" w:sz="4" w:space="0" w:color="auto"/>
              <w:right w:val="single" w:sz="4" w:space="0" w:color="auto"/>
            </w:tcBorders>
            <w:vAlign w:val="center"/>
            <w:hideMark/>
          </w:tcPr>
          <w:p w:rsidR="00BA36AF" w:rsidRPr="00EE3219" w:rsidRDefault="00BA36AF" w:rsidP="00732185">
            <w:pPr>
              <w:spacing w:after="0" w:line="240" w:lineRule="auto"/>
              <w:rPr>
                <w:rFonts w:ascii="Times New Roman" w:hAnsi="Times New Roman" w:cs="Times New Roman"/>
                <w:sz w:val="24"/>
                <w:szCs w:val="24"/>
              </w:rPr>
            </w:pPr>
          </w:p>
        </w:tc>
        <w:tc>
          <w:tcPr>
            <w:tcW w:w="4785" w:type="dxa"/>
            <w:tcBorders>
              <w:top w:val="single" w:sz="4" w:space="0" w:color="auto"/>
              <w:left w:val="single" w:sz="4" w:space="0" w:color="auto"/>
              <w:bottom w:val="single" w:sz="4" w:space="0" w:color="auto"/>
              <w:right w:val="single" w:sz="4" w:space="0" w:color="auto"/>
            </w:tcBorders>
          </w:tcPr>
          <w:p w:rsidR="00BA36AF" w:rsidRPr="00EE3219" w:rsidRDefault="00BA36AF" w:rsidP="00732185">
            <w:pPr>
              <w:spacing w:after="0" w:line="240" w:lineRule="auto"/>
              <w:jc w:val="both"/>
              <w:rPr>
                <w:rFonts w:ascii="Times New Roman" w:hAnsi="Times New Roman" w:cs="Times New Roman"/>
                <w:sz w:val="24"/>
                <w:szCs w:val="24"/>
              </w:rPr>
            </w:pPr>
          </w:p>
        </w:tc>
      </w:tr>
    </w:tbl>
    <w:p w:rsidR="00BA36AF" w:rsidRDefault="00BA36A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C136F" w:rsidRDefault="00CC136F" w:rsidP="00BA36AF">
      <w:pPr>
        <w:tabs>
          <w:tab w:val="left" w:pos="6735"/>
        </w:tabs>
        <w:spacing w:after="0" w:line="240" w:lineRule="auto"/>
        <w:jc w:val="both"/>
        <w:rPr>
          <w:rFonts w:ascii="Times New Roman" w:hAnsi="Times New Roman" w:cs="Times New Roman"/>
          <w:sz w:val="24"/>
          <w:szCs w:val="24"/>
        </w:rPr>
      </w:pPr>
    </w:p>
    <w:p w:rsidR="00CC136F" w:rsidRDefault="00CC136F" w:rsidP="00BA36AF">
      <w:pPr>
        <w:tabs>
          <w:tab w:val="left" w:pos="6735"/>
        </w:tabs>
        <w:spacing w:after="0" w:line="240" w:lineRule="auto"/>
        <w:jc w:val="both"/>
        <w:rPr>
          <w:rFonts w:ascii="Times New Roman" w:hAnsi="Times New Roman" w:cs="Times New Roman"/>
          <w:sz w:val="24"/>
          <w:szCs w:val="24"/>
        </w:rPr>
      </w:pPr>
    </w:p>
    <w:p w:rsidR="00CC136F" w:rsidRDefault="00CC136F" w:rsidP="00BA36AF">
      <w:pPr>
        <w:tabs>
          <w:tab w:val="left" w:pos="6735"/>
        </w:tabs>
        <w:spacing w:after="0" w:line="240" w:lineRule="auto"/>
        <w:jc w:val="both"/>
        <w:rPr>
          <w:rFonts w:ascii="Times New Roman" w:hAnsi="Times New Roman" w:cs="Times New Roman"/>
          <w:sz w:val="24"/>
          <w:szCs w:val="24"/>
        </w:rPr>
      </w:pPr>
    </w:p>
    <w:p w:rsidR="00CC136F" w:rsidRDefault="00CC136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C136F"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Тесты. Выберите правильный вариант ответа.</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1.Какая кость не относится к лицевому черепу?</w:t>
      </w:r>
    </w:p>
    <w:p w:rsidR="00CC136F" w:rsidRPr="00EE3219" w:rsidRDefault="00CC136F" w:rsidP="00CC136F">
      <w:pPr>
        <w:pStyle w:val="a5"/>
        <w:numPr>
          <w:ilvl w:val="0"/>
          <w:numId w:val="3"/>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слезная</w:t>
      </w:r>
    </w:p>
    <w:p w:rsidR="00CC136F" w:rsidRPr="00EE3219" w:rsidRDefault="00CC136F" w:rsidP="00CC136F">
      <w:pPr>
        <w:pStyle w:val="a5"/>
        <w:numPr>
          <w:ilvl w:val="0"/>
          <w:numId w:val="3"/>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носовая</w:t>
      </w:r>
    </w:p>
    <w:p w:rsidR="00CC136F" w:rsidRPr="00EE3219" w:rsidRDefault="00CC136F" w:rsidP="00CC136F">
      <w:pPr>
        <w:pStyle w:val="a5"/>
        <w:numPr>
          <w:ilvl w:val="0"/>
          <w:numId w:val="3"/>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лобная</w:t>
      </w:r>
    </w:p>
    <w:p w:rsidR="00CC136F" w:rsidRPr="00EE3219" w:rsidRDefault="00CC136F" w:rsidP="00CC136F">
      <w:pPr>
        <w:pStyle w:val="a5"/>
        <w:numPr>
          <w:ilvl w:val="0"/>
          <w:numId w:val="3"/>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скуловая</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2.Не является зубчатым швом:</w:t>
      </w:r>
    </w:p>
    <w:p w:rsidR="00CC136F" w:rsidRPr="00EE3219" w:rsidRDefault="00CC136F" w:rsidP="00CC136F">
      <w:pPr>
        <w:pStyle w:val="a5"/>
        <w:numPr>
          <w:ilvl w:val="0"/>
          <w:numId w:val="4"/>
        </w:numPr>
        <w:tabs>
          <w:tab w:val="left" w:pos="6735"/>
        </w:tabs>
        <w:spacing w:after="0" w:line="240" w:lineRule="auto"/>
        <w:jc w:val="both"/>
        <w:rPr>
          <w:rFonts w:ascii="Times New Roman" w:hAnsi="Times New Roman" w:cs="Times New Roman"/>
          <w:sz w:val="24"/>
          <w:szCs w:val="24"/>
        </w:rPr>
      </w:pPr>
      <w:proofErr w:type="spellStart"/>
      <w:r w:rsidRPr="00EE3219">
        <w:rPr>
          <w:rFonts w:ascii="Times New Roman" w:hAnsi="Times New Roman" w:cs="Times New Roman"/>
          <w:sz w:val="24"/>
          <w:szCs w:val="24"/>
        </w:rPr>
        <w:t>лямбдовидный</w:t>
      </w:r>
      <w:proofErr w:type="spellEnd"/>
    </w:p>
    <w:p w:rsidR="00CC136F" w:rsidRPr="00EE3219" w:rsidRDefault="00CC136F" w:rsidP="00CC136F">
      <w:pPr>
        <w:pStyle w:val="a5"/>
        <w:numPr>
          <w:ilvl w:val="0"/>
          <w:numId w:val="4"/>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чешуйчатый</w:t>
      </w:r>
    </w:p>
    <w:p w:rsidR="00CC136F" w:rsidRPr="00EE3219" w:rsidRDefault="00CC136F" w:rsidP="00CC136F">
      <w:pPr>
        <w:pStyle w:val="a5"/>
        <w:numPr>
          <w:ilvl w:val="0"/>
          <w:numId w:val="4"/>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сагиттальный</w:t>
      </w:r>
    </w:p>
    <w:p w:rsidR="00CC136F" w:rsidRPr="00EE3219" w:rsidRDefault="00CC136F" w:rsidP="00CC136F">
      <w:pPr>
        <w:pStyle w:val="a5"/>
        <w:numPr>
          <w:ilvl w:val="0"/>
          <w:numId w:val="4"/>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венечный</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3.Яремное отверстие образовано следующими костями:</w:t>
      </w:r>
    </w:p>
    <w:p w:rsidR="00CC136F" w:rsidRPr="00EE3219" w:rsidRDefault="00CC136F" w:rsidP="00CC136F">
      <w:pPr>
        <w:pStyle w:val="a5"/>
        <w:numPr>
          <w:ilvl w:val="0"/>
          <w:numId w:val="5"/>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лобной и теменной </w:t>
      </w:r>
    </w:p>
    <w:p w:rsidR="00CC136F" w:rsidRPr="00EE3219" w:rsidRDefault="00CC136F" w:rsidP="00CC136F">
      <w:pPr>
        <w:pStyle w:val="a5"/>
        <w:numPr>
          <w:ilvl w:val="0"/>
          <w:numId w:val="5"/>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клиновидной и лобной </w:t>
      </w:r>
    </w:p>
    <w:p w:rsidR="00CC136F" w:rsidRPr="00EE3219" w:rsidRDefault="00CC136F" w:rsidP="00CC136F">
      <w:pPr>
        <w:pStyle w:val="a5"/>
        <w:numPr>
          <w:ilvl w:val="0"/>
          <w:numId w:val="5"/>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теменной и затылочной </w:t>
      </w:r>
    </w:p>
    <w:p w:rsidR="00CC136F" w:rsidRPr="00EE3219" w:rsidRDefault="00CC136F" w:rsidP="00CC136F">
      <w:pPr>
        <w:pStyle w:val="a5"/>
        <w:numPr>
          <w:ilvl w:val="0"/>
          <w:numId w:val="5"/>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затылочной и височной </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4.Зрительный канал находится:</w:t>
      </w:r>
    </w:p>
    <w:p w:rsidR="00CC136F" w:rsidRPr="00EE3219" w:rsidRDefault="00CC136F" w:rsidP="00CC136F">
      <w:pPr>
        <w:pStyle w:val="a5"/>
        <w:numPr>
          <w:ilvl w:val="0"/>
          <w:numId w:val="6"/>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 клиновидной кости</w:t>
      </w:r>
    </w:p>
    <w:p w:rsidR="00CC136F" w:rsidRPr="00EE3219" w:rsidRDefault="00CC136F" w:rsidP="00CC136F">
      <w:pPr>
        <w:pStyle w:val="a5"/>
        <w:numPr>
          <w:ilvl w:val="0"/>
          <w:numId w:val="6"/>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 лобной кости</w:t>
      </w:r>
    </w:p>
    <w:p w:rsidR="00CC136F" w:rsidRPr="00EE3219" w:rsidRDefault="00CC136F" w:rsidP="00CC136F">
      <w:pPr>
        <w:pStyle w:val="a5"/>
        <w:numPr>
          <w:ilvl w:val="0"/>
          <w:numId w:val="6"/>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 решетчатой кости</w:t>
      </w:r>
    </w:p>
    <w:p w:rsidR="00CC136F" w:rsidRPr="00EE3219" w:rsidRDefault="00CC136F" w:rsidP="00CC136F">
      <w:pPr>
        <w:pStyle w:val="a5"/>
        <w:numPr>
          <w:ilvl w:val="0"/>
          <w:numId w:val="6"/>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 височной кости</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5.Надглазничный край лобной кости </w:t>
      </w:r>
      <w:proofErr w:type="spellStart"/>
      <w:r w:rsidRPr="00EE3219">
        <w:rPr>
          <w:rFonts w:ascii="Times New Roman" w:hAnsi="Times New Roman" w:cs="Times New Roman"/>
          <w:sz w:val="24"/>
          <w:szCs w:val="24"/>
        </w:rPr>
        <w:t>латерально</w:t>
      </w:r>
      <w:proofErr w:type="spellEnd"/>
      <w:r w:rsidRPr="00EE3219">
        <w:rPr>
          <w:rFonts w:ascii="Times New Roman" w:hAnsi="Times New Roman" w:cs="Times New Roman"/>
          <w:sz w:val="24"/>
          <w:szCs w:val="24"/>
        </w:rPr>
        <w:t xml:space="preserve"> заканчивается:</w:t>
      </w:r>
    </w:p>
    <w:p w:rsidR="00CC136F" w:rsidRPr="00EE3219" w:rsidRDefault="00CC136F" w:rsidP="00CC136F">
      <w:pPr>
        <w:pStyle w:val="a5"/>
        <w:numPr>
          <w:ilvl w:val="0"/>
          <w:numId w:val="7"/>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лобным отростком</w:t>
      </w:r>
    </w:p>
    <w:p w:rsidR="00CC136F" w:rsidRPr="00EE3219" w:rsidRDefault="00CC136F" w:rsidP="00CC136F">
      <w:pPr>
        <w:pStyle w:val="a5"/>
        <w:numPr>
          <w:ilvl w:val="0"/>
          <w:numId w:val="7"/>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скуловым отростком</w:t>
      </w:r>
    </w:p>
    <w:p w:rsidR="00CC136F" w:rsidRPr="00EE3219" w:rsidRDefault="00CC136F" w:rsidP="00CC136F">
      <w:pPr>
        <w:pStyle w:val="a5"/>
        <w:numPr>
          <w:ilvl w:val="0"/>
          <w:numId w:val="7"/>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надпереносьем</w:t>
      </w:r>
    </w:p>
    <w:p w:rsidR="00CC136F" w:rsidRPr="00EE3219" w:rsidRDefault="00CC136F" w:rsidP="00CC136F">
      <w:pPr>
        <w:pStyle w:val="a5"/>
        <w:numPr>
          <w:ilvl w:val="0"/>
          <w:numId w:val="7"/>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решетчатой вырезкой</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6.Не является поверхностью пирамиды височной кости:</w:t>
      </w:r>
    </w:p>
    <w:p w:rsidR="00CC136F" w:rsidRPr="00EE3219" w:rsidRDefault="00CC136F" w:rsidP="00CC136F">
      <w:pPr>
        <w:pStyle w:val="a5"/>
        <w:numPr>
          <w:ilvl w:val="0"/>
          <w:numId w:val="8"/>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передняя</w:t>
      </w:r>
    </w:p>
    <w:p w:rsidR="00CC136F" w:rsidRPr="00EE3219" w:rsidRDefault="00CC136F" w:rsidP="00CC136F">
      <w:pPr>
        <w:pStyle w:val="a5"/>
        <w:numPr>
          <w:ilvl w:val="0"/>
          <w:numId w:val="8"/>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задняя </w:t>
      </w:r>
    </w:p>
    <w:p w:rsidR="00CC136F" w:rsidRPr="00EE3219" w:rsidRDefault="00CC136F" w:rsidP="00CC136F">
      <w:pPr>
        <w:pStyle w:val="a5"/>
        <w:numPr>
          <w:ilvl w:val="0"/>
          <w:numId w:val="8"/>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верхняя</w:t>
      </w:r>
    </w:p>
    <w:p w:rsidR="00CC136F" w:rsidRPr="00EE3219" w:rsidRDefault="00CC136F" w:rsidP="00CC136F">
      <w:pPr>
        <w:pStyle w:val="a5"/>
        <w:numPr>
          <w:ilvl w:val="0"/>
          <w:numId w:val="8"/>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нижняя</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7.Через внутренний слуховой проход выходит следующий нерв:</w:t>
      </w:r>
    </w:p>
    <w:p w:rsidR="00CC136F" w:rsidRPr="00EE3219" w:rsidRDefault="00CC136F" w:rsidP="00CC136F">
      <w:pPr>
        <w:pStyle w:val="a5"/>
        <w:numPr>
          <w:ilvl w:val="0"/>
          <w:numId w:val="9"/>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языкоглоточный</w:t>
      </w:r>
    </w:p>
    <w:p w:rsidR="00CC136F" w:rsidRPr="00EE3219" w:rsidRDefault="00CC136F" w:rsidP="00CC136F">
      <w:pPr>
        <w:pStyle w:val="a5"/>
        <w:numPr>
          <w:ilvl w:val="0"/>
          <w:numId w:val="9"/>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преддверно-улитковый</w:t>
      </w:r>
    </w:p>
    <w:p w:rsidR="00CC136F" w:rsidRPr="00EE3219" w:rsidRDefault="00CC136F" w:rsidP="00CC136F">
      <w:pPr>
        <w:pStyle w:val="a5"/>
        <w:numPr>
          <w:ilvl w:val="0"/>
          <w:numId w:val="9"/>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тройничный</w:t>
      </w:r>
    </w:p>
    <w:p w:rsidR="00CC136F" w:rsidRPr="00EE3219" w:rsidRDefault="00CC136F" w:rsidP="00CC136F">
      <w:pPr>
        <w:pStyle w:val="a5"/>
        <w:numPr>
          <w:ilvl w:val="0"/>
          <w:numId w:val="9"/>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блуждающий</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8.К </w:t>
      </w:r>
      <w:proofErr w:type="gramStart"/>
      <w:r w:rsidRPr="00EE3219">
        <w:rPr>
          <w:rFonts w:ascii="Times New Roman" w:hAnsi="Times New Roman" w:cs="Times New Roman"/>
          <w:sz w:val="24"/>
          <w:szCs w:val="24"/>
        </w:rPr>
        <w:t>воздухоносным</w:t>
      </w:r>
      <w:proofErr w:type="gramEnd"/>
      <w:r w:rsidRPr="00EE3219">
        <w:rPr>
          <w:rFonts w:ascii="Times New Roman" w:hAnsi="Times New Roman" w:cs="Times New Roman"/>
          <w:sz w:val="24"/>
          <w:szCs w:val="24"/>
        </w:rPr>
        <w:t xml:space="preserve"> относятся следующие кости:</w:t>
      </w:r>
    </w:p>
    <w:p w:rsidR="00CC136F" w:rsidRPr="00EE3219" w:rsidRDefault="00CC136F" w:rsidP="00CC136F">
      <w:pPr>
        <w:pStyle w:val="a5"/>
        <w:numPr>
          <w:ilvl w:val="0"/>
          <w:numId w:val="10"/>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лобная</w:t>
      </w:r>
    </w:p>
    <w:p w:rsidR="00CC136F" w:rsidRPr="00EE3219" w:rsidRDefault="00CC136F" w:rsidP="00CC136F">
      <w:pPr>
        <w:pStyle w:val="a5"/>
        <w:numPr>
          <w:ilvl w:val="0"/>
          <w:numId w:val="10"/>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затылочная </w:t>
      </w:r>
    </w:p>
    <w:p w:rsidR="00CC136F" w:rsidRPr="00EE3219" w:rsidRDefault="00CC136F" w:rsidP="00CC136F">
      <w:pPr>
        <w:pStyle w:val="a5"/>
        <w:numPr>
          <w:ilvl w:val="0"/>
          <w:numId w:val="10"/>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височная</w:t>
      </w:r>
    </w:p>
    <w:p w:rsidR="00CC136F" w:rsidRPr="00EE3219" w:rsidRDefault="00CC136F" w:rsidP="00CC136F">
      <w:pPr>
        <w:pStyle w:val="a5"/>
        <w:numPr>
          <w:ilvl w:val="0"/>
          <w:numId w:val="10"/>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носовая</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9.В верхней челюсти отсутствует отросток:</w:t>
      </w:r>
    </w:p>
    <w:p w:rsidR="00CC136F" w:rsidRPr="00EE3219" w:rsidRDefault="00CC136F" w:rsidP="00CC136F">
      <w:pPr>
        <w:pStyle w:val="a5"/>
        <w:numPr>
          <w:ilvl w:val="0"/>
          <w:numId w:val="11"/>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альвеолярный</w:t>
      </w:r>
    </w:p>
    <w:p w:rsidR="00CC136F" w:rsidRPr="00EE3219" w:rsidRDefault="00CC136F" w:rsidP="00CC136F">
      <w:pPr>
        <w:pStyle w:val="a5"/>
        <w:numPr>
          <w:ilvl w:val="0"/>
          <w:numId w:val="11"/>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 xml:space="preserve">небный </w:t>
      </w:r>
    </w:p>
    <w:p w:rsidR="00CC136F" w:rsidRPr="00EE3219" w:rsidRDefault="00CC136F" w:rsidP="00CC136F">
      <w:pPr>
        <w:pStyle w:val="a5"/>
        <w:numPr>
          <w:ilvl w:val="0"/>
          <w:numId w:val="11"/>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лобный</w:t>
      </w:r>
    </w:p>
    <w:p w:rsidR="00CC136F" w:rsidRPr="00EE3219" w:rsidRDefault="00CC136F" w:rsidP="00CC136F">
      <w:pPr>
        <w:pStyle w:val="a5"/>
        <w:numPr>
          <w:ilvl w:val="0"/>
          <w:numId w:val="11"/>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lastRenderedPageBreak/>
        <w:t>венечный</w:t>
      </w:r>
    </w:p>
    <w:p w:rsidR="00CC136F" w:rsidRPr="00EE3219" w:rsidRDefault="00CC136F" w:rsidP="00CC136F">
      <w:p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10.Для старческого возраста характерно:</w:t>
      </w:r>
    </w:p>
    <w:p w:rsidR="00CC136F" w:rsidRPr="00EE3219" w:rsidRDefault="00CC136F" w:rsidP="00CC136F">
      <w:pPr>
        <w:pStyle w:val="a5"/>
        <w:numPr>
          <w:ilvl w:val="0"/>
          <w:numId w:val="12"/>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отсутствие надбровных дуг</w:t>
      </w:r>
    </w:p>
    <w:p w:rsidR="00CC136F" w:rsidRPr="00EE3219" w:rsidRDefault="00CC136F" w:rsidP="00CC136F">
      <w:pPr>
        <w:pStyle w:val="a5"/>
        <w:numPr>
          <w:ilvl w:val="0"/>
          <w:numId w:val="12"/>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хорошо выражены бугры</w:t>
      </w:r>
    </w:p>
    <w:p w:rsidR="00CC136F" w:rsidRPr="00EE3219" w:rsidRDefault="00CC136F" w:rsidP="00CC136F">
      <w:pPr>
        <w:pStyle w:val="a5"/>
        <w:numPr>
          <w:ilvl w:val="0"/>
          <w:numId w:val="12"/>
        </w:numPr>
        <w:tabs>
          <w:tab w:val="left" w:pos="6735"/>
        </w:tabs>
        <w:spacing w:after="0" w:line="240" w:lineRule="auto"/>
        <w:jc w:val="both"/>
        <w:rPr>
          <w:rFonts w:ascii="Times New Roman" w:hAnsi="Times New Roman" w:cs="Times New Roman"/>
          <w:sz w:val="24"/>
          <w:szCs w:val="24"/>
        </w:rPr>
      </w:pPr>
      <w:r w:rsidRPr="00EE3219">
        <w:rPr>
          <w:rFonts w:ascii="Times New Roman" w:hAnsi="Times New Roman" w:cs="Times New Roman"/>
          <w:sz w:val="24"/>
          <w:szCs w:val="24"/>
        </w:rPr>
        <w:t>малая выраженность отростков</w:t>
      </w:r>
    </w:p>
    <w:p w:rsidR="00CC136F" w:rsidRPr="00EE3219" w:rsidRDefault="00CC136F" w:rsidP="00CC136F">
      <w:pPr>
        <w:pStyle w:val="a5"/>
        <w:numPr>
          <w:ilvl w:val="0"/>
          <w:numId w:val="12"/>
        </w:numPr>
        <w:tabs>
          <w:tab w:val="left" w:pos="6735"/>
        </w:tabs>
        <w:spacing w:after="0" w:line="240" w:lineRule="auto"/>
        <w:jc w:val="both"/>
        <w:rPr>
          <w:rFonts w:ascii="Times New Roman" w:hAnsi="Times New Roman" w:cs="Times New Roman"/>
          <w:sz w:val="24"/>
          <w:szCs w:val="24"/>
        </w:rPr>
      </w:pPr>
      <w:proofErr w:type="spellStart"/>
      <w:r w:rsidRPr="00EE3219">
        <w:rPr>
          <w:rFonts w:ascii="Times New Roman" w:hAnsi="Times New Roman" w:cs="Times New Roman"/>
          <w:sz w:val="24"/>
          <w:szCs w:val="24"/>
        </w:rPr>
        <w:t>истонченность</w:t>
      </w:r>
      <w:proofErr w:type="spellEnd"/>
      <w:r w:rsidRPr="00EE3219">
        <w:rPr>
          <w:rFonts w:ascii="Times New Roman" w:hAnsi="Times New Roman" w:cs="Times New Roman"/>
          <w:sz w:val="24"/>
          <w:szCs w:val="24"/>
        </w:rPr>
        <w:t xml:space="preserve"> компактного вещества</w:t>
      </w:r>
    </w:p>
    <w:p w:rsidR="00CC136F" w:rsidRDefault="00CC136F" w:rsidP="00CC136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Ответы.</w:t>
      </w:r>
    </w:p>
    <w:p w:rsidR="00CC136F" w:rsidRDefault="00CC136F" w:rsidP="00CC136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sidRPr="0018018C">
        <w:rPr>
          <w:rFonts w:ascii="Times New Roman" w:hAnsi="Times New Roman" w:cs="Times New Roman"/>
          <w:sz w:val="28"/>
          <w:szCs w:val="28"/>
        </w:rPr>
        <w:t>3</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sidRPr="0018018C">
        <w:rPr>
          <w:rFonts w:ascii="Times New Roman" w:hAnsi="Times New Roman" w:cs="Times New Roman"/>
          <w:sz w:val="28"/>
          <w:szCs w:val="28"/>
        </w:rPr>
        <w:t>2</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4</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1</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2</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3</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2</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1</w:t>
      </w:r>
    </w:p>
    <w:p w:rsidR="00CC136F" w:rsidRPr="0018018C"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4</w:t>
      </w:r>
    </w:p>
    <w:p w:rsidR="00CC136F" w:rsidRPr="004D3172" w:rsidRDefault="00CC136F" w:rsidP="00CC136F">
      <w:pPr>
        <w:pStyle w:val="a5"/>
        <w:numPr>
          <w:ilvl w:val="0"/>
          <w:numId w:val="13"/>
        </w:num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Pr>
          <w:rFonts w:ascii="Times New Roman" w:hAnsi="Times New Roman" w:cs="Times New Roman"/>
          <w:b/>
          <w:sz w:val="28"/>
          <w:szCs w:val="28"/>
        </w:rPr>
        <w:t>-</w:t>
      </w:r>
      <w:r>
        <w:rPr>
          <w:rFonts w:ascii="Times New Roman" w:hAnsi="Times New Roman" w:cs="Times New Roman"/>
          <w:sz w:val="28"/>
          <w:szCs w:val="28"/>
        </w:rPr>
        <w:t>4</w:t>
      </w: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C136F" w:rsidRDefault="00CC136F" w:rsidP="00CC136F">
      <w:pPr>
        <w:pStyle w:val="a5"/>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Default="00CF79BF" w:rsidP="00BA36AF">
      <w:pPr>
        <w:tabs>
          <w:tab w:val="left" w:pos="6735"/>
        </w:tabs>
        <w:spacing w:after="0" w:line="240" w:lineRule="auto"/>
        <w:jc w:val="both"/>
        <w:rPr>
          <w:rFonts w:ascii="Times New Roman" w:hAnsi="Times New Roman" w:cs="Times New Roman"/>
          <w:sz w:val="24"/>
          <w:szCs w:val="24"/>
        </w:rPr>
      </w:pPr>
    </w:p>
    <w:p w:rsidR="00CF79BF" w:rsidRPr="00EE3219" w:rsidRDefault="00CF79BF" w:rsidP="00BA36AF">
      <w:pPr>
        <w:tabs>
          <w:tab w:val="left" w:pos="6735"/>
        </w:tabs>
        <w:spacing w:after="0" w:line="240" w:lineRule="auto"/>
        <w:jc w:val="both"/>
        <w:rPr>
          <w:rFonts w:ascii="Times New Roman" w:hAnsi="Times New Roman" w:cs="Times New Roman"/>
          <w:sz w:val="24"/>
          <w:szCs w:val="24"/>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p>
    <w:p w:rsidR="00BA36AF" w:rsidRPr="004539DB"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
          <w:sz w:val="28"/>
          <w:szCs w:val="28"/>
        </w:rPr>
      </w:pPr>
      <w:r w:rsidRPr="004539DB">
        <w:rPr>
          <w:rFonts w:ascii="Times New Roman" w:hAnsi="Times New Roman" w:cs="Times New Roman"/>
          <w:b/>
          <w:sz w:val="28"/>
          <w:szCs w:val="28"/>
        </w:rPr>
        <w:t>Задание на дом.</w:t>
      </w:r>
    </w:p>
    <w:p w:rsidR="00BA36AF" w:rsidRPr="00165F6B"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165F6B">
        <w:rPr>
          <w:rFonts w:ascii="Times New Roman" w:hAnsi="Times New Roman" w:cs="Times New Roman"/>
          <w:sz w:val="24"/>
          <w:szCs w:val="24"/>
        </w:rPr>
        <w:t>Сборник лекций по предмету</w:t>
      </w:r>
    </w:p>
    <w:p w:rsidR="00BA36AF" w:rsidRPr="00165F6B"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165F6B">
        <w:rPr>
          <w:rFonts w:ascii="Times New Roman" w:hAnsi="Times New Roman" w:cs="Times New Roman"/>
          <w:b/>
          <w:bCs/>
          <w:sz w:val="24"/>
          <w:szCs w:val="24"/>
        </w:rPr>
        <w:t>АНАТОМИЯ  И  ФИЗИОЛОГИЯ ЧЕЛОВЕКА</w:t>
      </w:r>
    </w:p>
    <w:p w:rsidR="00BA36AF" w:rsidRDefault="00BA36AF" w:rsidP="00BA36AF">
      <w:bookmarkStart w:id="7" w:name="_Toc1397833"/>
      <w:r w:rsidRPr="00833EB8">
        <w:t xml:space="preserve">стр. </w:t>
      </w:r>
      <w:r>
        <w:t>49 – 62</w:t>
      </w:r>
    </w:p>
    <w:p w:rsidR="00BA36AF" w:rsidRPr="005E7AE9" w:rsidRDefault="00BA36AF" w:rsidP="00BA36AF">
      <w:pPr>
        <w:pStyle w:val="1"/>
        <w:rPr>
          <w:rFonts w:ascii="Times New Roman" w:hAnsi="Times New Roman" w:cs="Times New Roman"/>
          <w:b/>
          <w:color w:val="auto"/>
          <w:sz w:val="24"/>
          <w:szCs w:val="24"/>
        </w:rPr>
      </w:pPr>
      <w:r w:rsidRPr="005E7AE9">
        <w:rPr>
          <w:rFonts w:ascii="Times New Roman" w:hAnsi="Times New Roman" w:cs="Times New Roman"/>
          <w:b/>
          <w:color w:val="auto"/>
          <w:sz w:val="24"/>
          <w:szCs w:val="24"/>
        </w:rPr>
        <w:t>4. Информационные источники</w:t>
      </w:r>
      <w:bookmarkEnd w:id="7"/>
    </w:p>
    <w:p w:rsidR="00BA36AF" w:rsidRPr="005E7AE9" w:rsidRDefault="00BA36AF" w:rsidP="00BA36AF">
      <w:pPr>
        <w:tabs>
          <w:tab w:val="left" w:pos="1739"/>
        </w:tabs>
        <w:spacing w:after="160" w:line="259" w:lineRule="auto"/>
        <w:rPr>
          <w:rFonts w:ascii="Times New Roman" w:hAnsi="Times New Roman" w:cs="Times New Roman"/>
          <w:b/>
          <w:sz w:val="24"/>
          <w:szCs w:val="24"/>
        </w:rPr>
      </w:pPr>
      <w:r w:rsidRPr="005E7AE9">
        <w:rPr>
          <w:rFonts w:ascii="Times New Roman" w:hAnsi="Times New Roman" w:cs="Times New Roman"/>
          <w:b/>
          <w:sz w:val="24"/>
          <w:szCs w:val="24"/>
        </w:rPr>
        <w:tab/>
      </w:r>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bCs/>
          <w:sz w:val="24"/>
          <w:szCs w:val="24"/>
        </w:rPr>
      </w:pPr>
      <w:r w:rsidRPr="005E7AE9">
        <w:rPr>
          <w:rFonts w:ascii="Times New Roman" w:hAnsi="Times New Roman" w:cs="Times New Roman"/>
          <w:sz w:val="24"/>
          <w:szCs w:val="24"/>
        </w:rPr>
        <w:t xml:space="preserve">1. </w:t>
      </w:r>
      <w:proofErr w:type="spellStart"/>
      <w:r w:rsidRPr="005E7AE9">
        <w:rPr>
          <w:rFonts w:ascii="Times New Roman" w:hAnsi="Times New Roman" w:cs="Times New Roman"/>
          <w:sz w:val="24"/>
          <w:szCs w:val="24"/>
        </w:rPr>
        <w:t>Е.А.Воробьева</w:t>
      </w:r>
      <w:proofErr w:type="spellEnd"/>
      <w:r w:rsidRPr="005E7AE9">
        <w:rPr>
          <w:rFonts w:ascii="Times New Roman" w:hAnsi="Times New Roman" w:cs="Times New Roman"/>
          <w:sz w:val="24"/>
          <w:szCs w:val="24"/>
        </w:rPr>
        <w:t xml:space="preserve">, </w:t>
      </w:r>
      <w:proofErr w:type="spellStart"/>
      <w:r w:rsidRPr="005E7AE9">
        <w:rPr>
          <w:rFonts w:ascii="Times New Roman" w:hAnsi="Times New Roman" w:cs="Times New Roman"/>
          <w:sz w:val="24"/>
          <w:szCs w:val="24"/>
        </w:rPr>
        <w:t>А.В.Губарь</w:t>
      </w:r>
      <w:proofErr w:type="spellEnd"/>
      <w:r w:rsidRPr="005E7AE9">
        <w:rPr>
          <w:rFonts w:ascii="Times New Roman" w:hAnsi="Times New Roman" w:cs="Times New Roman"/>
          <w:sz w:val="24"/>
          <w:szCs w:val="24"/>
        </w:rPr>
        <w:t xml:space="preserve">, </w:t>
      </w:r>
      <w:proofErr w:type="spellStart"/>
      <w:r w:rsidRPr="005E7AE9">
        <w:rPr>
          <w:rFonts w:ascii="Times New Roman" w:hAnsi="Times New Roman" w:cs="Times New Roman"/>
          <w:sz w:val="24"/>
          <w:szCs w:val="24"/>
        </w:rPr>
        <w:t>Е.Б.Сафьянникова</w:t>
      </w:r>
      <w:proofErr w:type="gramStart"/>
      <w:r w:rsidRPr="005E7AE9">
        <w:rPr>
          <w:rFonts w:ascii="Times New Roman" w:hAnsi="Times New Roman" w:cs="Times New Roman"/>
          <w:sz w:val="24"/>
          <w:szCs w:val="24"/>
        </w:rPr>
        <w:t>«</w:t>
      </w:r>
      <w:r w:rsidRPr="005E7AE9">
        <w:rPr>
          <w:rFonts w:ascii="Times New Roman" w:hAnsi="Times New Roman" w:cs="Times New Roman"/>
          <w:bCs/>
          <w:sz w:val="24"/>
          <w:szCs w:val="24"/>
        </w:rPr>
        <w:t>А</w:t>
      </w:r>
      <w:proofErr w:type="gramEnd"/>
      <w:r w:rsidRPr="005E7AE9">
        <w:rPr>
          <w:rFonts w:ascii="Times New Roman" w:hAnsi="Times New Roman" w:cs="Times New Roman"/>
          <w:bCs/>
          <w:sz w:val="24"/>
          <w:szCs w:val="24"/>
        </w:rPr>
        <w:t>натомия</w:t>
      </w:r>
      <w:proofErr w:type="spellEnd"/>
      <w:r w:rsidRPr="005E7AE9">
        <w:rPr>
          <w:rFonts w:ascii="Times New Roman" w:hAnsi="Times New Roman" w:cs="Times New Roman"/>
          <w:bCs/>
          <w:sz w:val="24"/>
          <w:szCs w:val="24"/>
        </w:rPr>
        <w:t xml:space="preserve">  и  физиология»</w:t>
      </w:r>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[Электронный ресурс]URL: </w:t>
      </w:r>
    </w:p>
    <w:p w:rsidR="00BA36AF" w:rsidRPr="005E7AE9" w:rsidRDefault="00851C6A"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hyperlink r:id="rId28" w:history="1">
        <w:r w:rsidR="00BA36AF" w:rsidRPr="005E7AE9">
          <w:rPr>
            <w:rStyle w:val="ad"/>
            <w:rFonts w:ascii="Times New Roman" w:hAnsi="Times New Roman" w:cs="Times New Roman"/>
            <w:color w:val="auto"/>
            <w:sz w:val="24"/>
            <w:szCs w:val="24"/>
          </w:rPr>
          <w:t>https://www.twirpx.com/file/2145800/</w:t>
        </w:r>
      </w:hyperlink>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2. </w:t>
      </w:r>
      <w:proofErr w:type="spellStart"/>
      <w:r w:rsidRPr="005E7AE9">
        <w:rPr>
          <w:rFonts w:ascii="Times New Roman" w:hAnsi="Times New Roman" w:cs="Times New Roman"/>
          <w:sz w:val="24"/>
          <w:szCs w:val="24"/>
        </w:rPr>
        <w:t>С.Д.Барышников</w:t>
      </w:r>
      <w:proofErr w:type="spellEnd"/>
      <w:r w:rsidRPr="005E7AE9">
        <w:rPr>
          <w:rFonts w:ascii="Times New Roman" w:hAnsi="Times New Roman" w:cs="Times New Roman"/>
          <w:sz w:val="24"/>
          <w:szCs w:val="24"/>
        </w:rPr>
        <w:t xml:space="preserve"> Лекции по анатомии и физиологии человека с основами патологи</w:t>
      </w:r>
      <w:proofErr w:type="gramStart"/>
      <w:r w:rsidRPr="005E7AE9">
        <w:rPr>
          <w:rFonts w:ascii="Times New Roman" w:hAnsi="Times New Roman" w:cs="Times New Roman"/>
          <w:sz w:val="24"/>
          <w:szCs w:val="24"/>
        </w:rPr>
        <w:t>и[</w:t>
      </w:r>
      <w:proofErr w:type="gramEnd"/>
      <w:r w:rsidRPr="005E7AE9">
        <w:rPr>
          <w:rFonts w:ascii="Times New Roman" w:hAnsi="Times New Roman" w:cs="Times New Roman"/>
          <w:sz w:val="24"/>
          <w:szCs w:val="24"/>
        </w:rPr>
        <w:t xml:space="preserve">Электронный ресурс]URL: </w:t>
      </w:r>
    </w:p>
    <w:p w:rsidR="00BA36AF" w:rsidRPr="005E7AE9" w:rsidRDefault="00851C6A"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hyperlink r:id="rId29" w:history="1">
        <w:r w:rsidR="00BA36AF" w:rsidRPr="005E7AE9">
          <w:rPr>
            <w:rStyle w:val="ad"/>
            <w:rFonts w:ascii="Times New Roman" w:hAnsi="Times New Roman" w:cs="Times New Roman"/>
            <w:color w:val="auto"/>
            <w:sz w:val="24"/>
            <w:szCs w:val="24"/>
          </w:rPr>
          <w:t>https://medinfo.social/cheloveka-anatomiya/lektsii-anatomii-fiziologii-cheloveka-osnovami.html</w:t>
        </w:r>
      </w:hyperlink>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3. Конспекты лекций по учебной дисциплине «Анатомия и физиология человека» [Электронный ресурс]URL: </w:t>
      </w:r>
    </w:p>
    <w:p w:rsidR="00BA36AF" w:rsidRPr="005E7AE9" w:rsidRDefault="00851C6A"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hyperlink r:id="rId30" w:history="1">
        <w:r w:rsidR="00BA36AF" w:rsidRPr="005E7AE9">
          <w:rPr>
            <w:rStyle w:val="ad"/>
            <w:rFonts w:ascii="Times New Roman" w:hAnsi="Times New Roman" w:cs="Times New Roman"/>
            <w:color w:val="auto"/>
            <w:sz w:val="24"/>
            <w:szCs w:val="24"/>
          </w:rPr>
          <w:t>http://www.zubstom.ru/docs/index-8737.html</w:t>
        </w:r>
      </w:hyperlink>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4. </w:t>
      </w:r>
      <w:proofErr w:type="spellStart"/>
      <w:r w:rsidRPr="005E7AE9">
        <w:rPr>
          <w:rFonts w:ascii="Times New Roman" w:hAnsi="Times New Roman" w:cs="Times New Roman"/>
          <w:sz w:val="24"/>
          <w:szCs w:val="24"/>
        </w:rPr>
        <w:t>Р.П.Самусев</w:t>
      </w:r>
      <w:proofErr w:type="spellEnd"/>
      <w:r w:rsidRPr="005E7AE9">
        <w:rPr>
          <w:rFonts w:ascii="Times New Roman" w:hAnsi="Times New Roman" w:cs="Times New Roman"/>
          <w:sz w:val="24"/>
          <w:szCs w:val="24"/>
        </w:rPr>
        <w:t xml:space="preserve">, </w:t>
      </w:r>
      <w:proofErr w:type="spellStart"/>
      <w:r w:rsidRPr="005E7AE9">
        <w:rPr>
          <w:rFonts w:ascii="Times New Roman" w:hAnsi="Times New Roman" w:cs="Times New Roman"/>
          <w:sz w:val="24"/>
          <w:szCs w:val="24"/>
        </w:rPr>
        <w:t>В.Я.Липченко</w:t>
      </w:r>
      <w:proofErr w:type="spellEnd"/>
      <w:r w:rsidRPr="005E7AE9">
        <w:rPr>
          <w:rFonts w:ascii="Times New Roman" w:hAnsi="Times New Roman" w:cs="Times New Roman"/>
          <w:sz w:val="24"/>
          <w:szCs w:val="24"/>
        </w:rPr>
        <w:t xml:space="preserve"> «Атлас анатомии человека» [Электронный ресурс]URL:</w:t>
      </w:r>
    </w:p>
    <w:p w:rsidR="00BA36AF" w:rsidRPr="005E7AE9" w:rsidRDefault="00851C6A"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hyperlink r:id="rId31" w:history="1">
        <w:r w:rsidR="00BA36AF" w:rsidRPr="005E7AE9">
          <w:rPr>
            <w:rStyle w:val="ad"/>
            <w:rFonts w:ascii="Times New Roman" w:hAnsi="Times New Roman" w:cs="Times New Roman"/>
            <w:color w:val="auto"/>
            <w:sz w:val="24"/>
            <w:szCs w:val="24"/>
          </w:rPr>
          <w:t>http://www.booksmed.com/anatomiya/2601-atlas-anatomii-cheloveka-samusev.html</w:t>
        </w:r>
      </w:hyperlink>
      <w:bookmarkStart w:id="8" w:name="_Toc1397834"/>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5. </w:t>
      </w:r>
      <w:proofErr w:type="spellStart"/>
      <w:r w:rsidRPr="005E7AE9">
        <w:rPr>
          <w:rFonts w:ascii="Times New Roman" w:hAnsi="Times New Roman" w:cs="Times New Roman"/>
          <w:sz w:val="24"/>
          <w:szCs w:val="24"/>
        </w:rPr>
        <w:t>Н.И.Федюкович</w:t>
      </w:r>
      <w:proofErr w:type="spellEnd"/>
      <w:r w:rsidRPr="005E7AE9">
        <w:rPr>
          <w:rFonts w:ascii="Times New Roman" w:hAnsi="Times New Roman" w:cs="Times New Roman"/>
          <w:sz w:val="24"/>
          <w:szCs w:val="24"/>
        </w:rPr>
        <w:t xml:space="preserve"> «Анатомия и физиология человека» [Электронный ресурс]URL:https://www.e-reading.club/book.php?book=1036342</w:t>
      </w:r>
    </w:p>
    <w:p w:rsidR="00BA36AF" w:rsidRPr="005E7AE9" w:rsidRDefault="00BA36AF"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r w:rsidRPr="005E7AE9">
        <w:rPr>
          <w:rFonts w:ascii="Times New Roman" w:hAnsi="Times New Roman" w:cs="Times New Roman"/>
          <w:sz w:val="24"/>
          <w:szCs w:val="24"/>
        </w:rPr>
        <w:t xml:space="preserve">6. </w:t>
      </w:r>
      <w:hyperlink r:id="rId32" w:history="1">
        <w:proofErr w:type="spellStart"/>
        <w:r w:rsidRPr="005E7AE9">
          <w:rPr>
            <w:rStyle w:val="ad"/>
            <w:rFonts w:ascii="Times New Roman" w:hAnsi="Times New Roman" w:cs="Times New Roman"/>
            <w:color w:val="auto"/>
            <w:sz w:val="24"/>
            <w:szCs w:val="24"/>
            <w:u w:val="none"/>
          </w:rPr>
          <w:t>Смольянникова</w:t>
        </w:r>
        <w:proofErr w:type="spellEnd"/>
        <w:r w:rsidRPr="005E7AE9">
          <w:rPr>
            <w:rStyle w:val="ad"/>
            <w:rFonts w:ascii="Times New Roman" w:hAnsi="Times New Roman" w:cs="Times New Roman"/>
            <w:color w:val="auto"/>
            <w:sz w:val="24"/>
            <w:szCs w:val="24"/>
            <w:u w:val="none"/>
          </w:rPr>
          <w:t xml:space="preserve"> Н., </w:t>
        </w:r>
        <w:proofErr w:type="spellStart"/>
        <w:r w:rsidRPr="005E7AE9">
          <w:rPr>
            <w:rStyle w:val="ad"/>
            <w:rFonts w:ascii="Times New Roman" w:hAnsi="Times New Roman" w:cs="Times New Roman"/>
            <w:color w:val="auto"/>
            <w:sz w:val="24"/>
            <w:szCs w:val="24"/>
            <w:u w:val="none"/>
          </w:rPr>
          <w:t>Фалина</w:t>
        </w:r>
        <w:proofErr w:type="spellEnd"/>
        <w:r w:rsidRPr="005E7AE9">
          <w:rPr>
            <w:rStyle w:val="ad"/>
            <w:rFonts w:ascii="Times New Roman" w:hAnsi="Times New Roman" w:cs="Times New Roman"/>
            <w:color w:val="auto"/>
            <w:sz w:val="24"/>
            <w:szCs w:val="24"/>
            <w:u w:val="none"/>
          </w:rPr>
          <w:t xml:space="preserve"> Е., </w:t>
        </w:r>
        <w:proofErr w:type="spellStart"/>
        <w:r w:rsidRPr="005E7AE9">
          <w:rPr>
            <w:rStyle w:val="ad"/>
            <w:rFonts w:ascii="Times New Roman" w:hAnsi="Times New Roman" w:cs="Times New Roman"/>
            <w:color w:val="auto"/>
            <w:sz w:val="24"/>
            <w:szCs w:val="24"/>
            <w:u w:val="none"/>
          </w:rPr>
          <w:t>Сагун</w:t>
        </w:r>
        <w:proofErr w:type="spellEnd"/>
        <w:r w:rsidRPr="005E7AE9">
          <w:rPr>
            <w:rStyle w:val="ad"/>
            <w:rFonts w:ascii="Times New Roman" w:hAnsi="Times New Roman" w:cs="Times New Roman"/>
            <w:color w:val="auto"/>
            <w:sz w:val="24"/>
            <w:szCs w:val="24"/>
            <w:u w:val="none"/>
          </w:rPr>
          <w:t xml:space="preserve"> </w:t>
        </w:r>
        <w:proofErr w:type="spellStart"/>
        <w:r w:rsidRPr="005E7AE9">
          <w:rPr>
            <w:rStyle w:val="ad"/>
            <w:rFonts w:ascii="Times New Roman" w:hAnsi="Times New Roman" w:cs="Times New Roman"/>
            <w:color w:val="auto"/>
            <w:sz w:val="24"/>
            <w:szCs w:val="24"/>
            <w:u w:val="none"/>
          </w:rPr>
          <w:t>В.</w:t>
        </w:r>
      </w:hyperlink>
      <w:r w:rsidRPr="005E7AE9">
        <w:rPr>
          <w:rFonts w:ascii="Times New Roman" w:hAnsi="Times New Roman" w:cs="Times New Roman"/>
          <w:sz w:val="24"/>
          <w:szCs w:val="24"/>
        </w:rPr>
        <w:t>Анатомия</w:t>
      </w:r>
      <w:proofErr w:type="spellEnd"/>
      <w:r w:rsidRPr="005E7AE9">
        <w:rPr>
          <w:rFonts w:ascii="Times New Roman" w:hAnsi="Times New Roman" w:cs="Times New Roman"/>
          <w:sz w:val="24"/>
          <w:szCs w:val="24"/>
        </w:rPr>
        <w:t xml:space="preserve"> и физиология человека. Учебни</w:t>
      </w:r>
      <w:proofErr w:type="gramStart"/>
      <w:r w:rsidRPr="005E7AE9">
        <w:rPr>
          <w:rFonts w:ascii="Times New Roman" w:hAnsi="Times New Roman" w:cs="Times New Roman"/>
          <w:sz w:val="24"/>
          <w:szCs w:val="24"/>
        </w:rPr>
        <w:t>к[</w:t>
      </w:r>
      <w:proofErr w:type="gramEnd"/>
      <w:r w:rsidRPr="005E7AE9">
        <w:rPr>
          <w:rFonts w:ascii="Times New Roman" w:hAnsi="Times New Roman" w:cs="Times New Roman"/>
          <w:sz w:val="24"/>
          <w:szCs w:val="24"/>
        </w:rPr>
        <w:t xml:space="preserve">Электронный ресурс]URL: </w:t>
      </w:r>
    </w:p>
    <w:p w:rsidR="00BA36AF" w:rsidRPr="005E7AE9" w:rsidRDefault="00851C6A" w:rsidP="00BA36AF">
      <w:pPr>
        <w:tabs>
          <w:tab w:val="left" w:pos="743"/>
          <w:tab w:val="left" w:pos="1832"/>
          <w:tab w:val="left" w:pos="2748"/>
          <w:tab w:val="left" w:pos="3664"/>
          <w:tab w:val="left" w:pos="4580"/>
          <w:tab w:val="center" w:pos="4677"/>
          <w:tab w:val="left" w:pos="5496"/>
          <w:tab w:val="left" w:pos="6412"/>
          <w:tab w:val="left" w:pos="7328"/>
          <w:tab w:val="left" w:pos="8244"/>
          <w:tab w:val="left" w:pos="9160"/>
          <w:tab w:val="right" w:pos="9355"/>
          <w:tab w:val="left" w:pos="10076"/>
          <w:tab w:val="left" w:pos="10992"/>
          <w:tab w:val="left" w:pos="11908"/>
          <w:tab w:val="left" w:pos="12824"/>
          <w:tab w:val="left" w:pos="13740"/>
          <w:tab w:val="left" w:pos="14656"/>
        </w:tabs>
        <w:spacing w:after="0"/>
        <w:jc w:val="both"/>
        <w:rPr>
          <w:rFonts w:ascii="Times New Roman" w:hAnsi="Times New Roman" w:cs="Times New Roman"/>
          <w:sz w:val="24"/>
          <w:szCs w:val="24"/>
        </w:rPr>
      </w:pPr>
      <w:hyperlink r:id="rId33" w:history="1">
        <w:r w:rsidR="00BA36AF" w:rsidRPr="005E7AE9">
          <w:rPr>
            <w:rStyle w:val="ad"/>
            <w:rFonts w:ascii="Times New Roman" w:hAnsi="Times New Roman" w:cs="Times New Roman"/>
            <w:color w:val="auto"/>
            <w:sz w:val="24"/>
            <w:szCs w:val="24"/>
          </w:rPr>
          <w:t>https://www.chitai-gorod.ru/catalog/book/1060317/?utm_source=criteo&amp;utm_medium=cpc</w:t>
        </w:r>
      </w:hyperlink>
    </w:p>
    <w:p w:rsidR="00BA36AF" w:rsidRDefault="00BA36AF" w:rsidP="00BA36AF"/>
    <w:bookmarkEnd w:id="8"/>
    <w:p w:rsidR="00BA36AF" w:rsidRDefault="00BA36AF" w:rsidP="00BA36AF"/>
    <w:p w:rsidR="00BA36AF" w:rsidRDefault="00BA36AF" w:rsidP="00BA36AF"/>
    <w:p w:rsidR="00BA36AF" w:rsidRDefault="00BA36AF" w:rsidP="00BA36AF"/>
    <w:p w:rsidR="00BA36AF" w:rsidRDefault="00BA36AF" w:rsidP="00BA36AF"/>
    <w:p w:rsidR="00BA36AF" w:rsidRDefault="00BA36AF" w:rsidP="00BA36AF"/>
    <w:p w:rsidR="00BA36AF" w:rsidRDefault="00BA36AF" w:rsidP="00BA36AF"/>
    <w:p w:rsidR="00270270" w:rsidRDefault="00270270" w:rsidP="00BA36AF"/>
    <w:p w:rsidR="00270270" w:rsidRDefault="00270270" w:rsidP="00BA36AF"/>
    <w:p w:rsidR="00270270" w:rsidRDefault="00270270" w:rsidP="00BA36AF"/>
    <w:p w:rsidR="00270270" w:rsidRDefault="00270270" w:rsidP="00BA36AF"/>
    <w:p w:rsidR="00270270" w:rsidRDefault="00270270" w:rsidP="00BA36AF"/>
    <w:p w:rsidR="00270270" w:rsidRDefault="00270270" w:rsidP="00BA36AF"/>
    <w:p w:rsidR="00270270" w:rsidRDefault="00270270" w:rsidP="00BA36AF"/>
    <w:p w:rsidR="00270270" w:rsidRDefault="00270270" w:rsidP="00BA36AF"/>
    <w:p w:rsidR="00270270" w:rsidRDefault="00270270" w:rsidP="00BA36AF"/>
    <w:p w:rsidR="00BA36AF" w:rsidRDefault="00BA36AF" w:rsidP="00BA36AF"/>
    <w:p w:rsidR="00BA36AF" w:rsidRDefault="00BA36AF" w:rsidP="00BA36AF"/>
    <w:p w:rsidR="00BA36AF" w:rsidRDefault="00BA36AF" w:rsidP="00BA36AF"/>
    <w:p w:rsidR="00BA36AF" w:rsidRDefault="00BA36AF" w:rsidP="00BA36AF"/>
    <w:p w:rsidR="00BA36AF" w:rsidRDefault="00BA36AF" w:rsidP="00BA36AF"/>
    <w:p w:rsidR="00BA36AF" w:rsidRDefault="00BA36AF" w:rsidP="00BA36AF">
      <w:pPr>
        <w:pStyle w:val="1"/>
        <w:numPr>
          <w:ilvl w:val="0"/>
          <w:numId w:val="2"/>
        </w:numPr>
        <w:rPr>
          <w:rFonts w:ascii="Times New Roman" w:hAnsi="Times New Roman" w:cs="Times New Roman"/>
          <w:b/>
          <w:color w:val="auto"/>
          <w:sz w:val="28"/>
          <w:szCs w:val="28"/>
        </w:rPr>
      </w:pPr>
      <w:r w:rsidRPr="0049591F">
        <w:rPr>
          <w:rFonts w:ascii="Times New Roman" w:hAnsi="Times New Roman" w:cs="Times New Roman"/>
          <w:b/>
          <w:color w:val="auto"/>
          <w:sz w:val="28"/>
          <w:szCs w:val="28"/>
        </w:rPr>
        <w:t>Приложение</w:t>
      </w:r>
    </w:p>
    <w:p w:rsidR="00732185" w:rsidRDefault="00732185"/>
    <w:p w:rsidR="002C5796" w:rsidRDefault="0078564A">
      <w:r w:rsidRPr="0078564A">
        <w:rPr>
          <w:noProof/>
          <w:lang w:eastAsia="ru-RU"/>
        </w:rPr>
        <w:drawing>
          <wp:inline distT="0" distB="0" distL="0" distR="0" wp14:anchorId="4521CB33" wp14:editId="290D2ED3">
            <wp:extent cx="4922520" cy="3691891"/>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23224" cy="3692419"/>
                    </a:xfrm>
                    <a:prstGeom prst="rect">
                      <a:avLst/>
                    </a:prstGeom>
                  </pic:spPr>
                </pic:pic>
              </a:graphicData>
            </a:graphic>
          </wp:inline>
        </w:drawing>
      </w:r>
    </w:p>
    <w:p w:rsidR="006F5D98" w:rsidRDefault="006F5D98"/>
    <w:p w:rsidR="006F5D98" w:rsidRDefault="006F5D98"/>
    <w:p w:rsidR="006F5D98" w:rsidRDefault="006F5D98">
      <w:r w:rsidRPr="006F5D98">
        <w:rPr>
          <w:noProof/>
          <w:lang w:eastAsia="ru-RU"/>
        </w:rPr>
        <w:drawing>
          <wp:inline distT="0" distB="0" distL="0" distR="0" wp14:anchorId="4DF3CF6E" wp14:editId="77E52D49">
            <wp:extent cx="4892040" cy="3669031"/>
            <wp:effectExtent l="0" t="0" r="381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96048" cy="3672037"/>
                    </a:xfrm>
                    <a:prstGeom prst="rect">
                      <a:avLst/>
                    </a:prstGeom>
                  </pic:spPr>
                </pic:pic>
              </a:graphicData>
            </a:graphic>
          </wp:inline>
        </w:drawing>
      </w:r>
    </w:p>
    <w:p w:rsidR="006F5D98" w:rsidRDefault="006F5D98"/>
    <w:p w:rsidR="006F5D98" w:rsidRDefault="006F5D98"/>
    <w:p w:rsidR="006F5D98" w:rsidRDefault="006F5D98">
      <w:r w:rsidRPr="006F5D98">
        <w:rPr>
          <w:noProof/>
          <w:lang w:eastAsia="ru-RU"/>
        </w:rPr>
        <w:drawing>
          <wp:inline distT="0" distB="0" distL="0" distR="0" wp14:anchorId="174176E9" wp14:editId="2E04DB0C">
            <wp:extent cx="5100319" cy="3825240"/>
            <wp:effectExtent l="0" t="0" r="5715"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53" cy="3832241"/>
                    </a:xfrm>
                    <a:prstGeom prst="rect">
                      <a:avLst/>
                    </a:prstGeom>
                  </pic:spPr>
                </pic:pic>
              </a:graphicData>
            </a:graphic>
          </wp:inline>
        </w:drawing>
      </w:r>
    </w:p>
    <w:p w:rsidR="006F5D98" w:rsidRDefault="006F5D98"/>
    <w:p w:rsidR="006F5D98" w:rsidRDefault="006F5D98"/>
    <w:p w:rsidR="006F5D98" w:rsidRDefault="006F5D98">
      <w:r w:rsidRPr="006F5D98">
        <w:rPr>
          <w:noProof/>
          <w:lang w:eastAsia="ru-RU"/>
        </w:rPr>
        <w:lastRenderedPageBreak/>
        <w:drawing>
          <wp:inline distT="0" distB="0" distL="0" distR="0" wp14:anchorId="5C4492FF" wp14:editId="119B2143">
            <wp:extent cx="5344159" cy="400812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54957" cy="4016219"/>
                    </a:xfrm>
                    <a:prstGeom prst="rect">
                      <a:avLst/>
                    </a:prstGeom>
                  </pic:spPr>
                </pic:pic>
              </a:graphicData>
            </a:graphic>
          </wp:inline>
        </w:drawing>
      </w:r>
    </w:p>
    <w:p w:rsidR="006F5D98" w:rsidRDefault="006F5D98"/>
    <w:p w:rsidR="006F5D98" w:rsidRDefault="006F5D98"/>
    <w:p w:rsidR="006F5D98" w:rsidRDefault="006F5D98">
      <w:r w:rsidRPr="006F5D98">
        <w:rPr>
          <w:noProof/>
          <w:lang w:eastAsia="ru-RU"/>
        </w:rPr>
        <w:drawing>
          <wp:inline distT="0" distB="0" distL="0" distR="0" wp14:anchorId="4521C12F" wp14:editId="189B1009">
            <wp:extent cx="5394959" cy="40462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19270" cy="4064453"/>
                    </a:xfrm>
                    <a:prstGeom prst="rect">
                      <a:avLst/>
                    </a:prstGeom>
                  </pic:spPr>
                </pic:pic>
              </a:graphicData>
            </a:graphic>
          </wp:inline>
        </w:drawing>
      </w:r>
    </w:p>
    <w:p w:rsidR="006F5D98" w:rsidRDefault="006F5D98"/>
    <w:p w:rsidR="006F5D98" w:rsidRDefault="006F5D98">
      <w:r w:rsidRPr="006F5D98">
        <w:rPr>
          <w:noProof/>
          <w:lang w:eastAsia="ru-RU"/>
        </w:rPr>
        <w:lastRenderedPageBreak/>
        <w:drawing>
          <wp:inline distT="0" distB="0" distL="0" distR="0" wp14:anchorId="6CC12372" wp14:editId="01B491B5">
            <wp:extent cx="5242559" cy="39319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42559" cy="3931920"/>
                    </a:xfrm>
                    <a:prstGeom prst="rect">
                      <a:avLst/>
                    </a:prstGeom>
                  </pic:spPr>
                </pic:pic>
              </a:graphicData>
            </a:graphic>
          </wp:inline>
        </w:drawing>
      </w:r>
    </w:p>
    <w:p w:rsidR="006F5D98" w:rsidRDefault="006F5D98">
      <w:r w:rsidRPr="006F5D98">
        <w:rPr>
          <w:noProof/>
          <w:lang w:eastAsia="ru-RU"/>
        </w:rPr>
        <w:drawing>
          <wp:inline distT="0" distB="0" distL="0" distR="0" wp14:anchorId="1F50CAF0" wp14:editId="2A217F15">
            <wp:extent cx="5344158" cy="400812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50726" cy="4013046"/>
                    </a:xfrm>
                    <a:prstGeom prst="rect">
                      <a:avLst/>
                    </a:prstGeom>
                  </pic:spPr>
                </pic:pic>
              </a:graphicData>
            </a:graphic>
          </wp:inline>
        </w:drawing>
      </w:r>
    </w:p>
    <w:p w:rsidR="006F5D98" w:rsidRDefault="006F5D98"/>
    <w:p w:rsidR="006F5D98" w:rsidRDefault="006F5D98">
      <w:r w:rsidRPr="006F5D98">
        <w:rPr>
          <w:noProof/>
          <w:lang w:eastAsia="ru-RU"/>
        </w:rPr>
        <w:lastRenderedPageBreak/>
        <w:drawing>
          <wp:inline distT="0" distB="0" distL="0" distR="0" wp14:anchorId="5888B19A" wp14:editId="4ABEF32C">
            <wp:extent cx="5506719" cy="41300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18557" cy="4138919"/>
                    </a:xfrm>
                    <a:prstGeom prst="rect">
                      <a:avLst/>
                    </a:prstGeom>
                  </pic:spPr>
                </pic:pic>
              </a:graphicData>
            </a:graphic>
          </wp:inline>
        </w:drawing>
      </w:r>
    </w:p>
    <w:p w:rsidR="006F5D98" w:rsidRDefault="006F5D98"/>
    <w:p w:rsidR="006F5D98" w:rsidRDefault="007D78DE">
      <w:r w:rsidRPr="007D78DE">
        <w:rPr>
          <w:noProof/>
          <w:lang w:eastAsia="ru-RU"/>
        </w:rPr>
        <w:drawing>
          <wp:inline distT="0" distB="0" distL="0" distR="0" wp14:anchorId="01F9B8C8" wp14:editId="02377031">
            <wp:extent cx="5425439" cy="4069080"/>
            <wp:effectExtent l="0" t="0" r="4445"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39897" cy="4079923"/>
                    </a:xfrm>
                    <a:prstGeom prst="rect">
                      <a:avLst/>
                    </a:prstGeom>
                  </pic:spPr>
                </pic:pic>
              </a:graphicData>
            </a:graphic>
          </wp:inline>
        </w:drawing>
      </w:r>
    </w:p>
    <w:p w:rsidR="007D78DE" w:rsidRDefault="007D78DE"/>
    <w:p w:rsidR="007D78DE" w:rsidRDefault="007D78DE">
      <w:r w:rsidRPr="007D78DE">
        <w:rPr>
          <w:noProof/>
          <w:lang w:eastAsia="ru-RU"/>
        </w:rPr>
        <w:lastRenderedPageBreak/>
        <w:drawing>
          <wp:inline distT="0" distB="0" distL="0" distR="0" wp14:anchorId="5B13C42F" wp14:editId="3EC1F4EB">
            <wp:extent cx="5466079" cy="4099560"/>
            <wp:effectExtent l="0" t="0" r="190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76903" cy="4107678"/>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68C12E51" wp14:editId="5BE5AC25">
            <wp:extent cx="5196840" cy="3897631"/>
            <wp:effectExtent l="0" t="0" r="381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99020" cy="3899266"/>
                    </a:xfrm>
                    <a:prstGeom prst="rect">
                      <a:avLst/>
                    </a:prstGeom>
                  </pic:spPr>
                </pic:pic>
              </a:graphicData>
            </a:graphic>
          </wp:inline>
        </w:drawing>
      </w:r>
    </w:p>
    <w:p w:rsidR="007D78DE" w:rsidRDefault="007D78DE"/>
    <w:p w:rsidR="007D78DE" w:rsidRDefault="007D78DE">
      <w:r w:rsidRPr="007D78DE">
        <w:rPr>
          <w:noProof/>
          <w:lang w:eastAsia="ru-RU"/>
        </w:rPr>
        <w:lastRenderedPageBreak/>
        <w:drawing>
          <wp:inline distT="0" distB="0" distL="0" distR="0" wp14:anchorId="3638EBD0" wp14:editId="7149869A">
            <wp:extent cx="5166360" cy="40995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86132" cy="4115249"/>
                    </a:xfrm>
                    <a:prstGeom prst="rect">
                      <a:avLst/>
                    </a:prstGeom>
                  </pic:spPr>
                </pic:pic>
              </a:graphicData>
            </a:graphic>
          </wp:inline>
        </w:drawing>
      </w:r>
    </w:p>
    <w:p w:rsidR="007D78DE" w:rsidRDefault="007D78DE"/>
    <w:p w:rsidR="007D78DE" w:rsidRDefault="007D78DE"/>
    <w:p w:rsidR="007D78DE" w:rsidRDefault="007D78DE">
      <w:r w:rsidRPr="007D78DE">
        <w:rPr>
          <w:noProof/>
          <w:lang w:eastAsia="ru-RU"/>
        </w:rPr>
        <w:drawing>
          <wp:inline distT="0" distB="0" distL="0" distR="0" wp14:anchorId="116BC88A" wp14:editId="643468DB">
            <wp:extent cx="5265420" cy="394906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68349" cy="3951263"/>
                    </a:xfrm>
                    <a:prstGeom prst="rect">
                      <a:avLst/>
                    </a:prstGeom>
                  </pic:spPr>
                </pic:pic>
              </a:graphicData>
            </a:graphic>
          </wp:inline>
        </w:drawing>
      </w:r>
    </w:p>
    <w:p w:rsidR="007D78DE" w:rsidRDefault="007D78DE"/>
    <w:p w:rsidR="007D78DE" w:rsidRDefault="007D78DE">
      <w:r w:rsidRPr="007D78DE">
        <w:rPr>
          <w:noProof/>
          <w:lang w:eastAsia="ru-RU"/>
        </w:rPr>
        <w:lastRenderedPageBreak/>
        <w:drawing>
          <wp:inline distT="0" distB="0" distL="0" distR="0" wp14:anchorId="5456505A" wp14:editId="7FFD4866">
            <wp:extent cx="5222239" cy="3916680"/>
            <wp:effectExtent l="0" t="0" r="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35773" cy="3926830"/>
                    </a:xfrm>
                    <a:prstGeom prst="rect">
                      <a:avLst/>
                    </a:prstGeom>
                  </pic:spPr>
                </pic:pic>
              </a:graphicData>
            </a:graphic>
          </wp:inline>
        </w:drawing>
      </w:r>
    </w:p>
    <w:p w:rsidR="007D78DE" w:rsidRDefault="007D78DE"/>
    <w:p w:rsidR="007D78DE" w:rsidRDefault="007D78DE"/>
    <w:p w:rsidR="007D78DE" w:rsidRDefault="007D78DE">
      <w:r w:rsidRPr="007D78DE">
        <w:rPr>
          <w:noProof/>
          <w:lang w:eastAsia="ru-RU"/>
        </w:rPr>
        <w:drawing>
          <wp:inline distT="0" distB="0" distL="0" distR="0" wp14:anchorId="21FBA146" wp14:editId="7C68D28E">
            <wp:extent cx="5273039" cy="3954780"/>
            <wp:effectExtent l="0" t="0" r="4445"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80376" cy="3960283"/>
                    </a:xfrm>
                    <a:prstGeom prst="rect">
                      <a:avLst/>
                    </a:prstGeom>
                  </pic:spPr>
                </pic:pic>
              </a:graphicData>
            </a:graphic>
          </wp:inline>
        </w:drawing>
      </w:r>
    </w:p>
    <w:p w:rsidR="007D78DE" w:rsidRDefault="007D78DE"/>
    <w:p w:rsidR="007D78DE" w:rsidRDefault="007D78DE">
      <w:r w:rsidRPr="007D78DE">
        <w:rPr>
          <w:noProof/>
          <w:lang w:eastAsia="ru-RU"/>
        </w:rPr>
        <w:lastRenderedPageBreak/>
        <w:drawing>
          <wp:inline distT="0" distB="0" distL="0" distR="0" wp14:anchorId="1B5D6219" wp14:editId="6C9F7C86">
            <wp:extent cx="5283199" cy="39624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91721" cy="3968792"/>
                    </a:xfrm>
                    <a:prstGeom prst="rect">
                      <a:avLst/>
                    </a:prstGeom>
                  </pic:spPr>
                </pic:pic>
              </a:graphicData>
            </a:graphic>
          </wp:inline>
        </w:drawing>
      </w:r>
    </w:p>
    <w:p w:rsidR="007D78DE" w:rsidRDefault="007D78DE"/>
    <w:p w:rsidR="007D78DE" w:rsidRDefault="007D78DE"/>
    <w:p w:rsidR="007D78DE" w:rsidRDefault="007D78DE">
      <w:r w:rsidRPr="007D78DE">
        <w:rPr>
          <w:noProof/>
          <w:lang w:eastAsia="ru-RU"/>
        </w:rPr>
        <w:drawing>
          <wp:inline distT="0" distB="0" distL="0" distR="0" wp14:anchorId="0BC2A8AB" wp14:editId="74D4F082">
            <wp:extent cx="5557519" cy="4168140"/>
            <wp:effectExtent l="0" t="0" r="5715"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569124" cy="4176844"/>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4FB2B68A" wp14:editId="3C83C55D">
            <wp:extent cx="5608320" cy="4206240"/>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19967" cy="4214975"/>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69809EB7" wp14:editId="217863AD">
            <wp:extent cx="5494020" cy="412051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05188" cy="4128892"/>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1B4A495D" wp14:editId="2387AB84">
            <wp:extent cx="5463540" cy="4097656"/>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64341" cy="4098257"/>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553380EF" wp14:editId="201F2C02">
            <wp:extent cx="5707380" cy="4280536"/>
            <wp:effectExtent l="0" t="0" r="7620"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09013" cy="4281761"/>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36B72C82" wp14:editId="48384528">
            <wp:extent cx="5737860" cy="4303396"/>
            <wp:effectExtent l="0" t="0" r="0"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40291" cy="4305219"/>
                    </a:xfrm>
                    <a:prstGeom prst="rect">
                      <a:avLst/>
                    </a:prstGeom>
                  </pic:spPr>
                </pic:pic>
              </a:graphicData>
            </a:graphic>
          </wp:inline>
        </w:drawing>
      </w:r>
    </w:p>
    <w:p w:rsidR="007D78DE" w:rsidRDefault="007D78DE">
      <w:r w:rsidRPr="007D78DE">
        <w:rPr>
          <w:noProof/>
          <w:lang w:eastAsia="ru-RU"/>
        </w:rPr>
        <w:lastRenderedPageBreak/>
        <w:drawing>
          <wp:inline distT="0" distB="0" distL="0" distR="0" wp14:anchorId="068EE43E" wp14:editId="78B5BF7A">
            <wp:extent cx="5963919" cy="4472940"/>
            <wp:effectExtent l="0" t="0" r="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82428" cy="4486822"/>
                    </a:xfrm>
                    <a:prstGeom prst="rect">
                      <a:avLst/>
                    </a:prstGeom>
                  </pic:spPr>
                </pic:pic>
              </a:graphicData>
            </a:graphic>
          </wp:inline>
        </w:drawing>
      </w:r>
    </w:p>
    <w:p w:rsidR="007D78DE" w:rsidRDefault="007D78DE">
      <w:r w:rsidRPr="007D78DE">
        <w:rPr>
          <w:noProof/>
          <w:lang w:eastAsia="ru-RU"/>
        </w:rPr>
        <w:drawing>
          <wp:inline distT="0" distB="0" distL="0" distR="0" wp14:anchorId="01D2A260" wp14:editId="45A98FF5">
            <wp:extent cx="6014719" cy="4511040"/>
            <wp:effectExtent l="0" t="0" r="5715"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25116" cy="4518838"/>
                    </a:xfrm>
                    <a:prstGeom prst="rect">
                      <a:avLst/>
                    </a:prstGeom>
                  </pic:spPr>
                </pic:pic>
              </a:graphicData>
            </a:graphic>
          </wp:inline>
        </w:drawing>
      </w:r>
    </w:p>
    <w:p w:rsidR="006F5D98" w:rsidRDefault="007D78DE">
      <w:r w:rsidRPr="007D78DE">
        <w:rPr>
          <w:noProof/>
          <w:lang w:eastAsia="ru-RU"/>
        </w:rPr>
        <w:lastRenderedPageBreak/>
        <w:drawing>
          <wp:inline distT="0" distB="0" distL="0" distR="0" wp14:anchorId="69CCAC3F" wp14:editId="444C93ED">
            <wp:extent cx="5648958" cy="423672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87549" cy="4265664"/>
                    </a:xfrm>
                    <a:prstGeom prst="rect">
                      <a:avLst/>
                    </a:prstGeom>
                  </pic:spPr>
                </pic:pic>
              </a:graphicData>
            </a:graphic>
          </wp:inline>
        </w:drawing>
      </w:r>
    </w:p>
    <w:p w:rsidR="007D78DE" w:rsidRDefault="007D78DE"/>
    <w:p w:rsidR="007D78DE" w:rsidRDefault="007D78DE">
      <w:r w:rsidRPr="007D78DE">
        <w:rPr>
          <w:noProof/>
          <w:lang w:eastAsia="ru-RU"/>
        </w:rPr>
        <w:drawing>
          <wp:inline distT="0" distB="0" distL="0" distR="0" wp14:anchorId="24D5399A" wp14:editId="24616A31">
            <wp:extent cx="5494020" cy="412051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94020" cy="4120516"/>
                    </a:xfrm>
                    <a:prstGeom prst="rect">
                      <a:avLst/>
                    </a:prstGeom>
                  </pic:spPr>
                </pic:pic>
              </a:graphicData>
            </a:graphic>
          </wp:inline>
        </w:drawing>
      </w:r>
    </w:p>
    <w:p w:rsidR="002C5796" w:rsidRDefault="002C5796"/>
    <w:p w:rsidR="009D7219" w:rsidRDefault="009D7219"/>
    <w:p w:rsidR="002C5796" w:rsidRDefault="002C5796"/>
    <w:p w:rsidR="002C5796" w:rsidRDefault="002C5796"/>
    <w:p w:rsidR="002C5796" w:rsidRDefault="002C5796"/>
    <w:sectPr w:rsidR="002C579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1C6A" w:rsidRDefault="00851C6A">
      <w:pPr>
        <w:spacing w:after="0" w:line="240" w:lineRule="auto"/>
      </w:pPr>
      <w:r>
        <w:separator/>
      </w:r>
    </w:p>
  </w:endnote>
  <w:endnote w:type="continuationSeparator" w:id="0">
    <w:p w:rsidR="00851C6A" w:rsidRDefault="00851C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1C6A" w:rsidRDefault="00851C6A">
      <w:pPr>
        <w:spacing w:after="0" w:line="240" w:lineRule="auto"/>
      </w:pPr>
      <w:r>
        <w:separator/>
      </w:r>
    </w:p>
  </w:footnote>
  <w:footnote w:type="continuationSeparator" w:id="0">
    <w:p w:rsidR="00851C6A" w:rsidRDefault="00851C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5966740"/>
      <w:docPartObj>
        <w:docPartGallery w:val="Page Numbers (Top of Page)"/>
        <w:docPartUnique/>
      </w:docPartObj>
    </w:sdtPr>
    <w:sdtEndPr/>
    <w:sdtContent>
      <w:p w:rsidR="00655DAC" w:rsidRDefault="00655DAC">
        <w:pPr>
          <w:pStyle w:val="a7"/>
          <w:jc w:val="right"/>
        </w:pPr>
        <w:r>
          <w:fldChar w:fldCharType="begin"/>
        </w:r>
        <w:r>
          <w:instrText>PAGE   \* MERGEFORMAT</w:instrText>
        </w:r>
        <w:r>
          <w:fldChar w:fldCharType="separate"/>
        </w:r>
        <w:r w:rsidR="00872BE4">
          <w:rPr>
            <w:noProof/>
          </w:rPr>
          <w:t>50</w:t>
        </w:r>
        <w:r>
          <w:rPr>
            <w:noProof/>
          </w:rPr>
          <w:fldChar w:fldCharType="end"/>
        </w:r>
      </w:p>
    </w:sdtContent>
  </w:sdt>
  <w:p w:rsidR="00655DAC" w:rsidRDefault="00655DAC">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DD7978"/>
    <w:multiLevelType w:val="hybridMultilevel"/>
    <w:tmpl w:val="5F908620"/>
    <w:lvl w:ilvl="0" w:tplc="08C83BEC">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0BE7BD2"/>
    <w:multiLevelType w:val="hybridMultilevel"/>
    <w:tmpl w:val="E662DA7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74B4FAE"/>
    <w:multiLevelType w:val="multilevel"/>
    <w:tmpl w:val="09569CB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FA95716"/>
    <w:multiLevelType w:val="multilevel"/>
    <w:tmpl w:val="678E4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34A0F56"/>
    <w:multiLevelType w:val="hybridMultilevel"/>
    <w:tmpl w:val="07A6DC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8E0372"/>
    <w:multiLevelType w:val="multilevel"/>
    <w:tmpl w:val="9A8ED4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8DD5D1D"/>
    <w:multiLevelType w:val="multilevel"/>
    <w:tmpl w:val="EEDE8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C421DA0"/>
    <w:multiLevelType w:val="multilevel"/>
    <w:tmpl w:val="4EE294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D1B20C6"/>
    <w:multiLevelType w:val="hybridMultilevel"/>
    <w:tmpl w:val="F530BE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0D757E"/>
    <w:multiLevelType w:val="multilevel"/>
    <w:tmpl w:val="5B02A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E634F15"/>
    <w:multiLevelType w:val="multilevel"/>
    <w:tmpl w:val="5B867D8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2163085"/>
    <w:multiLevelType w:val="hybridMultilevel"/>
    <w:tmpl w:val="4EEAE77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6261F7C"/>
    <w:multiLevelType w:val="hybridMultilevel"/>
    <w:tmpl w:val="37E4A4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F875C96"/>
    <w:multiLevelType w:val="multilevel"/>
    <w:tmpl w:val="784EAB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0D919A3"/>
    <w:multiLevelType w:val="multilevel"/>
    <w:tmpl w:val="90A23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2144249"/>
    <w:multiLevelType w:val="hybridMultilevel"/>
    <w:tmpl w:val="4BEAE7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E9399D"/>
    <w:multiLevelType w:val="multilevel"/>
    <w:tmpl w:val="04744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84F5419"/>
    <w:multiLevelType w:val="hybridMultilevel"/>
    <w:tmpl w:val="1242B6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F7621C6"/>
    <w:multiLevelType w:val="multilevel"/>
    <w:tmpl w:val="BD7A75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0504DCC"/>
    <w:multiLevelType w:val="multilevel"/>
    <w:tmpl w:val="8B9ED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48E0A31"/>
    <w:multiLevelType w:val="multilevel"/>
    <w:tmpl w:val="37F6674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739638F"/>
    <w:multiLevelType w:val="hybridMultilevel"/>
    <w:tmpl w:val="4D7A9C1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8FA320C"/>
    <w:multiLevelType w:val="hybridMultilevel"/>
    <w:tmpl w:val="68842C56"/>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C864383"/>
    <w:multiLevelType w:val="multilevel"/>
    <w:tmpl w:val="5C50D9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FF50A47"/>
    <w:multiLevelType w:val="hybridMultilevel"/>
    <w:tmpl w:val="CE345EC8"/>
    <w:lvl w:ilvl="0" w:tplc="04190011">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5">
    <w:nsid w:val="61C62E7B"/>
    <w:multiLevelType w:val="hybridMultilevel"/>
    <w:tmpl w:val="AB5C81F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08A243E"/>
    <w:multiLevelType w:val="multilevel"/>
    <w:tmpl w:val="20BC1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6DD4BC7"/>
    <w:multiLevelType w:val="multilevel"/>
    <w:tmpl w:val="A71EDB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8ED62C0"/>
    <w:multiLevelType w:val="hybridMultilevel"/>
    <w:tmpl w:val="91165C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A9B620D"/>
    <w:multiLevelType w:val="multilevel"/>
    <w:tmpl w:val="AFFAA8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D381597"/>
    <w:multiLevelType w:val="hybridMultilevel"/>
    <w:tmpl w:val="476C81A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27"/>
  </w:num>
  <w:num w:numId="3">
    <w:abstractNumId w:val="11"/>
  </w:num>
  <w:num w:numId="4">
    <w:abstractNumId w:val="4"/>
  </w:num>
  <w:num w:numId="5">
    <w:abstractNumId w:val="21"/>
  </w:num>
  <w:num w:numId="6">
    <w:abstractNumId w:val="24"/>
  </w:num>
  <w:num w:numId="7">
    <w:abstractNumId w:val="12"/>
  </w:num>
  <w:num w:numId="8">
    <w:abstractNumId w:val="8"/>
  </w:num>
  <w:num w:numId="9">
    <w:abstractNumId w:val="25"/>
  </w:num>
  <w:num w:numId="10">
    <w:abstractNumId w:val="1"/>
  </w:num>
  <w:num w:numId="11">
    <w:abstractNumId w:val="17"/>
  </w:num>
  <w:num w:numId="12">
    <w:abstractNumId w:val="15"/>
  </w:num>
  <w:num w:numId="13">
    <w:abstractNumId w:val="30"/>
  </w:num>
  <w:num w:numId="14">
    <w:abstractNumId w:val="16"/>
  </w:num>
  <w:num w:numId="15">
    <w:abstractNumId w:val="7"/>
  </w:num>
  <w:num w:numId="16">
    <w:abstractNumId w:val="10"/>
  </w:num>
  <w:num w:numId="17">
    <w:abstractNumId w:val="5"/>
  </w:num>
  <w:num w:numId="18">
    <w:abstractNumId w:val="29"/>
  </w:num>
  <w:num w:numId="19">
    <w:abstractNumId w:val="20"/>
  </w:num>
  <w:num w:numId="20">
    <w:abstractNumId w:val="18"/>
  </w:num>
  <w:num w:numId="21">
    <w:abstractNumId w:val="2"/>
  </w:num>
  <w:num w:numId="22">
    <w:abstractNumId w:val="23"/>
  </w:num>
  <w:num w:numId="23">
    <w:abstractNumId w:val="0"/>
  </w:num>
  <w:num w:numId="24">
    <w:abstractNumId w:val="14"/>
  </w:num>
  <w:num w:numId="25">
    <w:abstractNumId w:val="13"/>
  </w:num>
  <w:num w:numId="26">
    <w:abstractNumId w:val="3"/>
  </w:num>
  <w:num w:numId="27">
    <w:abstractNumId w:val="19"/>
  </w:num>
  <w:num w:numId="28">
    <w:abstractNumId w:val="6"/>
  </w:num>
  <w:num w:numId="29">
    <w:abstractNumId w:val="26"/>
  </w:num>
  <w:num w:numId="30">
    <w:abstractNumId w:val="28"/>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7B22"/>
    <w:rsid w:val="000816E5"/>
    <w:rsid w:val="000A43C7"/>
    <w:rsid w:val="000C1F13"/>
    <w:rsid w:val="000D53EA"/>
    <w:rsid w:val="0011020A"/>
    <w:rsid w:val="001417F7"/>
    <w:rsid w:val="00165DA4"/>
    <w:rsid w:val="00167AB8"/>
    <w:rsid w:val="0018018C"/>
    <w:rsid w:val="001958DB"/>
    <w:rsid w:val="001C038C"/>
    <w:rsid w:val="00204671"/>
    <w:rsid w:val="00212355"/>
    <w:rsid w:val="0021580C"/>
    <w:rsid w:val="00270270"/>
    <w:rsid w:val="002C5796"/>
    <w:rsid w:val="002F3690"/>
    <w:rsid w:val="0030572F"/>
    <w:rsid w:val="003300F5"/>
    <w:rsid w:val="00395C04"/>
    <w:rsid w:val="003A27E9"/>
    <w:rsid w:val="003C722B"/>
    <w:rsid w:val="003E4306"/>
    <w:rsid w:val="00423441"/>
    <w:rsid w:val="004A5238"/>
    <w:rsid w:val="004B4C35"/>
    <w:rsid w:val="004D3172"/>
    <w:rsid w:val="004E7F11"/>
    <w:rsid w:val="00555E35"/>
    <w:rsid w:val="005658E2"/>
    <w:rsid w:val="00637B22"/>
    <w:rsid w:val="00655DAC"/>
    <w:rsid w:val="00677F35"/>
    <w:rsid w:val="006B6D6E"/>
    <w:rsid w:val="006F5D98"/>
    <w:rsid w:val="00710EFB"/>
    <w:rsid w:val="00732185"/>
    <w:rsid w:val="00783489"/>
    <w:rsid w:val="0078564A"/>
    <w:rsid w:val="007D78DE"/>
    <w:rsid w:val="00851C6A"/>
    <w:rsid w:val="00872BE4"/>
    <w:rsid w:val="008D18E2"/>
    <w:rsid w:val="008E250E"/>
    <w:rsid w:val="00905C9B"/>
    <w:rsid w:val="00923F3F"/>
    <w:rsid w:val="00963817"/>
    <w:rsid w:val="009A25A4"/>
    <w:rsid w:val="009D7219"/>
    <w:rsid w:val="00AB645A"/>
    <w:rsid w:val="00B407D4"/>
    <w:rsid w:val="00B60D3B"/>
    <w:rsid w:val="00B702C5"/>
    <w:rsid w:val="00BA0DE6"/>
    <w:rsid w:val="00BA36AF"/>
    <w:rsid w:val="00BB76F9"/>
    <w:rsid w:val="00BE05CD"/>
    <w:rsid w:val="00C731A3"/>
    <w:rsid w:val="00CB4DC1"/>
    <w:rsid w:val="00CC136F"/>
    <w:rsid w:val="00CC3725"/>
    <w:rsid w:val="00CF79BF"/>
    <w:rsid w:val="00D94BAE"/>
    <w:rsid w:val="00DD2405"/>
    <w:rsid w:val="00E52379"/>
    <w:rsid w:val="00E61B82"/>
    <w:rsid w:val="00EB6C57"/>
    <w:rsid w:val="00F27537"/>
    <w:rsid w:val="00F47A24"/>
    <w:rsid w:val="00FC4733"/>
    <w:rsid w:val="00FD452A"/>
    <w:rsid w:val="00FF7D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6AF"/>
    <w:pPr>
      <w:spacing w:after="200" w:line="276" w:lineRule="auto"/>
    </w:pPr>
  </w:style>
  <w:style w:type="paragraph" w:styleId="1">
    <w:name w:val="heading 1"/>
    <w:basedOn w:val="a"/>
    <w:next w:val="a"/>
    <w:link w:val="10"/>
    <w:uiPriority w:val="9"/>
    <w:qFormat/>
    <w:rsid w:val="00BA36AF"/>
    <w:pPr>
      <w:keepNext/>
      <w:keepLines/>
      <w:spacing w:before="240" w:after="0"/>
      <w:outlineLvl w:val="0"/>
    </w:pPr>
    <w:rPr>
      <w:rFonts w:asciiTheme="majorHAnsi" w:eastAsiaTheme="majorEastAsia" w:hAnsiTheme="majorHAnsi" w:cstheme="majorBidi"/>
      <w:color w:val="B76E0B" w:themeColor="accent1" w:themeShade="BF"/>
      <w:sz w:val="32"/>
      <w:szCs w:val="32"/>
    </w:rPr>
  </w:style>
  <w:style w:type="paragraph" w:styleId="2">
    <w:name w:val="heading 2"/>
    <w:basedOn w:val="a"/>
    <w:next w:val="a"/>
    <w:link w:val="20"/>
    <w:uiPriority w:val="9"/>
    <w:unhideWhenUsed/>
    <w:qFormat/>
    <w:rsid w:val="00BA36AF"/>
    <w:pPr>
      <w:keepNext/>
      <w:keepLines/>
      <w:spacing w:before="40" w:after="0"/>
      <w:outlineLvl w:val="1"/>
    </w:pPr>
    <w:rPr>
      <w:rFonts w:asciiTheme="majorHAnsi" w:eastAsiaTheme="majorEastAsia" w:hAnsiTheme="majorHAnsi" w:cstheme="majorBidi"/>
      <w:color w:val="B76E0B"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A36AF"/>
    <w:rPr>
      <w:rFonts w:asciiTheme="majorHAnsi" w:eastAsiaTheme="majorEastAsia" w:hAnsiTheme="majorHAnsi" w:cstheme="majorBidi"/>
      <w:color w:val="B76E0B" w:themeColor="accent1" w:themeShade="BF"/>
      <w:sz w:val="32"/>
      <w:szCs w:val="32"/>
    </w:rPr>
  </w:style>
  <w:style w:type="character" w:customStyle="1" w:styleId="20">
    <w:name w:val="Заголовок 2 Знак"/>
    <w:basedOn w:val="a0"/>
    <w:link w:val="2"/>
    <w:uiPriority w:val="9"/>
    <w:rsid w:val="00BA36AF"/>
    <w:rPr>
      <w:rFonts w:asciiTheme="majorHAnsi" w:eastAsiaTheme="majorEastAsia" w:hAnsiTheme="majorHAnsi" w:cstheme="majorBidi"/>
      <w:color w:val="B76E0B" w:themeColor="accent1" w:themeShade="BF"/>
      <w:sz w:val="26"/>
      <w:szCs w:val="26"/>
    </w:rPr>
  </w:style>
  <w:style w:type="paragraph" w:styleId="a3">
    <w:name w:val="No Spacing"/>
    <w:link w:val="a4"/>
    <w:uiPriority w:val="1"/>
    <w:qFormat/>
    <w:rsid w:val="00BA36AF"/>
    <w:pPr>
      <w:spacing w:after="0" w:line="240" w:lineRule="auto"/>
    </w:pPr>
    <w:rPr>
      <w:rFonts w:eastAsiaTheme="minorEastAsia"/>
      <w:lang w:eastAsia="ru-RU"/>
    </w:rPr>
  </w:style>
  <w:style w:type="character" w:customStyle="1" w:styleId="a4">
    <w:name w:val="Без интервала Знак"/>
    <w:basedOn w:val="a0"/>
    <w:link w:val="a3"/>
    <w:uiPriority w:val="1"/>
    <w:rsid w:val="00BA36AF"/>
    <w:rPr>
      <w:rFonts w:eastAsiaTheme="minorEastAsia"/>
      <w:lang w:eastAsia="ru-RU"/>
    </w:rPr>
  </w:style>
  <w:style w:type="paragraph" w:styleId="a5">
    <w:name w:val="List Paragraph"/>
    <w:basedOn w:val="a"/>
    <w:uiPriority w:val="34"/>
    <w:qFormat/>
    <w:rsid w:val="00BA36AF"/>
    <w:pPr>
      <w:ind w:left="720"/>
      <w:contextualSpacing/>
    </w:pPr>
  </w:style>
  <w:style w:type="table" w:customStyle="1" w:styleId="11">
    <w:name w:val="Сетка таблицы1"/>
    <w:basedOn w:val="a1"/>
    <w:next w:val="a6"/>
    <w:uiPriority w:val="59"/>
    <w:rsid w:val="00BA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6">
    <w:name w:val="Table Grid"/>
    <w:basedOn w:val="a1"/>
    <w:uiPriority w:val="59"/>
    <w:rsid w:val="00BA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BA36A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A36AF"/>
  </w:style>
  <w:style w:type="paragraph" w:styleId="a9">
    <w:name w:val="footer"/>
    <w:basedOn w:val="a"/>
    <w:link w:val="aa"/>
    <w:uiPriority w:val="99"/>
    <w:unhideWhenUsed/>
    <w:rsid w:val="00BA36A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A36AF"/>
  </w:style>
  <w:style w:type="paragraph" w:styleId="ab">
    <w:name w:val="Normal (Web)"/>
    <w:basedOn w:val="a"/>
    <w:uiPriority w:val="99"/>
    <w:unhideWhenUsed/>
    <w:rsid w:val="00BA36A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TOC Heading"/>
    <w:basedOn w:val="1"/>
    <w:next w:val="a"/>
    <w:uiPriority w:val="39"/>
    <w:unhideWhenUsed/>
    <w:qFormat/>
    <w:rsid w:val="00BA36AF"/>
    <w:pPr>
      <w:spacing w:line="259" w:lineRule="auto"/>
      <w:outlineLvl w:val="9"/>
    </w:pPr>
    <w:rPr>
      <w:lang w:eastAsia="ru-RU"/>
    </w:rPr>
  </w:style>
  <w:style w:type="paragraph" w:styleId="12">
    <w:name w:val="toc 1"/>
    <w:basedOn w:val="a"/>
    <w:next w:val="a"/>
    <w:autoRedefine/>
    <w:uiPriority w:val="39"/>
    <w:unhideWhenUsed/>
    <w:rsid w:val="00BA36AF"/>
    <w:pPr>
      <w:spacing w:after="100"/>
    </w:pPr>
  </w:style>
  <w:style w:type="paragraph" w:styleId="21">
    <w:name w:val="toc 2"/>
    <w:basedOn w:val="a"/>
    <w:next w:val="a"/>
    <w:autoRedefine/>
    <w:uiPriority w:val="39"/>
    <w:unhideWhenUsed/>
    <w:rsid w:val="00BA36AF"/>
    <w:pPr>
      <w:spacing w:after="100"/>
      <w:ind w:left="220"/>
    </w:pPr>
  </w:style>
  <w:style w:type="character" w:styleId="ad">
    <w:name w:val="Hyperlink"/>
    <w:basedOn w:val="a0"/>
    <w:uiPriority w:val="99"/>
    <w:unhideWhenUsed/>
    <w:rsid w:val="00BA36AF"/>
    <w:rPr>
      <w:color w:val="FFAE3E" w:themeColor="hyperlink"/>
      <w:u w:val="single"/>
    </w:rPr>
  </w:style>
  <w:style w:type="paragraph" w:styleId="ae">
    <w:name w:val="Balloon Text"/>
    <w:basedOn w:val="a"/>
    <w:link w:val="af"/>
    <w:uiPriority w:val="99"/>
    <w:semiHidden/>
    <w:unhideWhenUsed/>
    <w:rsid w:val="00BA36A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BA36AF"/>
    <w:rPr>
      <w:rFonts w:ascii="Segoe UI" w:hAnsi="Segoe UI" w:cs="Segoe UI"/>
      <w:sz w:val="18"/>
      <w:szCs w:val="18"/>
    </w:rPr>
  </w:style>
  <w:style w:type="character" w:customStyle="1" w:styleId="Bodytext">
    <w:name w:val="Body text_"/>
    <w:basedOn w:val="a0"/>
    <w:link w:val="13"/>
    <w:uiPriority w:val="99"/>
    <w:locked/>
    <w:rsid w:val="00BA36AF"/>
    <w:rPr>
      <w:rFonts w:ascii="Calibri" w:hAnsi="Calibri" w:cs="Calibri"/>
      <w:sz w:val="23"/>
      <w:szCs w:val="23"/>
      <w:shd w:val="clear" w:color="auto" w:fill="FFFFFF"/>
    </w:rPr>
  </w:style>
  <w:style w:type="character" w:customStyle="1" w:styleId="BodytextItalic">
    <w:name w:val="Body text + Italic"/>
    <w:basedOn w:val="Bodytext"/>
    <w:uiPriority w:val="99"/>
    <w:rsid w:val="00BA36AF"/>
    <w:rPr>
      <w:rFonts w:ascii="Calibri" w:hAnsi="Calibri" w:cs="Calibri"/>
      <w:i/>
      <w:iCs/>
      <w:sz w:val="23"/>
      <w:szCs w:val="23"/>
      <w:shd w:val="clear" w:color="auto" w:fill="FFFFFF"/>
    </w:rPr>
  </w:style>
  <w:style w:type="character" w:customStyle="1" w:styleId="BodytextBold">
    <w:name w:val="Body text + Bold"/>
    <w:basedOn w:val="Bodytext"/>
    <w:uiPriority w:val="99"/>
    <w:rsid w:val="00BA36AF"/>
    <w:rPr>
      <w:rFonts w:ascii="Calibri" w:hAnsi="Calibri" w:cs="Calibri"/>
      <w:b/>
      <w:bCs/>
      <w:sz w:val="23"/>
      <w:szCs w:val="23"/>
      <w:shd w:val="clear" w:color="auto" w:fill="FFFFFF"/>
    </w:rPr>
  </w:style>
  <w:style w:type="paragraph" w:customStyle="1" w:styleId="13">
    <w:name w:val="Основной текст1"/>
    <w:basedOn w:val="a"/>
    <w:link w:val="Bodytext"/>
    <w:uiPriority w:val="99"/>
    <w:rsid w:val="00BA36AF"/>
    <w:pPr>
      <w:widowControl w:val="0"/>
      <w:shd w:val="clear" w:color="auto" w:fill="FFFFFF"/>
      <w:spacing w:after="0" w:line="533" w:lineRule="exact"/>
      <w:jc w:val="both"/>
    </w:pPr>
    <w:rPr>
      <w:rFonts w:ascii="Calibri" w:hAnsi="Calibri" w:cs="Calibri"/>
      <w:sz w:val="23"/>
      <w:szCs w:val="23"/>
    </w:rPr>
  </w:style>
  <w:style w:type="character" w:customStyle="1" w:styleId="Bodytext2">
    <w:name w:val="Body text (2)_"/>
    <w:basedOn w:val="a0"/>
    <w:link w:val="Bodytext20"/>
    <w:uiPriority w:val="99"/>
    <w:locked/>
    <w:rsid w:val="00BA36AF"/>
    <w:rPr>
      <w:rFonts w:ascii="Calibri" w:hAnsi="Calibri" w:cs="Calibri"/>
      <w:b/>
      <w:bCs/>
      <w:sz w:val="23"/>
      <w:szCs w:val="23"/>
      <w:shd w:val="clear" w:color="auto" w:fill="FFFFFF"/>
    </w:rPr>
  </w:style>
  <w:style w:type="paragraph" w:customStyle="1" w:styleId="Bodytext20">
    <w:name w:val="Body text (2)"/>
    <w:basedOn w:val="a"/>
    <w:link w:val="Bodytext2"/>
    <w:uiPriority w:val="99"/>
    <w:rsid w:val="00BA36AF"/>
    <w:pPr>
      <w:widowControl w:val="0"/>
      <w:shd w:val="clear" w:color="auto" w:fill="FFFFFF"/>
      <w:spacing w:after="0" w:line="533" w:lineRule="exact"/>
      <w:jc w:val="center"/>
    </w:pPr>
    <w:rPr>
      <w:rFonts w:ascii="Calibri" w:hAnsi="Calibri" w:cs="Calibri"/>
      <w:b/>
      <w:bCs/>
      <w:sz w:val="23"/>
      <w:szCs w:val="23"/>
    </w:rPr>
  </w:style>
  <w:style w:type="paragraph" w:customStyle="1" w:styleId="c19">
    <w:name w:val="c19"/>
    <w:basedOn w:val="a"/>
    <w:rsid w:val="00BA36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A36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6AF"/>
    <w:pPr>
      <w:spacing w:after="200" w:line="276" w:lineRule="auto"/>
    </w:pPr>
  </w:style>
  <w:style w:type="paragraph" w:styleId="1">
    <w:name w:val="heading 1"/>
    <w:basedOn w:val="a"/>
    <w:next w:val="a"/>
    <w:link w:val="10"/>
    <w:uiPriority w:val="9"/>
    <w:qFormat/>
    <w:rsid w:val="00BA36AF"/>
    <w:pPr>
      <w:keepNext/>
      <w:keepLines/>
      <w:spacing w:before="240" w:after="0"/>
      <w:outlineLvl w:val="0"/>
    </w:pPr>
    <w:rPr>
      <w:rFonts w:asciiTheme="majorHAnsi" w:eastAsiaTheme="majorEastAsia" w:hAnsiTheme="majorHAnsi" w:cstheme="majorBidi"/>
      <w:color w:val="B76E0B" w:themeColor="accent1" w:themeShade="BF"/>
      <w:sz w:val="32"/>
      <w:szCs w:val="32"/>
    </w:rPr>
  </w:style>
  <w:style w:type="paragraph" w:styleId="2">
    <w:name w:val="heading 2"/>
    <w:basedOn w:val="a"/>
    <w:next w:val="a"/>
    <w:link w:val="20"/>
    <w:uiPriority w:val="9"/>
    <w:unhideWhenUsed/>
    <w:qFormat/>
    <w:rsid w:val="00BA36AF"/>
    <w:pPr>
      <w:keepNext/>
      <w:keepLines/>
      <w:spacing w:before="40" w:after="0"/>
      <w:outlineLvl w:val="1"/>
    </w:pPr>
    <w:rPr>
      <w:rFonts w:asciiTheme="majorHAnsi" w:eastAsiaTheme="majorEastAsia" w:hAnsiTheme="majorHAnsi" w:cstheme="majorBidi"/>
      <w:color w:val="B76E0B"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A36AF"/>
    <w:rPr>
      <w:rFonts w:asciiTheme="majorHAnsi" w:eastAsiaTheme="majorEastAsia" w:hAnsiTheme="majorHAnsi" w:cstheme="majorBidi"/>
      <w:color w:val="B76E0B" w:themeColor="accent1" w:themeShade="BF"/>
      <w:sz w:val="32"/>
      <w:szCs w:val="32"/>
    </w:rPr>
  </w:style>
  <w:style w:type="character" w:customStyle="1" w:styleId="20">
    <w:name w:val="Заголовок 2 Знак"/>
    <w:basedOn w:val="a0"/>
    <w:link w:val="2"/>
    <w:uiPriority w:val="9"/>
    <w:rsid w:val="00BA36AF"/>
    <w:rPr>
      <w:rFonts w:asciiTheme="majorHAnsi" w:eastAsiaTheme="majorEastAsia" w:hAnsiTheme="majorHAnsi" w:cstheme="majorBidi"/>
      <w:color w:val="B76E0B" w:themeColor="accent1" w:themeShade="BF"/>
      <w:sz w:val="26"/>
      <w:szCs w:val="26"/>
    </w:rPr>
  </w:style>
  <w:style w:type="paragraph" w:styleId="a3">
    <w:name w:val="No Spacing"/>
    <w:link w:val="a4"/>
    <w:uiPriority w:val="1"/>
    <w:qFormat/>
    <w:rsid w:val="00BA36AF"/>
    <w:pPr>
      <w:spacing w:after="0" w:line="240" w:lineRule="auto"/>
    </w:pPr>
    <w:rPr>
      <w:rFonts w:eastAsiaTheme="minorEastAsia"/>
      <w:lang w:eastAsia="ru-RU"/>
    </w:rPr>
  </w:style>
  <w:style w:type="character" w:customStyle="1" w:styleId="a4">
    <w:name w:val="Без интервала Знак"/>
    <w:basedOn w:val="a0"/>
    <w:link w:val="a3"/>
    <w:uiPriority w:val="1"/>
    <w:rsid w:val="00BA36AF"/>
    <w:rPr>
      <w:rFonts w:eastAsiaTheme="minorEastAsia"/>
      <w:lang w:eastAsia="ru-RU"/>
    </w:rPr>
  </w:style>
  <w:style w:type="paragraph" w:styleId="a5">
    <w:name w:val="List Paragraph"/>
    <w:basedOn w:val="a"/>
    <w:uiPriority w:val="34"/>
    <w:qFormat/>
    <w:rsid w:val="00BA36AF"/>
    <w:pPr>
      <w:ind w:left="720"/>
      <w:contextualSpacing/>
    </w:pPr>
  </w:style>
  <w:style w:type="table" w:customStyle="1" w:styleId="11">
    <w:name w:val="Сетка таблицы1"/>
    <w:basedOn w:val="a1"/>
    <w:next w:val="a6"/>
    <w:uiPriority w:val="59"/>
    <w:rsid w:val="00BA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6">
    <w:name w:val="Table Grid"/>
    <w:basedOn w:val="a1"/>
    <w:uiPriority w:val="59"/>
    <w:rsid w:val="00BA36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BA36A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A36AF"/>
  </w:style>
  <w:style w:type="paragraph" w:styleId="a9">
    <w:name w:val="footer"/>
    <w:basedOn w:val="a"/>
    <w:link w:val="aa"/>
    <w:uiPriority w:val="99"/>
    <w:unhideWhenUsed/>
    <w:rsid w:val="00BA36A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A36AF"/>
  </w:style>
  <w:style w:type="paragraph" w:styleId="ab">
    <w:name w:val="Normal (Web)"/>
    <w:basedOn w:val="a"/>
    <w:uiPriority w:val="99"/>
    <w:unhideWhenUsed/>
    <w:rsid w:val="00BA36A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TOC Heading"/>
    <w:basedOn w:val="1"/>
    <w:next w:val="a"/>
    <w:uiPriority w:val="39"/>
    <w:unhideWhenUsed/>
    <w:qFormat/>
    <w:rsid w:val="00BA36AF"/>
    <w:pPr>
      <w:spacing w:line="259" w:lineRule="auto"/>
      <w:outlineLvl w:val="9"/>
    </w:pPr>
    <w:rPr>
      <w:lang w:eastAsia="ru-RU"/>
    </w:rPr>
  </w:style>
  <w:style w:type="paragraph" w:styleId="12">
    <w:name w:val="toc 1"/>
    <w:basedOn w:val="a"/>
    <w:next w:val="a"/>
    <w:autoRedefine/>
    <w:uiPriority w:val="39"/>
    <w:unhideWhenUsed/>
    <w:rsid w:val="00BA36AF"/>
    <w:pPr>
      <w:spacing w:after="100"/>
    </w:pPr>
  </w:style>
  <w:style w:type="paragraph" w:styleId="21">
    <w:name w:val="toc 2"/>
    <w:basedOn w:val="a"/>
    <w:next w:val="a"/>
    <w:autoRedefine/>
    <w:uiPriority w:val="39"/>
    <w:unhideWhenUsed/>
    <w:rsid w:val="00BA36AF"/>
    <w:pPr>
      <w:spacing w:after="100"/>
      <w:ind w:left="220"/>
    </w:pPr>
  </w:style>
  <w:style w:type="character" w:styleId="ad">
    <w:name w:val="Hyperlink"/>
    <w:basedOn w:val="a0"/>
    <w:uiPriority w:val="99"/>
    <w:unhideWhenUsed/>
    <w:rsid w:val="00BA36AF"/>
    <w:rPr>
      <w:color w:val="FFAE3E" w:themeColor="hyperlink"/>
      <w:u w:val="single"/>
    </w:rPr>
  </w:style>
  <w:style w:type="paragraph" w:styleId="ae">
    <w:name w:val="Balloon Text"/>
    <w:basedOn w:val="a"/>
    <w:link w:val="af"/>
    <w:uiPriority w:val="99"/>
    <w:semiHidden/>
    <w:unhideWhenUsed/>
    <w:rsid w:val="00BA36A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BA36AF"/>
    <w:rPr>
      <w:rFonts w:ascii="Segoe UI" w:hAnsi="Segoe UI" w:cs="Segoe UI"/>
      <w:sz w:val="18"/>
      <w:szCs w:val="18"/>
    </w:rPr>
  </w:style>
  <w:style w:type="character" w:customStyle="1" w:styleId="Bodytext">
    <w:name w:val="Body text_"/>
    <w:basedOn w:val="a0"/>
    <w:link w:val="13"/>
    <w:uiPriority w:val="99"/>
    <w:locked/>
    <w:rsid w:val="00BA36AF"/>
    <w:rPr>
      <w:rFonts w:ascii="Calibri" w:hAnsi="Calibri" w:cs="Calibri"/>
      <w:sz w:val="23"/>
      <w:szCs w:val="23"/>
      <w:shd w:val="clear" w:color="auto" w:fill="FFFFFF"/>
    </w:rPr>
  </w:style>
  <w:style w:type="character" w:customStyle="1" w:styleId="BodytextItalic">
    <w:name w:val="Body text + Italic"/>
    <w:basedOn w:val="Bodytext"/>
    <w:uiPriority w:val="99"/>
    <w:rsid w:val="00BA36AF"/>
    <w:rPr>
      <w:rFonts w:ascii="Calibri" w:hAnsi="Calibri" w:cs="Calibri"/>
      <w:i/>
      <w:iCs/>
      <w:sz w:val="23"/>
      <w:szCs w:val="23"/>
      <w:shd w:val="clear" w:color="auto" w:fill="FFFFFF"/>
    </w:rPr>
  </w:style>
  <w:style w:type="character" w:customStyle="1" w:styleId="BodytextBold">
    <w:name w:val="Body text + Bold"/>
    <w:basedOn w:val="Bodytext"/>
    <w:uiPriority w:val="99"/>
    <w:rsid w:val="00BA36AF"/>
    <w:rPr>
      <w:rFonts w:ascii="Calibri" w:hAnsi="Calibri" w:cs="Calibri"/>
      <w:b/>
      <w:bCs/>
      <w:sz w:val="23"/>
      <w:szCs w:val="23"/>
      <w:shd w:val="clear" w:color="auto" w:fill="FFFFFF"/>
    </w:rPr>
  </w:style>
  <w:style w:type="paragraph" w:customStyle="1" w:styleId="13">
    <w:name w:val="Основной текст1"/>
    <w:basedOn w:val="a"/>
    <w:link w:val="Bodytext"/>
    <w:uiPriority w:val="99"/>
    <w:rsid w:val="00BA36AF"/>
    <w:pPr>
      <w:widowControl w:val="0"/>
      <w:shd w:val="clear" w:color="auto" w:fill="FFFFFF"/>
      <w:spacing w:after="0" w:line="533" w:lineRule="exact"/>
      <w:jc w:val="both"/>
    </w:pPr>
    <w:rPr>
      <w:rFonts w:ascii="Calibri" w:hAnsi="Calibri" w:cs="Calibri"/>
      <w:sz w:val="23"/>
      <w:szCs w:val="23"/>
    </w:rPr>
  </w:style>
  <w:style w:type="character" w:customStyle="1" w:styleId="Bodytext2">
    <w:name w:val="Body text (2)_"/>
    <w:basedOn w:val="a0"/>
    <w:link w:val="Bodytext20"/>
    <w:uiPriority w:val="99"/>
    <w:locked/>
    <w:rsid w:val="00BA36AF"/>
    <w:rPr>
      <w:rFonts w:ascii="Calibri" w:hAnsi="Calibri" w:cs="Calibri"/>
      <w:b/>
      <w:bCs/>
      <w:sz w:val="23"/>
      <w:szCs w:val="23"/>
      <w:shd w:val="clear" w:color="auto" w:fill="FFFFFF"/>
    </w:rPr>
  </w:style>
  <w:style w:type="paragraph" w:customStyle="1" w:styleId="Bodytext20">
    <w:name w:val="Body text (2)"/>
    <w:basedOn w:val="a"/>
    <w:link w:val="Bodytext2"/>
    <w:uiPriority w:val="99"/>
    <w:rsid w:val="00BA36AF"/>
    <w:pPr>
      <w:widowControl w:val="0"/>
      <w:shd w:val="clear" w:color="auto" w:fill="FFFFFF"/>
      <w:spacing w:after="0" w:line="533" w:lineRule="exact"/>
      <w:jc w:val="center"/>
    </w:pPr>
    <w:rPr>
      <w:rFonts w:ascii="Calibri" w:hAnsi="Calibri" w:cs="Calibri"/>
      <w:b/>
      <w:bCs/>
      <w:sz w:val="23"/>
      <w:szCs w:val="23"/>
    </w:rPr>
  </w:style>
  <w:style w:type="paragraph" w:customStyle="1" w:styleId="c19">
    <w:name w:val="c19"/>
    <w:basedOn w:val="a"/>
    <w:rsid w:val="00BA36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A36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140647">
      <w:bodyDiv w:val="1"/>
      <w:marLeft w:val="0"/>
      <w:marRight w:val="0"/>
      <w:marTop w:val="0"/>
      <w:marBottom w:val="0"/>
      <w:divBdr>
        <w:top w:val="none" w:sz="0" w:space="0" w:color="auto"/>
        <w:left w:val="none" w:sz="0" w:space="0" w:color="auto"/>
        <w:bottom w:val="none" w:sz="0" w:space="0" w:color="auto"/>
        <w:right w:val="none" w:sz="0" w:space="0" w:color="auto"/>
      </w:divBdr>
    </w:div>
    <w:div w:id="579826782">
      <w:bodyDiv w:val="1"/>
      <w:marLeft w:val="0"/>
      <w:marRight w:val="0"/>
      <w:marTop w:val="0"/>
      <w:marBottom w:val="0"/>
      <w:divBdr>
        <w:top w:val="none" w:sz="0" w:space="0" w:color="auto"/>
        <w:left w:val="none" w:sz="0" w:space="0" w:color="auto"/>
        <w:bottom w:val="none" w:sz="0" w:space="0" w:color="auto"/>
        <w:right w:val="none" w:sz="0" w:space="0" w:color="auto"/>
      </w:divBdr>
    </w:div>
    <w:div w:id="748238566">
      <w:bodyDiv w:val="1"/>
      <w:marLeft w:val="0"/>
      <w:marRight w:val="0"/>
      <w:marTop w:val="0"/>
      <w:marBottom w:val="0"/>
      <w:divBdr>
        <w:top w:val="none" w:sz="0" w:space="0" w:color="auto"/>
        <w:left w:val="none" w:sz="0" w:space="0" w:color="auto"/>
        <w:bottom w:val="none" w:sz="0" w:space="0" w:color="auto"/>
        <w:right w:val="none" w:sz="0" w:space="0" w:color="auto"/>
      </w:divBdr>
    </w:div>
    <w:div w:id="843280961">
      <w:bodyDiv w:val="1"/>
      <w:marLeft w:val="0"/>
      <w:marRight w:val="0"/>
      <w:marTop w:val="0"/>
      <w:marBottom w:val="0"/>
      <w:divBdr>
        <w:top w:val="none" w:sz="0" w:space="0" w:color="auto"/>
        <w:left w:val="none" w:sz="0" w:space="0" w:color="auto"/>
        <w:bottom w:val="none" w:sz="0" w:space="0" w:color="auto"/>
        <w:right w:val="none" w:sz="0" w:space="0" w:color="auto"/>
      </w:divBdr>
    </w:div>
    <w:div w:id="943808859">
      <w:bodyDiv w:val="1"/>
      <w:marLeft w:val="0"/>
      <w:marRight w:val="0"/>
      <w:marTop w:val="0"/>
      <w:marBottom w:val="0"/>
      <w:divBdr>
        <w:top w:val="none" w:sz="0" w:space="0" w:color="auto"/>
        <w:left w:val="none" w:sz="0" w:space="0" w:color="auto"/>
        <w:bottom w:val="none" w:sz="0" w:space="0" w:color="auto"/>
        <w:right w:val="none" w:sz="0" w:space="0" w:color="auto"/>
      </w:divBdr>
    </w:div>
    <w:div w:id="1775634013">
      <w:bodyDiv w:val="1"/>
      <w:marLeft w:val="0"/>
      <w:marRight w:val="0"/>
      <w:marTop w:val="0"/>
      <w:marBottom w:val="0"/>
      <w:divBdr>
        <w:top w:val="none" w:sz="0" w:space="0" w:color="auto"/>
        <w:left w:val="none" w:sz="0" w:space="0" w:color="auto"/>
        <w:bottom w:val="none" w:sz="0" w:space="0" w:color="auto"/>
        <w:right w:val="none" w:sz="0" w:space="0" w:color="auto"/>
      </w:divBdr>
    </w:div>
    <w:div w:id="1941991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4.png"/><Relationship Id="rId21" Type="http://schemas.openxmlformats.org/officeDocument/2006/relationships/image" Target="media/image12.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medinfo.social/cheloveka-anatomiya/lektsii-anatomii-fiziologii-cheloveka-osnovami.html" TargetMode="Externa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hyperlink" Target="https://www.chitai-gorod.ru/books/authors/smolyannikova_n_falina_ye_sagun_v/"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www.zubstom.ru/docs/index-8737.html" TargetMode="Externa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chitai-gorod.ru/catalog/book/1060317/?utm_source=criteo&amp;utm_medium=cpc" TargetMode="External"/><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20" Type="http://schemas.openxmlformats.org/officeDocument/2006/relationships/image" Target="media/image11.pn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www.twirpx.com/file/2145800/" TargetMode="External"/><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header" Target="header1.xml"/><Relationship Id="rId31" Type="http://schemas.openxmlformats.org/officeDocument/2006/relationships/hyperlink" Target="http://www.booksmed.com/anatomiya/2601-atlas-anatomii-cheloveka-samusev.html" TargetMode="Externa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Берлин">
  <a:themeElements>
    <a:clrScheme name="Берлин">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Берлин">
      <a:majorFont>
        <a:latin typeface="Trebuchet MS"/>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Берлин">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 xmlns:thm15="http://schemas.microsoft.com/office/thememl/2012/main" name="Berlin" id="{7B5DBA9E-B069-418E-9360-A61BDD0615A4}" vid="{C0CBE056-4EF4-4D92-969E-947779DA7AA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A3B454-3C52-4E1E-A86C-15343C70E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8189</Words>
  <Characters>46681</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54761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001</dc:creator>
  <cp:lastModifiedBy>pc</cp:lastModifiedBy>
  <cp:revision>4</cp:revision>
  <dcterms:created xsi:type="dcterms:W3CDTF">2022-11-07T08:41:00Z</dcterms:created>
  <dcterms:modified xsi:type="dcterms:W3CDTF">2022-11-07T08:43:00Z</dcterms:modified>
</cp:coreProperties>
</file>