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16" w:rsidRPr="00FC6E16" w:rsidRDefault="00FC6E16" w:rsidP="00C136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FC6E16" w:rsidRPr="00FC6E16" w:rsidRDefault="00FC6E16" w:rsidP="00C136D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>«Детская школа искусств им. Г. Кукуевицкого»</w:t>
      </w: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630B4D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36DC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36DC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36DC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36DC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136DC" w:rsidRPr="00FC6E16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Default="00FC6E16" w:rsidP="005B11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Методическая разработка</w:t>
      </w:r>
    </w:p>
    <w:p w:rsidR="00A12FA3" w:rsidRPr="00142CF2" w:rsidRDefault="00701C81" w:rsidP="00142CF2">
      <w:pPr>
        <w:pStyle w:val="1"/>
        <w:spacing w:before="120" w:beforeAutospacing="0" w:after="192" w:afterAutospacing="0"/>
        <w:jc w:val="center"/>
        <w:rPr>
          <w:b w:val="0"/>
          <w:color w:val="181818"/>
          <w:sz w:val="38"/>
          <w:szCs w:val="38"/>
        </w:rPr>
      </w:pPr>
      <w:r>
        <w:rPr>
          <w:rFonts w:eastAsia="Calibri"/>
          <w:sz w:val="24"/>
          <w:szCs w:val="24"/>
        </w:rPr>
        <w:t>«</w:t>
      </w:r>
      <w:r w:rsidR="00142CF2" w:rsidRPr="00142CF2">
        <w:rPr>
          <w:b w:val="0"/>
          <w:color w:val="181818"/>
          <w:sz w:val="38"/>
          <w:szCs w:val="38"/>
        </w:rPr>
        <w:t xml:space="preserve">Организация пианистического аппарата </w:t>
      </w:r>
      <w:r w:rsidR="00142CF2">
        <w:rPr>
          <w:b w:val="0"/>
          <w:color w:val="181818"/>
          <w:sz w:val="38"/>
          <w:szCs w:val="38"/>
        </w:rPr>
        <w:t xml:space="preserve">                                       </w:t>
      </w:r>
      <w:r w:rsidR="00142CF2" w:rsidRPr="00142CF2">
        <w:rPr>
          <w:b w:val="0"/>
          <w:color w:val="181818"/>
          <w:sz w:val="38"/>
          <w:szCs w:val="38"/>
        </w:rPr>
        <w:t>на начальном этапе обучения игре на фортепиано</w:t>
      </w:r>
      <w:r w:rsidR="00142CF2">
        <w:rPr>
          <w:b w:val="0"/>
          <w:color w:val="181818"/>
          <w:sz w:val="38"/>
          <w:szCs w:val="38"/>
        </w:rPr>
        <w:t xml:space="preserve">                      при помощи тренажера </w:t>
      </w:r>
      <w:r w:rsidR="00FC6E16" w:rsidRPr="00475EB2">
        <w:rPr>
          <w:rFonts w:ascii="Arial Black" w:eastAsia="Calibri" w:hAnsi="Arial Black"/>
          <w:color w:val="FF0000"/>
          <w:sz w:val="24"/>
          <w:szCs w:val="24"/>
          <w:lang w:val="en-US"/>
        </w:rPr>
        <w:t>P</w:t>
      </w:r>
      <w:r w:rsidR="00FC6E16" w:rsidRPr="00475EB2">
        <w:rPr>
          <w:rFonts w:ascii="Arial Black" w:eastAsia="Calibri" w:hAnsi="Arial Black"/>
          <w:color w:val="00B050"/>
          <w:sz w:val="24"/>
          <w:szCs w:val="24"/>
          <w:lang w:val="en-US"/>
        </w:rPr>
        <w:t>O</w:t>
      </w:r>
      <w:r w:rsidR="00FC6E16" w:rsidRPr="00475EB2">
        <w:rPr>
          <w:rFonts w:ascii="Arial Black" w:eastAsia="Calibri" w:hAnsi="Arial Black"/>
          <w:color w:val="0070C0"/>
          <w:sz w:val="24"/>
          <w:szCs w:val="24"/>
          <w:lang w:val="en-US"/>
        </w:rPr>
        <w:t>P</w:t>
      </w:r>
      <w:r w:rsidR="00FC6E16" w:rsidRPr="00475EB2">
        <w:rPr>
          <w:rFonts w:ascii="Arial Black" w:eastAsia="Calibri" w:hAnsi="Arial Black"/>
          <w:sz w:val="24"/>
          <w:szCs w:val="24"/>
        </w:rPr>
        <w:t xml:space="preserve"> </w:t>
      </w:r>
      <w:r w:rsidR="00FC6E16" w:rsidRPr="00475EB2">
        <w:rPr>
          <w:rFonts w:ascii="Arial Black" w:eastAsia="Calibri" w:hAnsi="Arial Black"/>
          <w:color w:val="7030A0"/>
          <w:sz w:val="24"/>
          <w:szCs w:val="24"/>
          <w:lang w:val="en-US"/>
        </w:rPr>
        <w:t>I</w:t>
      </w:r>
      <w:r w:rsidR="00FC6E16" w:rsidRPr="00475EB2">
        <w:rPr>
          <w:rFonts w:ascii="Arial Black" w:eastAsia="Calibri" w:hAnsi="Arial Black"/>
          <w:color w:val="FFC000"/>
          <w:sz w:val="24"/>
          <w:szCs w:val="24"/>
          <w:lang w:val="en-US"/>
        </w:rPr>
        <w:t>T</w:t>
      </w:r>
      <w:r w:rsidR="00142CF2" w:rsidRPr="00142CF2">
        <w:rPr>
          <w:rFonts w:ascii="Arial Black" w:eastAsia="Calibri" w:hAnsi="Arial Black"/>
          <w:sz w:val="24"/>
          <w:szCs w:val="24"/>
        </w:rPr>
        <w:t>»</w:t>
      </w:r>
    </w:p>
    <w:p w:rsidR="00FC6E16" w:rsidRPr="00475EB2" w:rsidRDefault="00FC6E16" w:rsidP="005B112D">
      <w:pPr>
        <w:spacing w:after="0" w:line="240" w:lineRule="auto"/>
        <w:jc w:val="center"/>
        <w:rPr>
          <w:rFonts w:ascii="Calibri" w:eastAsia="Calibri" w:hAnsi="Calibri" w:cs="Times New Roman"/>
          <w:noProof/>
          <w:sz w:val="24"/>
          <w:szCs w:val="24"/>
          <w:lang w:eastAsia="ru-RU"/>
        </w:rPr>
      </w:pPr>
    </w:p>
    <w:p w:rsidR="00A12FA3" w:rsidRDefault="00A12FA3" w:rsidP="005B112D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</w:p>
    <w:p w:rsidR="00A12FA3" w:rsidRDefault="00F608B9" w:rsidP="00FC6E16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1696085</wp:posOffset>
            </wp:positionH>
            <wp:positionV relativeFrom="paragraph">
              <wp:posOffset>116205</wp:posOffset>
            </wp:positionV>
            <wp:extent cx="1872615" cy="1826895"/>
            <wp:effectExtent l="209550" t="228600" r="222885" b="211455"/>
            <wp:wrapTight wrapText="bothSides">
              <wp:wrapPolygon edited="0">
                <wp:start x="-561" y="170"/>
                <wp:lineTo x="-619" y="18982"/>
                <wp:lineTo x="467" y="21941"/>
                <wp:lineTo x="2698" y="21732"/>
                <wp:lineTo x="14863" y="21793"/>
                <wp:lineTo x="15074" y="21729"/>
                <wp:lineTo x="20357" y="21767"/>
                <wp:lineTo x="20567" y="21703"/>
                <wp:lineTo x="21831" y="21319"/>
                <wp:lineTo x="22042" y="21255"/>
                <wp:lineTo x="21878" y="19895"/>
                <wp:lineTo x="21815" y="19679"/>
                <wp:lineTo x="21931" y="16120"/>
                <wp:lineTo x="21869" y="15904"/>
                <wp:lineTo x="21985" y="12345"/>
                <wp:lineTo x="21922" y="12129"/>
                <wp:lineTo x="22039" y="8570"/>
                <wp:lineTo x="21976" y="8354"/>
                <wp:lineTo x="21881" y="4859"/>
                <wp:lineTo x="21819" y="4643"/>
                <wp:lineTo x="21935" y="1083"/>
                <wp:lineTo x="21560" y="-212"/>
                <wp:lineTo x="18509" y="-459"/>
                <wp:lineTo x="13078" y="-218"/>
                <wp:lineTo x="3629" y="-399"/>
                <wp:lineTo x="703" y="-214"/>
                <wp:lineTo x="-561" y="170"/>
              </wp:wrapPolygon>
            </wp:wrapTight>
            <wp:docPr id="55" name="Рисунок 55" descr="C:\Users\Елена\Desktop\893184096_w640_h640_893184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лена\Desktop\893184096_w640_h640_8931840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91208">
                      <a:off x="0" y="0"/>
                      <a:ext cx="1872615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0A6F" w:rsidRPr="00210A6F">
        <w:rPr>
          <w:noProof/>
          <w:lang w:eastAsia="ru-RU"/>
        </w:rPr>
      </w:r>
      <w:r w:rsidR="00210A6F" w:rsidRPr="00210A6F">
        <w:rPr>
          <w:noProof/>
          <w:lang w:eastAsia="ru-RU"/>
        </w:rPr>
        <w:pict>
          <v:rect id="AutoShape 2" o:spid="_x0000_s1027" alt="Описание: Сенсорная игрушка антистресс Pop it antistress Квадрат радужный  #1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A12FA3" w:rsidRDefault="00210A6F" w:rsidP="00FC6E16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210A6F">
        <w:rPr>
          <w:noProof/>
          <w:lang w:eastAsia="ru-RU"/>
        </w:rPr>
      </w:r>
      <w:r w:rsidRPr="00210A6F">
        <w:rPr>
          <w:noProof/>
          <w:lang w:eastAsia="ru-RU"/>
        </w:rPr>
        <w:pict>
          <v:rect id="AutoShape 1" o:spid="_x0000_s1026" alt="Описание: Сенсорная игрушка антистресс Pop it antistress Квадрат радужный  #1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A12FA3" w:rsidRDefault="00A12FA3" w:rsidP="00FC6E16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</w:p>
    <w:p w:rsidR="00A12FA3" w:rsidRDefault="00A12FA3" w:rsidP="00FC6E16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</w:p>
    <w:p w:rsidR="00A12FA3" w:rsidRDefault="00A12FA3" w:rsidP="00FC6E16">
      <w:pPr>
        <w:spacing w:after="0" w:line="240" w:lineRule="auto"/>
        <w:jc w:val="center"/>
        <w:rPr>
          <w:rFonts w:ascii="Calibri" w:eastAsia="Calibri" w:hAnsi="Calibri" w:cs="Times New Roman"/>
          <w:noProof/>
          <w:lang w:eastAsia="ru-RU"/>
        </w:rPr>
      </w:pPr>
    </w:p>
    <w:p w:rsidR="00A12FA3" w:rsidRPr="00FC6E16" w:rsidRDefault="00A12FA3" w:rsidP="00FC6E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0B4D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A12FA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</w:p>
    <w:p w:rsidR="00630B4D" w:rsidRDefault="00630B4D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B4D" w:rsidRDefault="00C136DC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475EB2" w:rsidRDefault="00F608B9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C136D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</w:p>
    <w:p w:rsidR="00475EB2" w:rsidRDefault="00475EB2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EB2" w:rsidRDefault="00475EB2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EB2" w:rsidRDefault="00475EB2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C136DC" w:rsidP="00475EB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12FA3">
        <w:rPr>
          <w:rFonts w:ascii="Times New Roman" w:eastAsia="Calibri" w:hAnsi="Times New Roman" w:cs="Times New Roman"/>
          <w:sz w:val="28"/>
          <w:szCs w:val="28"/>
        </w:rPr>
        <w:t>Автор</w:t>
      </w:r>
      <w:r w:rsidR="00FC6E16" w:rsidRPr="00FC6E1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FC6E16" w:rsidRPr="00FC6E16">
        <w:rPr>
          <w:rFonts w:ascii="Times New Roman" w:eastAsia="Calibri" w:hAnsi="Times New Roman" w:cs="Times New Roman"/>
          <w:b/>
          <w:sz w:val="28"/>
          <w:szCs w:val="28"/>
        </w:rPr>
        <w:t>Монастырская Е.В.,</w:t>
      </w:r>
    </w:p>
    <w:p w:rsidR="00FC6E16" w:rsidRPr="00FC6E16" w:rsidRDefault="00C136DC" w:rsidP="00475EB2">
      <w:pPr>
        <w:spacing w:after="0" w:line="240" w:lineRule="auto"/>
        <w:ind w:left="3540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C6E16" w:rsidRPr="00FC6E16">
        <w:rPr>
          <w:rFonts w:ascii="Times New Roman" w:eastAsia="Calibri" w:hAnsi="Times New Roman" w:cs="Times New Roman"/>
          <w:sz w:val="28"/>
          <w:szCs w:val="28"/>
        </w:rPr>
        <w:t xml:space="preserve"> преподаватель высшей категории</w:t>
      </w:r>
    </w:p>
    <w:p w:rsidR="00FC6E16" w:rsidRPr="00FC6E16" w:rsidRDefault="00FC6E16" w:rsidP="00475EB2">
      <w:pPr>
        <w:spacing w:after="0" w:line="240" w:lineRule="auto"/>
        <w:ind w:left="1416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C136DC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FC6E16">
        <w:rPr>
          <w:rFonts w:ascii="Times New Roman" w:eastAsia="Calibri" w:hAnsi="Times New Roman" w:cs="Times New Roman"/>
          <w:sz w:val="28"/>
          <w:szCs w:val="28"/>
        </w:rPr>
        <w:t>по классу фортепиано</w:t>
      </w:r>
    </w:p>
    <w:p w:rsidR="00FC6E16" w:rsidRPr="00FC6E16" w:rsidRDefault="00F608B9" w:rsidP="00475EB2">
      <w:pPr>
        <w:spacing w:after="0" w:line="240" w:lineRule="auto"/>
        <w:ind w:left="424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36D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C6E16" w:rsidRPr="00FC6E1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C6E16" w:rsidRPr="00FC6E16" w:rsidRDefault="00FC6E16" w:rsidP="00475E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6E16">
        <w:rPr>
          <w:rFonts w:ascii="Times New Roman" w:eastAsia="Calibri" w:hAnsi="Times New Roman" w:cs="Times New Roman"/>
          <w:sz w:val="28"/>
          <w:szCs w:val="28"/>
        </w:rPr>
        <w:tab/>
      </w:r>
      <w:r w:rsidRPr="00FC6E16">
        <w:rPr>
          <w:rFonts w:ascii="Times New Roman" w:eastAsia="Calibri" w:hAnsi="Times New Roman" w:cs="Times New Roman"/>
          <w:sz w:val="28"/>
          <w:szCs w:val="28"/>
        </w:rPr>
        <w:tab/>
      </w:r>
    </w:p>
    <w:p w:rsidR="00A12FA3" w:rsidRDefault="00A12FA3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P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6E16" w:rsidRDefault="00FC6E16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75EB2" w:rsidRPr="00FC6E16" w:rsidRDefault="00475EB2" w:rsidP="00FC6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114" w:rsidRPr="007E41B1" w:rsidRDefault="00475EB2" w:rsidP="007E41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2022</w:t>
      </w:r>
    </w:p>
    <w:p w:rsidR="00887114" w:rsidRDefault="00887114" w:rsidP="00C37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52F5" w:rsidRDefault="00EB52F5" w:rsidP="00146A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C9E">
        <w:rPr>
          <w:rFonts w:ascii="Times New Roman" w:hAnsi="Times New Roman" w:cs="Times New Roman"/>
          <w:sz w:val="24"/>
          <w:szCs w:val="24"/>
        </w:rPr>
        <w:t>«Ум ребенка нах</w:t>
      </w:r>
      <w:r>
        <w:rPr>
          <w:rFonts w:ascii="Times New Roman" w:hAnsi="Times New Roman" w:cs="Times New Roman"/>
          <w:sz w:val="24"/>
          <w:szCs w:val="24"/>
        </w:rPr>
        <w:t>одится на кончиках его пальцев»</w:t>
      </w:r>
      <w:r w:rsidRPr="00C37C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114" w:rsidRDefault="00EB52F5" w:rsidP="00146A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Василий Сухомлинский</w:t>
      </w:r>
    </w:p>
    <w:p w:rsidR="004D0087" w:rsidRDefault="004D0087" w:rsidP="00146A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36DC" w:rsidRDefault="004D0087" w:rsidP="004D00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0087">
        <w:rPr>
          <w:rFonts w:ascii="Times New Roman" w:hAnsi="Times New Roman" w:cs="Times New Roman"/>
          <w:sz w:val="24"/>
          <w:szCs w:val="24"/>
        </w:rPr>
        <w:t xml:space="preserve">Начинайте не с постановки руки, а с постановки души: как известно, </w:t>
      </w:r>
    </w:p>
    <w:p w:rsidR="00C136DC" w:rsidRDefault="004D0087" w:rsidP="004D00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0087">
        <w:rPr>
          <w:rFonts w:ascii="Times New Roman" w:hAnsi="Times New Roman" w:cs="Times New Roman"/>
          <w:sz w:val="24"/>
          <w:szCs w:val="24"/>
        </w:rPr>
        <w:t>у пианистов она помещается в крохотных кончиках пальцев»</w:t>
      </w:r>
    </w:p>
    <w:p w:rsidR="00EB52F5" w:rsidRDefault="004D0087" w:rsidP="004D00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0087">
        <w:rPr>
          <w:rFonts w:ascii="Times New Roman" w:hAnsi="Times New Roman" w:cs="Times New Roman"/>
          <w:sz w:val="24"/>
          <w:szCs w:val="24"/>
        </w:rPr>
        <w:t>Натан Перельман</w:t>
      </w:r>
    </w:p>
    <w:p w:rsidR="00C136DC" w:rsidRDefault="00C136DC" w:rsidP="00C13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D0087" w:rsidRPr="00C136DC" w:rsidRDefault="00C136DC" w:rsidP="00C136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</w:t>
      </w:r>
      <w:proofErr w:type="spellStart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(Поп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</w:t>
      </w:r>
      <w:proofErr w:type="spellEnd"/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это сенсорная игрушка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антистресс</w:t>
      </w:r>
      <w:proofErr w:type="spellEnd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«пузырьками» одинакового размера, которые вы можете проталкивать или «лопать», что-то вроде пузырчатой пленки! Играть можно до бесконечности, как только продавили все пузырьки, переворачиваете другой стороной, начинаете заново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Изначально они были разработаны для обеспечения сенсорного и тактильного опыта, чтобы помочь детям с нарушением внимания. </w:t>
      </w:r>
    </w:p>
    <w:p w:rsidR="00146AEE" w:rsidRDefault="00EB52F5" w:rsidP="009266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37C9E" w:rsidRPr="00C37C9E">
        <w:rPr>
          <w:rFonts w:ascii="Times New Roman" w:hAnsi="Times New Roman" w:cs="Times New Roman"/>
          <w:sz w:val="24"/>
          <w:szCs w:val="24"/>
        </w:rPr>
        <w:t>Силиконовые разноцветные пластинки с полусферами, которые так приятно лопать (</w:t>
      </w:r>
      <w:proofErr w:type="spellStart"/>
      <w:proofErr w:type="gramStart"/>
      <w:r w:rsidR="00C37C9E" w:rsidRPr="00C37C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37C9E" w:rsidRPr="00C37C9E">
        <w:rPr>
          <w:rFonts w:ascii="Times New Roman" w:hAnsi="Times New Roman" w:cs="Times New Roman"/>
          <w:sz w:val="24"/>
          <w:szCs w:val="24"/>
        </w:rPr>
        <w:t>op</w:t>
      </w:r>
      <w:proofErr w:type="spellEnd"/>
      <w:r w:rsidR="00C37C9E" w:rsidRPr="00C37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C9E" w:rsidRPr="00C37C9E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C37C9E" w:rsidRPr="00C37C9E">
        <w:rPr>
          <w:rFonts w:ascii="Times New Roman" w:hAnsi="Times New Roman" w:cs="Times New Roman"/>
          <w:sz w:val="24"/>
          <w:szCs w:val="24"/>
        </w:rPr>
        <w:t xml:space="preserve"> в переводе </w:t>
      </w:r>
      <w:r w:rsidR="00C73790">
        <w:rPr>
          <w:rFonts w:ascii="Times New Roman" w:hAnsi="Times New Roman" w:cs="Times New Roman"/>
          <w:sz w:val="24"/>
          <w:szCs w:val="24"/>
        </w:rPr>
        <w:t xml:space="preserve">с английского </w:t>
      </w:r>
      <w:r w:rsidR="00C37C9E" w:rsidRPr="00C37C9E">
        <w:rPr>
          <w:rFonts w:ascii="Times New Roman" w:hAnsi="Times New Roman" w:cs="Times New Roman"/>
          <w:sz w:val="24"/>
          <w:szCs w:val="24"/>
        </w:rPr>
        <w:t>- «</w:t>
      </w:r>
      <w:r w:rsidR="00C73790">
        <w:rPr>
          <w:rFonts w:ascii="Times New Roman" w:hAnsi="Times New Roman" w:cs="Times New Roman"/>
          <w:sz w:val="24"/>
          <w:szCs w:val="24"/>
        </w:rPr>
        <w:t xml:space="preserve">лопни или </w:t>
      </w:r>
      <w:r w:rsidR="00C37C9E" w:rsidRPr="00C37C9E">
        <w:rPr>
          <w:rFonts w:ascii="Times New Roman" w:hAnsi="Times New Roman" w:cs="Times New Roman"/>
          <w:sz w:val="24"/>
          <w:szCs w:val="24"/>
        </w:rPr>
        <w:t xml:space="preserve">нажми это»), </w:t>
      </w:r>
      <w:r w:rsidR="00C136DC">
        <w:rPr>
          <w:rFonts w:ascii="Times New Roman" w:hAnsi="Times New Roman" w:cs="Times New Roman"/>
          <w:sz w:val="24"/>
          <w:szCs w:val="24"/>
        </w:rPr>
        <w:t xml:space="preserve">сейчас </w:t>
      </w:r>
      <w:r>
        <w:rPr>
          <w:rFonts w:ascii="Times New Roman" w:hAnsi="Times New Roman" w:cs="Times New Roman"/>
          <w:sz w:val="24"/>
          <w:szCs w:val="24"/>
        </w:rPr>
        <w:t xml:space="preserve"> очень популярны</w:t>
      </w:r>
      <w:r w:rsidR="00C37C9E" w:rsidRPr="00C37C9E">
        <w:rPr>
          <w:rFonts w:ascii="Times New Roman" w:hAnsi="Times New Roman" w:cs="Times New Roman"/>
          <w:sz w:val="24"/>
          <w:szCs w:val="24"/>
        </w:rPr>
        <w:t xml:space="preserve">. </w:t>
      </w:r>
      <w:r w:rsidR="00C136DC">
        <w:rPr>
          <w:rFonts w:ascii="Times New Roman" w:hAnsi="Times New Roman" w:cs="Times New Roman"/>
          <w:sz w:val="24"/>
          <w:szCs w:val="24"/>
        </w:rPr>
        <w:t xml:space="preserve">Такие игрушки 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называются </w:t>
      </w:r>
      <w:proofErr w:type="spellStart"/>
      <w:r w:rsidR="00146AEE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="00146AEE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="00146AEE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="00146AE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Поп </w:t>
      </w:r>
      <w:proofErr w:type="spellStart"/>
      <w:proofErr w:type="gramStart"/>
      <w:r w:rsidR="00146AE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</w:t>
      </w:r>
      <w:proofErr w:type="spellEnd"/>
      <w:proofErr w:type="gramEnd"/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), </w:t>
      </w:r>
      <w:r w:rsidR="00C136DC">
        <w:rPr>
          <w:rFonts w:ascii="Times New Roman" w:hAnsi="Times New Roman" w:cs="Times New Roman"/>
          <w:sz w:val="24"/>
          <w:szCs w:val="24"/>
        </w:rPr>
        <w:t>яркие и разнообразные по форме сегодня</w:t>
      </w:r>
      <w:r w:rsidR="00146AEE">
        <w:rPr>
          <w:rFonts w:ascii="Times New Roman" w:hAnsi="Times New Roman" w:cs="Times New Roman"/>
          <w:sz w:val="24"/>
          <w:szCs w:val="24"/>
        </w:rPr>
        <w:t xml:space="preserve"> </w:t>
      </w:r>
      <w:r w:rsidR="00C37C9E" w:rsidRPr="00C37C9E">
        <w:rPr>
          <w:rFonts w:ascii="Times New Roman" w:hAnsi="Times New Roman" w:cs="Times New Roman"/>
          <w:sz w:val="24"/>
          <w:szCs w:val="24"/>
        </w:rPr>
        <w:t>есть</w:t>
      </w:r>
      <w:r w:rsidR="00146AEE">
        <w:rPr>
          <w:rFonts w:ascii="Times New Roman" w:hAnsi="Times New Roman" w:cs="Times New Roman"/>
          <w:sz w:val="24"/>
          <w:szCs w:val="24"/>
        </w:rPr>
        <w:t xml:space="preserve"> почти</w:t>
      </w:r>
      <w:r w:rsidR="00C37C9E" w:rsidRPr="00C37C9E">
        <w:rPr>
          <w:rFonts w:ascii="Times New Roman" w:hAnsi="Times New Roman" w:cs="Times New Roman"/>
          <w:sz w:val="24"/>
          <w:szCs w:val="24"/>
        </w:rPr>
        <w:t xml:space="preserve"> у каждого ребенка. 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Суть у них одинаковая: это 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резиновые пузырьки или </w:t>
      </w:r>
      <w:proofErr w:type="spellStart"/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пупырки</w:t>
      </w:r>
      <w:proofErr w:type="spellEnd"/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которые можно выдавливать. 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</w:t>
      </w:r>
      <w:r w:rsidR="00926691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то же это за игрушка? </w:t>
      </w:r>
      <w:r w:rsidR="00926691" w:rsidRPr="00C37C9E">
        <w:rPr>
          <w:rFonts w:ascii="Times New Roman" w:hAnsi="Times New Roman" w:cs="Times New Roman"/>
          <w:sz w:val="24"/>
          <w:szCs w:val="24"/>
        </w:rPr>
        <w:t xml:space="preserve">Для чего </w:t>
      </w:r>
      <w:r w:rsidR="00926691">
        <w:rPr>
          <w:rFonts w:ascii="Times New Roman" w:hAnsi="Times New Roman" w:cs="Times New Roman"/>
          <w:sz w:val="24"/>
          <w:szCs w:val="24"/>
        </w:rPr>
        <w:t>она нужна</w:t>
      </w:r>
      <w:r w:rsidR="00926691" w:rsidRPr="00C37C9E">
        <w:rPr>
          <w:rFonts w:ascii="Times New Roman" w:hAnsi="Times New Roman" w:cs="Times New Roman"/>
          <w:sz w:val="24"/>
          <w:szCs w:val="24"/>
        </w:rPr>
        <w:t>?</w:t>
      </w:r>
      <w:r w:rsidR="00926691">
        <w:rPr>
          <w:rFonts w:ascii="Times New Roman" w:hAnsi="Times New Roman" w:cs="Times New Roman"/>
          <w:sz w:val="24"/>
          <w:szCs w:val="24"/>
        </w:rPr>
        <w:t xml:space="preserve"> </w:t>
      </w:r>
      <w:r w:rsidR="00926691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 ее можно использовать в работе 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ребенком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 обучении на фортепиано</w:t>
      </w:r>
      <w:r w:rsidR="00926691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  <w:r w:rsidR="00146AE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</w:t>
      </w:r>
    </w:p>
    <w:p w:rsidR="00C136DC" w:rsidRDefault="00926691" w:rsidP="00083CD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Подобные сенсорные игрушки, использовались еще в 1970-х годах. Они активируют один или несколько органов чувств: зрение, слух или осязание. Помогают с концентрацией и вниманием. Их можно использовать в любом месте, например, в автомобиле, самолете, ресторане, офисе. Удобно брать в путешествие. Есть как в одном цвете, так и радужные. Они просты в использовании, помогают восстановить концентрацию внимания, справит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ься со стрессом, улучшают мелкую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моторику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координацию пальчиков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92669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это инструмент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саморегуляции</w:t>
      </w:r>
      <w:proofErr w:type="spellEnd"/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помо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гающий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сосредоточитьс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я, успокоиться, активно слушать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Исследования показывают, что большинство детей обучаются лучше, когда их руки активны, направление расширяемой энергии позволяет им лучше сосредоточиться на том, что они пытаются узнать.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="00917AAC" w:rsidRP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Pop</w:t>
      </w:r>
      <w:proofErr w:type="spellEnd"/>
      <w:r w:rsidR="00917AAC" w:rsidRP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="00917AAC" w:rsidRP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It</w:t>
      </w:r>
      <w:proofErr w:type="spellEnd"/>
      <w:r w:rsidR="00917AAC" w:rsidRP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уменьшае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 беспокойство, напряжение, повышают ловкость, улучшают координацию и мелкую моторику, развивают мышцы рук. Оказывают успокаивающее действие на тех, кто страдает от тревоги или сенсорных проблем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Весьма часто 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сегодня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 детей с нарушениями речи встречается дефицита внимания с </w:t>
      </w:r>
      <w:proofErr w:type="spellStart"/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гиперактивностью</w:t>
      </w:r>
      <w:proofErr w:type="spellEnd"/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основным признаком которого является 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невозможность сосредоточиться</w:t>
      </w:r>
      <w:r w:rsidR="00083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Эффективность применения игрушки отметили ученые. Есть сведения о том, что применение </w:t>
      </w:r>
      <w:proofErr w:type="spellStart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="0067600C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позволило улучшить результаты 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обучения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учеников на 27%.</w:t>
      </w:r>
      <w:r w:rsidR="00083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</w:t>
      </w:r>
      <w:r w:rsidR="00B71A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менение </w:t>
      </w:r>
      <w:proofErr w:type="spellStart"/>
      <w:r w:rsidR="00B71A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здоровьесберегающих</w:t>
      </w:r>
      <w:proofErr w:type="spellEnd"/>
      <w:r w:rsidR="00B71A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технологий при помощи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игрушки </w:t>
      </w:r>
      <w:proofErr w:type="spellStart"/>
      <w:r w:rsidR="00B71AA9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="00B71AA9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="00B71AA9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="00B71AA9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B71A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очень развивает мелкую моторику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пальцев рук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 играх и игровых упражн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ениях с речевым сопровождением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благотворно 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влияет на развитие психических,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речевых 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двигательных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процессов. Особую актуальность приобретает использование </w:t>
      </w:r>
      <w:proofErr w:type="spellStart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Pop</w:t>
      </w:r>
      <w:proofErr w:type="spellEnd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proofErr w:type="spellStart"/>
      <w:r w:rsidR="0067600C" w:rsidRPr="00C37C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It</w:t>
      </w:r>
      <w:proofErr w:type="spellEnd"/>
      <w:r w:rsidR="0067600C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условиях пандемии</w:t>
      </w:r>
      <w:r w:rsidR="00C136D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</w:p>
    <w:p w:rsidR="00926691" w:rsidRPr="00083CD6" w:rsidRDefault="00E44326" w:rsidP="00083CD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4326">
        <w:rPr>
          <w:rFonts w:ascii="Times New Roman" w:hAnsi="Times New Roman" w:cs="Times New Roman"/>
          <w:sz w:val="24"/>
          <w:szCs w:val="24"/>
          <w:shd w:val="clear" w:color="auto" w:fill="FFFFFF"/>
        </w:rPr>
        <w:t>С первых уроков обучения игре на фортепиано необходимо начинать подготовку рук к первому прикосновению к клавиатуре.</w:t>
      </w:r>
      <w:r>
        <w:rPr>
          <w:rFonts w:ascii="Arial" w:hAnsi="Arial" w:cs="Arial"/>
          <w:color w:val="006699"/>
          <w:sz w:val="19"/>
          <w:szCs w:val="19"/>
          <w:shd w:val="clear" w:color="auto" w:fill="FFFFFF"/>
        </w:rPr>
        <w:t> 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Предлагаю вашему</w:t>
      </w:r>
      <w:r w:rsidR="0069746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вниманию небольшую подборку упражнений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которые я ис</w:t>
      </w:r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пользую непосредственно в своей</w:t>
      </w:r>
      <w:r w:rsidR="0067600C" w:rsidRPr="0067600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работе и рекомендую </w:t>
      </w:r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преподавателям </w:t>
      </w:r>
      <w:r w:rsidR="0069746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фортепиано </w:t>
      </w:r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детских школ иску</w:t>
      </w:r>
      <w:proofErr w:type="gramStart"/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сств дл</w:t>
      </w:r>
      <w:proofErr w:type="gramEnd"/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 подготовки и организации </w:t>
      </w:r>
      <w:r w:rsidR="0069746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руки ребенка к игровому периоду</w:t>
      </w:r>
      <w:r w:rsidR="00917A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рассмотрим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игрушку </w:t>
      </w:r>
      <w:proofErr w:type="spellStart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Pop</w:t>
      </w:r>
      <w:proofErr w:type="spellEnd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proofErr w:type="spellStart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It</w:t>
      </w:r>
      <w:proofErr w:type="spellEnd"/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как 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помощника при организации и подготовке пианистического аппарата ребенка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 обучении игре на фортепиано и как 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использовать </w:t>
      </w:r>
      <w:r w:rsid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его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</w:t>
      </w:r>
      <w:r w:rsid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максимальной </w:t>
      </w:r>
      <w:r w:rsidR="0092669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пользой 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для </w:t>
      </w:r>
      <w:r w:rsidR="00083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подготовки и 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развития</w:t>
      </w:r>
      <w:r w:rsidR="00DF44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моторики пальцев</w:t>
      </w:r>
      <w:r w:rsidR="00DF44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 детей 6.5-7 летнего возраста</w:t>
      </w:r>
      <w:r w:rsidR="00146AEE" w:rsidRPr="00C37C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083C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DF44F8" w:rsidRPr="00DF44F8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Для упражнений</w:t>
      </w:r>
      <w:r w:rsidR="00DF44F8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 xml:space="preserve"> </w:t>
      </w:r>
      <w:r w:rsidR="00DF44F8">
        <w:rPr>
          <w:rFonts w:ascii="Times New Roman" w:hAnsi="Times New Roman" w:cs="Times New Roman"/>
          <w:sz w:val="24"/>
          <w:szCs w:val="24"/>
        </w:rPr>
        <w:t>л</w:t>
      </w:r>
      <w:r w:rsidR="002920DE">
        <w:rPr>
          <w:rFonts w:ascii="Times New Roman" w:hAnsi="Times New Roman" w:cs="Times New Roman"/>
          <w:sz w:val="24"/>
          <w:szCs w:val="24"/>
        </w:rPr>
        <w:t xml:space="preserve">учше использовать </w:t>
      </w:r>
      <w:r w:rsidR="00926691">
        <w:rPr>
          <w:rFonts w:ascii="Times New Roman" w:hAnsi="Times New Roman" w:cs="Times New Roman"/>
          <w:sz w:val="24"/>
          <w:szCs w:val="24"/>
        </w:rPr>
        <w:t xml:space="preserve">квадратный </w:t>
      </w:r>
      <w:proofErr w:type="spellStart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Pop</w:t>
      </w:r>
      <w:proofErr w:type="spellEnd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proofErr w:type="spellStart"/>
      <w:r w:rsidR="00926691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It</w:t>
      </w:r>
      <w:proofErr w:type="spellEnd"/>
      <w:r w:rsid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926691" w:rsidRP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(20 см</w:t>
      </w:r>
      <w:r w:rsidR="002920DE" w:rsidRP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30 см</w:t>
      </w:r>
      <w:r w:rsidR="00926691" w:rsidRPr="002920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 w:rsidR="00DF44F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DF44F8" w:rsidRPr="00DF44F8">
        <w:rPr>
          <w:rFonts w:ascii="Times New Roman" w:hAnsi="Times New Roman" w:cs="Times New Roman"/>
          <w:sz w:val="24"/>
          <w:szCs w:val="24"/>
        </w:rPr>
        <w:t xml:space="preserve"> </w:t>
      </w:r>
      <w:r w:rsidR="00DF44F8" w:rsidRPr="00C37C9E">
        <w:rPr>
          <w:rFonts w:ascii="Times New Roman" w:hAnsi="Times New Roman" w:cs="Times New Roman"/>
          <w:sz w:val="24"/>
          <w:szCs w:val="24"/>
        </w:rPr>
        <w:t>Главное</w:t>
      </w:r>
      <w:r w:rsidR="00DF44F8">
        <w:rPr>
          <w:rFonts w:ascii="Times New Roman" w:hAnsi="Times New Roman" w:cs="Times New Roman"/>
          <w:sz w:val="24"/>
          <w:szCs w:val="24"/>
        </w:rPr>
        <w:t>,</w:t>
      </w:r>
      <w:r w:rsidR="00DF44F8" w:rsidRPr="00C37C9E">
        <w:rPr>
          <w:rFonts w:ascii="Times New Roman" w:hAnsi="Times New Roman" w:cs="Times New Roman"/>
          <w:sz w:val="24"/>
          <w:szCs w:val="24"/>
        </w:rPr>
        <w:t xml:space="preserve"> не увлекаться с </w:t>
      </w:r>
      <w:r w:rsidR="00DF44F8" w:rsidRPr="00C37C9E">
        <w:rPr>
          <w:rFonts w:ascii="Times New Roman" w:hAnsi="Times New Roman" w:cs="Times New Roman"/>
          <w:sz w:val="24"/>
          <w:szCs w:val="24"/>
        </w:rPr>
        <w:lastRenderedPageBreak/>
        <w:t>занятиями по времени (</w:t>
      </w:r>
      <w:r w:rsidR="00DF44F8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DF44F8" w:rsidRPr="00C37C9E">
        <w:rPr>
          <w:rFonts w:ascii="Times New Roman" w:hAnsi="Times New Roman" w:cs="Times New Roman"/>
          <w:sz w:val="24"/>
          <w:szCs w:val="24"/>
        </w:rPr>
        <w:t>15</w:t>
      </w:r>
      <w:r w:rsidR="00083CD6">
        <w:rPr>
          <w:rFonts w:ascii="Times New Roman" w:hAnsi="Times New Roman" w:cs="Times New Roman"/>
          <w:sz w:val="24"/>
          <w:szCs w:val="24"/>
        </w:rPr>
        <w:t>-20 минут)</w:t>
      </w:r>
      <w:r w:rsidR="00DF44F8" w:rsidRPr="00C37C9E">
        <w:rPr>
          <w:rFonts w:ascii="Times New Roman" w:hAnsi="Times New Roman" w:cs="Times New Roman"/>
          <w:sz w:val="24"/>
          <w:szCs w:val="24"/>
        </w:rPr>
        <w:t>, переключать внимание ребенка</w:t>
      </w:r>
      <w:r w:rsidR="00DF44F8">
        <w:rPr>
          <w:rFonts w:ascii="Times New Roman" w:hAnsi="Times New Roman" w:cs="Times New Roman"/>
          <w:sz w:val="24"/>
          <w:szCs w:val="24"/>
        </w:rPr>
        <w:t xml:space="preserve"> на другие задания</w:t>
      </w:r>
      <w:r w:rsidR="0067600C">
        <w:rPr>
          <w:rFonts w:ascii="Times New Roman" w:hAnsi="Times New Roman" w:cs="Times New Roman"/>
          <w:sz w:val="24"/>
          <w:szCs w:val="24"/>
        </w:rPr>
        <w:t xml:space="preserve"> и</w:t>
      </w:r>
      <w:r w:rsidR="00DF44F8" w:rsidRPr="00C37C9E">
        <w:rPr>
          <w:rFonts w:ascii="Times New Roman" w:hAnsi="Times New Roman" w:cs="Times New Roman"/>
          <w:sz w:val="24"/>
          <w:szCs w:val="24"/>
        </w:rPr>
        <w:t xml:space="preserve"> следить за осанкой.</w:t>
      </w:r>
      <w:r w:rsidR="00DF44F8" w:rsidRPr="00EB52F5">
        <w:rPr>
          <w:rFonts w:ascii="Times New Roman" w:hAnsi="Times New Roman" w:cs="Times New Roman"/>
          <w:sz w:val="24"/>
          <w:szCs w:val="24"/>
        </w:rPr>
        <w:t xml:space="preserve"> </w:t>
      </w:r>
      <w:r w:rsidR="00DF44F8">
        <w:rPr>
          <w:rFonts w:ascii="Times New Roman" w:hAnsi="Times New Roman" w:cs="Times New Roman"/>
          <w:sz w:val="24"/>
          <w:szCs w:val="24"/>
        </w:rPr>
        <w:t>Попробовав эти упражнения с ребенком</w:t>
      </w:r>
      <w:r w:rsidR="0067600C">
        <w:rPr>
          <w:rFonts w:ascii="Times New Roman" w:hAnsi="Times New Roman" w:cs="Times New Roman"/>
          <w:sz w:val="24"/>
          <w:szCs w:val="24"/>
        </w:rPr>
        <w:t>,</w:t>
      </w:r>
      <w:r w:rsidR="00DF44F8">
        <w:rPr>
          <w:rFonts w:ascii="Times New Roman" w:hAnsi="Times New Roman" w:cs="Times New Roman"/>
          <w:sz w:val="24"/>
          <w:szCs w:val="24"/>
        </w:rPr>
        <w:t xml:space="preserve"> вы убедитесь, что эту игрушку </w:t>
      </w:r>
      <w:r w:rsidR="00DF44F8" w:rsidRPr="00C37C9E">
        <w:rPr>
          <w:rFonts w:ascii="Times New Roman" w:hAnsi="Times New Roman" w:cs="Times New Roman"/>
          <w:sz w:val="24"/>
          <w:szCs w:val="24"/>
        </w:rPr>
        <w:t>однозначно можно отнести к полезным тренажерам</w:t>
      </w:r>
      <w:r w:rsidR="00083CD6">
        <w:rPr>
          <w:rFonts w:ascii="Times New Roman" w:hAnsi="Times New Roman" w:cs="Times New Roman"/>
          <w:sz w:val="24"/>
          <w:szCs w:val="24"/>
        </w:rPr>
        <w:t xml:space="preserve"> для организации пальцев руки с целью подготовки к игровому периоду на музыкальном инструменте</w:t>
      </w:r>
      <w:r w:rsidR="00DF44F8" w:rsidRPr="00C37C9E">
        <w:rPr>
          <w:rFonts w:ascii="Times New Roman" w:hAnsi="Times New Roman" w:cs="Times New Roman"/>
          <w:sz w:val="24"/>
          <w:szCs w:val="24"/>
        </w:rPr>
        <w:t>.</w:t>
      </w:r>
    </w:p>
    <w:p w:rsidR="00DD1B99" w:rsidRDefault="00107EE9" w:rsidP="00DF7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7600C" w:rsidRPr="00107EE9">
        <w:rPr>
          <w:rFonts w:ascii="Times New Roman" w:hAnsi="Times New Roman" w:cs="Times New Roman"/>
          <w:b/>
          <w:sz w:val="24"/>
          <w:szCs w:val="24"/>
        </w:rPr>
        <w:t>Цель</w:t>
      </w:r>
      <w:r w:rsidR="00DD1B99">
        <w:rPr>
          <w:rFonts w:ascii="Times New Roman" w:hAnsi="Times New Roman" w:cs="Times New Roman"/>
          <w:b/>
          <w:sz w:val="24"/>
          <w:szCs w:val="24"/>
        </w:rPr>
        <w:t xml:space="preserve">ю </w:t>
      </w:r>
      <w:r w:rsidR="00DD1B99" w:rsidRPr="00DD1B99">
        <w:rPr>
          <w:rFonts w:ascii="Times New Roman" w:hAnsi="Times New Roman" w:cs="Times New Roman"/>
          <w:sz w:val="24"/>
          <w:szCs w:val="24"/>
        </w:rPr>
        <w:t>настоящей методической разработки является</w:t>
      </w:r>
      <w:r w:rsidR="00DD1B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1B99">
        <w:rPr>
          <w:rFonts w:ascii="Times New Roman" w:hAnsi="Times New Roman" w:cs="Times New Roman"/>
          <w:sz w:val="24"/>
          <w:szCs w:val="24"/>
        </w:rPr>
        <w:t xml:space="preserve">подбор и описание упражнений на </w:t>
      </w:r>
      <w:r w:rsidR="00DD1B99" w:rsidRPr="00107EE9">
        <w:rPr>
          <w:rFonts w:ascii="Times New Roman" w:hAnsi="Times New Roman" w:cs="Times New Roman"/>
          <w:sz w:val="24"/>
          <w:szCs w:val="24"/>
        </w:rPr>
        <w:t>игрушке-</w:t>
      </w:r>
      <w:r w:rsidR="00DD1B99">
        <w:rPr>
          <w:rFonts w:ascii="Times New Roman" w:hAnsi="Times New Roman" w:cs="Times New Roman"/>
          <w:sz w:val="24"/>
          <w:szCs w:val="24"/>
        </w:rPr>
        <w:t>тренажере</w:t>
      </w:r>
      <w:r w:rsidR="00DD1B99">
        <w:t xml:space="preserve">  </w:t>
      </w:r>
      <w:proofErr w:type="spellStart"/>
      <w:r w:rsidR="00DD1B99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Pop</w:t>
      </w:r>
      <w:proofErr w:type="spellEnd"/>
      <w:r w:rsidR="00DD1B99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proofErr w:type="spellStart"/>
      <w:r w:rsidR="00DD1B99" w:rsidRPr="0092669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It</w:t>
      </w:r>
      <w:proofErr w:type="spellEnd"/>
      <w:r w:rsidR="00DD1B9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, </w:t>
      </w:r>
      <w:r w:rsidR="00DD1B99" w:rsidRPr="00DD1B9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направленных на организацию формирование основных двигательных навыков и умений с целью</w:t>
      </w:r>
      <w:r w:rsidR="00DD1B9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DD1B99">
        <w:rPr>
          <w:rFonts w:ascii="Times New Roman" w:hAnsi="Times New Roman" w:cs="Times New Roman"/>
          <w:sz w:val="24"/>
          <w:szCs w:val="24"/>
        </w:rPr>
        <w:t>подготовки</w:t>
      </w:r>
      <w:r w:rsidR="00083CD6">
        <w:rPr>
          <w:rFonts w:ascii="Times New Roman" w:hAnsi="Times New Roman" w:cs="Times New Roman"/>
          <w:sz w:val="24"/>
          <w:szCs w:val="24"/>
        </w:rPr>
        <w:t xml:space="preserve"> </w:t>
      </w:r>
      <w:r w:rsidRPr="00107EE9">
        <w:rPr>
          <w:rFonts w:ascii="Times New Roman" w:hAnsi="Times New Roman" w:cs="Times New Roman"/>
          <w:sz w:val="24"/>
          <w:szCs w:val="24"/>
        </w:rPr>
        <w:t>пианистического аппарата к игровому периоду ребенка</w:t>
      </w:r>
      <w:r w:rsidR="00DD1B99">
        <w:rPr>
          <w:rFonts w:ascii="Times New Roman" w:hAnsi="Times New Roman" w:cs="Times New Roman"/>
          <w:sz w:val="24"/>
          <w:szCs w:val="24"/>
        </w:rPr>
        <w:t xml:space="preserve"> и повышению интереса к обучению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</w:p>
    <w:p w:rsidR="00107EE9" w:rsidRPr="00AE673A" w:rsidRDefault="00107EE9" w:rsidP="00DF78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        Задачи</w:t>
      </w:r>
      <w:r w:rsidR="00AE673A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AE673A" w:rsidRPr="00AE67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преподавателя</w:t>
      </w:r>
      <w:r w:rsidRPr="00AE673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E44326" w:rsidRPr="00E44326" w:rsidRDefault="00E44326" w:rsidP="00E44326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ребенка </w:t>
      </w:r>
      <w:r w:rsidR="00AE673A">
        <w:rPr>
          <w:rFonts w:ascii="Times New Roman" w:hAnsi="Times New Roman" w:cs="Times New Roman"/>
          <w:sz w:val="24"/>
          <w:szCs w:val="24"/>
        </w:rPr>
        <w:t xml:space="preserve">сознательно </w:t>
      </w:r>
      <w:r>
        <w:rPr>
          <w:rFonts w:ascii="Times New Roman" w:hAnsi="Times New Roman" w:cs="Times New Roman"/>
          <w:sz w:val="24"/>
          <w:szCs w:val="24"/>
        </w:rPr>
        <w:t>управлять пальцами своей руки</w:t>
      </w:r>
    </w:p>
    <w:p w:rsidR="00AE673A" w:rsidRDefault="00D176E1" w:rsidP="00D176E1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673A">
        <w:rPr>
          <w:rFonts w:ascii="Times New Roman" w:hAnsi="Times New Roman" w:cs="Times New Roman"/>
          <w:sz w:val="24"/>
          <w:szCs w:val="24"/>
        </w:rPr>
        <w:t xml:space="preserve">Формировать </w:t>
      </w:r>
      <w:r w:rsidR="00AE673A" w:rsidRPr="00AE673A">
        <w:rPr>
          <w:rFonts w:ascii="Times New Roman" w:hAnsi="Times New Roman" w:cs="Times New Roman"/>
          <w:sz w:val="24"/>
          <w:szCs w:val="24"/>
        </w:rPr>
        <w:t xml:space="preserve">двигательную организацию пальцев </w:t>
      </w:r>
    </w:p>
    <w:p w:rsidR="00AE673A" w:rsidRDefault="00D176E1" w:rsidP="00D176E1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673A">
        <w:rPr>
          <w:rFonts w:ascii="Times New Roman" w:hAnsi="Times New Roman" w:cs="Times New Roman"/>
          <w:sz w:val="24"/>
          <w:szCs w:val="24"/>
        </w:rPr>
        <w:t xml:space="preserve">Развивать мелкую моторику </w:t>
      </w:r>
      <w:r w:rsidR="00AE673A">
        <w:rPr>
          <w:rFonts w:ascii="Times New Roman" w:hAnsi="Times New Roman" w:cs="Times New Roman"/>
          <w:sz w:val="24"/>
          <w:szCs w:val="24"/>
        </w:rPr>
        <w:t>пальчиков и координацию</w:t>
      </w:r>
    </w:p>
    <w:p w:rsidR="00D176E1" w:rsidRPr="0057376B" w:rsidRDefault="00AE673A" w:rsidP="00D176E1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к</w:t>
      </w:r>
      <w:r w:rsidR="00D176E1" w:rsidRPr="0057376B">
        <w:rPr>
          <w:rFonts w:ascii="Times New Roman" w:hAnsi="Times New Roman" w:cs="Times New Roman"/>
          <w:sz w:val="24"/>
          <w:szCs w:val="24"/>
        </w:rPr>
        <w:t xml:space="preserve">онцентрировать внимание </w:t>
      </w:r>
      <w:r>
        <w:rPr>
          <w:rFonts w:ascii="Times New Roman" w:hAnsi="Times New Roman" w:cs="Times New Roman"/>
          <w:sz w:val="24"/>
          <w:szCs w:val="24"/>
        </w:rPr>
        <w:t>и управлять движениями пальцев</w:t>
      </w:r>
    </w:p>
    <w:p w:rsidR="0057376B" w:rsidRDefault="00E44326" w:rsidP="00D176E1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и освоить правильные движения </w:t>
      </w:r>
      <w:r w:rsidR="0057376B" w:rsidRPr="0057376B">
        <w:rPr>
          <w:rFonts w:ascii="Times New Roman" w:hAnsi="Times New Roman" w:cs="Times New Roman"/>
          <w:sz w:val="24"/>
          <w:szCs w:val="24"/>
        </w:rPr>
        <w:t>для</w:t>
      </w:r>
      <w:r w:rsidR="00D176E1" w:rsidRPr="0057376B">
        <w:rPr>
          <w:rFonts w:ascii="Times New Roman" w:hAnsi="Times New Roman" w:cs="Times New Roman"/>
          <w:sz w:val="24"/>
          <w:szCs w:val="24"/>
        </w:rPr>
        <w:t xml:space="preserve"> 2,3,4 пальцев </w:t>
      </w:r>
    </w:p>
    <w:p w:rsidR="00D94E5D" w:rsidRPr="00D94E5D" w:rsidRDefault="00D176E1" w:rsidP="00C56E46">
      <w:pPr>
        <w:pStyle w:val="a6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376B">
        <w:rPr>
          <w:rFonts w:ascii="Times New Roman" w:hAnsi="Times New Roman" w:cs="Times New Roman"/>
          <w:sz w:val="24"/>
          <w:szCs w:val="24"/>
        </w:rPr>
        <w:t>Подготовить руку ребенка для игрового периода на фортепиано</w:t>
      </w:r>
      <w:r w:rsidR="0057376B" w:rsidRPr="00C56E4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7376B" w:rsidRPr="00C56E46" w:rsidRDefault="0057376B" w:rsidP="00D94E5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56E46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7376B" w:rsidRPr="00D94E5D" w:rsidRDefault="0057376B" w:rsidP="00D94E5D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gramStart"/>
      <w:r w:rsidRPr="0057376B">
        <w:rPr>
          <w:rFonts w:ascii="Times New Roman" w:hAnsi="Times New Roman" w:cs="Times New Roman"/>
          <w:sz w:val="24"/>
          <w:szCs w:val="24"/>
        </w:rPr>
        <w:t>Прежде чем перейти к упражнениям, необходимо уточнить</w:t>
      </w:r>
      <w:r w:rsidR="00D94E5D">
        <w:rPr>
          <w:rFonts w:ascii="Times New Roman" w:hAnsi="Times New Roman" w:cs="Times New Roman"/>
          <w:sz w:val="24"/>
          <w:szCs w:val="24"/>
        </w:rPr>
        <w:t xml:space="preserve">, что </w:t>
      </w:r>
      <w:r w:rsidR="00D94E5D" w:rsidRPr="00D94E5D">
        <w:rPr>
          <w:rFonts w:ascii="Times New Roman" w:hAnsi="Times New Roman" w:cs="Times New Roman"/>
          <w:sz w:val="24"/>
          <w:szCs w:val="24"/>
        </w:rPr>
        <w:t>к</w:t>
      </w:r>
      <w:r w:rsidR="00C56E46" w:rsidRPr="00D94E5D">
        <w:rPr>
          <w:rFonts w:ascii="Times New Roman" w:hAnsi="Times New Roman" w:cs="Times New Roman"/>
          <w:sz w:val="24"/>
          <w:szCs w:val="24"/>
        </w:rPr>
        <w:t>исть</w:t>
      </w:r>
      <w:r w:rsidR="00C56E46" w:rsidRPr="00D94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4E5D" w:rsidRPr="00D94E5D">
        <w:rPr>
          <w:rFonts w:ascii="Times New Roman" w:hAnsi="Times New Roman" w:cs="Times New Roman"/>
          <w:sz w:val="24"/>
          <w:szCs w:val="24"/>
        </w:rPr>
        <w:t>маленького</w:t>
      </w:r>
      <w:r w:rsidR="00D94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E5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пианиста должна иметь естественную округлую куполообразную форму </w:t>
      </w:r>
      <w:r w:rsidR="00D94E5D">
        <w:rPr>
          <w:rStyle w:val="c0"/>
          <w:rFonts w:ascii="Times New Roman" w:hAnsi="Times New Roman" w:cs="Times New Roman"/>
          <w:color w:val="000000"/>
          <w:sz w:val="24"/>
          <w:szCs w:val="24"/>
        </w:rPr>
        <w:t>(в</w:t>
      </w:r>
      <w:r w:rsidRPr="0057376B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этом можно убедиться, глядя на кисть руки, свободно висящей вдоль корпуса: пальцы полусогнуты, не напряжены, не сжаты – кисть имеет правильную естественную форму)</w:t>
      </w:r>
      <w:r w:rsidR="00D94E5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, нажатие клавиши кончиком пальца происходит от движения пальца точно вниз и при игре </w:t>
      </w:r>
      <w:r w:rsidRPr="00D94E5D">
        <w:rPr>
          <w:rFonts w:ascii="Times New Roman" w:hAnsi="Times New Roman" w:cs="Times New Roman"/>
          <w:sz w:val="24"/>
          <w:szCs w:val="24"/>
        </w:rPr>
        <w:t xml:space="preserve">все суставы </w:t>
      </w:r>
      <w:r w:rsidR="00D94E5D">
        <w:rPr>
          <w:rFonts w:ascii="Times New Roman" w:hAnsi="Times New Roman" w:cs="Times New Roman"/>
          <w:sz w:val="24"/>
          <w:szCs w:val="24"/>
        </w:rPr>
        <w:t xml:space="preserve">видны и </w:t>
      </w:r>
      <w:r w:rsidRPr="00D94E5D">
        <w:rPr>
          <w:rFonts w:ascii="Times New Roman" w:hAnsi="Times New Roman" w:cs="Times New Roman"/>
          <w:sz w:val="24"/>
          <w:szCs w:val="24"/>
        </w:rPr>
        <w:t>внутрь не прогибаются</w:t>
      </w:r>
      <w:r w:rsidR="00D94E5D">
        <w:rPr>
          <w:rFonts w:ascii="Times New Roman" w:hAnsi="Times New Roman" w:cs="Times New Roman"/>
          <w:sz w:val="24"/>
          <w:szCs w:val="24"/>
        </w:rPr>
        <w:t>.</w:t>
      </w:r>
      <w:r w:rsidRPr="00D94E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20B8F" w:rsidRPr="00C7635D" w:rsidRDefault="0057376B" w:rsidP="00120B8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477D">
        <w:rPr>
          <w:rFonts w:ascii="Times New Roman" w:hAnsi="Times New Roman" w:cs="Times New Roman"/>
          <w:b/>
          <w:sz w:val="24"/>
          <w:szCs w:val="24"/>
        </w:rPr>
        <w:t>Основные проблемы</w:t>
      </w:r>
      <w:r w:rsidRPr="0057376B">
        <w:rPr>
          <w:rFonts w:ascii="Times New Roman" w:hAnsi="Times New Roman" w:cs="Times New Roman"/>
          <w:sz w:val="24"/>
          <w:szCs w:val="24"/>
        </w:rPr>
        <w:t>, с которыми сталкиваются преподаватели,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635D">
        <w:rPr>
          <w:rFonts w:ascii="Times New Roman" w:hAnsi="Times New Roman" w:cs="Times New Roman"/>
          <w:sz w:val="24"/>
          <w:szCs w:val="24"/>
        </w:rPr>
        <w:t xml:space="preserve">когда ученики начинают </w:t>
      </w:r>
      <w:r w:rsidR="00B1477D" w:rsidRPr="00C7635D">
        <w:rPr>
          <w:rFonts w:ascii="Times New Roman" w:hAnsi="Times New Roman" w:cs="Times New Roman"/>
          <w:sz w:val="24"/>
          <w:szCs w:val="24"/>
        </w:rPr>
        <w:t xml:space="preserve"> </w:t>
      </w:r>
      <w:r w:rsidR="00120B8F" w:rsidRPr="00C7635D">
        <w:rPr>
          <w:rFonts w:ascii="Times New Roman" w:hAnsi="Times New Roman" w:cs="Times New Roman"/>
          <w:sz w:val="24"/>
          <w:szCs w:val="24"/>
        </w:rPr>
        <w:t>играть на инструменте:</w:t>
      </w:r>
    </w:p>
    <w:p w:rsidR="00DE0842" w:rsidRPr="00DE0842" w:rsidRDefault="00DE0842" w:rsidP="00C7635D">
      <w:pPr>
        <w:pStyle w:val="a6"/>
        <w:numPr>
          <w:ilvl w:val="0"/>
          <w:numId w:val="23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E0842">
        <w:rPr>
          <w:rFonts w:ascii="Times New Roman" w:hAnsi="Times New Roman" w:cs="Times New Roman"/>
          <w:sz w:val="24"/>
          <w:szCs w:val="24"/>
        </w:rPr>
        <w:t>Пальцы не подчиняются (</w:t>
      </w:r>
      <w:proofErr w:type="spellStart"/>
      <w:r w:rsidRPr="00DE0842">
        <w:rPr>
          <w:rFonts w:ascii="Times New Roman" w:hAnsi="Times New Roman" w:cs="Times New Roman"/>
          <w:sz w:val="24"/>
          <w:szCs w:val="24"/>
        </w:rPr>
        <w:t>раскоординированность</w:t>
      </w:r>
      <w:proofErr w:type="spellEnd"/>
      <w:r w:rsidRPr="00DE0842">
        <w:rPr>
          <w:rFonts w:ascii="Times New Roman" w:hAnsi="Times New Roman" w:cs="Times New Roman"/>
          <w:sz w:val="24"/>
          <w:szCs w:val="24"/>
        </w:rPr>
        <w:t>)</w:t>
      </w:r>
    </w:p>
    <w:p w:rsidR="0057376B" w:rsidRPr="00001F84" w:rsidRDefault="003365F2" w:rsidP="00C7635D">
      <w:pPr>
        <w:pStyle w:val="a6"/>
        <w:numPr>
          <w:ilvl w:val="0"/>
          <w:numId w:val="23"/>
        </w:numPr>
        <w:spacing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01F84">
        <w:rPr>
          <w:rFonts w:ascii="Times New Roman" w:hAnsi="Times New Roman" w:cs="Times New Roman"/>
          <w:sz w:val="24"/>
          <w:szCs w:val="24"/>
        </w:rPr>
        <w:t>Несобранность пианистического аппарата (пальцы торчат в разные стороны)</w:t>
      </w:r>
    </w:p>
    <w:p w:rsidR="003365F2" w:rsidRDefault="00DE0842" w:rsidP="00C7635D">
      <w:pPr>
        <w:pStyle w:val="a6"/>
        <w:numPr>
          <w:ilvl w:val="0"/>
          <w:numId w:val="2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прямыми пальцами (</w:t>
      </w:r>
      <w:r w:rsidR="003365F2">
        <w:rPr>
          <w:rFonts w:ascii="Times New Roman" w:hAnsi="Times New Roman" w:cs="Times New Roman"/>
          <w:sz w:val="24"/>
          <w:szCs w:val="24"/>
        </w:rPr>
        <w:t>не сгибаются суставы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E1E2E" w:rsidRPr="007E1E2E" w:rsidRDefault="007E1E2E" w:rsidP="00C7635D">
      <w:pPr>
        <w:pStyle w:val="a6"/>
        <w:numPr>
          <w:ilvl w:val="0"/>
          <w:numId w:val="2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E1E2E">
        <w:rPr>
          <w:rFonts w:ascii="Times New Roman" w:hAnsi="Times New Roman" w:cs="Times New Roman"/>
          <w:sz w:val="24"/>
          <w:szCs w:val="24"/>
          <w:shd w:val="clear" w:color="auto" w:fill="F8F8F8"/>
        </w:rPr>
        <w:t>Скованность кисти</w:t>
      </w:r>
    </w:p>
    <w:p w:rsidR="007E1E2E" w:rsidRPr="007E1E2E" w:rsidRDefault="007E1E2E" w:rsidP="00C7635D">
      <w:pPr>
        <w:pStyle w:val="a6"/>
        <w:numPr>
          <w:ilvl w:val="0"/>
          <w:numId w:val="22"/>
        </w:num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E1E2E">
        <w:rPr>
          <w:rFonts w:ascii="Times New Roman" w:hAnsi="Times New Roman" w:cs="Times New Roman"/>
          <w:sz w:val="24"/>
          <w:szCs w:val="24"/>
          <w:shd w:val="clear" w:color="auto" w:fill="F8F8F8"/>
        </w:rPr>
        <w:t>Н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еустойчивость 2-го, 3-го, 4-го </w:t>
      </w:r>
      <w:r w:rsidRPr="007E1E2E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пальцев в 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разных </w:t>
      </w:r>
      <w:r w:rsidRPr="007E1E2E">
        <w:rPr>
          <w:rFonts w:ascii="Times New Roman" w:hAnsi="Times New Roman" w:cs="Times New Roman"/>
          <w:sz w:val="24"/>
          <w:szCs w:val="24"/>
          <w:shd w:val="clear" w:color="auto" w:fill="F8F8F8"/>
        </w:rPr>
        <w:t>суставах</w:t>
      </w:r>
    </w:p>
    <w:p w:rsidR="003365F2" w:rsidRPr="00B84D6A" w:rsidRDefault="003365F2" w:rsidP="00146AEE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365F2">
        <w:rPr>
          <w:rFonts w:ascii="Times New Roman" w:hAnsi="Times New Roman" w:cs="Times New Roman"/>
          <w:sz w:val="24"/>
          <w:szCs w:val="24"/>
        </w:rPr>
        <w:t>Необхо</w:t>
      </w:r>
      <w:r>
        <w:rPr>
          <w:rFonts w:ascii="Times New Roman" w:hAnsi="Times New Roman" w:cs="Times New Roman"/>
          <w:sz w:val="24"/>
          <w:szCs w:val="24"/>
        </w:rPr>
        <w:t>димо акцентировать ваше внимание на том, какие проблемы</w:t>
      </w:r>
      <w:r w:rsidRPr="003365F2">
        <w:rPr>
          <w:rFonts w:ascii="Times New Roman" w:hAnsi="Times New Roman" w:cs="Times New Roman"/>
          <w:sz w:val="24"/>
          <w:szCs w:val="24"/>
        </w:rPr>
        <w:t xml:space="preserve"> помогут нам решить </w:t>
      </w:r>
      <w:r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Pr="003365F2">
        <w:rPr>
          <w:rFonts w:ascii="Times New Roman" w:hAnsi="Times New Roman" w:cs="Times New Roman"/>
          <w:sz w:val="24"/>
          <w:szCs w:val="24"/>
        </w:rPr>
        <w:t>упражнения</w:t>
      </w:r>
      <w:r>
        <w:rPr>
          <w:rFonts w:ascii="Times New Roman" w:hAnsi="Times New Roman" w:cs="Times New Roman"/>
          <w:sz w:val="24"/>
          <w:szCs w:val="24"/>
        </w:rPr>
        <w:t>, т.е</w:t>
      </w:r>
      <w:r w:rsidR="007E41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4D6A" w:rsidRPr="00B84D6A">
        <w:rPr>
          <w:rFonts w:ascii="Times New Roman" w:hAnsi="Times New Roman" w:cs="Times New Roman"/>
          <w:b/>
          <w:sz w:val="24"/>
          <w:szCs w:val="24"/>
        </w:rPr>
        <w:t xml:space="preserve">ожидаемые </w:t>
      </w:r>
      <w:r w:rsidRPr="00B84D6A"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B84D6A" w:rsidRPr="00E44326" w:rsidRDefault="00B84D6A" w:rsidP="00C7635D">
      <w:pPr>
        <w:pStyle w:val="a6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Сознательное управление пальцами своей руки</w:t>
      </w:r>
    </w:p>
    <w:p w:rsidR="00B84D6A" w:rsidRPr="00135052" w:rsidRDefault="00B84D6A" w:rsidP="00135052">
      <w:pPr>
        <w:pStyle w:val="a6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Осознанная координация и двигательная организация</w:t>
      </w:r>
      <w:r w:rsidRPr="00AE673A">
        <w:rPr>
          <w:rFonts w:ascii="Times New Roman" w:hAnsi="Times New Roman" w:cs="Times New Roman"/>
          <w:sz w:val="24"/>
          <w:szCs w:val="24"/>
        </w:rPr>
        <w:t xml:space="preserve"> </w:t>
      </w:r>
      <w:r w:rsidR="00135052">
        <w:rPr>
          <w:rFonts w:ascii="Times New Roman" w:hAnsi="Times New Roman" w:cs="Times New Roman"/>
          <w:sz w:val="24"/>
          <w:szCs w:val="24"/>
        </w:rPr>
        <w:t>2,3,4 пальцев каждой руки</w:t>
      </w:r>
    </w:p>
    <w:p w:rsidR="00B84D6A" w:rsidRPr="0057376B" w:rsidRDefault="00B84D6A" w:rsidP="00C7635D">
      <w:pPr>
        <w:pStyle w:val="a6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сконцентрировать </w:t>
      </w:r>
      <w:r w:rsidRPr="0057376B">
        <w:rPr>
          <w:rFonts w:ascii="Times New Roman" w:hAnsi="Times New Roman" w:cs="Times New Roman"/>
          <w:sz w:val="24"/>
          <w:szCs w:val="24"/>
        </w:rPr>
        <w:t xml:space="preserve">внимание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35052">
        <w:rPr>
          <w:rFonts w:ascii="Times New Roman" w:hAnsi="Times New Roman" w:cs="Times New Roman"/>
          <w:sz w:val="24"/>
          <w:szCs w:val="24"/>
        </w:rPr>
        <w:t>точности движений</w:t>
      </w:r>
      <w:r>
        <w:rPr>
          <w:rFonts w:ascii="Times New Roman" w:hAnsi="Times New Roman" w:cs="Times New Roman"/>
          <w:sz w:val="24"/>
          <w:szCs w:val="24"/>
        </w:rPr>
        <w:t xml:space="preserve"> пальцев</w:t>
      </w:r>
    </w:p>
    <w:p w:rsidR="00C7635D" w:rsidRDefault="00B84D6A" w:rsidP="00C7635D">
      <w:pPr>
        <w:pStyle w:val="a6"/>
        <w:numPr>
          <w:ilvl w:val="0"/>
          <w:numId w:val="1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двигательные навыки у 2, 3, 4 пальцев</w:t>
      </w:r>
    </w:p>
    <w:p w:rsidR="00C56E46" w:rsidRPr="00C7635D" w:rsidRDefault="00C56E46" w:rsidP="00C7635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35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56E46" w:rsidRDefault="00C56E46" w:rsidP="00C56E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763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79F0" w:rsidRPr="006C79F0">
        <w:rPr>
          <w:rFonts w:ascii="Times New Roman" w:hAnsi="Times New Roman" w:cs="Times New Roman"/>
          <w:sz w:val="24"/>
          <w:szCs w:val="24"/>
        </w:rPr>
        <w:t xml:space="preserve">Учить детей играть на фортепиано – это все равно, что учить малыша ходить. </w:t>
      </w:r>
      <w:r w:rsidR="006C79F0">
        <w:rPr>
          <w:rFonts w:ascii="Times New Roman" w:hAnsi="Times New Roman" w:cs="Times New Roman"/>
          <w:sz w:val="24"/>
          <w:szCs w:val="24"/>
        </w:rPr>
        <w:t xml:space="preserve">Поэтому прежде чем извлекать звуки на фортепиано, </w:t>
      </w:r>
      <w:r>
        <w:rPr>
          <w:rFonts w:ascii="Times New Roman" w:hAnsi="Times New Roman" w:cs="Times New Roman"/>
          <w:sz w:val="24"/>
          <w:szCs w:val="24"/>
        </w:rPr>
        <w:t>необходимо подготовить</w:t>
      </w:r>
      <w:r w:rsidR="006C79F0">
        <w:rPr>
          <w:rFonts w:ascii="Times New Roman" w:hAnsi="Times New Roman" w:cs="Times New Roman"/>
          <w:sz w:val="24"/>
          <w:szCs w:val="24"/>
        </w:rPr>
        <w:t xml:space="preserve"> руку ребенка </w:t>
      </w:r>
      <w:r>
        <w:rPr>
          <w:rFonts w:ascii="Times New Roman" w:hAnsi="Times New Roman" w:cs="Times New Roman"/>
          <w:sz w:val="24"/>
          <w:szCs w:val="24"/>
        </w:rPr>
        <w:t xml:space="preserve">для игры на музыкальном инструменте фортепиано. В дополнении к традиционным пальчиковым гимнастикам и различным упражнениям для всей руки и корпуса, вашему вниманию </w:t>
      </w:r>
      <w:r w:rsidR="00C7635D">
        <w:rPr>
          <w:rFonts w:ascii="Times New Roman" w:hAnsi="Times New Roman" w:cs="Times New Roman"/>
          <w:sz w:val="24"/>
          <w:szCs w:val="24"/>
        </w:rPr>
        <w:t xml:space="preserve">предлагаются </w:t>
      </w:r>
      <w:r>
        <w:rPr>
          <w:rFonts w:ascii="Times New Roman" w:hAnsi="Times New Roman" w:cs="Times New Roman"/>
          <w:sz w:val="24"/>
          <w:szCs w:val="24"/>
        </w:rPr>
        <w:t xml:space="preserve">упражнения для пальчиков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тернажере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E46">
        <w:rPr>
          <w:rFonts w:ascii="Times New Roman" w:hAnsi="Times New Roman" w:cs="Times New Roman"/>
          <w:b/>
          <w:sz w:val="24"/>
          <w:szCs w:val="24"/>
        </w:rPr>
        <w:t>Pop</w:t>
      </w:r>
      <w:proofErr w:type="spellEnd"/>
      <w:r w:rsidRPr="00C56E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56E46">
        <w:rPr>
          <w:rFonts w:ascii="Times New Roman" w:hAnsi="Times New Roman" w:cs="Times New Roman"/>
          <w:b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38B3" w:rsidRDefault="00C56E46" w:rsidP="006C7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игровые технологии сегодня помогают сделать обычные упражнения более увлекательными и интересными, что помогает </w:t>
      </w:r>
      <w:r w:rsidR="00C7635D">
        <w:rPr>
          <w:rFonts w:ascii="Times New Roman" w:hAnsi="Times New Roman" w:cs="Times New Roman"/>
          <w:sz w:val="24"/>
          <w:szCs w:val="24"/>
        </w:rPr>
        <w:t xml:space="preserve">обновить процесс обучения и </w:t>
      </w:r>
      <w:r>
        <w:rPr>
          <w:rFonts w:ascii="Times New Roman" w:hAnsi="Times New Roman" w:cs="Times New Roman"/>
          <w:sz w:val="24"/>
          <w:szCs w:val="24"/>
        </w:rPr>
        <w:t xml:space="preserve">сделать </w:t>
      </w:r>
      <w:r w:rsidR="00C7635D">
        <w:rPr>
          <w:rFonts w:ascii="Times New Roman" w:hAnsi="Times New Roman" w:cs="Times New Roman"/>
          <w:sz w:val="24"/>
          <w:szCs w:val="24"/>
        </w:rPr>
        <w:t>его более эффективным и современным</w:t>
      </w:r>
      <w:r w:rsidR="00E36F9E">
        <w:rPr>
          <w:rFonts w:ascii="Times New Roman" w:hAnsi="Times New Roman" w:cs="Times New Roman"/>
          <w:sz w:val="24"/>
          <w:szCs w:val="24"/>
        </w:rPr>
        <w:t>, позволяя ребенку сосредотачиваться на движении, не отвлекаясь на звук.</w:t>
      </w:r>
    </w:p>
    <w:p w:rsidR="004A38B3" w:rsidRPr="00C7635D" w:rsidRDefault="004A38B3" w:rsidP="006C7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635D" w:rsidRPr="00C56E46" w:rsidRDefault="00C7635D" w:rsidP="00C7635D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C56E46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  <w:r w:rsidRPr="00C56E46">
        <w:rPr>
          <w:rFonts w:ascii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6E46">
        <w:rPr>
          <w:rFonts w:ascii="Times New Roman" w:hAnsi="Times New Roman" w:cs="Times New Roman"/>
          <w:sz w:val="24"/>
          <w:szCs w:val="24"/>
        </w:rPr>
        <w:t xml:space="preserve">тренажера </w:t>
      </w:r>
      <w:proofErr w:type="spellStart"/>
      <w:r w:rsidRPr="00C56E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Pop</w:t>
      </w:r>
      <w:proofErr w:type="spellEnd"/>
      <w:r w:rsidRPr="00C56E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C56E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It</w:t>
      </w:r>
      <w:proofErr w:type="spellEnd"/>
      <w:r w:rsidRPr="00C56E46">
        <w:rPr>
          <w:rFonts w:ascii="Times New Roman" w:hAnsi="Times New Roman" w:cs="Times New Roman"/>
          <w:sz w:val="24"/>
          <w:szCs w:val="24"/>
        </w:rPr>
        <w:t>:</w:t>
      </w:r>
    </w:p>
    <w:p w:rsidR="00C7635D" w:rsidRPr="00F960B7" w:rsidRDefault="00C7635D" w:rsidP="00F960B7">
      <w:pPr>
        <w:pStyle w:val="a6"/>
        <w:numPr>
          <w:ilvl w:val="0"/>
          <w:numId w:val="29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0B7">
        <w:rPr>
          <w:rFonts w:ascii="Times New Roman" w:hAnsi="Times New Roman" w:cs="Times New Roman"/>
          <w:sz w:val="24"/>
          <w:szCs w:val="24"/>
        </w:rPr>
        <w:lastRenderedPageBreak/>
        <w:t xml:space="preserve">Тренажер </w:t>
      </w:r>
      <w:proofErr w:type="spellStart"/>
      <w:r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Pop</w:t>
      </w:r>
      <w:proofErr w:type="spellEnd"/>
      <w:r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It</w:t>
      </w:r>
      <w:proofErr w:type="spellEnd"/>
      <w:r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лежит на столе</w:t>
      </w:r>
    </w:p>
    <w:p w:rsidR="00626697" w:rsidRPr="00F960B7" w:rsidRDefault="00C7635D" w:rsidP="00F960B7">
      <w:pPr>
        <w:pStyle w:val="a6"/>
        <w:numPr>
          <w:ilvl w:val="0"/>
          <w:numId w:val="29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Ученик сидит за столом</w:t>
      </w:r>
      <w:r w:rsidR="00626697" w:rsidRPr="00F960B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правильной высоте по отношению к столу, либо стоит (</w:t>
      </w:r>
      <w:r w:rsidR="00626697" w:rsidRPr="00F960B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Рост ребенка 6-7 лет, стоящего у стола стандартной высоты, обеспечивает естественное положение рук от локтя до кисти: локти </w:t>
      </w:r>
      <w:r w:rsidR="00D16DF4" w:rsidRPr="00F960B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свободны, </w:t>
      </w:r>
      <w:r w:rsidR="00626697" w:rsidRPr="00F960B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пальцы округлены и касаются поверхности </w:t>
      </w:r>
      <w:r w:rsidR="00F960B7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полусфер тренажера </w:t>
      </w:r>
      <w:proofErr w:type="spellStart"/>
      <w:r w:rsidR="00F960B7" w:rsidRPr="00C56E46">
        <w:rPr>
          <w:rFonts w:ascii="Times New Roman" w:hAnsi="Times New Roman" w:cs="Times New Roman"/>
          <w:b/>
          <w:sz w:val="24"/>
          <w:szCs w:val="24"/>
        </w:rPr>
        <w:t>Pop</w:t>
      </w:r>
      <w:proofErr w:type="spellEnd"/>
      <w:r w:rsidR="00F960B7" w:rsidRPr="00C56E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960B7" w:rsidRPr="00C56E46">
        <w:rPr>
          <w:rFonts w:ascii="Times New Roman" w:hAnsi="Times New Roman" w:cs="Times New Roman"/>
          <w:b/>
          <w:sz w:val="24"/>
          <w:szCs w:val="24"/>
        </w:rPr>
        <w:t>It</w:t>
      </w:r>
      <w:proofErr w:type="spellEnd"/>
      <w:r w:rsidR="00F960B7">
        <w:rPr>
          <w:rFonts w:ascii="Times New Roman" w:hAnsi="Times New Roman" w:cs="Times New Roman"/>
          <w:b/>
          <w:sz w:val="24"/>
          <w:szCs w:val="24"/>
        </w:rPr>
        <w:t>)</w:t>
      </w:r>
    </w:p>
    <w:p w:rsidR="00C7635D" w:rsidRDefault="00C7635D" w:rsidP="00F960B7">
      <w:pPr>
        <w:pStyle w:val="a6"/>
        <w:numPr>
          <w:ilvl w:val="0"/>
          <w:numId w:val="29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0B7">
        <w:rPr>
          <w:rFonts w:ascii="Times New Roman" w:hAnsi="Times New Roman" w:cs="Times New Roman"/>
          <w:sz w:val="24"/>
          <w:szCs w:val="24"/>
        </w:rPr>
        <w:t>Локоть находиться на уровне тренажера</w:t>
      </w:r>
    </w:p>
    <w:p w:rsidR="00C7635D" w:rsidRPr="00F960B7" w:rsidRDefault="00135052" w:rsidP="00F960B7">
      <w:pPr>
        <w:pStyle w:val="a6"/>
        <w:numPr>
          <w:ilvl w:val="0"/>
          <w:numId w:val="29"/>
        </w:num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упражнений не</w:t>
      </w:r>
      <w:r w:rsidR="00C7635D" w:rsidRPr="00F960B7">
        <w:rPr>
          <w:rFonts w:ascii="Times New Roman" w:hAnsi="Times New Roman" w:cs="Times New Roman"/>
          <w:sz w:val="24"/>
          <w:szCs w:val="24"/>
        </w:rPr>
        <w:t xml:space="preserve"> более 15 минут</w:t>
      </w:r>
    </w:p>
    <w:p w:rsidR="00F71CF5" w:rsidRPr="00F71CF5" w:rsidRDefault="00135052" w:rsidP="00F71C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71CF5">
        <w:rPr>
          <w:rFonts w:ascii="Times New Roman" w:hAnsi="Times New Roman" w:cs="Times New Roman"/>
          <w:sz w:val="24"/>
          <w:szCs w:val="24"/>
        </w:rPr>
        <w:t>Все упражнения основаны на одном принципе: это нажатие ячеек</w:t>
      </w:r>
      <w:r w:rsidR="00F71CF5" w:rsidRPr="00F71CF5">
        <w:rPr>
          <w:rFonts w:ascii="Times New Roman" w:hAnsi="Times New Roman" w:cs="Times New Roman"/>
          <w:sz w:val="24"/>
          <w:szCs w:val="24"/>
        </w:rPr>
        <w:t xml:space="preserve"> в определенной последовательности</w:t>
      </w:r>
      <w:r w:rsidR="00F71CF5">
        <w:rPr>
          <w:rFonts w:ascii="Times New Roman" w:hAnsi="Times New Roman" w:cs="Times New Roman"/>
          <w:sz w:val="24"/>
          <w:szCs w:val="24"/>
        </w:rPr>
        <w:t xml:space="preserve"> определенными пальцами. Преподаватель показывает – ребенок повторяет</w:t>
      </w:r>
      <w:r w:rsidR="003C4662">
        <w:rPr>
          <w:rFonts w:ascii="Times New Roman" w:hAnsi="Times New Roman" w:cs="Times New Roman"/>
          <w:sz w:val="24"/>
          <w:szCs w:val="24"/>
        </w:rPr>
        <w:t xml:space="preserve">. Сначала осваиваются простые схемы выполнения упражнений, затем постепенно усложняются на усмотрение преподавателя. </w:t>
      </w:r>
    </w:p>
    <w:p w:rsidR="00F71CF5" w:rsidRDefault="00F71CF5" w:rsidP="006C79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1CF5" w:rsidRPr="00135052" w:rsidRDefault="00F71CF5" w:rsidP="006C7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35052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 w:rsidR="00DF7891" w:rsidRPr="0013505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«Учимся ходить»</w:t>
      </w:r>
    </w:p>
    <w:p w:rsidR="00316255" w:rsidRDefault="00DF7891" w:rsidP="000E34D4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очереди 2 и 3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="00316255"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каждой рукой</w:t>
      </w:r>
      <w:r w:rsidR="000E34D4"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  <w:r w:rsid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8C037D" w:rsidRPr="008C037D" w:rsidRDefault="00210A6F" w:rsidP="008C037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hyperlink r:id="rId6" w:history="1">
        <w:r w:rsidR="008C037D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https://disk.yandex.ru/i/KihuocPkKII7oQ</w:t>
        </w:r>
      </w:hyperlink>
    </w:p>
    <w:p w:rsidR="00CD3752" w:rsidRPr="00CD3752" w:rsidRDefault="00CD3752" w:rsidP="00CD3752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по очереди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3,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135052" w:rsidRPr="00135052" w:rsidRDefault="00210A6F" w:rsidP="00135052">
      <w:pPr>
        <w:pStyle w:val="a6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hyperlink r:id="rId7" w:history="1">
        <w:r w:rsidR="00135052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https://disk.yandex.ru/i/xT5Co6RTBKEkwA</w:t>
        </w:r>
      </w:hyperlink>
    </w:p>
    <w:p w:rsidR="000E34D4" w:rsidRDefault="000E34D4" w:rsidP="000E34D4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очереди 2, 3,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135052" w:rsidRPr="00135052" w:rsidRDefault="00135052" w:rsidP="000E34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13505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        </w:t>
      </w:r>
      <w:hyperlink r:id="rId8" w:history="1">
        <w:r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https://disk.yandex.ru/i/OESEUhYwRO5mJg</w:t>
        </w:r>
      </w:hyperlink>
    </w:p>
    <w:p w:rsidR="000E34D4" w:rsidRDefault="000E34D4" w:rsidP="000E34D4">
      <w:pPr>
        <w:pStyle w:val="a6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 очереди 2 и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0E34D4" w:rsidRPr="00135052" w:rsidRDefault="00135052" w:rsidP="001350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13505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  </w:t>
      </w:r>
      <w:hyperlink r:id="rId9" w:history="1">
        <w:r w:rsidR="00E34E81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https://disk.yandex.ru/i/IIF-ZzC65BzrAQ</w:t>
        </w:r>
      </w:hyperlink>
    </w:p>
    <w:p w:rsidR="000E34D4" w:rsidRPr="000E34D4" w:rsidRDefault="000E34D4" w:rsidP="006C7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4D4">
        <w:rPr>
          <w:rFonts w:ascii="Times New Roman" w:hAnsi="Times New Roman" w:cs="Times New Roman"/>
          <w:b/>
          <w:sz w:val="24"/>
          <w:szCs w:val="24"/>
        </w:rPr>
        <w:t>Усложняем</w:t>
      </w:r>
      <w:r w:rsidR="006C79F0" w:rsidRPr="000E34D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C4662" w:rsidRPr="00135052" w:rsidRDefault="003C4662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увеличиваем скорость</w:t>
      </w:r>
    </w:p>
    <w:p w:rsidR="000E34D4" w:rsidRPr="00135052" w:rsidRDefault="000E34D4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меняем ритм</w:t>
      </w:r>
    </w:p>
    <w:p w:rsidR="00970ABF" w:rsidRPr="00135052" w:rsidRDefault="00970ABF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 xml:space="preserve">делать </w:t>
      </w:r>
      <w:r>
        <w:rPr>
          <w:rFonts w:ascii="Times New Roman" w:hAnsi="Times New Roman" w:cs="Times New Roman"/>
          <w:sz w:val="24"/>
          <w:szCs w:val="24"/>
        </w:rPr>
        <w:t>по очереди чередуя руки (можно использовать два тренажера)</w:t>
      </w:r>
    </w:p>
    <w:p w:rsidR="000E34D4" w:rsidRPr="00135052" w:rsidRDefault="006C79F0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>делать одновременно дв</w:t>
      </w:r>
      <w:r w:rsidR="000E34D4">
        <w:rPr>
          <w:rFonts w:ascii="Times New Roman" w:hAnsi="Times New Roman" w:cs="Times New Roman"/>
          <w:sz w:val="24"/>
          <w:szCs w:val="24"/>
        </w:rPr>
        <w:t>умя руками</w:t>
      </w:r>
      <w:r w:rsidR="003C4662">
        <w:rPr>
          <w:rFonts w:ascii="Times New Roman" w:hAnsi="Times New Roman" w:cs="Times New Roman"/>
          <w:sz w:val="24"/>
          <w:szCs w:val="24"/>
        </w:rPr>
        <w:t xml:space="preserve"> (можно использовать два тренажера)</w:t>
      </w:r>
    </w:p>
    <w:p w:rsidR="000E34D4" w:rsidRPr="00135052" w:rsidRDefault="000E34D4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>сочетаем со словами</w:t>
      </w:r>
    </w:p>
    <w:p w:rsidR="006C79F0" w:rsidRPr="000E34D4" w:rsidRDefault="00316255" w:rsidP="000E34D4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>повторять «вслепую»</w:t>
      </w:r>
    </w:p>
    <w:p w:rsidR="006C79F0" w:rsidRDefault="006C79F0" w:rsidP="006C7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CF5" w:rsidRPr="00135052" w:rsidRDefault="00F71CF5" w:rsidP="006C7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35052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 w:rsidR="00B6491D" w:rsidRPr="0013505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«Учимся прыгать</w:t>
      </w:r>
      <w:bookmarkStart w:id="0" w:name="_GoBack"/>
      <w:bookmarkEnd w:id="0"/>
      <w:r w:rsidR="006C79F0" w:rsidRPr="0013505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6C79F0" w:rsidRPr="00F71CF5" w:rsidRDefault="006C79F0" w:rsidP="006C79F0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F71CF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одновременно 2 и 3 пальцем</w:t>
      </w:r>
      <w:r w:rsidR="00F71CF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отдельно</w:t>
      </w:r>
      <w:r w:rsidRPr="00F71CF5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</w:t>
      </w:r>
    </w:p>
    <w:p w:rsidR="008C037D" w:rsidRPr="008C037D" w:rsidRDefault="00210A6F" w:rsidP="008C037D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hyperlink r:id="rId10" w:history="1">
        <w:r w:rsidR="008C037D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https://disk.yandex.ru/i/mKReTEqvodDYNQ</w:t>
        </w:r>
      </w:hyperlink>
    </w:p>
    <w:p w:rsidR="00CD3752" w:rsidRPr="00CD3752" w:rsidRDefault="00CD3752" w:rsidP="00CD3752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одновременно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3,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8C037D" w:rsidRPr="00135052" w:rsidRDefault="00210A6F" w:rsidP="008C037D">
      <w:pPr>
        <w:pStyle w:val="a6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hyperlink r:id="rId11" w:history="1">
        <w:r w:rsidR="008C037D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https://disk.yandex.ru/i/V06N3OhtuxKgnQ</w:t>
        </w:r>
      </w:hyperlink>
    </w:p>
    <w:p w:rsidR="00E34E81" w:rsidRPr="00135052" w:rsidRDefault="00F71CF5" w:rsidP="00135052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одновременно 2, 3,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F71CF5" w:rsidRPr="00135052" w:rsidRDefault="00210A6F" w:rsidP="0013505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hyperlink r:id="rId12" w:history="1">
        <w:r w:rsidR="00E34E81"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https://disk.yandex.ru/i/Us53RL85Jfsxzw</w:t>
        </w:r>
      </w:hyperlink>
    </w:p>
    <w:p w:rsidR="00F71CF5" w:rsidRDefault="00F71CF5" w:rsidP="00F71CF5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Нажимаем ячейки </w:t>
      </w:r>
      <w:r w:rsidRPr="00F71CF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одновременно 2 и 4 пальцем</w:t>
      </w:r>
      <w:r w:rsidRPr="000E34D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каждой рукой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отдельно</w:t>
      </w:r>
    </w:p>
    <w:p w:rsidR="006838C0" w:rsidRPr="00135052" w:rsidRDefault="00135052" w:rsidP="001350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135052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  </w:t>
      </w:r>
      <w:hyperlink r:id="rId13" w:history="1">
        <w:r w:rsidRPr="00711F42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https://disk.yandex.ru/i/wZzFQ47Ul2Mr2w</w:t>
        </w:r>
      </w:hyperlink>
    </w:p>
    <w:p w:rsidR="00F71CF5" w:rsidRPr="000E34D4" w:rsidRDefault="00F71CF5" w:rsidP="00F71C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4D4">
        <w:rPr>
          <w:rFonts w:ascii="Times New Roman" w:hAnsi="Times New Roman" w:cs="Times New Roman"/>
          <w:b/>
          <w:sz w:val="24"/>
          <w:szCs w:val="24"/>
        </w:rPr>
        <w:t xml:space="preserve">Усложняем: </w:t>
      </w:r>
    </w:p>
    <w:p w:rsidR="003C4662" w:rsidRPr="00135052" w:rsidRDefault="003C4662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увеличиваем скорость</w:t>
      </w:r>
    </w:p>
    <w:p w:rsidR="00F71CF5" w:rsidRPr="00135052" w:rsidRDefault="00F71CF5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меняем ритм</w:t>
      </w:r>
    </w:p>
    <w:p w:rsidR="00626697" w:rsidRPr="00135052" w:rsidRDefault="00626697" w:rsidP="00D26395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 xml:space="preserve">делать </w:t>
      </w:r>
      <w:r>
        <w:rPr>
          <w:rFonts w:ascii="Times New Roman" w:hAnsi="Times New Roman" w:cs="Times New Roman"/>
          <w:sz w:val="24"/>
          <w:szCs w:val="24"/>
        </w:rPr>
        <w:t>по очереди чередуя руки (можно использовать два тренажера)</w:t>
      </w:r>
    </w:p>
    <w:p w:rsidR="00F71CF5" w:rsidRPr="00135052" w:rsidRDefault="00F71CF5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>делать одновременно дв</w:t>
      </w:r>
      <w:r>
        <w:rPr>
          <w:rFonts w:ascii="Times New Roman" w:hAnsi="Times New Roman" w:cs="Times New Roman"/>
          <w:sz w:val="24"/>
          <w:szCs w:val="24"/>
        </w:rPr>
        <w:t>умя руками</w:t>
      </w:r>
      <w:r w:rsidR="003C4662">
        <w:rPr>
          <w:rFonts w:ascii="Times New Roman" w:hAnsi="Times New Roman" w:cs="Times New Roman"/>
          <w:sz w:val="24"/>
          <w:szCs w:val="24"/>
        </w:rPr>
        <w:t xml:space="preserve"> (можно использовать два тренажера)</w:t>
      </w:r>
    </w:p>
    <w:p w:rsidR="003C4662" w:rsidRPr="00135052" w:rsidRDefault="00F71CF5" w:rsidP="0013505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 w:rsidRPr="000E34D4">
        <w:rPr>
          <w:rFonts w:ascii="Times New Roman" w:hAnsi="Times New Roman" w:cs="Times New Roman"/>
          <w:sz w:val="24"/>
          <w:szCs w:val="24"/>
        </w:rPr>
        <w:t>сочетаем со словами</w:t>
      </w:r>
    </w:p>
    <w:p w:rsidR="003C4662" w:rsidRPr="004A51E2" w:rsidRDefault="003C4662" w:rsidP="004A51E2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совмещение разных </w:t>
      </w:r>
      <w:r w:rsidR="00761DAF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комбинаций пальцев 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(например, </w:t>
      </w:r>
      <w:proofErr w:type="gramStart"/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правая</w:t>
      </w:r>
      <w:proofErr w:type="gramEnd"/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– шагает, левая – прыгает)</w:t>
      </w:r>
    </w:p>
    <w:p w:rsidR="0095634F" w:rsidRDefault="0095634F" w:rsidP="0054513F">
      <w:pPr>
        <w:spacing w:after="0" w:line="240" w:lineRule="auto"/>
      </w:pPr>
    </w:p>
    <w:p w:rsidR="003D26A0" w:rsidRDefault="003D26A0" w:rsidP="0054513F">
      <w:pPr>
        <w:spacing w:after="0" w:line="240" w:lineRule="auto"/>
      </w:pPr>
    </w:p>
    <w:p w:rsidR="0094670B" w:rsidRPr="003D26A0" w:rsidRDefault="003D26A0" w:rsidP="003D2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3D26A0">
        <w:rPr>
          <w:rFonts w:ascii="Times New Roman" w:hAnsi="Times New Roman" w:cs="Times New Roman"/>
          <w:sz w:val="24"/>
          <w:szCs w:val="24"/>
        </w:rPr>
        <w:t xml:space="preserve">Упражнения на тренажере </w:t>
      </w:r>
      <w:proofErr w:type="spellStart"/>
      <w:r w:rsidRPr="003D26A0">
        <w:rPr>
          <w:rFonts w:ascii="Times New Roman" w:hAnsi="Times New Roman" w:cs="Times New Roman"/>
          <w:b/>
          <w:sz w:val="24"/>
          <w:szCs w:val="24"/>
        </w:rPr>
        <w:t>Pop</w:t>
      </w:r>
      <w:proofErr w:type="spellEnd"/>
      <w:r w:rsidRPr="003D26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26A0">
        <w:rPr>
          <w:rFonts w:ascii="Times New Roman" w:hAnsi="Times New Roman" w:cs="Times New Roman"/>
          <w:b/>
          <w:sz w:val="24"/>
          <w:szCs w:val="24"/>
        </w:rPr>
        <w:t>It</w:t>
      </w:r>
      <w:proofErr w:type="spellEnd"/>
      <w:r w:rsidRPr="003D26A0">
        <w:rPr>
          <w:rFonts w:ascii="Times New Roman" w:hAnsi="Times New Roman" w:cs="Times New Roman"/>
          <w:sz w:val="24"/>
          <w:szCs w:val="24"/>
        </w:rPr>
        <w:t xml:space="preserve"> активизируют и укрепляют мышцы, помогают найти и закрепить двигательные навыки и правильное взаимодействие всех частей аппарата.</w:t>
      </w:r>
      <w:r w:rsidRPr="003D26A0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Перед </w:t>
      </w:r>
      <w:r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преподавателем и учеником 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стоит задача: стремиться</w:t>
      </w:r>
      <w:r w:rsidR="00135052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к более точной организации 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движения </w:t>
      </w:r>
      <w:r w:rsidR="00135052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пальцев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. Тренажер</w:t>
      </w:r>
      <w:r w:rsidR="0094670B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позволяет максимально </w:t>
      </w:r>
      <w:r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сконцентрироваться на движениях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,</w:t>
      </w:r>
      <w:r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103C5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не отвлекаясь на звук, и помогает</w:t>
      </w:r>
      <w:r w:rsidR="00D94E5D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670B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ученику наиболее </w:t>
      </w:r>
      <w:r w:rsidR="00D94E5D"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>естественно приспособиться и привыкнуть к определенным движениям пальцев</w:t>
      </w:r>
      <w:r w:rsidRPr="003D26A0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54EEB" w:rsidRDefault="009D33AC" w:rsidP="00554EEB">
      <w:pPr>
        <w:pStyle w:val="a7"/>
        <w:shd w:val="clear" w:color="auto" w:fill="FFFFFF"/>
        <w:spacing w:before="0" w:beforeAutospacing="0" w:after="240" w:afterAutospacing="0"/>
        <w:jc w:val="both"/>
        <w:rPr>
          <w:shd w:val="clear" w:color="auto" w:fill="FFFFFF" w:themeFill="background1"/>
        </w:rPr>
      </w:pPr>
      <w:r>
        <w:t xml:space="preserve">         </w:t>
      </w:r>
      <w:r w:rsidR="004103C5">
        <w:t>Игровые технологии способствуют формированию</w:t>
      </w:r>
      <w:r w:rsidR="008F2225" w:rsidRPr="009D33AC">
        <w:t xml:space="preserve"> </w:t>
      </w:r>
      <w:r w:rsidRPr="009D33AC">
        <w:t xml:space="preserve">двигательных </w:t>
      </w:r>
      <w:r w:rsidR="008F2225" w:rsidRPr="009D33AC">
        <w:t>навыков пальцев, и</w:t>
      </w:r>
      <w:r w:rsidR="004103C5">
        <w:t>х активности, самостоятельности</w:t>
      </w:r>
      <w:r w:rsidR="008F2225" w:rsidRPr="009D33AC">
        <w:t xml:space="preserve"> </w:t>
      </w:r>
      <w:r w:rsidRPr="009D33AC">
        <w:t xml:space="preserve">и </w:t>
      </w:r>
      <w:r w:rsidR="008F2225" w:rsidRPr="009D33AC">
        <w:t>развитию</w:t>
      </w:r>
      <w:r w:rsidRPr="009D33AC">
        <w:t>.</w:t>
      </w:r>
      <w:r w:rsidR="008F2225" w:rsidRPr="009D33AC">
        <w:t xml:space="preserve"> </w:t>
      </w:r>
      <w:r w:rsidR="004103C5">
        <w:t xml:space="preserve">Для игры на фортепиано </w:t>
      </w:r>
      <w:r w:rsidR="003D26A0">
        <w:t xml:space="preserve">необходимо воспитать </w:t>
      </w:r>
      <w:r w:rsidR="004103C5">
        <w:t>«умные пальцы». Они становятся</w:t>
      </w:r>
      <w:r w:rsidR="004103C5" w:rsidRPr="004103C5">
        <w:rPr>
          <w:shd w:val="clear" w:color="auto" w:fill="FFFFFF" w:themeFill="background1"/>
        </w:rPr>
        <w:t xml:space="preserve"> </w:t>
      </w:r>
      <w:r w:rsidR="004103C5" w:rsidRPr="00D743EE">
        <w:rPr>
          <w:shd w:val="clear" w:color="auto" w:fill="FFFFFF" w:themeFill="background1"/>
        </w:rPr>
        <w:t>основой для приобретения всего многообразия техники пианиста</w:t>
      </w:r>
      <w:r w:rsidR="004103C5">
        <w:rPr>
          <w:shd w:val="clear" w:color="auto" w:fill="FFFFFF" w:themeFill="background1"/>
        </w:rPr>
        <w:t>, открывая возможности для познания огромного мира музыки.</w:t>
      </w:r>
      <w:r w:rsidR="003D26A0">
        <w:t xml:space="preserve"> Целенаправленная р</w:t>
      </w:r>
      <w:r w:rsidR="008F2225" w:rsidRPr="00A904FD">
        <w:t xml:space="preserve">абота </w:t>
      </w:r>
      <w:r w:rsidR="00A904FD">
        <w:t xml:space="preserve">по организации пианистического аппарата </w:t>
      </w:r>
      <w:r w:rsidR="008F2225" w:rsidRPr="00A904FD">
        <w:t xml:space="preserve">приводит, как правило, к хорошим результатам: учащиеся </w:t>
      </w:r>
      <w:r w:rsidR="003D26A0">
        <w:t>осваивают необходимые</w:t>
      </w:r>
      <w:r w:rsidR="00DC16EC">
        <w:t xml:space="preserve"> двигательными навыками пальцев, и поэтому игра на фортепиано </w:t>
      </w:r>
      <w:r w:rsidR="008F2225" w:rsidRPr="00A904FD">
        <w:t xml:space="preserve">становится </w:t>
      </w:r>
      <w:r w:rsidR="00DC16EC">
        <w:t>более естественной и непринужденной.</w:t>
      </w:r>
      <w:r w:rsidR="00554EEB">
        <w:rPr>
          <w:rFonts w:ascii="Arial" w:hAnsi="Arial" w:cs="Arial"/>
          <w:color w:val="333333"/>
          <w:sz w:val="14"/>
          <w:szCs w:val="14"/>
          <w:shd w:val="clear" w:color="auto" w:fill="FFFFFF" w:themeFill="background1"/>
        </w:rPr>
        <w:t xml:space="preserve"> </w:t>
      </w:r>
      <w:r w:rsidR="00025E93">
        <w:rPr>
          <w:shd w:val="clear" w:color="auto" w:fill="FFFFFF" w:themeFill="background1"/>
        </w:rPr>
        <w:t xml:space="preserve"> </w:t>
      </w:r>
      <w:r w:rsidR="00554EEB">
        <w:rPr>
          <w:shd w:val="clear" w:color="auto" w:fill="FFFFFF" w:themeFill="background1"/>
        </w:rPr>
        <w:t>Ж</w:t>
      </w:r>
      <w:r w:rsidR="00D65C0E">
        <w:rPr>
          <w:shd w:val="clear" w:color="auto" w:fill="FFFFFF" w:themeFill="background1"/>
        </w:rPr>
        <w:t>елаю творческих</w:t>
      </w:r>
      <w:r w:rsidR="00025E93">
        <w:rPr>
          <w:shd w:val="clear" w:color="auto" w:fill="FFFFFF" w:themeFill="background1"/>
        </w:rPr>
        <w:t xml:space="preserve"> успехов и радости обучения!</w:t>
      </w:r>
    </w:p>
    <w:p w:rsidR="00E36F9E" w:rsidRDefault="00E36F9E" w:rsidP="00AE673A">
      <w:pPr>
        <w:pStyle w:val="a7"/>
        <w:shd w:val="clear" w:color="auto" w:fill="FFFFFF"/>
        <w:spacing w:before="0" w:beforeAutospacing="0" w:after="120" w:afterAutospacing="0"/>
        <w:jc w:val="both"/>
        <w:rPr>
          <w:rStyle w:val="a8"/>
          <w:rFonts w:ascii="Arial" w:hAnsi="Arial" w:cs="Arial"/>
          <w:color w:val="006699"/>
          <w:sz w:val="19"/>
          <w:szCs w:val="19"/>
        </w:rPr>
      </w:pPr>
    </w:p>
    <w:p w:rsidR="00AE673A" w:rsidRPr="00E36F9E" w:rsidRDefault="00AE673A" w:rsidP="00AE673A">
      <w:pPr>
        <w:pStyle w:val="a7"/>
        <w:shd w:val="clear" w:color="auto" w:fill="FFFFFF"/>
        <w:spacing w:before="0" w:beforeAutospacing="0" w:after="120" w:afterAutospacing="0"/>
        <w:jc w:val="both"/>
      </w:pPr>
      <w:r w:rsidRPr="00E36F9E">
        <w:rPr>
          <w:rStyle w:val="a8"/>
        </w:rPr>
        <w:t>Список литературы</w:t>
      </w:r>
    </w:p>
    <w:p w:rsidR="00AE673A" w:rsidRPr="00E36F9E" w:rsidRDefault="00D65C0E" w:rsidP="00AE673A">
      <w:pPr>
        <w:pStyle w:val="a7"/>
        <w:shd w:val="clear" w:color="auto" w:fill="FFFFFF"/>
        <w:spacing w:before="0" w:beforeAutospacing="0" w:after="120" w:afterAutospacing="0"/>
        <w:jc w:val="both"/>
      </w:pPr>
      <w:r>
        <w:t xml:space="preserve">1. </w:t>
      </w:r>
      <w:proofErr w:type="spellStart"/>
      <w:r w:rsidR="00AE673A" w:rsidRPr="00E36F9E">
        <w:t>Гнесина</w:t>
      </w:r>
      <w:proofErr w:type="spellEnd"/>
      <w:r w:rsidR="00AE673A" w:rsidRPr="00E36F9E">
        <w:t xml:space="preserve"> Е.Ф. Подготовительные упражнен</w:t>
      </w:r>
      <w:r w:rsidR="00E36F9E">
        <w:t>ия к различным видам техники, Санкт-Петербург</w:t>
      </w:r>
      <w:r w:rsidR="00AE673A" w:rsidRPr="00E36F9E">
        <w:t>: Композитор, 2009.</w:t>
      </w:r>
    </w:p>
    <w:p w:rsidR="00AE673A" w:rsidRPr="00E36F9E" w:rsidRDefault="00D65C0E" w:rsidP="00AE673A">
      <w:pPr>
        <w:pStyle w:val="a7"/>
        <w:shd w:val="clear" w:color="auto" w:fill="FFFFFF"/>
        <w:spacing w:before="0" w:beforeAutospacing="0" w:after="120" w:afterAutospacing="0"/>
        <w:jc w:val="both"/>
      </w:pPr>
      <w:r>
        <w:t xml:space="preserve">2.  </w:t>
      </w:r>
      <w:proofErr w:type="spellStart"/>
      <w:r w:rsidR="00E36F9E">
        <w:t>Мазель</w:t>
      </w:r>
      <w:proofErr w:type="spellEnd"/>
      <w:r w:rsidR="00E36F9E">
        <w:t xml:space="preserve"> В. Музыкант и его руки. – </w:t>
      </w:r>
      <w:proofErr w:type="spellStart"/>
      <w:r w:rsidR="00E36F9E">
        <w:t>Санкт-</w:t>
      </w:r>
      <w:r w:rsidR="00AE673A" w:rsidRPr="00E36F9E">
        <w:t>:</w:t>
      </w:r>
      <w:r w:rsidR="00E36F9E">
        <w:t>Петербург</w:t>
      </w:r>
      <w:proofErr w:type="spellEnd"/>
      <w:r w:rsidR="00E36F9E">
        <w:t>: Композитор, 2003</w:t>
      </w:r>
      <w:r w:rsidR="00AE673A" w:rsidRPr="00E36F9E">
        <w:t>.</w:t>
      </w:r>
    </w:p>
    <w:p w:rsidR="00AE673A" w:rsidRPr="00E36F9E" w:rsidRDefault="00D65C0E" w:rsidP="00AE673A">
      <w:pPr>
        <w:pStyle w:val="a7"/>
        <w:shd w:val="clear" w:color="auto" w:fill="FFFFFF"/>
        <w:spacing w:before="0" w:beforeAutospacing="0" w:after="120" w:afterAutospacing="0"/>
        <w:jc w:val="both"/>
      </w:pPr>
      <w:r>
        <w:t xml:space="preserve">3.  </w:t>
      </w:r>
      <w:r w:rsidR="00AE673A" w:rsidRPr="00E36F9E">
        <w:t>Макаров В.Л. Методи</w:t>
      </w:r>
      <w:r w:rsidR="00E36F9E">
        <w:t>ка обучения игре на фортепиано на</w:t>
      </w:r>
      <w:r w:rsidR="00AE673A" w:rsidRPr="00E36F9E">
        <w:t xml:space="preserve"> подготовительном отделении и начальной школе. – ХГИИ Харьков,</w:t>
      </w:r>
      <w:r w:rsidR="00E36F9E">
        <w:t xml:space="preserve"> 1997</w:t>
      </w:r>
      <w:r w:rsidR="00AE673A" w:rsidRPr="00E36F9E">
        <w:t>.</w:t>
      </w:r>
    </w:p>
    <w:p w:rsidR="00AE673A" w:rsidRPr="00E36F9E" w:rsidRDefault="00E36F9E" w:rsidP="00AE673A">
      <w:pPr>
        <w:pStyle w:val="a7"/>
        <w:shd w:val="clear" w:color="auto" w:fill="FFFFFF"/>
        <w:spacing w:before="0" w:beforeAutospacing="0" w:after="120" w:afterAutospacing="0"/>
        <w:jc w:val="both"/>
      </w:pPr>
      <w:r>
        <w:t xml:space="preserve">4. </w:t>
      </w:r>
      <w:r w:rsidR="00D65C0E">
        <w:t xml:space="preserve"> </w:t>
      </w:r>
      <w:proofErr w:type="spellStart"/>
      <w:r w:rsidR="00AE673A" w:rsidRPr="00E36F9E">
        <w:t>Тимакин</w:t>
      </w:r>
      <w:proofErr w:type="spellEnd"/>
      <w:r w:rsidR="00AE673A" w:rsidRPr="00E36F9E">
        <w:t xml:space="preserve"> Е.М. Навыки координации в развитии пианиста – М.:</w:t>
      </w:r>
      <w:r>
        <w:t xml:space="preserve"> Советский композитор, 1987</w:t>
      </w:r>
      <w:r w:rsidR="00AE673A" w:rsidRPr="00E36F9E">
        <w:t>.</w:t>
      </w:r>
    </w:p>
    <w:p w:rsidR="00E36F9E" w:rsidRDefault="00E36F9E" w:rsidP="00E36F9E">
      <w:pPr>
        <w:pStyle w:val="a7"/>
        <w:shd w:val="clear" w:color="auto" w:fill="FFFFFF"/>
        <w:spacing w:before="0" w:beforeAutospacing="0" w:after="120" w:afterAutospacing="0"/>
        <w:jc w:val="both"/>
      </w:pPr>
      <w:r>
        <w:t xml:space="preserve">5. </w:t>
      </w:r>
      <w:r w:rsidR="00AE673A" w:rsidRPr="00E36F9E">
        <w:t>Шмидт-Шкловская А. О воспитании пианистических навы</w:t>
      </w:r>
      <w:r>
        <w:t xml:space="preserve">ков - М.: </w:t>
      </w:r>
      <w:proofErr w:type="spellStart"/>
      <w:r>
        <w:t>Классика-ХХ</w:t>
      </w:r>
      <w:proofErr w:type="gramStart"/>
      <w:r>
        <w:t>I</w:t>
      </w:r>
      <w:proofErr w:type="spellEnd"/>
      <w:proofErr w:type="gramEnd"/>
      <w:r>
        <w:t>, 2013</w:t>
      </w:r>
      <w:r w:rsidR="00AE673A" w:rsidRPr="00E36F9E">
        <w:t>.</w:t>
      </w:r>
    </w:p>
    <w:p w:rsidR="00E36F9E" w:rsidRDefault="001A2DC0" w:rsidP="00E36F9E">
      <w:pPr>
        <w:pStyle w:val="a7"/>
        <w:shd w:val="clear" w:color="auto" w:fill="FFFFFF"/>
        <w:spacing w:before="0" w:beforeAutospacing="0" w:after="0" w:afterAutospacing="0" w:line="235" w:lineRule="atLeast"/>
      </w:pPr>
      <w:r>
        <w:t>6</w:t>
      </w:r>
      <w:r w:rsidR="00E36F9E">
        <w:t xml:space="preserve">. </w:t>
      </w:r>
      <w:r w:rsidR="00D65C0E">
        <w:t xml:space="preserve"> </w:t>
      </w:r>
      <w:proofErr w:type="spellStart"/>
      <w:r w:rsidR="00E36F9E" w:rsidRPr="00E36F9E">
        <w:t>Москаленко</w:t>
      </w:r>
      <w:proofErr w:type="spellEnd"/>
      <w:r w:rsidR="00E36F9E" w:rsidRPr="00E36F9E">
        <w:t xml:space="preserve"> Л.А Методика организации пианистического аппарата в первый год обучения. Новосибирск, 1989.</w:t>
      </w:r>
    </w:p>
    <w:p w:rsidR="00D65C0E" w:rsidRDefault="00D65C0E" w:rsidP="00E36F9E">
      <w:pPr>
        <w:pStyle w:val="a7"/>
        <w:shd w:val="clear" w:color="auto" w:fill="FFFFFF"/>
        <w:spacing w:before="0" w:beforeAutospacing="0" w:after="0" w:afterAutospacing="0" w:line="235" w:lineRule="atLeast"/>
      </w:pPr>
    </w:p>
    <w:p w:rsidR="00E36F9E" w:rsidRPr="00E36F9E" w:rsidRDefault="001A2DC0" w:rsidP="00E36F9E">
      <w:pPr>
        <w:pStyle w:val="a7"/>
        <w:shd w:val="clear" w:color="auto" w:fill="FFFFFF"/>
        <w:spacing w:before="0" w:beforeAutospacing="0" w:after="0" w:afterAutospacing="0" w:line="235" w:lineRule="atLeast"/>
      </w:pPr>
      <w:r>
        <w:t>7</w:t>
      </w:r>
      <w:r w:rsidR="00E36F9E">
        <w:t xml:space="preserve">. </w:t>
      </w:r>
      <w:r w:rsidR="00D65C0E">
        <w:t xml:space="preserve"> </w:t>
      </w:r>
      <w:proofErr w:type="spellStart"/>
      <w:r w:rsidR="00E36F9E" w:rsidRPr="00E36F9E">
        <w:t>Сугоняева</w:t>
      </w:r>
      <w:proofErr w:type="spellEnd"/>
      <w:r w:rsidR="00E36F9E" w:rsidRPr="00E36F9E">
        <w:t xml:space="preserve"> Е.Э. Музыкальные занятия с малышами. Ростов-на-Дону, 2002.3.</w:t>
      </w:r>
    </w:p>
    <w:p w:rsidR="00970ABF" w:rsidRPr="00E36F9E" w:rsidRDefault="00970ABF" w:rsidP="00AE673A">
      <w:pPr>
        <w:pStyle w:val="a7"/>
        <w:shd w:val="clear" w:color="auto" w:fill="FFFFFF"/>
        <w:spacing w:before="0" w:beforeAutospacing="0" w:after="120" w:afterAutospacing="0"/>
        <w:jc w:val="both"/>
      </w:pPr>
    </w:p>
    <w:p w:rsidR="00C37C9E" w:rsidRDefault="00C37C9E" w:rsidP="0054513F">
      <w:pPr>
        <w:spacing w:after="0" w:line="240" w:lineRule="auto"/>
      </w:pPr>
    </w:p>
    <w:sectPr w:rsidR="00C37C9E" w:rsidSect="007B0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6F42"/>
    <w:multiLevelType w:val="multilevel"/>
    <w:tmpl w:val="1CDA2C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C03DC"/>
    <w:multiLevelType w:val="multilevel"/>
    <w:tmpl w:val="8618D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E78A9"/>
    <w:multiLevelType w:val="hybridMultilevel"/>
    <w:tmpl w:val="5CBE6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42C34"/>
    <w:multiLevelType w:val="multilevel"/>
    <w:tmpl w:val="E60E45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97A86"/>
    <w:multiLevelType w:val="multilevel"/>
    <w:tmpl w:val="8CC260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7C510A"/>
    <w:multiLevelType w:val="hybridMultilevel"/>
    <w:tmpl w:val="5C44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93075"/>
    <w:multiLevelType w:val="multilevel"/>
    <w:tmpl w:val="6C54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1C5E7A"/>
    <w:multiLevelType w:val="multilevel"/>
    <w:tmpl w:val="5FF804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F142CC"/>
    <w:multiLevelType w:val="hybridMultilevel"/>
    <w:tmpl w:val="FD24F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6E7C9E"/>
    <w:multiLevelType w:val="hybridMultilevel"/>
    <w:tmpl w:val="F7AC1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0254A"/>
    <w:multiLevelType w:val="multilevel"/>
    <w:tmpl w:val="90E4DF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6B65A7"/>
    <w:multiLevelType w:val="multilevel"/>
    <w:tmpl w:val="2B04B5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36A58"/>
    <w:multiLevelType w:val="multilevel"/>
    <w:tmpl w:val="DC28A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0B27F5"/>
    <w:multiLevelType w:val="multilevel"/>
    <w:tmpl w:val="4BC657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374F01E5"/>
    <w:multiLevelType w:val="multilevel"/>
    <w:tmpl w:val="B5FAE1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2871D0"/>
    <w:multiLevelType w:val="multilevel"/>
    <w:tmpl w:val="F7EEFE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1D3691"/>
    <w:multiLevelType w:val="hybridMultilevel"/>
    <w:tmpl w:val="1C76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DA420A"/>
    <w:multiLevelType w:val="hybridMultilevel"/>
    <w:tmpl w:val="8AC2D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4200A8"/>
    <w:multiLevelType w:val="hybridMultilevel"/>
    <w:tmpl w:val="F02454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8551B0"/>
    <w:multiLevelType w:val="hybridMultilevel"/>
    <w:tmpl w:val="1A1E3C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5405DB"/>
    <w:multiLevelType w:val="hybridMultilevel"/>
    <w:tmpl w:val="C0527B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91938"/>
    <w:multiLevelType w:val="multilevel"/>
    <w:tmpl w:val="54FCAE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03135E"/>
    <w:multiLevelType w:val="multilevel"/>
    <w:tmpl w:val="47BEAE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DB7247"/>
    <w:multiLevelType w:val="hybridMultilevel"/>
    <w:tmpl w:val="D80E54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463F5E"/>
    <w:multiLevelType w:val="hybridMultilevel"/>
    <w:tmpl w:val="838AEA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926E54"/>
    <w:multiLevelType w:val="multilevel"/>
    <w:tmpl w:val="D9A2B4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DA6DE1"/>
    <w:multiLevelType w:val="multilevel"/>
    <w:tmpl w:val="6C54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D96C3F"/>
    <w:multiLevelType w:val="multilevel"/>
    <w:tmpl w:val="D99236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B5158A"/>
    <w:multiLevelType w:val="hybridMultilevel"/>
    <w:tmpl w:val="AD62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716098"/>
    <w:multiLevelType w:val="hybridMultilevel"/>
    <w:tmpl w:val="4E78C1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3"/>
  </w:num>
  <w:num w:numId="5">
    <w:abstractNumId w:val="25"/>
  </w:num>
  <w:num w:numId="6">
    <w:abstractNumId w:val="27"/>
  </w:num>
  <w:num w:numId="7">
    <w:abstractNumId w:val="22"/>
  </w:num>
  <w:num w:numId="8">
    <w:abstractNumId w:val="4"/>
  </w:num>
  <w:num w:numId="9">
    <w:abstractNumId w:val="14"/>
  </w:num>
  <w:num w:numId="10">
    <w:abstractNumId w:val="0"/>
  </w:num>
  <w:num w:numId="11">
    <w:abstractNumId w:val="15"/>
  </w:num>
  <w:num w:numId="12">
    <w:abstractNumId w:val="10"/>
  </w:num>
  <w:num w:numId="13">
    <w:abstractNumId w:val="7"/>
  </w:num>
  <w:num w:numId="14">
    <w:abstractNumId w:val="6"/>
  </w:num>
  <w:num w:numId="15">
    <w:abstractNumId w:val="18"/>
  </w:num>
  <w:num w:numId="16">
    <w:abstractNumId w:val="1"/>
  </w:num>
  <w:num w:numId="17">
    <w:abstractNumId w:val="21"/>
  </w:num>
  <w:num w:numId="18">
    <w:abstractNumId w:val="20"/>
  </w:num>
  <w:num w:numId="19">
    <w:abstractNumId w:val="28"/>
  </w:num>
  <w:num w:numId="20">
    <w:abstractNumId w:val="17"/>
  </w:num>
  <w:num w:numId="21">
    <w:abstractNumId w:val="24"/>
  </w:num>
  <w:num w:numId="22">
    <w:abstractNumId w:val="8"/>
  </w:num>
  <w:num w:numId="23">
    <w:abstractNumId w:val="23"/>
  </w:num>
  <w:num w:numId="24">
    <w:abstractNumId w:val="19"/>
  </w:num>
  <w:num w:numId="25">
    <w:abstractNumId w:val="16"/>
  </w:num>
  <w:num w:numId="26">
    <w:abstractNumId w:val="5"/>
  </w:num>
  <w:num w:numId="27">
    <w:abstractNumId w:val="9"/>
  </w:num>
  <w:num w:numId="28">
    <w:abstractNumId w:val="26"/>
  </w:num>
  <w:num w:numId="29">
    <w:abstractNumId w:val="29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91D"/>
    <w:rsid w:val="00001F84"/>
    <w:rsid w:val="00025E93"/>
    <w:rsid w:val="000368B2"/>
    <w:rsid w:val="00083CD6"/>
    <w:rsid w:val="000E34D4"/>
    <w:rsid w:val="0010538A"/>
    <w:rsid w:val="00107EE9"/>
    <w:rsid w:val="00120B8F"/>
    <w:rsid w:val="00135052"/>
    <w:rsid w:val="00142CF2"/>
    <w:rsid w:val="00146AEE"/>
    <w:rsid w:val="00161ECF"/>
    <w:rsid w:val="00181406"/>
    <w:rsid w:val="001A2DC0"/>
    <w:rsid w:val="001C19AD"/>
    <w:rsid w:val="00210A6F"/>
    <w:rsid w:val="002629A7"/>
    <w:rsid w:val="002920DE"/>
    <w:rsid w:val="00292C74"/>
    <w:rsid w:val="00316255"/>
    <w:rsid w:val="003365F2"/>
    <w:rsid w:val="003C4662"/>
    <w:rsid w:val="003D26A0"/>
    <w:rsid w:val="0040471B"/>
    <w:rsid w:val="004103C5"/>
    <w:rsid w:val="00475EB2"/>
    <w:rsid w:val="004A38B3"/>
    <w:rsid w:val="004A51E2"/>
    <w:rsid w:val="004D0087"/>
    <w:rsid w:val="004E0DC8"/>
    <w:rsid w:val="00530441"/>
    <w:rsid w:val="0054513F"/>
    <w:rsid w:val="00554EEB"/>
    <w:rsid w:val="0057376B"/>
    <w:rsid w:val="005B09EE"/>
    <w:rsid w:val="005B112D"/>
    <w:rsid w:val="005C30B8"/>
    <w:rsid w:val="00626697"/>
    <w:rsid w:val="00630B4D"/>
    <w:rsid w:val="0067600C"/>
    <w:rsid w:val="006838C0"/>
    <w:rsid w:val="00697467"/>
    <w:rsid w:val="006C79F0"/>
    <w:rsid w:val="00701C81"/>
    <w:rsid w:val="00761DAF"/>
    <w:rsid w:val="007B0778"/>
    <w:rsid w:val="007E1E2E"/>
    <w:rsid w:val="007E41B1"/>
    <w:rsid w:val="0081762E"/>
    <w:rsid w:val="0086306C"/>
    <w:rsid w:val="00887114"/>
    <w:rsid w:val="00893A2F"/>
    <w:rsid w:val="00894D47"/>
    <w:rsid w:val="008C037D"/>
    <w:rsid w:val="008D5F6D"/>
    <w:rsid w:val="008F2225"/>
    <w:rsid w:val="00917AAC"/>
    <w:rsid w:val="00926691"/>
    <w:rsid w:val="0094670B"/>
    <w:rsid w:val="0095634F"/>
    <w:rsid w:val="00970ABF"/>
    <w:rsid w:val="009725BD"/>
    <w:rsid w:val="009A691D"/>
    <w:rsid w:val="009B550D"/>
    <w:rsid w:val="009D33AC"/>
    <w:rsid w:val="00A12FA3"/>
    <w:rsid w:val="00A904FD"/>
    <w:rsid w:val="00AE673A"/>
    <w:rsid w:val="00B1477D"/>
    <w:rsid w:val="00B6491D"/>
    <w:rsid w:val="00B71AA9"/>
    <w:rsid w:val="00B84D6A"/>
    <w:rsid w:val="00BA1015"/>
    <w:rsid w:val="00C136DC"/>
    <w:rsid w:val="00C37C9E"/>
    <w:rsid w:val="00C56E46"/>
    <w:rsid w:val="00C73790"/>
    <w:rsid w:val="00C7635D"/>
    <w:rsid w:val="00CD3752"/>
    <w:rsid w:val="00D16DF4"/>
    <w:rsid w:val="00D176E1"/>
    <w:rsid w:val="00D26395"/>
    <w:rsid w:val="00D44661"/>
    <w:rsid w:val="00D4474B"/>
    <w:rsid w:val="00D65C0E"/>
    <w:rsid w:val="00D743EE"/>
    <w:rsid w:val="00D853AB"/>
    <w:rsid w:val="00D94E5D"/>
    <w:rsid w:val="00D95FBA"/>
    <w:rsid w:val="00DA6C93"/>
    <w:rsid w:val="00DC16EC"/>
    <w:rsid w:val="00DD1B99"/>
    <w:rsid w:val="00DE0842"/>
    <w:rsid w:val="00DF44F8"/>
    <w:rsid w:val="00DF7891"/>
    <w:rsid w:val="00E34E81"/>
    <w:rsid w:val="00E36F9E"/>
    <w:rsid w:val="00E44326"/>
    <w:rsid w:val="00E51985"/>
    <w:rsid w:val="00E73FD8"/>
    <w:rsid w:val="00EB52F5"/>
    <w:rsid w:val="00EE2296"/>
    <w:rsid w:val="00F2502A"/>
    <w:rsid w:val="00F5252A"/>
    <w:rsid w:val="00F608B9"/>
    <w:rsid w:val="00F71CF5"/>
    <w:rsid w:val="00F960B7"/>
    <w:rsid w:val="00FC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778"/>
  </w:style>
  <w:style w:type="paragraph" w:styleId="1">
    <w:name w:val="heading 1"/>
    <w:basedOn w:val="a"/>
    <w:link w:val="10"/>
    <w:uiPriority w:val="9"/>
    <w:qFormat/>
    <w:rsid w:val="00142C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C9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6E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474B"/>
    <w:pPr>
      <w:ind w:left="720"/>
      <w:contextualSpacing/>
    </w:pPr>
  </w:style>
  <w:style w:type="paragraph" w:customStyle="1" w:styleId="c2">
    <w:name w:val="c2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4670B"/>
  </w:style>
  <w:style w:type="character" w:customStyle="1" w:styleId="c5">
    <w:name w:val="c5"/>
    <w:basedOn w:val="a0"/>
    <w:rsid w:val="0094670B"/>
  </w:style>
  <w:style w:type="paragraph" w:customStyle="1" w:styleId="c14">
    <w:name w:val="c14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4670B"/>
  </w:style>
  <w:style w:type="character" w:customStyle="1" w:styleId="c17">
    <w:name w:val="c17"/>
    <w:basedOn w:val="a0"/>
    <w:rsid w:val="0094670B"/>
  </w:style>
  <w:style w:type="paragraph" w:styleId="a7">
    <w:name w:val="Normal (Web)"/>
    <w:basedOn w:val="a"/>
    <w:uiPriority w:val="99"/>
    <w:unhideWhenUsed/>
    <w:rsid w:val="00AE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E673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42C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7C9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6E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474B"/>
    <w:pPr>
      <w:ind w:left="720"/>
      <w:contextualSpacing/>
    </w:pPr>
  </w:style>
  <w:style w:type="paragraph" w:customStyle="1" w:styleId="c2">
    <w:name w:val="c2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4670B"/>
  </w:style>
  <w:style w:type="character" w:customStyle="1" w:styleId="c5">
    <w:name w:val="c5"/>
    <w:basedOn w:val="a0"/>
    <w:rsid w:val="0094670B"/>
  </w:style>
  <w:style w:type="paragraph" w:customStyle="1" w:styleId="c14">
    <w:name w:val="c14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46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94670B"/>
  </w:style>
  <w:style w:type="character" w:customStyle="1" w:styleId="c17">
    <w:name w:val="c17"/>
    <w:basedOn w:val="a0"/>
    <w:rsid w:val="009467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OESEUhYwRO5mJg" TargetMode="External"/><Relationship Id="rId13" Type="http://schemas.openxmlformats.org/officeDocument/2006/relationships/hyperlink" Target="https://disk.yandex.ru/i/wZzFQ47Ul2Mr2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i/xT5Co6RTBKEkwA" TargetMode="External"/><Relationship Id="rId12" Type="http://schemas.openxmlformats.org/officeDocument/2006/relationships/hyperlink" Target="https://disk.yandex.ru/i/Us53RL85Jfsxzw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KihuocPkKII7oQ" TargetMode="External"/><Relationship Id="rId11" Type="http://schemas.openxmlformats.org/officeDocument/2006/relationships/hyperlink" Target="https://disk.yandex.ru/i/V06N3OhtuxKgnQ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disk.yandex.ru/i/mKReTEqvodDYN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IIF-ZzC65BzrA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5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68</cp:revision>
  <dcterms:created xsi:type="dcterms:W3CDTF">2021-11-06T12:45:00Z</dcterms:created>
  <dcterms:modified xsi:type="dcterms:W3CDTF">2022-11-17T09:05:00Z</dcterms:modified>
</cp:coreProperties>
</file>