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5E8C0" w14:textId="77777777" w:rsidR="00CC38FB" w:rsidRDefault="00CC38FB" w:rsidP="00CC38FB">
      <w:pPr>
        <w:widowControl w:val="0"/>
        <w:tabs>
          <w:tab w:val="left" w:pos="-5812"/>
          <w:tab w:val="left" w:pos="0"/>
        </w:tabs>
        <w:spacing w:after="0" w:line="240" w:lineRule="auto"/>
        <w:jc w:val="center"/>
        <w:rPr>
          <w:rFonts w:ascii="Times New Roman" w:hAnsi="Times New Roman"/>
          <w:b/>
        </w:rPr>
      </w:pPr>
    </w:p>
    <w:p w14:paraId="7A7ED813" w14:textId="77777777" w:rsidR="00CC38FB" w:rsidRPr="00C81EEF" w:rsidRDefault="00CC38FB" w:rsidP="00CC38FB">
      <w:pPr>
        <w:widowControl w:val="0"/>
        <w:tabs>
          <w:tab w:val="left" w:pos="-5812"/>
          <w:tab w:val="left" w:pos="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C81EEF">
        <w:rPr>
          <w:rFonts w:ascii="Times New Roman" w:hAnsi="Times New Roman"/>
          <w:b/>
        </w:rPr>
        <w:t>Аннотация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"/>
        <w:gridCol w:w="4919"/>
        <w:gridCol w:w="4047"/>
      </w:tblGrid>
      <w:tr w:rsidR="00CC38FB" w:rsidRPr="00091A89" w14:paraId="27AB0CFD" w14:textId="77777777" w:rsidTr="00DA1545">
        <w:tc>
          <w:tcPr>
            <w:tcW w:w="392" w:type="dxa"/>
            <w:shd w:val="clear" w:color="auto" w:fill="auto"/>
          </w:tcPr>
          <w:p w14:paraId="6F34584C" w14:textId="77777777" w:rsidR="00CC38FB" w:rsidRPr="00091A89" w:rsidRDefault="00CC38FB" w:rsidP="00DA1545">
            <w:pPr>
              <w:widowControl w:val="0"/>
              <w:numPr>
                <w:ilvl w:val="0"/>
                <w:numId w:val="1"/>
              </w:numPr>
              <w:tabs>
                <w:tab w:val="left" w:pos="-5812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  <w:shd w:val="clear" w:color="auto" w:fill="auto"/>
          </w:tcPr>
          <w:p w14:paraId="462C3E24" w14:textId="77777777" w:rsidR="00CC38FB" w:rsidRPr="00091A89" w:rsidRDefault="00CC38FB" w:rsidP="00DA1545">
            <w:pPr>
              <w:widowControl w:val="0"/>
              <w:tabs>
                <w:tab w:val="left" w:pos="-5812"/>
                <w:tab w:val="left" w:pos="0"/>
              </w:tabs>
              <w:spacing w:after="0" w:line="240" w:lineRule="auto"/>
              <w:ind w:right="30"/>
              <w:jc w:val="both"/>
              <w:rPr>
                <w:rFonts w:ascii="Times New Roman" w:hAnsi="Times New Roman"/>
              </w:rPr>
            </w:pPr>
            <w:r w:rsidRPr="00091A89">
              <w:rPr>
                <w:rFonts w:ascii="Times New Roman" w:hAnsi="Times New Roman"/>
              </w:rPr>
              <w:t>Название дополнительной общеразвивающей (предпрофессиональной) программы, в рамках которой разработан ЭОР</w:t>
            </w:r>
          </w:p>
        </w:tc>
        <w:tc>
          <w:tcPr>
            <w:tcW w:w="4111" w:type="dxa"/>
            <w:shd w:val="clear" w:color="auto" w:fill="auto"/>
          </w:tcPr>
          <w:p w14:paraId="2A58BF86" w14:textId="77777777" w:rsidR="00CC38FB" w:rsidRPr="00EB0B33" w:rsidRDefault="00CC38FB" w:rsidP="00DA1545">
            <w:pPr>
              <w:widowControl w:val="0"/>
              <w:tabs>
                <w:tab w:val="left" w:pos="-5812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0B33">
              <w:rPr>
                <w:rFonts w:ascii="Times New Roman" w:hAnsi="Times New Roman"/>
              </w:rPr>
              <w:t>«Эврика»</w:t>
            </w:r>
          </w:p>
          <w:p w14:paraId="29B8465B" w14:textId="77777777" w:rsidR="00CC38FB" w:rsidRPr="00EB0B33" w:rsidRDefault="00CC38FB" w:rsidP="00DA1545">
            <w:pPr>
              <w:widowControl w:val="0"/>
              <w:tabs>
                <w:tab w:val="left" w:pos="-5812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0B33">
              <w:rPr>
                <w:rFonts w:ascii="Times New Roman" w:hAnsi="Times New Roman"/>
              </w:rPr>
              <w:t>модифицированная</w:t>
            </w:r>
          </w:p>
          <w:p w14:paraId="1D6FE043" w14:textId="77777777" w:rsidR="00CC38FB" w:rsidRPr="00EB0B33" w:rsidRDefault="00CC38FB" w:rsidP="00DA1545">
            <w:pPr>
              <w:widowControl w:val="0"/>
              <w:tabs>
                <w:tab w:val="left" w:pos="-5812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0B33">
              <w:rPr>
                <w:rFonts w:ascii="Times New Roman" w:hAnsi="Times New Roman"/>
              </w:rPr>
              <w:t>общеразвивающая (базовая)</w:t>
            </w:r>
          </w:p>
          <w:p w14:paraId="67FB1D97" w14:textId="77777777" w:rsidR="00CC38FB" w:rsidRPr="00091A89" w:rsidRDefault="00CC38FB" w:rsidP="00DA1545">
            <w:pPr>
              <w:widowControl w:val="0"/>
              <w:tabs>
                <w:tab w:val="left" w:pos="-5812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B0B33">
              <w:rPr>
                <w:rFonts w:ascii="Times New Roman" w:hAnsi="Times New Roman"/>
              </w:rPr>
              <w:t>специализация – подготовка к школе с интеграцией этикета и трудового воспитания</w:t>
            </w:r>
          </w:p>
        </w:tc>
      </w:tr>
      <w:tr w:rsidR="00CC38FB" w:rsidRPr="00091A89" w14:paraId="069742C7" w14:textId="77777777" w:rsidTr="00DA1545">
        <w:tc>
          <w:tcPr>
            <w:tcW w:w="392" w:type="dxa"/>
            <w:shd w:val="clear" w:color="auto" w:fill="auto"/>
          </w:tcPr>
          <w:p w14:paraId="681E054C" w14:textId="77777777" w:rsidR="00CC38FB" w:rsidRPr="00091A89" w:rsidRDefault="00CC38FB" w:rsidP="00DA1545">
            <w:pPr>
              <w:widowControl w:val="0"/>
              <w:numPr>
                <w:ilvl w:val="0"/>
                <w:numId w:val="1"/>
              </w:numPr>
              <w:tabs>
                <w:tab w:val="left" w:pos="-5812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  <w:shd w:val="clear" w:color="auto" w:fill="auto"/>
          </w:tcPr>
          <w:p w14:paraId="62BE2812" w14:textId="77777777" w:rsidR="00CC38FB" w:rsidRPr="00091A89" w:rsidRDefault="00CC38FB" w:rsidP="00DA1545">
            <w:pPr>
              <w:widowControl w:val="0"/>
              <w:tabs>
                <w:tab w:val="left" w:pos="-5812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1A89">
              <w:rPr>
                <w:rFonts w:ascii="Times New Roman" w:hAnsi="Times New Roman"/>
              </w:rPr>
              <w:t>Направленность программы</w:t>
            </w:r>
          </w:p>
        </w:tc>
        <w:tc>
          <w:tcPr>
            <w:tcW w:w="4111" w:type="dxa"/>
            <w:shd w:val="clear" w:color="auto" w:fill="auto"/>
          </w:tcPr>
          <w:p w14:paraId="34143739" w14:textId="77777777" w:rsidR="00CC38FB" w:rsidRPr="00091A89" w:rsidRDefault="00CC38FB" w:rsidP="00DA1545">
            <w:pPr>
              <w:widowControl w:val="0"/>
              <w:tabs>
                <w:tab w:val="left" w:pos="-5812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Социально-гуманитарная</w:t>
            </w:r>
          </w:p>
        </w:tc>
      </w:tr>
      <w:tr w:rsidR="00CC38FB" w:rsidRPr="00091A89" w14:paraId="4F9A762C" w14:textId="77777777" w:rsidTr="00DA1545">
        <w:tc>
          <w:tcPr>
            <w:tcW w:w="392" w:type="dxa"/>
            <w:shd w:val="clear" w:color="auto" w:fill="auto"/>
          </w:tcPr>
          <w:p w14:paraId="73E98131" w14:textId="77777777" w:rsidR="00CC38FB" w:rsidRPr="00091A89" w:rsidRDefault="00CC38FB" w:rsidP="00DA1545">
            <w:pPr>
              <w:widowControl w:val="0"/>
              <w:numPr>
                <w:ilvl w:val="0"/>
                <w:numId w:val="1"/>
              </w:numPr>
              <w:tabs>
                <w:tab w:val="left" w:pos="-5812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  <w:shd w:val="clear" w:color="auto" w:fill="auto"/>
          </w:tcPr>
          <w:p w14:paraId="600E17C8" w14:textId="77777777" w:rsidR="00CC38FB" w:rsidRPr="00091A89" w:rsidRDefault="00CC38FB" w:rsidP="00DA1545">
            <w:pPr>
              <w:widowControl w:val="0"/>
              <w:tabs>
                <w:tab w:val="left" w:pos="-5812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1A89">
              <w:rPr>
                <w:rFonts w:ascii="Times New Roman" w:hAnsi="Times New Roman"/>
              </w:rPr>
              <w:t>Предметная область программы</w:t>
            </w:r>
          </w:p>
        </w:tc>
        <w:tc>
          <w:tcPr>
            <w:tcW w:w="4111" w:type="dxa"/>
            <w:shd w:val="clear" w:color="auto" w:fill="auto"/>
          </w:tcPr>
          <w:p w14:paraId="17B32B8D" w14:textId="77777777" w:rsidR="00CC38FB" w:rsidRPr="00091A89" w:rsidRDefault="00CC38FB" w:rsidP="00DA1545">
            <w:pPr>
              <w:widowControl w:val="0"/>
              <w:tabs>
                <w:tab w:val="left" w:pos="-5812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Обучение грамоте, развитие речи, математика</w:t>
            </w:r>
          </w:p>
        </w:tc>
      </w:tr>
      <w:tr w:rsidR="00CC38FB" w:rsidRPr="00091A89" w14:paraId="44B5F96A" w14:textId="77777777" w:rsidTr="00DA1545">
        <w:tc>
          <w:tcPr>
            <w:tcW w:w="392" w:type="dxa"/>
            <w:shd w:val="clear" w:color="auto" w:fill="auto"/>
          </w:tcPr>
          <w:p w14:paraId="73B4476E" w14:textId="77777777" w:rsidR="00CC38FB" w:rsidRPr="00091A89" w:rsidRDefault="00CC38FB" w:rsidP="00DA1545">
            <w:pPr>
              <w:widowControl w:val="0"/>
              <w:numPr>
                <w:ilvl w:val="0"/>
                <w:numId w:val="1"/>
              </w:numPr>
              <w:tabs>
                <w:tab w:val="left" w:pos="-5812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  <w:shd w:val="clear" w:color="auto" w:fill="auto"/>
          </w:tcPr>
          <w:p w14:paraId="662531CF" w14:textId="77777777" w:rsidR="00CC38FB" w:rsidRPr="00091A89" w:rsidRDefault="00CC38FB" w:rsidP="00DA1545">
            <w:pPr>
              <w:widowControl w:val="0"/>
              <w:tabs>
                <w:tab w:val="left" w:pos="-5812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1A89">
              <w:rPr>
                <w:rFonts w:ascii="Times New Roman" w:hAnsi="Times New Roman"/>
              </w:rPr>
              <w:t>Какие дидактические или воспитательные задачи решает ЭОР</w:t>
            </w:r>
          </w:p>
        </w:tc>
        <w:tc>
          <w:tcPr>
            <w:tcW w:w="4111" w:type="dxa"/>
            <w:shd w:val="clear" w:color="auto" w:fill="auto"/>
          </w:tcPr>
          <w:p w14:paraId="3BF4ACF0" w14:textId="77777777" w:rsidR="00CC38FB" w:rsidRDefault="00CC38FB" w:rsidP="00DA1545">
            <w:pPr>
              <w:widowControl w:val="0"/>
              <w:tabs>
                <w:tab w:val="left" w:pos="-5812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Формировать правильные и осознанные навыки чтения.</w:t>
            </w:r>
          </w:p>
          <w:p w14:paraId="349B4BC1" w14:textId="77777777" w:rsidR="00CC38FB" w:rsidRPr="00091A89" w:rsidRDefault="00CC38FB" w:rsidP="00DA1545">
            <w:pPr>
              <w:widowControl w:val="0"/>
              <w:tabs>
                <w:tab w:val="left" w:pos="-5812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Воспитывать стремление достичь положительного результата.</w:t>
            </w:r>
          </w:p>
        </w:tc>
      </w:tr>
      <w:tr w:rsidR="00CC38FB" w:rsidRPr="00091A89" w14:paraId="70AAF713" w14:textId="77777777" w:rsidTr="00DA1545">
        <w:tc>
          <w:tcPr>
            <w:tcW w:w="392" w:type="dxa"/>
            <w:shd w:val="clear" w:color="auto" w:fill="auto"/>
          </w:tcPr>
          <w:p w14:paraId="142E2A3B" w14:textId="77777777" w:rsidR="00CC38FB" w:rsidRPr="00091A89" w:rsidRDefault="00CC38FB" w:rsidP="00DA1545">
            <w:pPr>
              <w:widowControl w:val="0"/>
              <w:numPr>
                <w:ilvl w:val="0"/>
                <w:numId w:val="1"/>
              </w:numPr>
              <w:tabs>
                <w:tab w:val="left" w:pos="-5812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  <w:shd w:val="clear" w:color="auto" w:fill="auto"/>
          </w:tcPr>
          <w:p w14:paraId="4A16E14A" w14:textId="77777777" w:rsidR="00CC38FB" w:rsidRPr="00091A89" w:rsidRDefault="00CC38FB" w:rsidP="00DA1545">
            <w:pPr>
              <w:widowControl w:val="0"/>
              <w:tabs>
                <w:tab w:val="left" w:pos="-5812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1A89">
              <w:rPr>
                <w:rFonts w:ascii="Times New Roman" w:hAnsi="Times New Roman"/>
              </w:rPr>
              <w:t>Год обучения и возраст учащихся для кого разработан ЭОР</w:t>
            </w:r>
          </w:p>
        </w:tc>
        <w:tc>
          <w:tcPr>
            <w:tcW w:w="4111" w:type="dxa"/>
            <w:shd w:val="clear" w:color="auto" w:fill="auto"/>
          </w:tcPr>
          <w:p w14:paraId="6ACDB523" w14:textId="77777777" w:rsidR="00CC38FB" w:rsidRPr="006949A0" w:rsidRDefault="00CC38FB" w:rsidP="00DA1545">
            <w:pPr>
              <w:widowControl w:val="0"/>
              <w:tabs>
                <w:tab w:val="left" w:pos="-5812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 обучения, возраст- 6-7 лет</w:t>
            </w:r>
          </w:p>
        </w:tc>
      </w:tr>
      <w:tr w:rsidR="00CC38FB" w:rsidRPr="00091A89" w14:paraId="47363F1B" w14:textId="77777777" w:rsidTr="00DA1545">
        <w:tc>
          <w:tcPr>
            <w:tcW w:w="392" w:type="dxa"/>
            <w:shd w:val="clear" w:color="auto" w:fill="auto"/>
          </w:tcPr>
          <w:p w14:paraId="69D57B60" w14:textId="77777777" w:rsidR="00CC38FB" w:rsidRPr="00091A89" w:rsidRDefault="00CC38FB" w:rsidP="00DA1545">
            <w:pPr>
              <w:widowControl w:val="0"/>
              <w:numPr>
                <w:ilvl w:val="0"/>
                <w:numId w:val="1"/>
              </w:numPr>
              <w:tabs>
                <w:tab w:val="left" w:pos="-5812"/>
                <w:tab w:val="left" w:pos="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  <w:shd w:val="clear" w:color="auto" w:fill="auto"/>
          </w:tcPr>
          <w:p w14:paraId="3DEB0C3C" w14:textId="77777777" w:rsidR="00CC38FB" w:rsidRPr="00091A89" w:rsidRDefault="00CC38FB" w:rsidP="00DA1545">
            <w:pPr>
              <w:widowControl w:val="0"/>
              <w:tabs>
                <w:tab w:val="left" w:pos="-5812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91A89">
              <w:rPr>
                <w:rFonts w:ascii="Times New Roman" w:hAnsi="Times New Roman"/>
              </w:rPr>
              <w:t>Активная ссылка на ЭОР, размещенный на облачных хранилищах (сайте, блоге и т.д.) или в сетевых сервисах</w:t>
            </w:r>
          </w:p>
        </w:tc>
        <w:tc>
          <w:tcPr>
            <w:tcW w:w="4111" w:type="dxa"/>
            <w:shd w:val="clear" w:color="auto" w:fill="auto"/>
          </w:tcPr>
          <w:p w14:paraId="7D412505" w14:textId="77777777" w:rsidR="00CC38FB" w:rsidRPr="00091A89" w:rsidRDefault="00CC38FB" w:rsidP="00DA1545">
            <w:pPr>
              <w:widowControl w:val="0"/>
              <w:tabs>
                <w:tab w:val="left" w:pos="-5812"/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hyperlink r:id="rId5" w:history="1">
              <w:r w:rsidRPr="009D4989">
                <w:rPr>
                  <w:rStyle w:val="a3"/>
                  <w:rFonts w:ascii="Times New Roman" w:hAnsi="Times New Roman"/>
                </w:rPr>
                <w:t>https://learningapps.org/25037176</w:t>
              </w:r>
            </w:hyperlink>
          </w:p>
        </w:tc>
      </w:tr>
    </w:tbl>
    <w:p w14:paraId="071FC641" w14:textId="77777777" w:rsidR="00CC38FB" w:rsidRDefault="00CC38FB" w:rsidP="00CC38FB"/>
    <w:p w14:paraId="69055E1D" w14:textId="77777777" w:rsidR="00CC38FB" w:rsidRDefault="00CC38FB" w:rsidP="00CC38FB"/>
    <w:p w14:paraId="46C2A978" w14:textId="77777777" w:rsidR="004C7B99" w:rsidRDefault="004C7B99"/>
    <w:sectPr w:rsidR="004C7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E1821"/>
    <w:multiLevelType w:val="hybridMultilevel"/>
    <w:tmpl w:val="AD58A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2DD"/>
    <w:rsid w:val="004C7B99"/>
    <w:rsid w:val="00CC38FB"/>
    <w:rsid w:val="00D66523"/>
    <w:rsid w:val="00EB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C51A8C-672E-46EA-B0FF-B468B61A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38F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C3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arningapps.org/2503717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</dc:creator>
  <cp:keywords/>
  <dc:description/>
  <cp:lastModifiedBy>st</cp:lastModifiedBy>
  <cp:revision>2</cp:revision>
  <dcterms:created xsi:type="dcterms:W3CDTF">2022-12-12T14:15:00Z</dcterms:created>
  <dcterms:modified xsi:type="dcterms:W3CDTF">2022-12-12T14:28:00Z</dcterms:modified>
</cp:coreProperties>
</file>