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Проект</w:t>
      </w:r>
      <w:r/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</w:t>
      </w:r>
      <w:r/>
    </w:p>
    <w:p>
      <w:pPr>
        <w:jc w:val="center"/>
        <w:spacing w:after="0"/>
        <w:rPr>
          <w:rFonts w:ascii="Times New Roman Полужирный" w:hAnsi="Times New Roman Полужирный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УРОКА МУЖЕСТВА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 Полужирный" w:hAnsi="Times New Roman Полужирный" w:cs="Times New Roman"/>
          <w:b/>
          <w:smallCaps/>
          <w:sz w:val="28"/>
          <w:szCs w:val="28"/>
        </w:rPr>
        <w:t xml:space="preserve">«Герои нашего времени»</w:t>
      </w:r>
      <w:r/>
    </w:p>
    <w:p>
      <w:pPr>
        <w:pStyle w:val="838"/>
        <w:ind w:firstLine="709"/>
        <w:jc w:val="both"/>
        <w:spacing w:lineRule="auto" w:line="360" w:after="0" w:afterAutospacing="0" w:before="600" w:beforeAutospacing="0"/>
        <w:shd w:val="clear" w:fill="FFFFFF" w:color="auto"/>
        <w:rPr>
          <w:color w:val="181818"/>
          <w:sz w:val="28"/>
          <w:szCs w:val="28"/>
        </w:rPr>
      </w:pPr>
      <w:r>
        <w:rPr>
          <w:b/>
          <w:sz w:val="28"/>
          <w:szCs w:val="28"/>
        </w:rPr>
        <w:t xml:space="preserve">Цель урока:</w:t>
      </w:r>
      <w:r>
        <w:rPr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развитие у обучающихся активной </w:t>
      </w:r>
      <w:r>
        <w:rPr>
          <w:color w:val="181818"/>
          <w:sz w:val="28"/>
          <w:szCs w:val="28"/>
        </w:rPr>
        <w:t xml:space="preserve">гражданской</w:t>
      </w:r>
      <w:r>
        <w:rPr>
          <w:color w:val="181818"/>
          <w:sz w:val="28"/>
          <w:szCs w:val="28"/>
        </w:rPr>
        <w:t xml:space="preserve"> позиции, формирование образа истинного патриота и защитника Родины.</w:t>
      </w:r>
      <w:r/>
    </w:p>
    <w:p>
      <w:pPr>
        <w:pStyle w:val="838"/>
        <w:ind w:firstLine="709"/>
        <w:jc w:val="both"/>
        <w:spacing w:lineRule="auto" w:line="360" w:after="0" w:afterAutospacing="0" w:before="0" w:beforeAutospacing="0"/>
        <w:shd w:val="clear" w:fill="FFFFFF" w:color="auto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Продолжительность урока:</w:t>
      </w:r>
      <w:r>
        <w:rPr>
          <w:color w:val="181818"/>
          <w:sz w:val="28"/>
          <w:szCs w:val="28"/>
        </w:rPr>
        <w:t xml:space="preserve"> 45 минут</w:t>
      </w:r>
      <w:r>
        <w:rPr>
          <w:color w:val="181818"/>
          <w:sz w:val="28"/>
          <w:szCs w:val="28"/>
        </w:rPr>
        <w:t xml:space="preserve"> (рекомендуется 30 мин</w:t>
      </w:r>
      <w:r>
        <w:rPr>
          <w:color w:val="181818"/>
          <w:sz w:val="28"/>
          <w:szCs w:val="28"/>
        </w:rPr>
        <w:t xml:space="preserve">.</w:t>
      </w:r>
      <w:r>
        <w:rPr>
          <w:color w:val="181818"/>
          <w:sz w:val="28"/>
          <w:szCs w:val="28"/>
        </w:rPr>
        <w:t xml:space="preserve"> изложение материала учителем + 15 мин. обсуждение, ответы на вопросы обучающихся)</w:t>
      </w:r>
      <w:r/>
    </w:p>
    <w:p>
      <w:pPr>
        <w:pStyle w:val="838"/>
        <w:ind w:firstLine="709"/>
        <w:jc w:val="both"/>
        <w:spacing w:lineRule="auto" w:line="360" w:after="0" w:afterAutospacing="0" w:before="0" w:beforeAutospacing="0"/>
        <w:shd w:val="clear" w:fill="FFFFFF" w:color="auto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Рекомендуемая ф</w:t>
      </w:r>
      <w:r>
        <w:rPr>
          <w:b/>
          <w:bCs/>
          <w:color w:val="181818"/>
          <w:sz w:val="28"/>
          <w:szCs w:val="28"/>
        </w:rPr>
        <w:t xml:space="preserve">орма проведения:</w:t>
      </w:r>
      <w:r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урок-беседа.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Методический комментарий: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рок состоит из ряда внутренне связанных содержательных блоков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учитель вправе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 xml:space="preserve">выбор содержательных блоков </w:t>
      </w:r>
      <w:r>
        <w:rPr>
          <w:rFonts w:ascii="Times New Roman" w:hAnsi="Times New Roman" w:cs="Times New Roman"/>
          <w:sz w:val="28"/>
          <w:szCs w:val="28"/>
        </w:rPr>
        <w:t xml:space="preserve">и полноту изложения 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Урока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ужества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ерои нашего времени»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каждом конкретном классе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b/>
          <w:bCs/>
          <w:color w:val="181818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181818"/>
          <w:sz w:val="28"/>
          <w:szCs w:val="28"/>
        </w:rPr>
        <w:t xml:space="preserve">Содержательные блоки урока: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  <w:t xml:space="preserve"> Мотивационная часть: </w:t>
      </w:r>
      <w:r>
        <w:rPr>
          <w:rFonts w:ascii="Times New Roman" w:hAnsi="Times New Roman" w:cs="Times New Roman"/>
          <w:b/>
          <w:sz w:val="28"/>
          <w:szCs w:val="28"/>
        </w:rPr>
        <w:t xml:space="preserve">«Мы знаем, что ныне лежит на весах </w:t>
      </w:r>
      <w:r>
        <w:rPr>
          <w:rFonts w:ascii="Times New Roman" w:hAnsi="Times New Roman" w:cs="Times New Roman"/>
          <w:b/>
          <w:sz w:val="28"/>
          <w:szCs w:val="28"/>
        </w:rPr>
        <w:t xml:space="preserve">и что</w:t>
      </w:r>
      <w:r>
        <w:rPr>
          <w:rFonts w:ascii="Times New Roman" w:hAnsi="Times New Roman" w:cs="Times New Roman"/>
          <w:b/>
          <w:sz w:val="28"/>
          <w:szCs w:val="28"/>
        </w:rPr>
        <w:t xml:space="preserve"> совершается ныне…»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Задача</w:t>
      </w:r>
      <w:r>
        <w:rPr>
          <w:rFonts w:ascii="Times New Roman" w:hAnsi="Times New Roman" w:cs="Times New Roman"/>
          <w:sz w:val="28"/>
          <w:szCs w:val="28"/>
        </w:rPr>
        <w:t xml:space="preserve">: обогащение эмоционального мира </w:t>
      </w:r>
      <w:r>
        <w:rPr>
          <w:rFonts w:ascii="Times New Roman" w:hAnsi="Times New Roman" w:cs="Times New Roman"/>
          <w:sz w:val="28"/>
          <w:szCs w:val="28"/>
        </w:rPr>
        <w:t xml:space="preserve">ребенка</w:t>
      </w:r>
      <w:r>
        <w:rPr>
          <w:rFonts w:ascii="Times New Roman" w:hAnsi="Times New Roman" w:cs="Times New Roman"/>
          <w:sz w:val="28"/>
          <w:szCs w:val="28"/>
        </w:rPr>
        <w:t xml:space="preserve"> нравственными переживаниями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нравственных чувств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морального сознания личности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Кто они, гер</w:t>
      </w:r>
      <w:r>
        <w:rPr>
          <w:rFonts w:ascii="Times New Roman" w:hAnsi="Times New Roman" w:cs="Times New Roman"/>
          <w:b/>
          <w:sz w:val="28"/>
          <w:szCs w:val="28"/>
        </w:rPr>
        <w:t xml:space="preserve">ои нашего времени? Герои России.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Задача</w:t>
      </w:r>
      <w:r>
        <w:rPr>
          <w:rFonts w:ascii="Times New Roman" w:hAnsi="Times New Roman" w:cs="Times New Roman"/>
          <w:sz w:val="28"/>
          <w:szCs w:val="28"/>
        </w:rPr>
        <w:t xml:space="preserve">: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и́</w:t>
      </w:r>
      <w:r>
        <w:rPr>
          <w:rFonts w:ascii="Times New Roman" w:hAnsi="Times New Roman" w:cs="Times New Roman"/>
          <w:sz w:val="28"/>
          <w:szCs w:val="28"/>
        </w:rPr>
        <w:t xml:space="preserve">дения</w:t>
      </w:r>
      <w:r>
        <w:rPr>
          <w:rFonts w:ascii="Times New Roman" w:hAnsi="Times New Roman" w:cs="Times New Roman"/>
          <w:sz w:val="28"/>
          <w:szCs w:val="28"/>
        </w:rPr>
        <w:t xml:space="preserve"> героического в </w:t>
      </w:r>
      <w:r>
        <w:rPr>
          <w:rFonts w:ascii="Times New Roman" w:hAnsi="Times New Roman" w:cs="Times New Roman"/>
          <w:sz w:val="28"/>
          <w:szCs w:val="28"/>
        </w:rPr>
        <w:t xml:space="preserve">повседневной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трудных ситуациях</w:t>
      </w:r>
      <w:r>
        <w:rPr>
          <w:rFonts w:ascii="Times New Roman" w:hAnsi="Times New Roman" w:cs="Times New Roman"/>
          <w:sz w:val="28"/>
          <w:szCs w:val="28"/>
        </w:rPr>
        <w:t xml:space="preserve">, воспитание патриотизма, чувства причастности к родной земле, российскому народу, </w:t>
      </w:r>
      <w:r>
        <w:rPr>
          <w:rFonts w:ascii="Times New Roman" w:hAnsi="Times New Roman" w:cs="Times New Roman"/>
          <w:sz w:val="28"/>
          <w:szCs w:val="28"/>
        </w:rPr>
        <w:t xml:space="preserve">эмоционального </w:t>
      </w:r>
      <w:r>
        <w:rPr>
          <w:rFonts w:ascii="Times New Roman" w:hAnsi="Times New Roman" w:cs="Times New Roman"/>
          <w:sz w:val="28"/>
          <w:szCs w:val="28"/>
        </w:rPr>
        <w:t xml:space="preserve">сопереживани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подвигам героев нашего времени.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Портрет героя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«Один из героев нашего времени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Нурмагомед </w:t>
      </w:r>
      <w:r>
        <w:rPr>
          <w:rFonts w:ascii="Times New Roman" w:hAnsi="Times New Roman" w:cs="Times New Roman"/>
          <w:b/>
          <w:sz w:val="28"/>
          <w:szCs w:val="28"/>
        </w:rPr>
        <w:t xml:space="preserve">Гаджимагомедов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Задача: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преемственности военно-патриотических и культурных традиций народов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Заключение урока: «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Родина наша – Россия, ты для нас одна навсегда!</w:t>
      </w:r>
      <w:r>
        <w:rPr>
          <w:rFonts w:ascii="Times New Roman" w:hAnsi="Times New Roman" w:cs="Times New Roman"/>
          <w:b/>
          <w:sz w:val="28"/>
          <w:szCs w:val="28"/>
        </w:rPr>
        <w:t xml:space="preserve">».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Задача: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чувства гордости </w:t>
      </w:r>
      <w:r>
        <w:rPr>
          <w:rFonts w:ascii="Times New Roman" w:hAnsi="Times New Roman" w:cs="Times New Roman"/>
          <w:sz w:val="28"/>
          <w:szCs w:val="28"/>
        </w:rPr>
        <w:t xml:space="preserve">за Родину</w:t>
      </w:r>
      <w:r>
        <w:rPr>
          <w:rFonts w:ascii="Times New Roman" w:hAnsi="Times New Roman" w:cs="Times New Roman"/>
          <w:sz w:val="28"/>
          <w:szCs w:val="28"/>
        </w:rPr>
        <w:t xml:space="preserve">, многонациональн</w:t>
      </w:r>
      <w:r>
        <w:rPr>
          <w:rFonts w:ascii="Times New Roman" w:hAnsi="Times New Roman" w:cs="Times New Roman"/>
          <w:sz w:val="28"/>
          <w:szCs w:val="28"/>
        </w:rPr>
        <w:t xml:space="preserve">ую</w:t>
      </w:r>
      <w:r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br w:type="page"/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Мотивационная часть урока: </w:t>
      </w:r>
      <w:r>
        <w:rPr>
          <w:rFonts w:ascii="Times New Roman" w:hAnsi="Times New Roman" w:cs="Times New Roman"/>
          <w:b/>
          <w:sz w:val="28"/>
          <w:szCs w:val="28"/>
        </w:rPr>
        <w:t xml:space="preserve">«Мы знаем, что ныне лежит на весах и что совершается ныне…»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по ссылке включает демонстрацию видеоролика.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Звучит песня Дениса </w:t>
      </w:r>
      <w:r>
        <w:rPr>
          <w:rFonts w:ascii="Times New Roman" w:hAnsi="Times New Roman" w:cs="Times New Roman"/>
          <w:i/>
          <w:sz w:val="28"/>
          <w:szCs w:val="28"/>
        </w:rPr>
        <w:t xml:space="preserve">Майданова</w:t>
      </w:r>
      <w:r>
        <w:rPr>
          <w:rFonts w:ascii="Times New Roman" w:hAnsi="Times New Roman" w:cs="Times New Roman"/>
          <w:i/>
          <w:sz w:val="28"/>
          <w:szCs w:val="28"/>
        </w:rPr>
        <w:t xml:space="preserve"> «Флаг моего государства» (4.35 с).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sz w:val="28"/>
        </w:rPr>
      </w:r>
      <w:r>
        <w:rPr>
          <w:sz w:val="28"/>
        </w:rPr>
      </w:r>
      <w:hyperlink r:id="rId12" w:tooltip="https://disk.yandex.ru/i/37W11ORgN1k8zA" w:history="1">
        <w:r>
          <w:rPr>
            <w:rStyle w:val="839"/>
            <w:sz w:val="28"/>
          </w:rPr>
          <w:t xml:space="preserve">https://disk.yandex.ru/i/37W11ORgN1k8zA</w:t>
        </w:r>
      </w:hyperlink>
      <w:r>
        <w:rPr>
          <w:sz w:val="28"/>
        </w:rPr>
        <w:t xml:space="preserve"> </w:t>
      </w:r>
      <w:r>
        <w:rPr>
          <w:sz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Добрый день, ребята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!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Сегодня у нас, как и во всех школах нашей страны, проходит Урок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ужества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«Герои нашего времени»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посвящённый подвигу одного из героев России –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Нургмагоме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Гаджимагом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великая Родина – Россия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всегда стояла на защите интересов народов, нуждающихся в помощи.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сегодня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оссийская армия помогает </w:t>
      </w:r>
      <w:r>
        <w:rPr>
          <w:rFonts w:ascii="Times New Roman" w:hAnsi="Times New Roman" w:cs="Times New Roman"/>
          <w:sz w:val="28"/>
          <w:szCs w:val="28"/>
        </w:rPr>
        <w:t xml:space="preserve">народу Донбасса и всей Украины</w:t>
      </w:r>
      <w:r>
        <w:rPr>
          <w:rFonts w:ascii="Times New Roman" w:hAnsi="Times New Roman" w:cs="Times New Roman"/>
          <w:sz w:val="28"/>
          <w:szCs w:val="28"/>
        </w:rPr>
        <w:t xml:space="preserve"> обрести безопасность и уверенность в завтрашнем дне.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Строки из стихотворения 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Ахматовой созвучны сегодняшнему дню: 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Мы знаем, что ныне лежит на весах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И что совершается ныне.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Час мужества пробил на наших часах, 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И мужество нас не покинет...</w:t>
      </w:r>
      <w:r/>
    </w:p>
    <w:p>
      <w:pPr>
        <w:ind w:firstLine="709"/>
        <w:jc w:val="both"/>
        <w:spacing w:lineRule="auto" w:line="360" w:after="120"/>
        <w:shd w:val="clear" w:fill="FFFFFF" w:color="auto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 сегодня на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роке Мужества предлагаю подумать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над тем,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ч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то же такое мужество и героизм?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Мужество – это храбрость,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присутствие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духа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опасности.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 xml:space="preserve">Толковый словарь С.И. Ожегова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Должен ли человек воспитывать мужество в себе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?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каких случаях оно необходимо?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Как часто приходится проявлять это качество в жизни?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Кого из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литературных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исторических героев вы бы назвали мужественными и почему?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Давайте задумаемся над этими вопросами, вспомним о событиях прошлого, чтобы осмыслить настоящее.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Какие они, герои нашего времени?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 какой стране рождаются и живут эти люди?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Может, нужны особые условия, для того чтобы появились герои?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Может, это люди особой профессии?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организует беседу по вопросам, помогает учащимся перейти к восприятию основного содержания урока.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«Кто они, герои нашего времени?»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Человек, для которого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долг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честь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патриотизм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подвиг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герой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просто слова, во все времена пользовался уважением и почитался в народе. Поступки человека не проходят бесследно, они оцениваются с позиции блага для других людей и пользы для своей Родины.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Прямо сейчас наши современные герои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выполняя свой долг,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оказываются в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ситуациях между жизнью и смертью – ситуациях, требующих от человека проявления мужества, а иногда и настояще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й воинской доблести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 них дома остались родственники, любимые и любящие их люди, которые ждут их. </w:t>
      </w:r>
      <w:r/>
    </w:p>
    <w:p>
      <w:pPr>
        <w:ind w:left="851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по ссылке включает демонстрацию песни Дениса </w:t>
      </w:r>
      <w:r>
        <w:rPr>
          <w:rFonts w:ascii="Times New Roman" w:hAnsi="Times New Roman" w:cs="Times New Roman"/>
          <w:i/>
          <w:sz w:val="28"/>
          <w:szCs w:val="28"/>
        </w:rPr>
        <w:t xml:space="preserve">Майданова</w:t>
      </w:r>
      <w:r>
        <w:rPr>
          <w:rFonts w:ascii="Times New Roman" w:hAnsi="Times New Roman" w:cs="Times New Roman"/>
          <w:i/>
          <w:sz w:val="28"/>
          <w:szCs w:val="28"/>
        </w:rPr>
        <w:t xml:space="preserve"> «Чёрно-белая правда» (3.</w:t>
      </w:r>
      <w:r>
        <w:rPr>
          <w:rFonts w:ascii="Times New Roman" w:hAnsi="Times New Roman" w:cs="Times New Roman"/>
          <w:i/>
          <w:sz w:val="28"/>
          <w:szCs w:val="28"/>
        </w:rPr>
        <w:t xml:space="preserve">20 с) (по выбору учителя).</w:t>
      </w:r>
      <w:r/>
    </w:p>
    <w:p>
      <w:pPr>
        <w:ind w:firstLine="709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/>
      <w:hyperlink r:id="rId13" w:tooltip="https://disk.yandex.ru/i/-KmEgn4zJSL-eA" w:history="1"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https://disk.yandex.ru/i/-KmEgn4zJSL-eA</w:t>
        </w:r>
      </w:hyperlink>
      <w:r/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 нашей истории так случалось... В самые разные эпохи, в дни тяжёлых испытаний, мы всегда ждали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поддерживали и вверили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тех наших ребят, чья профессия – защищать Родину!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i/>
          <w:sz w:val="28"/>
          <w:szCs w:val="28"/>
        </w:rPr>
        <w:t xml:space="preserve">по ссылке </w:t>
      </w:r>
      <w:r>
        <w:rPr>
          <w:rFonts w:ascii="Times New Roman" w:hAnsi="Times New Roman" w:cs="Times New Roman"/>
          <w:i/>
          <w:sz w:val="28"/>
          <w:szCs w:val="28"/>
        </w:rPr>
        <w:t xml:space="preserve">включает</w:t>
      </w:r>
      <w:r>
        <w:rPr>
          <w:rFonts w:ascii="Times New Roman" w:hAnsi="Times New Roman" w:cs="Times New Roman"/>
          <w:i/>
          <w:sz w:val="28"/>
          <w:szCs w:val="28"/>
        </w:rPr>
        <w:t xml:space="preserve"> демонстрацию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видеоролик</w:t>
      </w:r>
      <w:r>
        <w:rPr>
          <w:rFonts w:ascii="Times New Roman" w:hAnsi="Times New Roman" w:cs="Times New Roman"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</w:t>
      </w:r>
      <w:r>
        <w:rPr>
          <w:rFonts w:ascii="Times New Roman" w:hAnsi="Times New Roman" w:cs="Times New Roman" w:eastAsia="Times New Roman"/>
          <w:i/>
          <w:iCs/>
          <w:sz w:val="28"/>
          <w:szCs w:val="28"/>
        </w:rPr>
        <w:t xml:space="preserve">вучит отрывок из стихотворения Константина Симонова «Жди меня»</w:t>
      </w:r>
      <w:r>
        <w:rPr>
          <w:rFonts w:ascii="Times New Roman" w:hAnsi="Times New Roman" w:cs="Times New Roman" w:eastAsia="Times New Roman"/>
          <w:i/>
          <w:iCs/>
          <w:sz w:val="28"/>
          <w:szCs w:val="28"/>
        </w:rPr>
        <w:t xml:space="preserve"> (0.33 с)</w:t>
      </w:r>
      <w:r>
        <w:rPr>
          <w:rFonts w:ascii="Times New Roman" w:hAnsi="Times New Roman" w:cs="Times New Roman" w:eastAsia="Times New Roman"/>
          <w:i/>
          <w:iCs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rPr>
          <w:rStyle w:val="839"/>
          <w:rFonts w:ascii="Times New Roman" w:hAnsi="Times New Roman" w:cs="Times New Roman"/>
          <w:i/>
          <w:iCs/>
          <w:sz w:val="28"/>
          <w:szCs w:val="28"/>
          <w:shd w:val="clear" w:fill="FFFFFF" w:color="auto"/>
        </w:rPr>
      </w:pPr>
      <w:r/>
      <w:hyperlink r:id="rId14" w:tooltip="https://disk.yandex.ru/i/NJZ29YJYqlnrUg" w:history="1"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https://disk.yandex.ru/i/NJZ29YJYqlnrUg</w:t>
        </w:r>
      </w:hyperlink>
      <w:r/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«Есть такая профессия – Родину защищать» – говорит один из героев замечательного фильма «Офицеры».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Во все времена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российские солдаты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защищали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нашу Родину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. Защищали в годы Великой Отечественной войны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…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Защищали мужественно, самоотверженно, не думая о своей жизни.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по ссылке включает демонстрацию </w:t>
      </w:r>
      <w:r>
        <w:rPr>
          <w:rFonts w:ascii="Times New Roman" w:hAnsi="Times New Roman" w:cs="Times New Roman"/>
          <w:i/>
          <w:sz w:val="28"/>
          <w:szCs w:val="28"/>
        </w:rPr>
        <w:t xml:space="preserve">видеоролика</w:t>
      </w:r>
      <w:r>
        <w:rPr>
          <w:rFonts w:ascii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</w:rPr>
        <w:t xml:space="preserve">Навсегда остались в памяти имена героев войны. В</w:t>
      </w:r>
      <w:r>
        <w:rPr>
          <w:rFonts w:ascii="Times New Roman" w:hAnsi="Times New Roman" w:cs="Times New Roman"/>
          <w:i/>
          <w:sz w:val="28"/>
          <w:szCs w:val="28"/>
        </w:rPr>
        <w:t xml:space="preserve">спомним</w:t>
      </w:r>
      <w:r>
        <w:rPr>
          <w:rFonts w:ascii="Times New Roman" w:hAnsi="Times New Roman" w:cs="Times New Roman"/>
          <w:i/>
          <w:sz w:val="28"/>
          <w:szCs w:val="28"/>
        </w:rPr>
        <w:t xml:space="preserve"> о них»</w:t>
      </w:r>
      <w:r>
        <w:rPr>
          <w:rFonts w:ascii="Times New Roman" w:hAnsi="Times New Roman" w:cs="Times New Roman"/>
          <w:i/>
          <w:sz w:val="28"/>
          <w:szCs w:val="28"/>
        </w:rPr>
        <w:t xml:space="preserve"> (0.57 с)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rPr>
          <w:rStyle w:val="839"/>
          <w:rFonts w:ascii="Times New Roman" w:hAnsi="Times New Roman" w:cs="Times New Roman"/>
          <w:i/>
          <w:iCs/>
          <w:sz w:val="28"/>
          <w:szCs w:val="28"/>
          <w:shd w:val="clear" w:fill="FFFFFF" w:color="auto"/>
        </w:rPr>
      </w:pPr>
      <w:r/>
      <w:hyperlink r:id="rId15" w:tooltip="https://disk.yandex.ru/i/ugoo59pKFgBtHw" w:history="1"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https://disk.yandex.ru/i/u</w:t>
        </w:r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g</w:t>
        </w:r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oo59pKFgBtHw</w:t>
        </w:r>
      </w:hyperlink>
      <w:r/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i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/>
          <w:iCs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i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/>
          <w:iCs/>
          <w:sz w:val="28"/>
          <w:szCs w:val="28"/>
        </w:rPr>
        <w:t xml:space="preserve">Учитель: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Спустя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семьдесят лет после Победы в Великой Отечественной войне эстафету мужества принял Донбасс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, жители которого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вынужден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ы были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встать на защиту своей свободы,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правды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и велико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й российской культуры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Мы, граждане огромной многонациональной страны, обязаны помочь нашим братьям, по-другому поступить нельзя,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во имя справедливости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будущего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наш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ей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стран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ы!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Всегда б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удем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прославлять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имена мужественных людей,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сражающихся за Родину и братский народ,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а также имена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героически отдавших жизнь за справедливость, свободу, историческую память!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Это Алексей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Бернгард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, Алексей Левкин, Юрий Немченко, Алексей Панкратов, Виктор Дудин, Антон Старостин, Нурмагомед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Гаджимагомедов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, Магомед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Нурбагандов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, перед гибелью обратившийся к своим сослуживцам со словами, ставшими девизом наших защитников: «Работаем, братья!»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и многие другие герои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нашего времени!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включает демонстрацию видеоролика с именами </w:t>
      </w:r>
      <w:r>
        <w:rPr>
          <w:rFonts w:ascii="Times New Roman" w:hAnsi="Times New Roman" w:cs="Times New Roman"/>
          <w:i/>
          <w:sz w:val="28"/>
          <w:szCs w:val="28"/>
        </w:rPr>
        <w:t xml:space="preserve">Героев России (1.27 с.)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/>
      <w:hyperlink r:id="rId16" w:tooltip="https://disk.yandex.ru/i/AknY6p7EZNtSYg" w:history="1"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https://disk.ya</w:t>
        </w:r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n</w:t>
        </w:r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dex.ru/i/AknY6p7EZNtSYg</w:t>
        </w:r>
      </w:hyperlink>
      <w:r/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i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У мужества и героизма нет одной национальности, это так точно подчеркивается в с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ловах Президента Российской Федерации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В.В. Путина, когда он говорит о священном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единств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всех народов нашей страны во все времена.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В этом наша сила!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включает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демонстрацию видеоролика:</w:t>
      </w:r>
      <w:r>
        <w:rPr>
          <w:rFonts w:ascii="Times New Roman" w:hAnsi="Times New Roman" w:cs="Times New Roman"/>
          <w:i/>
          <w:sz w:val="28"/>
          <w:szCs w:val="28"/>
        </w:rPr>
        <w:t xml:space="preserve"> В. Путин</w:t>
      </w:r>
      <w:r>
        <w:rPr>
          <w:rFonts w:ascii="Times New Roman" w:hAnsi="Times New Roman" w:cs="Times New Roman"/>
          <w:i/>
          <w:sz w:val="28"/>
          <w:szCs w:val="28"/>
        </w:rPr>
        <w:t xml:space="preserve"> о подвиге Нурмагомед</w:t>
      </w:r>
      <w:r>
        <w:rPr>
          <w:rFonts w:ascii="Times New Roman" w:hAnsi="Times New Roman" w:cs="Times New Roman"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Гаджимагомедов</w:t>
      </w:r>
      <w:r>
        <w:rPr>
          <w:rFonts w:ascii="Times New Roman" w:hAnsi="Times New Roman" w:cs="Times New Roman"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i/>
          <w:sz w:val="28"/>
          <w:szCs w:val="28"/>
        </w:rPr>
        <w:t xml:space="preserve"> (0.33 с)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i/>
          <w:iCs/>
          <w:sz w:val="28"/>
          <w:szCs w:val="28"/>
        </w:rPr>
      </w:pPr>
      <w:r/>
      <w:hyperlink r:id="rId17" w:tooltip="https://disk.yandex.ru/i/ig8eK0veL5BoCQ" w:history="1"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https://disk.yandex.ru/</w:t>
        </w:r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i</w:t>
        </w:r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/ig8eK0veL5BoCQ</w:t>
        </w:r>
      </w:hyperlink>
      <w:r/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i/>
          <w:iCs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Портрет героя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«Один из гер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оев нашего времени – Нурмагомед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Гаджимагомедов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»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Так кто же они, герои нашего времени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?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Возможно, они живут рядом с нами, возможно, даже сидят за одной партой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…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Давайте сегодня пролистаем семейный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альбом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нашего современника Героя России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–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Нурмагомеда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Гаджимагомедова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услышим голоса его самых близких людей и его голос, навеки сохранённый в стихах…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по ссылке включает демонстрацию видеоролика о Нурмагомеде </w:t>
      </w:r>
      <w:r>
        <w:rPr>
          <w:rFonts w:ascii="Times New Roman" w:hAnsi="Times New Roman" w:cs="Times New Roman"/>
          <w:i/>
          <w:sz w:val="28"/>
          <w:szCs w:val="28"/>
        </w:rPr>
        <w:t xml:space="preserve">Гаджимагомедове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/>
      <w:hyperlink r:id="rId18" w:tooltip="https://disk.yandex.ru/i/0UjoaK53FzNNlA" w:history="1"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https://disk.yande</w:t>
        </w:r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x</w:t>
        </w:r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.</w:t>
        </w:r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r</w:t>
        </w:r>
        <w:r>
          <w:rPr>
            <w:rStyle w:val="839"/>
            <w:rFonts w:ascii="Times New Roman" w:hAnsi="Times New Roman" w:cs="Times New Roman"/>
            <w:i/>
            <w:sz w:val="28"/>
            <w:szCs w:val="28"/>
          </w:rPr>
          <w:t xml:space="preserve">u/i/0UjoaK53FzNNlA</w:t>
        </w:r>
      </w:hyperlink>
      <w:r/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Истоки становления человека всегда в его семье, в воспитании дочер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ей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и сын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овей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 по законам добра, справедливости, чести. И конечно, роль мамы – главного человека в жизни каждого из нас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трудно переоценить.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Очень точно и пронзительно об этом сказал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великий дагестанский и российский поэт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Расул Гамзатов: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По-русски «мама», по-грузински «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нана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»,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А по-аварски — ласково «баба».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Из тысяч слов земли и океана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У этого — особая судьба.</w:t>
      </w:r>
      <w:r/>
    </w:p>
    <w:p>
      <w:pPr>
        <w:ind w:firstLine="2410"/>
        <w:jc w:val="both"/>
        <w:spacing w:lineRule="auto" w:line="360" w:after="0" w:before="12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Став первым словом в год наш колыбельный,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Оно порой входило в дымный круг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И на устах солдата в час смертельный</w:t>
      </w:r>
      <w:r/>
    </w:p>
    <w:p>
      <w:pPr>
        <w:ind w:firstLine="2410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Последним звоном становилось вдруг.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</w:t>
      </w:r>
      <w:r/>
    </w:p>
    <w:p>
      <w:pPr>
        <w:ind w:firstLine="709"/>
        <w:jc w:val="both"/>
        <w:spacing w:lineRule="auto" w:line="360" w:after="0"/>
        <w:shd w:val="clear" w:fill="FFFFFF" w:color="auto"/>
        <w:tabs>
          <w:tab w:val="left" w:pos="5300" w:leader="none"/>
        </w:tabs>
        <w:rPr>
          <w:rFonts w:ascii="Times New Roman" w:hAnsi="Times New Roman" w:cs="Times New Roman" w:eastAsia="Times New Roman"/>
          <w:i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На Кавказе уважение к родителям – на первом месте, уважение к учителю – на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втором. Поэтому роль мамы, школьной учительницы, в жизни Нурмагомеда была огромной. Как вы услышали из фильма, характер, само воспитание объясняют его поступок. Неслучайно мама говорит, что «другого от сына она не ожидала. Его характеру это свойственно».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 видите, ребята, что многое закладывается с детства, в школьном возрасте: можно и нужно мечтать – о покорении Эльбруса, как </w:t>
      </w:r>
      <w:r>
        <w:rPr>
          <w:rFonts w:ascii="Times New Roman" w:hAnsi="Times New Roman" w:cs="Times New Roman"/>
          <w:i/>
          <w:sz w:val="28"/>
          <w:szCs w:val="28"/>
        </w:rPr>
        <w:t xml:space="preserve">Нурмагомед, или</w:t>
      </w:r>
      <w:r>
        <w:rPr>
          <w:rFonts w:ascii="Times New Roman" w:hAnsi="Times New Roman" w:cs="Times New Roman"/>
          <w:i/>
          <w:sz w:val="28"/>
          <w:szCs w:val="28"/>
        </w:rPr>
        <w:t xml:space="preserve"> далёких звёзд, быть нужным людям в любой самой мирной профессии – врача, спасающего человечество от новых эпидемий, строителя, проектирующего красивые дома для мирной жизни… Главное – ответить для себя на вопросы: 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Каким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надо быть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учеником?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надо уметь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дружить? 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Каким надо быть человеком?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организует беседу по вопросам, помогает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об</w:t>
      </w:r>
      <w:r>
        <w:rPr>
          <w:rFonts w:ascii="Times New Roman" w:hAnsi="Times New Roman" w:cs="Times New Roman"/>
          <w:i/>
          <w:sz w:val="28"/>
          <w:szCs w:val="28"/>
        </w:rPr>
        <w:t xml:space="preserve">уча</w:t>
      </w:r>
      <w:r>
        <w:rPr>
          <w:rFonts w:ascii="Times New Roman" w:hAnsi="Times New Roman" w:cs="Times New Roman"/>
          <w:i/>
          <w:sz w:val="28"/>
          <w:szCs w:val="28"/>
        </w:rPr>
        <w:t xml:space="preserve">ю</w:t>
      </w:r>
      <w:r>
        <w:rPr>
          <w:rFonts w:ascii="Times New Roman" w:hAnsi="Times New Roman" w:cs="Times New Roman"/>
          <w:i/>
          <w:sz w:val="28"/>
          <w:szCs w:val="28"/>
        </w:rPr>
        <w:t xml:space="preserve">щимся сформулировать своё, личностное отношение к ключевым вопросам урока, к подвигу Нурмагомеда </w:t>
      </w:r>
      <w:r>
        <w:rPr>
          <w:rFonts w:ascii="Times New Roman" w:hAnsi="Times New Roman" w:cs="Times New Roman"/>
          <w:i/>
          <w:sz w:val="28"/>
          <w:szCs w:val="28"/>
        </w:rPr>
        <w:t xml:space="preserve">Гаджимагомедова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Завершение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рока Мужества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Родина наша – Россия, ты для нас одна навсегда!».</w:t>
      </w:r>
      <w:r/>
    </w:p>
    <w:p>
      <w:pPr>
        <w:ind w:firstLine="709"/>
        <w:jc w:val="both"/>
        <w:spacing w:lineRule="auto" w:line="360" w:after="0"/>
        <w:shd w:val="clear" w:fill="FFFFFF" w:color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Наша страна вс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ё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сделает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мира и процветания каждого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ас, каждой российской семьи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наших добрых соседей! Все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вместе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должны помочь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 другу, нашей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рмии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своим пониманием,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поддержкой,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вдумчивым отношением ко всему, что происходит вокруг.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чём же проявляется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мужество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героизм?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Герой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нашего времени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(она)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? (Герой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 обычный человек, любой из нас. Тот, кто храбр, мужественен, добр, любит людей и трепетно относится к своей Родине.)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Мы твёрдо знаем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миролюбивая страна, россияне всегда стоят на защите Мира, Доброты, Справедливости!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Благодаря нашим Героям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ное и благополучное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будущее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нашей страны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надёжных руках. </w:t>
      </w:r>
      <w:r/>
    </w:p>
    <w:p>
      <w:pPr>
        <w:pStyle w:val="848"/>
        <w:ind w:firstLine="709"/>
        <w:jc w:val="both"/>
        <w:spacing w:lineRule="auto" w:line="36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Герои нашего времени те, для кого слова «Родина наша – Россия, ты для нас одна!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– не просто слова, а «состояние души».</w:t>
      </w:r>
      <w:r/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завершения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(по выбору учителя)</w:t>
      </w:r>
      <w:r/>
    </w:p>
    <w:p>
      <w:pPr>
        <w:ind w:firstLine="709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pStyle w:val="845"/>
        <w:numPr>
          <w:ilvl w:val="0"/>
          <w:numId w:val="3"/>
        </w:num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shd w:val="clear" w:fill="FFFFFF" w:color="auto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по ссылке включает демонстрацию песни «</w:t>
      </w:r>
      <w:r>
        <w:rPr>
          <w:rFonts w:ascii="Times New Roman" w:hAnsi="Times New Roman" w:cs="Times New Roman"/>
          <w:i/>
          <w:sz w:val="28"/>
          <w:szCs w:val="28"/>
        </w:rPr>
        <w:t xml:space="preserve">Родина»</w:t>
      </w:r>
      <w:r/>
    </w:p>
    <w:p>
      <w:pPr>
        <w:pStyle w:val="845"/>
        <w:ind w:left="1069"/>
        <w:spacing w:after="0"/>
        <w:rPr>
          <w:rStyle w:val="839"/>
          <w:rFonts w:ascii="Times New Roman" w:hAnsi="Times New Roman" w:cs="Times New Roman"/>
          <w:sz w:val="28"/>
          <w:szCs w:val="28"/>
          <w:shd w:val="clear" w:fill="FFFFFF" w:color="auto"/>
        </w:rPr>
      </w:pPr>
      <w:r/>
      <w:hyperlink r:id="rId19" w:tooltip="https://disk.yandex.ru/i/u2UHZ6jIIv7Ygw" w:history="1"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https://disk.yandex.ru/i/u2UHZ6jIIv7Ygw</w:t>
        </w:r>
      </w:hyperlink>
      <w:r/>
      <w:r/>
    </w:p>
    <w:p>
      <w:pPr>
        <w:ind w:firstLine="709"/>
        <w:spacing w:after="0"/>
        <w:rPr>
          <w:rStyle w:val="839"/>
          <w:rFonts w:ascii="Times New Roman" w:hAnsi="Times New Roman" w:cs="Times New Roman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sz w:val="28"/>
          <w:szCs w:val="28"/>
          <w:shd w:val="clear" w:fill="FFFFFF" w:color="auto"/>
        </w:rPr>
      </w:r>
      <w:r/>
    </w:p>
    <w:p>
      <w:pPr>
        <w:pStyle w:val="845"/>
        <w:numPr>
          <w:ilvl w:val="0"/>
          <w:numId w:val="3"/>
        </w:numPr>
        <w:jc w:val="both"/>
        <w:spacing w:lineRule="auto" w:line="360"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по ссылке включает демонстрацию песни Дениса </w:t>
      </w:r>
      <w:r>
        <w:rPr>
          <w:rFonts w:ascii="Times New Roman" w:hAnsi="Times New Roman" w:cs="Times New Roman"/>
          <w:i/>
          <w:sz w:val="28"/>
          <w:szCs w:val="28"/>
        </w:rPr>
        <w:t xml:space="preserve">Майданова</w:t>
      </w:r>
      <w:r>
        <w:rPr>
          <w:rFonts w:ascii="Times New Roman" w:hAnsi="Times New Roman" w:cs="Times New Roman"/>
          <w:i/>
          <w:sz w:val="28"/>
          <w:szCs w:val="28"/>
        </w:rPr>
        <w:t xml:space="preserve"> «Чёрно-белая правда» (3.20 с).</w:t>
      </w:r>
      <w:r/>
    </w:p>
    <w:p>
      <w:pPr>
        <w:ind w:firstLine="1134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/>
      <w:hyperlink r:id="rId20" w:tooltip="https://disk.yandex.ru/i/-KmEgn4zJSL-eA" w:history="1">
        <w:r>
          <w:rPr>
            <w:rStyle w:val="839"/>
            <w:rFonts w:ascii="Times New Roman" w:hAnsi="Times New Roman" w:cs="Times New Roman"/>
            <w:i/>
            <w:iCs/>
            <w:sz w:val="28"/>
            <w:szCs w:val="28"/>
            <w:shd w:val="clear" w:fill="FFFFFF" w:color="auto"/>
          </w:rPr>
          <w:t xml:space="preserve">https://disk.yandex.ru/i/-KmEgn4zJSL-eA</w:t>
        </w:r>
      </w:hyperlink>
      <w:r/>
      <w:r/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lineRule="auto" w:line="360" w:after="0"/>
        <w:rPr>
          <w:rStyle w:val="839"/>
          <w:rFonts w:ascii="Times New Roman" w:hAnsi="Times New Roman" w:cs="Times New Roman" w:eastAsia="Times New Roman"/>
          <w:b/>
          <w:bCs/>
          <w:color w:val="auto"/>
          <w:sz w:val="28"/>
          <w:szCs w:val="28"/>
        </w:rPr>
      </w:pPr>
      <w:r>
        <w:rPr>
          <w:rStyle w:val="839"/>
          <w:rFonts w:ascii="Times New Roman" w:hAnsi="Times New Roman" w:cs="Times New Roman" w:eastAsia="Times New Roman"/>
          <w:b/>
          <w:bCs/>
          <w:color w:val="auto"/>
          <w:sz w:val="28"/>
          <w:szCs w:val="28"/>
        </w:rPr>
        <w:t xml:space="preserve">Все видео ролики находятся в общей папке на Яндекс диске</w:t>
      </w:r>
      <w:r/>
    </w:p>
    <w:p>
      <w:pPr>
        <w:ind w:firstLine="709"/>
        <w:jc w:val="both"/>
        <w:spacing w:lineRule="auto" w:line="360" w:after="0"/>
        <w:rPr>
          <w:rStyle w:val="839"/>
          <w:rFonts w:ascii="Times New Roman" w:hAnsi="Times New Roman" w:cs="Times New Roman" w:eastAsia="Times New Roman"/>
          <w:i/>
          <w:iCs/>
          <w:color w:val="auto"/>
          <w:sz w:val="28"/>
          <w:szCs w:val="28"/>
        </w:rPr>
      </w:pPr>
      <w:r/>
      <w:hyperlink r:id="rId21" w:tooltip="https://disk.yandex.ru/d/GXQQuxSaDqS5rQ" w:history="1">
        <w:r>
          <w:rPr>
            <w:rStyle w:val="839"/>
            <w:rFonts w:ascii="Times New Roman" w:hAnsi="Times New Roman" w:cs="Times New Roman" w:eastAsia="Times New Roman"/>
            <w:i/>
            <w:iCs/>
            <w:sz w:val="28"/>
            <w:szCs w:val="28"/>
          </w:rPr>
          <w:t xml:space="preserve">https://disk.yandex.ru/d/GXQQuxSaDqS5rQ</w:t>
        </w:r>
      </w:hyperlink>
      <w:r/>
      <w:r/>
    </w:p>
    <w:p>
      <w:pPr>
        <w:ind w:firstLine="709"/>
        <w:jc w:val="both"/>
        <w:spacing w:lineRule="auto" w:line="360" w:after="0"/>
        <w:rPr>
          <w:rStyle w:val="839"/>
          <w:rFonts w:ascii="Times New Roman" w:hAnsi="Times New Roman" w:cs="Times New Roman" w:eastAsia="Times New Roman"/>
          <w:color w:val="auto"/>
          <w:sz w:val="28"/>
          <w:szCs w:val="28"/>
          <w:highlight w:val="yellow"/>
        </w:rPr>
      </w:pPr>
      <w:r>
        <w:rPr>
          <w:rFonts w:ascii="Times New Roman" w:hAnsi="Times New Roman" w:cs="Times New Roman" w:eastAsia="Times New Roman"/>
          <w:color w:val="auto"/>
          <w:sz w:val="28"/>
          <w:szCs w:val="28"/>
          <w:highlight w:val="yellow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1418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Полужирный">
    <w:panose1 w:val="02000500000000020004"/>
  </w:font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46710792"/>
      <w:docPartObj>
        <w:docPartGallery w:val="Page Numbers (Bottom of Page)"/>
        <w:docPartUnique w:val="true"/>
      </w:docPartObj>
      <w:rPr/>
    </w:sdtPr>
    <w:sdtContent>
      <w:p>
        <w:pPr>
          <w:pStyle w:val="843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6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i/>
        <w:color w:val="auto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4"/>
    <w:next w:val="834"/>
    <w:link w:val="66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61">
    <w:name w:val="Heading 1 Char"/>
    <w:basedOn w:val="835"/>
    <w:link w:val="660"/>
    <w:uiPriority w:val="9"/>
    <w:rPr>
      <w:rFonts w:ascii="Arial" w:hAnsi="Arial" w:cs="Arial" w:eastAsia="Arial"/>
      <w:sz w:val="40"/>
      <w:szCs w:val="40"/>
    </w:rPr>
  </w:style>
  <w:style w:type="paragraph" w:styleId="662">
    <w:name w:val="Heading 2"/>
    <w:basedOn w:val="834"/>
    <w:next w:val="834"/>
    <w:link w:val="66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3">
    <w:name w:val="Heading 2 Char"/>
    <w:basedOn w:val="835"/>
    <w:link w:val="662"/>
    <w:uiPriority w:val="9"/>
    <w:rPr>
      <w:rFonts w:ascii="Arial" w:hAnsi="Arial" w:cs="Arial" w:eastAsia="Arial"/>
      <w:sz w:val="34"/>
    </w:rPr>
  </w:style>
  <w:style w:type="paragraph" w:styleId="664">
    <w:name w:val="Heading 3"/>
    <w:basedOn w:val="834"/>
    <w:next w:val="834"/>
    <w:link w:val="66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65">
    <w:name w:val="Heading 3 Char"/>
    <w:basedOn w:val="835"/>
    <w:link w:val="664"/>
    <w:uiPriority w:val="9"/>
    <w:rPr>
      <w:rFonts w:ascii="Arial" w:hAnsi="Arial" w:cs="Arial" w:eastAsia="Arial"/>
      <w:sz w:val="30"/>
      <w:szCs w:val="30"/>
    </w:rPr>
  </w:style>
  <w:style w:type="paragraph" w:styleId="666">
    <w:name w:val="Heading 4"/>
    <w:basedOn w:val="834"/>
    <w:next w:val="834"/>
    <w:link w:val="66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67">
    <w:name w:val="Heading 4 Char"/>
    <w:basedOn w:val="835"/>
    <w:link w:val="666"/>
    <w:uiPriority w:val="9"/>
    <w:rPr>
      <w:rFonts w:ascii="Arial" w:hAnsi="Arial" w:cs="Arial" w:eastAsia="Arial"/>
      <w:b/>
      <w:bCs/>
      <w:sz w:val="26"/>
      <w:szCs w:val="26"/>
    </w:rPr>
  </w:style>
  <w:style w:type="paragraph" w:styleId="668">
    <w:name w:val="Heading 5"/>
    <w:basedOn w:val="834"/>
    <w:next w:val="834"/>
    <w:link w:val="66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9">
    <w:name w:val="Heading 5 Char"/>
    <w:basedOn w:val="835"/>
    <w:link w:val="668"/>
    <w:uiPriority w:val="9"/>
    <w:rPr>
      <w:rFonts w:ascii="Arial" w:hAnsi="Arial" w:cs="Arial" w:eastAsia="Arial"/>
      <w:b/>
      <w:bCs/>
      <w:sz w:val="24"/>
      <w:szCs w:val="24"/>
    </w:rPr>
  </w:style>
  <w:style w:type="paragraph" w:styleId="670">
    <w:name w:val="Heading 6"/>
    <w:basedOn w:val="834"/>
    <w:next w:val="834"/>
    <w:link w:val="67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71">
    <w:name w:val="Heading 6 Char"/>
    <w:basedOn w:val="835"/>
    <w:link w:val="670"/>
    <w:uiPriority w:val="9"/>
    <w:rPr>
      <w:rFonts w:ascii="Arial" w:hAnsi="Arial" w:cs="Arial" w:eastAsia="Arial"/>
      <w:b/>
      <w:bCs/>
      <w:sz w:val="22"/>
      <w:szCs w:val="22"/>
    </w:rPr>
  </w:style>
  <w:style w:type="paragraph" w:styleId="672">
    <w:name w:val="Heading 7"/>
    <w:basedOn w:val="834"/>
    <w:next w:val="834"/>
    <w:link w:val="67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3">
    <w:name w:val="Heading 7 Char"/>
    <w:basedOn w:val="835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4">
    <w:name w:val="Heading 8"/>
    <w:basedOn w:val="834"/>
    <w:next w:val="834"/>
    <w:link w:val="67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5">
    <w:name w:val="Heading 8 Char"/>
    <w:basedOn w:val="835"/>
    <w:link w:val="674"/>
    <w:uiPriority w:val="9"/>
    <w:rPr>
      <w:rFonts w:ascii="Arial" w:hAnsi="Arial" w:cs="Arial" w:eastAsia="Arial"/>
      <w:i/>
      <w:iCs/>
      <w:sz w:val="22"/>
      <w:szCs w:val="22"/>
    </w:rPr>
  </w:style>
  <w:style w:type="paragraph" w:styleId="676">
    <w:name w:val="Heading 9"/>
    <w:basedOn w:val="834"/>
    <w:next w:val="834"/>
    <w:link w:val="67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7">
    <w:name w:val="Heading 9 Char"/>
    <w:basedOn w:val="835"/>
    <w:link w:val="676"/>
    <w:uiPriority w:val="9"/>
    <w:rPr>
      <w:rFonts w:ascii="Arial" w:hAnsi="Arial" w:cs="Arial" w:eastAsia="Arial"/>
      <w:i/>
      <w:iCs/>
      <w:sz w:val="21"/>
      <w:szCs w:val="21"/>
    </w:rPr>
  </w:style>
  <w:style w:type="paragraph" w:styleId="678">
    <w:name w:val="No Spacing"/>
    <w:qFormat/>
    <w:uiPriority w:val="1"/>
    <w:pPr>
      <w:spacing w:lineRule="auto" w:line="240" w:after="0" w:before="0"/>
    </w:pPr>
  </w:style>
  <w:style w:type="paragraph" w:styleId="679">
    <w:name w:val="Title"/>
    <w:basedOn w:val="834"/>
    <w:next w:val="834"/>
    <w:link w:val="68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0">
    <w:name w:val="Title Char"/>
    <w:basedOn w:val="835"/>
    <w:link w:val="679"/>
    <w:uiPriority w:val="10"/>
    <w:rPr>
      <w:sz w:val="48"/>
      <w:szCs w:val="48"/>
    </w:rPr>
  </w:style>
  <w:style w:type="paragraph" w:styleId="681">
    <w:name w:val="Subtitle"/>
    <w:basedOn w:val="834"/>
    <w:next w:val="834"/>
    <w:link w:val="682"/>
    <w:qFormat/>
    <w:uiPriority w:val="11"/>
    <w:rPr>
      <w:sz w:val="24"/>
      <w:szCs w:val="24"/>
    </w:rPr>
    <w:pPr>
      <w:spacing w:after="200" w:before="200"/>
    </w:pPr>
  </w:style>
  <w:style w:type="character" w:styleId="682">
    <w:name w:val="Subtitle Char"/>
    <w:basedOn w:val="835"/>
    <w:link w:val="681"/>
    <w:uiPriority w:val="11"/>
    <w:rPr>
      <w:sz w:val="24"/>
      <w:szCs w:val="24"/>
    </w:rPr>
  </w:style>
  <w:style w:type="paragraph" w:styleId="683">
    <w:name w:val="Quote"/>
    <w:basedOn w:val="834"/>
    <w:next w:val="834"/>
    <w:link w:val="684"/>
    <w:qFormat/>
    <w:uiPriority w:val="29"/>
    <w:rPr>
      <w:i/>
    </w:rPr>
    <w:pPr>
      <w:ind w:left="720" w:right="720"/>
    </w:p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4"/>
    <w:next w:val="834"/>
    <w:link w:val="68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6">
    <w:name w:val="Intense Quote Char"/>
    <w:link w:val="685"/>
    <w:uiPriority w:val="30"/>
    <w:rPr>
      <w:i/>
    </w:rPr>
  </w:style>
  <w:style w:type="character" w:styleId="687">
    <w:name w:val="Header Char"/>
    <w:basedOn w:val="835"/>
    <w:link w:val="841"/>
    <w:uiPriority w:val="99"/>
  </w:style>
  <w:style w:type="character" w:styleId="688">
    <w:name w:val="Footer Char"/>
    <w:basedOn w:val="835"/>
    <w:link w:val="843"/>
    <w:uiPriority w:val="99"/>
  </w:style>
  <w:style w:type="paragraph" w:styleId="689">
    <w:name w:val="Caption"/>
    <w:basedOn w:val="834"/>
    <w:next w:val="83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0">
    <w:name w:val="Caption Char"/>
    <w:basedOn w:val="689"/>
    <w:link w:val="843"/>
    <w:uiPriority w:val="99"/>
  </w:style>
  <w:style w:type="table" w:styleId="691">
    <w:name w:val="Table Grid"/>
    <w:basedOn w:val="83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8">
    <w:name w:val="Grid Table 1 Light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2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2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2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2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Grid Table 2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Grid Table 2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Grid Table 3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Grid Table 3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Grid Table 3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3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3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3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4"/>
    <w:basedOn w:val="8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0">
    <w:name w:val="Grid Table 4 - Accent 1"/>
    <w:basedOn w:val="8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21">
    <w:name w:val="Grid Table 4 - Accent 2"/>
    <w:basedOn w:val="8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22">
    <w:name w:val="Grid Table 4 - Accent 3"/>
    <w:basedOn w:val="8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23">
    <w:name w:val="Grid Table 4 - Accent 4"/>
    <w:basedOn w:val="8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24">
    <w:name w:val="Grid Table 4 - Accent 5"/>
    <w:basedOn w:val="8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25">
    <w:name w:val="Grid Table 4 - Accent 6"/>
    <w:basedOn w:val="8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26">
    <w:name w:val="Grid Table 5 Dark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27">
    <w:name w:val="Grid Table 5 Dark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28">
    <w:name w:val="Grid Table 5 Dark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29">
    <w:name w:val="Grid Table 5 Dark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30">
    <w:name w:val="Grid Table 5 Dark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31">
    <w:name w:val="Grid Table 5 Dark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32">
    <w:name w:val="Grid Table 5 Dark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33">
    <w:name w:val="Grid Table 6 Colorful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7 Colorful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7 Colorful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7 Colorful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7 Colorful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7 Colorful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7 Colorful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List Table 1 Light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List Table 1 Light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List Table 1 Light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List Table 1 Light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List Table 1 Light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List Table 1 Light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List Table 1 Light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55">
    <w:name w:val="List Table 2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56">
    <w:name w:val="List Table 2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57">
    <w:name w:val="List Table 2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58">
    <w:name w:val="List Table 2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59">
    <w:name w:val="List Table 2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60">
    <w:name w:val="List Table 2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61">
    <w:name w:val="List Table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83">
    <w:name w:val="List Table 6 Colorful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84">
    <w:name w:val="List Table 6 Colorful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List Table 6 Colorful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86">
    <w:name w:val="List Table 6 Colorful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List Table 6 Colorful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88">
    <w:name w:val="List Table 6 Colorful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89">
    <w:name w:val="List Table 7 Colorful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1">
    <w:name w:val="List Table 7 Colorful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2">
    <w:name w:val="List Table 7 Colorful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3">
    <w:name w:val="List Table 7 Colorful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4">
    <w:name w:val="List Table 7 Colorful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5">
    <w:name w:val="List Table 7 Colorful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6">
    <w:name w:val="Lined - Accent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97">
    <w:name w:val="Lined - Accent 1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98">
    <w:name w:val="Lined - Accent 2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99">
    <w:name w:val="Lined - Accent 3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00">
    <w:name w:val="Lined - Accent 4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01">
    <w:name w:val="Lined - Accent 5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02">
    <w:name w:val="Lined - Accent 6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03">
    <w:name w:val="Bordered &amp; Lined - Accent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04">
    <w:name w:val="Bordered &amp; Lined - Accent 1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05">
    <w:name w:val="Bordered &amp; Lined - Accent 2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06">
    <w:name w:val="Bordered &amp; Lined - Accent 3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07">
    <w:name w:val="Bordered &amp; Lined - Accent 4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08">
    <w:name w:val="Bordered &amp; Lined - Accent 5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09">
    <w:name w:val="Bordered &amp; Lined - Accent 6"/>
    <w:basedOn w:val="8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10">
    <w:name w:val="Bordered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11">
    <w:name w:val="Bordered - Accent 1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12">
    <w:name w:val="Bordered - Accent 2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13">
    <w:name w:val="Bordered - Accent 3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14">
    <w:name w:val="Bordered - Accent 4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15">
    <w:name w:val="Bordered - Accent 5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16">
    <w:name w:val="Bordered - Accent 6"/>
    <w:basedOn w:val="8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17">
    <w:name w:val="footnote text"/>
    <w:basedOn w:val="834"/>
    <w:link w:val="818"/>
    <w:uiPriority w:val="99"/>
    <w:semiHidden/>
    <w:unhideWhenUsed/>
    <w:rPr>
      <w:sz w:val="18"/>
    </w:rPr>
    <w:pPr>
      <w:spacing w:lineRule="auto" w:line="240" w:after="40"/>
    </w:p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rPr>
      <w:sz w:val="20"/>
    </w:rPr>
    <w:pPr>
      <w:spacing w:lineRule="auto" w:line="240" w:after="0"/>
    </w:p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rPr>
      <w:rFonts w:ascii="Calibri" w:hAnsi="Calibri" w:cs="Calibri" w:eastAsia="Calibri"/>
      <w:lang w:eastAsia="ru-RU"/>
    </w:rPr>
    <w:pPr>
      <w:spacing w:lineRule="auto" w:line="276" w:after="200"/>
    </w:p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>
    <w:name w:val="Normal (Web)"/>
    <w:basedOn w:val="834"/>
    <w:uiPriority w:val="99"/>
    <w:semiHidden/>
    <w:unhideWhenUsed/>
    <w:rPr>
      <w:rFonts w:ascii="Times New Roman" w:hAnsi="Times New Roman" w:cs="Times New Roman" w:eastAsia="Times New Roman"/>
      <w:sz w:val="24"/>
      <w:szCs w:val="24"/>
    </w:rPr>
    <w:pPr>
      <w:spacing w:lineRule="auto" w:line="240" w:after="100" w:afterAutospacing="1" w:before="100" w:beforeAutospacing="1"/>
    </w:pPr>
  </w:style>
  <w:style w:type="character" w:styleId="839">
    <w:name w:val="Hyperlink"/>
    <w:basedOn w:val="835"/>
    <w:uiPriority w:val="99"/>
    <w:unhideWhenUsed/>
    <w:rPr>
      <w:color w:val="0000FF"/>
      <w:u w:val="single"/>
    </w:rPr>
  </w:style>
  <w:style w:type="character" w:styleId="840" w:customStyle="1">
    <w:name w:val="w"/>
    <w:basedOn w:val="835"/>
  </w:style>
  <w:style w:type="paragraph" w:styleId="841">
    <w:name w:val="Header"/>
    <w:basedOn w:val="834"/>
    <w:link w:val="842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5"/>
    <w:link w:val="841"/>
    <w:uiPriority w:val="99"/>
    <w:rPr>
      <w:rFonts w:ascii="Calibri" w:hAnsi="Calibri" w:cs="Calibri" w:eastAsia="Calibri"/>
      <w:lang w:eastAsia="ru-RU"/>
    </w:rPr>
  </w:style>
  <w:style w:type="paragraph" w:styleId="843">
    <w:name w:val="Footer"/>
    <w:basedOn w:val="834"/>
    <w:link w:val="844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5"/>
    <w:link w:val="843"/>
    <w:uiPriority w:val="99"/>
    <w:rPr>
      <w:rFonts w:ascii="Calibri" w:hAnsi="Calibri" w:cs="Calibri" w:eastAsia="Calibri"/>
      <w:lang w:eastAsia="ru-RU"/>
    </w:rPr>
  </w:style>
  <w:style w:type="paragraph" w:styleId="845">
    <w:name w:val="List Paragraph"/>
    <w:basedOn w:val="834"/>
    <w:qFormat/>
    <w:uiPriority w:val="34"/>
    <w:pPr>
      <w:contextualSpacing w:val="true"/>
      <w:ind w:left="720"/>
    </w:pPr>
  </w:style>
  <w:style w:type="paragraph" w:styleId="846" w:customStyle="1">
    <w:name w:val="Обычный1"/>
    <w:rPr>
      <w:rFonts w:ascii="Arial" w:hAnsi="Arial" w:cs="Arial" w:eastAsia="Arial"/>
      <w:lang w:eastAsia="ru-RU"/>
    </w:rPr>
    <w:pPr>
      <w:spacing w:lineRule="auto" w:line="276" w:after="0"/>
    </w:pPr>
  </w:style>
  <w:style w:type="character" w:styleId="847">
    <w:name w:val="annotation reference"/>
    <w:basedOn w:val="835"/>
    <w:uiPriority w:val="99"/>
    <w:semiHidden/>
    <w:unhideWhenUsed/>
    <w:rPr>
      <w:sz w:val="16"/>
      <w:szCs w:val="16"/>
    </w:rPr>
  </w:style>
  <w:style w:type="paragraph" w:styleId="848">
    <w:name w:val="annotation text"/>
    <w:basedOn w:val="834"/>
    <w:link w:val="849"/>
    <w:uiPriority w:val="99"/>
    <w:unhideWhenUsed/>
    <w:rPr>
      <w:sz w:val="20"/>
      <w:szCs w:val="20"/>
    </w:rPr>
    <w:pPr>
      <w:spacing w:lineRule="auto" w:line="240"/>
    </w:pPr>
  </w:style>
  <w:style w:type="character" w:styleId="849" w:customStyle="1">
    <w:name w:val="Текст примечания Знак"/>
    <w:basedOn w:val="835"/>
    <w:link w:val="848"/>
    <w:uiPriority w:val="99"/>
    <w:rPr>
      <w:rFonts w:ascii="Calibri" w:hAnsi="Calibri" w:cs="Calibri" w:eastAsia="Calibri"/>
      <w:sz w:val="20"/>
      <w:szCs w:val="20"/>
      <w:lang w:eastAsia="ru-RU"/>
    </w:rPr>
  </w:style>
  <w:style w:type="paragraph" w:styleId="850">
    <w:name w:val="annotation subject"/>
    <w:basedOn w:val="848"/>
    <w:next w:val="848"/>
    <w:link w:val="851"/>
    <w:uiPriority w:val="99"/>
    <w:semiHidden/>
    <w:unhideWhenUsed/>
    <w:rPr>
      <w:b/>
      <w:bCs/>
    </w:rPr>
  </w:style>
  <w:style w:type="character" w:styleId="851" w:customStyle="1">
    <w:name w:val="Тема примечания Знак"/>
    <w:basedOn w:val="849"/>
    <w:link w:val="850"/>
    <w:uiPriority w:val="99"/>
    <w:semiHidden/>
    <w:rPr>
      <w:rFonts w:ascii="Calibri" w:hAnsi="Calibri" w:cs="Calibri" w:eastAsia="Calibri"/>
      <w:b/>
      <w:bCs/>
      <w:sz w:val="20"/>
      <w:szCs w:val="20"/>
      <w:lang w:eastAsia="ru-RU"/>
    </w:rPr>
  </w:style>
  <w:style w:type="paragraph" w:styleId="852">
    <w:name w:val="Balloon Text"/>
    <w:basedOn w:val="834"/>
    <w:link w:val="853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853" w:customStyle="1">
    <w:name w:val="Текст выноски Знак"/>
    <w:basedOn w:val="835"/>
    <w:link w:val="852"/>
    <w:uiPriority w:val="99"/>
    <w:semiHidden/>
    <w:rPr>
      <w:rFonts w:ascii="Segoe UI" w:hAnsi="Segoe UI" w:cs="Segoe UI" w:eastAsia="Calibri"/>
      <w:sz w:val="18"/>
      <w:szCs w:val="18"/>
      <w:lang w:eastAsia="ru-RU"/>
    </w:rPr>
  </w:style>
  <w:style w:type="character" w:styleId="854">
    <w:name w:val="FollowedHyperlink"/>
    <w:basedOn w:val="835"/>
    <w:uiPriority w:val="99"/>
    <w:semiHidden/>
    <w:unhideWhenUsed/>
    <w:rPr>
      <w:color w:val="954F72" w:themeColor="followedHyperlink"/>
      <w:u w:val="single"/>
    </w:rPr>
  </w:style>
  <w:style w:type="character" w:styleId="855">
    <w:name w:val="Unresolved Mention"/>
    <w:basedOn w:val="835"/>
    <w:uiPriority w:val="99"/>
    <w:semiHidden/>
    <w:unhideWhenUsed/>
    <w:rPr>
      <w:color w:val="605E5C"/>
      <w:shd w:val="clear" w:fill="E1DFDD" w:color="aut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https://disk.yandex.ru/i/37W11ORgN1k8zA" TargetMode="External"/><Relationship Id="rId13" Type="http://schemas.openxmlformats.org/officeDocument/2006/relationships/hyperlink" Target="https://disk.yandex.ru/i/-KmEgn4zJSL-eA" TargetMode="External"/><Relationship Id="rId14" Type="http://schemas.openxmlformats.org/officeDocument/2006/relationships/hyperlink" Target="https://disk.yandex.ru/i/NJZ29YJYqlnrUg" TargetMode="External"/><Relationship Id="rId15" Type="http://schemas.openxmlformats.org/officeDocument/2006/relationships/hyperlink" Target="https://disk.yandex.ru/i/ugoo59pKFgBtHw" TargetMode="External"/><Relationship Id="rId16" Type="http://schemas.openxmlformats.org/officeDocument/2006/relationships/hyperlink" Target="https://disk.yandex.ru/i/AknY6p7EZNtSYg" TargetMode="External"/><Relationship Id="rId17" Type="http://schemas.openxmlformats.org/officeDocument/2006/relationships/hyperlink" Target="https://disk.yandex.ru/i/ig8eK0veL5BoCQ" TargetMode="External"/><Relationship Id="rId18" Type="http://schemas.openxmlformats.org/officeDocument/2006/relationships/hyperlink" Target="https://disk.yandex.ru/i/0UjoaK53FzNNlA" TargetMode="External"/><Relationship Id="rId19" Type="http://schemas.openxmlformats.org/officeDocument/2006/relationships/hyperlink" Target="https://disk.yandex.ru/i/u2UHZ6jIIv7Ygw" TargetMode="External"/><Relationship Id="rId20" Type="http://schemas.openxmlformats.org/officeDocument/2006/relationships/hyperlink" Target="https://disk.yandex.ru/i/-KmEgn4zJSL-eA" TargetMode="External"/><Relationship Id="rId21" Type="http://schemas.openxmlformats.org/officeDocument/2006/relationships/hyperlink" Target="https://disk.yandex.ru/d/GXQQuxSaDqS5rQ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5E5CC84A-F437-4007-859D-B43298CC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Добротина</dc:creator>
  <cp:keywords/>
  <dc:description/>
  <cp:lastModifiedBy>Дарья Рыжкова</cp:lastModifiedBy>
  <cp:revision>34</cp:revision>
  <dcterms:created xsi:type="dcterms:W3CDTF">2022-03-09T14:03:00Z</dcterms:created>
  <dcterms:modified xsi:type="dcterms:W3CDTF">2022-03-10T11:06:27Z</dcterms:modified>
</cp:coreProperties>
</file>