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6E58" w:rsidRPr="001A6E58" w:rsidRDefault="001A6E58" w:rsidP="001A6E58">
      <w:pPr>
        <w:jc w:val="center"/>
        <w:rPr>
          <w:rFonts w:ascii="Times New Roman" w:hAnsi="Times New Roman" w:cs="Times New Roman"/>
          <w:sz w:val="28"/>
          <w:szCs w:val="28"/>
        </w:rPr>
      </w:pPr>
      <w:r w:rsidRPr="001A6E58">
        <w:rPr>
          <w:rFonts w:ascii="Times New Roman" w:hAnsi="Times New Roman" w:cs="Times New Roman"/>
          <w:sz w:val="28"/>
          <w:szCs w:val="28"/>
        </w:rPr>
        <w:t>НАУЧНАЯ СТАТЬЯ</w:t>
      </w:r>
    </w:p>
    <w:p w:rsidR="001A6E58" w:rsidRPr="001A6E58" w:rsidRDefault="001A6E58" w:rsidP="001A6E58">
      <w:pPr>
        <w:jc w:val="center"/>
        <w:rPr>
          <w:rFonts w:ascii="Times New Roman" w:hAnsi="Times New Roman" w:cs="Times New Roman"/>
          <w:sz w:val="28"/>
          <w:szCs w:val="28"/>
        </w:rPr>
      </w:pPr>
      <w:r w:rsidRPr="001A6E58">
        <w:rPr>
          <w:rFonts w:ascii="Times New Roman" w:hAnsi="Times New Roman" w:cs="Times New Roman"/>
          <w:sz w:val="28"/>
          <w:szCs w:val="28"/>
        </w:rPr>
        <w:t xml:space="preserve">Что можно узнать о жизни пореформенной России из поэмы </w:t>
      </w:r>
      <w:proofErr w:type="spellStart"/>
      <w:r w:rsidRPr="001A6E58">
        <w:rPr>
          <w:rFonts w:ascii="Times New Roman" w:hAnsi="Times New Roman" w:cs="Times New Roman"/>
          <w:sz w:val="28"/>
          <w:szCs w:val="28"/>
        </w:rPr>
        <w:t>Н.А.Некрасова</w:t>
      </w:r>
      <w:proofErr w:type="spellEnd"/>
      <w:r w:rsidRPr="001A6E58">
        <w:rPr>
          <w:rFonts w:ascii="Times New Roman" w:hAnsi="Times New Roman" w:cs="Times New Roman"/>
          <w:sz w:val="28"/>
          <w:szCs w:val="28"/>
        </w:rPr>
        <w:t xml:space="preserve"> «Кому на Руси жить хорошо?»</w:t>
      </w:r>
    </w:p>
    <w:p w:rsidR="001A6E58" w:rsidRPr="001A6E58" w:rsidRDefault="001A6E58" w:rsidP="007753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58">
        <w:rPr>
          <w:rFonts w:ascii="Times New Roman" w:hAnsi="Times New Roman" w:cs="Times New Roman"/>
          <w:b/>
          <w:sz w:val="28"/>
          <w:szCs w:val="28"/>
        </w:rPr>
        <w:t>Аннотация</w:t>
      </w:r>
      <w:r w:rsidRPr="001A6E58">
        <w:rPr>
          <w:rFonts w:ascii="Times New Roman" w:hAnsi="Times New Roman" w:cs="Times New Roman"/>
          <w:sz w:val="28"/>
          <w:szCs w:val="28"/>
        </w:rPr>
        <w:t xml:space="preserve">: В данной статье на основе поэмы </w:t>
      </w:r>
      <w:proofErr w:type="spellStart"/>
      <w:r w:rsidRPr="001A6E58">
        <w:rPr>
          <w:rFonts w:ascii="Times New Roman" w:hAnsi="Times New Roman" w:cs="Times New Roman"/>
          <w:sz w:val="28"/>
          <w:szCs w:val="28"/>
        </w:rPr>
        <w:t>Н.А.Некрасова</w:t>
      </w:r>
      <w:proofErr w:type="spellEnd"/>
      <w:r w:rsidRPr="001A6E58">
        <w:rPr>
          <w:rFonts w:ascii="Times New Roman" w:hAnsi="Times New Roman" w:cs="Times New Roman"/>
          <w:sz w:val="28"/>
          <w:szCs w:val="28"/>
        </w:rPr>
        <w:t xml:space="preserve"> «Кому на Руси жить хорошо?» рассматривается жизнь представителей разных категорий населения во времена пореформенной России. </w:t>
      </w:r>
    </w:p>
    <w:p w:rsidR="001A6E58" w:rsidRPr="001A6E58" w:rsidRDefault="001A6E58" w:rsidP="007753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58">
        <w:rPr>
          <w:rFonts w:ascii="Times New Roman" w:hAnsi="Times New Roman" w:cs="Times New Roman"/>
          <w:b/>
          <w:sz w:val="28"/>
          <w:szCs w:val="28"/>
        </w:rPr>
        <w:t>Ключевые слова</w:t>
      </w:r>
      <w:r w:rsidRPr="001A6E58">
        <w:rPr>
          <w:rFonts w:ascii="Times New Roman" w:hAnsi="Times New Roman" w:cs="Times New Roman"/>
          <w:sz w:val="28"/>
          <w:szCs w:val="28"/>
        </w:rPr>
        <w:t>: крепостное право, народная ментальность, проблема счастья, эпичность.</w:t>
      </w:r>
    </w:p>
    <w:p w:rsidR="001A6E58" w:rsidRPr="001A6E58" w:rsidRDefault="001A6E58" w:rsidP="007753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58">
        <w:rPr>
          <w:rFonts w:ascii="Times New Roman" w:hAnsi="Times New Roman" w:cs="Times New Roman"/>
          <w:sz w:val="28"/>
          <w:szCs w:val="28"/>
        </w:rPr>
        <w:t xml:space="preserve">19 февраля 1861 года в России произошла долгожданная реформа – отмена крепостного права, всколыхнувшая всё общество и вызвавшая волну новых проблем. Поэт </w:t>
      </w:r>
      <w:proofErr w:type="spellStart"/>
      <w:r w:rsidRPr="001A6E58">
        <w:rPr>
          <w:rFonts w:ascii="Times New Roman" w:hAnsi="Times New Roman" w:cs="Times New Roman"/>
          <w:sz w:val="28"/>
          <w:szCs w:val="28"/>
        </w:rPr>
        <w:t>Н.А.Некрасов</w:t>
      </w:r>
      <w:proofErr w:type="spellEnd"/>
      <w:r w:rsidRPr="001A6E58">
        <w:rPr>
          <w:rFonts w:ascii="Times New Roman" w:hAnsi="Times New Roman" w:cs="Times New Roman"/>
          <w:sz w:val="28"/>
          <w:szCs w:val="28"/>
        </w:rPr>
        <w:t xml:space="preserve"> в стихотворении «Элегия» писал: «Народ освобожден, но счастлив ли народ?» </w:t>
      </w:r>
    </w:p>
    <w:p w:rsidR="001A6E58" w:rsidRPr="001A6E58" w:rsidRDefault="001A6E58" w:rsidP="007753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58">
        <w:rPr>
          <w:rFonts w:ascii="Times New Roman" w:hAnsi="Times New Roman" w:cs="Times New Roman"/>
          <w:sz w:val="28"/>
          <w:szCs w:val="28"/>
        </w:rPr>
        <w:t xml:space="preserve">На одном из сайтов по российской истории нам удалось найти воспоминания публициста и писателя </w:t>
      </w:r>
      <w:proofErr w:type="spellStart"/>
      <w:r w:rsidRPr="001A6E58">
        <w:rPr>
          <w:rFonts w:ascii="Times New Roman" w:hAnsi="Times New Roman" w:cs="Times New Roman"/>
          <w:sz w:val="28"/>
          <w:szCs w:val="28"/>
        </w:rPr>
        <w:t>Н.Г.Чернышевского</w:t>
      </w:r>
      <w:proofErr w:type="spellEnd"/>
      <w:r w:rsidRPr="001A6E58">
        <w:rPr>
          <w:rFonts w:ascii="Times New Roman" w:hAnsi="Times New Roman" w:cs="Times New Roman"/>
          <w:sz w:val="28"/>
          <w:szCs w:val="28"/>
        </w:rPr>
        <w:t>: «В день объявления воли я пришел к нему (</w:t>
      </w:r>
      <w:proofErr w:type="spellStart"/>
      <w:r w:rsidRPr="001A6E58">
        <w:rPr>
          <w:rFonts w:ascii="Times New Roman" w:hAnsi="Times New Roman" w:cs="Times New Roman"/>
          <w:sz w:val="28"/>
          <w:szCs w:val="28"/>
        </w:rPr>
        <w:t>Н.А.Некрасову</w:t>
      </w:r>
      <w:proofErr w:type="spellEnd"/>
      <w:r w:rsidRPr="001A6E58">
        <w:rPr>
          <w:rFonts w:ascii="Times New Roman" w:hAnsi="Times New Roman" w:cs="Times New Roman"/>
          <w:sz w:val="28"/>
          <w:szCs w:val="28"/>
        </w:rPr>
        <w:t xml:space="preserve">) и застал его в кровати. Он был крайне подавлен; кругом на кровати лежали разные части Положения о крестьянах». «Да разве это настоящая воля! — говорил Некрасов. — Нет, это чистый обман, издевательство над крестьянами».   </w:t>
      </w:r>
    </w:p>
    <w:p w:rsidR="001A6E58" w:rsidRPr="001A6E58" w:rsidRDefault="001A6E58" w:rsidP="007753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58">
        <w:rPr>
          <w:rFonts w:ascii="Times New Roman" w:hAnsi="Times New Roman" w:cs="Times New Roman"/>
          <w:sz w:val="28"/>
          <w:szCs w:val="28"/>
        </w:rPr>
        <w:t>Мы не собираемся рассматривать Некрасова как идеального человека, вся жизнь которого заключена в тягостных думах о суровой доле людской. В реальной жизни это был барин, любивший играть в карты со знатью на такие суммы денег, которые простой рабочий или крестьянин не заработал бы за всю жизнь.</w:t>
      </w:r>
    </w:p>
    <w:p w:rsidR="001A6E58" w:rsidRPr="001A6E58" w:rsidRDefault="001A6E58" w:rsidP="007753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58">
        <w:rPr>
          <w:rFonts w:ascii="Times New Roman" w:hAnsi="Times New Roman" w:cs="Times New Roman"/>
          <w:sz w:val="28"/>
          <w:szCs w:val="28"/>
        </w:rPr>
        <w:t xml:space="preserve">В поиске ответа на вопрос «Как изменилась жизнь в России после отмены крепостного права?», мы обращаем своё внимание к поэме «Кому на Руси жить хорошо», в которой Некрасов описывает своё видение жизни пореформенной Руси. По мнению многих литературных критиков, произведение считается вершинным в творчестве писателя и по сегодняшний день </w:t>
      </w:r>
      <w:r w:rsidR="00EB2AC7">
        <w:rPr>
          <w:rFonts w:ascii="Times New Roman" w:hAnsi="Times New Roman" w:cs="Times New Roman"/>
          <w:sz w:val="28"/>
          <w:szCs w:val="28"/>
        </w:rPr>
        <w:t>является востребованным среди</w:t>
      </w:r>
      <w:r w:rsidRPr="001A6E58">
        <w:rPr>
          <w:rFonts w:ascii="Times New Roman" w:hAnsi="Times New Roman" w:cs="Times New Roman"/>
          <w:sz w:val="28"/>
          <w:szCs w:val="28"/>
        </w:rPr>
        <w:t xml:space="preserve"> читателей. Проанализировав данное произведение, мы можем дать свой ответ на поставленный вопрос и </w:t>
      </w:r>
      <w:r w:rsidR="00BF45C7">
        <w:rPr>
          <w:rFonts w:ascii="Times New Roman" w:hAnsi="Times New Roman" w:cs="Times New Roman"/>
          <w:sz w:val="28"/>
          <w:szCs w:val="28"/>
        </w:rPr>
        <w:t>оценить некрасовские</w:t>
      </w:r>
      <w:r w:rsidRPr="001A6E58">
        <w:rPr>
          <w:rFonts w:ascii="Times New Roman" w:hAnsi="Times New Roman" w:cs="Times New Roman"/>
          <w:sz w:val="28"/>
          <w:szCs w:val="28"/>
        </w:rPr>
        <w:t xml:space="preserve"> </w:t>
      </w:r>
      <w:r w:rsidR="00BF45C7">
        <w:rPr>
          <w:rFonts w:ascii="Times New Roman" w:hAnsi="Times New Roman" w:cs="Times New Roman"/>
          <w:sz w:val="28"/>
          <w:szCs w:val="28"/>
        </w:rPr>
        <w:t>описания</w:t>
      </w:r>
      <w:r w:rsidRPr="001A6E58">
        <w:rPr>
          <w:rFonts w:ascii="Times New Roman" w:hAnsi="Times New Roman" w:cs="Times New Roman"/>
          <w:sz w:val="28"/>
          <w:szCs w:val="28"/>
        </w:rPr>
        <w:t xml:space="preserve"> пореформенной России.</w:t>
      </w:r>
    </w:p>
    <w:p w:rsidR="001A6E58" w:rsidRPr="001A6E58" w:rsidRDefault="001A6E58" w:rsidP="007753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58">
        <w:rPr>
          <w:rFonts w:ascii="Times New Roman" w:hAnsi="Times New Roman" w:cs="Times New Roman"/>
          <w:sz w:val="28"/>
          <w:szCs w:val="28"/>
        </w:rPr>
        <w:t>Буквально с первых страниц поэмы мы можем представить, насколько бедственным оказалось положение народа. Очевидно, горькая доля встретившихся на столбовой дороженьке временно обязанных мужиков оказывается исходной причиной возникшего спора о счастье как материальном благополучии.</w:t>
      </w:r>
    </w:p>
    <w:p w:rsidR="001A6E58" w:rsidRPr="001A6E58" w:rsidRDefault="001A6E58" w:rsidP="007753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58">
        <w:rPr>
          <w:rFonts w:ascii="Times New Roman" w:hAnsi="Times New Roman" w:cs="Times New Roman"/>
          <w:sz w:val="28"/>
          <w:szCs w:val="28"/>
        </w:rPr>
        <w:t>Названия деревень, фигурирующих в сюжете поэмы, красноречиво характеризуют условия жизни пореформенных крестьян.</w:t>
      </w:r>
    </w:p>
    <w:p w:rsidR="001A6E58" w:rsidRPr="005A3234" w:rsidRDefault="001A6E58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3234">
        <w:rPr>
          <w:rFonts w:ascii="Times New Roman" w:hAnsi="Times New Roman" w:cs="Times New Roman"/>
          <w:i/>
          <w:sz w:val="28"/>
          <w:szCs w:val="28"/>
        </w:rPr>
        <w:lastRenderedPageBreak/>
        <w:t xml:space="preserve">«Сошлись семь мужиков: Семь </w:t>
      </w:r>
      <w:proofErr w:type="spellStart"/>
      <w:r w:rsidRPr="005A3234">
        <w:rPr>
          <w:rFonts w:ascii="Times New Roman" w:hAnsi="Times New Roman" w:cs="Times New Roman"/>
          <w:i/>
          <w:sz w:val="28"/>
          <w:szCs w:val="28"/>
        </w:rPr>
        <w:t>временнообязанных</w:t>
      </w:r>
      <w:proofErr w:type="spellEnd"/>
      <w:r w:rsidRPr="005A3234">
        <w:rPr>
          <w:rFonts w:ascii="Times New Roman" w:hAnsi="Times New Roman" w:cs="Times New Roman"/>
          <w:i/>
          <w:sz w:val="28"/>
          <w:szCs w:val="28"/>
        </w:rPr>
        <w:t xml:space="preserve">, Подтянутой губернии, Из смежных деревень: Горелова, </w:t>
      </w:r>
      <w:proofErr w:type="spellStart"/>
      <w:r w:rsidRPr="005A3234">
        <w:rPr>
          <w:rFonts w:ascii="Times New Roman" w:hAnsi="Times New Roman" w:cs="Times New Roman"/>
          <w:i/>
          <w:sz w:val="28"/>
          <w:szCs w:val="28"/>
        </w:rPr>
        <w:t>Неелова,Неурожайка</w:t>
      </w:r>
      <w:proofErr w:type="spellEnd"/>
      <w:r w:rsidRPr="005A3234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A3234">
        <w:rPr>
          <w:rFonts w:ascii="Times New Roman" w:hAnsi="Times New Roman" w:cs="Times New Roman"/>
          <w:i/>
          <w:sz w:val="28"/>
          <w:szCs w:val="28"/>
        </w:rPr>
        <w:t>Дырявино</w:t>
      </w:r>
      <w:proofErr w:type="spellEnd"/>
      <w:r w:rsidRPr="005A3234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A3234">
        <w:rPr>
          <w:rFonts w:ascii="Times New Roman" w:hAnsi="Times New Roman" w:cs="Times New Roman"/>
          <w:i/>
          <w:sz w:val="28"/>
          <w:szCs w:val="28"/>
        </w:rPr>
        <w:t>Разутово</w:t>
      </w:r>
      <w:proofErr w:type="spellEnd"/>
      <w:r w:rsidRPr="005A3234">
        <w:rPr>
          <w:rFonts w:ascii="Times New Roman" w:hAnsi="Times New Roman" w:cs="Times New Roman"/>
          <w:i/>
          <w:sz w:val="28"/>
          <w:szCs w:val="28"/>
        </w:rPr>
        <w:t xml:space="preserve">, </w:t>
      </w:r>
      <w:proofErr w:type="spellStart"/>
      <w:r w:rsidRPr="005A3234">
        <w:rPr>
          <w:rFonts w:ascii="Times New Roman" w:hAnsi="Times New Roman" w:cs="Times New Roman"/>
          <w:i/>
          <w:sz w:val="28"/>
          <w:szCs w:val="28"/>
        </w:rPr>
        <w:t>Знобишино</w:t>
      </w:r>
      <w:proofErr w:type="spellEnd"/>
      <w:r w:rsidRPr="005A3234">
        <w:rPr>
          <w:rFonts w:ascii="Times New Roman" w:hAnsi="Times New Roman" w:cs="Times New Roman"/>
          <w:i/>
          <w:sz w:val="28"/>
          <w:szCs w:val="28"/>
        </w:rPr>
        <w:t>.»</w:t>
      </w:r>
    </w:p>
    <w:p w:rsidR="005A3234" w:rsidRPr="005A3234" w:rsidRDefault="005A3234" w:rsidP="007753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234">
        <w:rPr>
          <w:rFonts w:ascii="Times New Roman" w:hAnsi="Times New Roman" w:cs="Times New Roman"/>
          <w:sz w:val="28"/>
          <w:szCs w:val="28"/>
        </w:rPr>
        <w:t>Путешествуя по России, крестьяне находятся в вечном поиске счастливого человека. На примере одного из правдоискателей-</w:t>
      </w:r>
      <w:proofErr w:type="spellStart"/>
      <w:r w:rsidRPr="005A3234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5A3234">
        <w:rPr>
          <w:rFonts w:ascii="Times New Roman" w:hAnsi="Times New Roman" w:cs="Times New Roman"/>
          <w:sz w:val="28"/>
          <w:szCs w:val="28"/>
        </w:rPr>
        <w:t xml:space="preserve"> Нагого из деревни </w:t>
      </w:r>
      <w:proofErr w:type="spellStart"/>
      <w:r w:rsidRPr="005A3234">
        <w:rPr>
          <w:rFonts w:ascii="Times New Roman" w:hAnsi="Times New Roman" w:cs="Times New Roman"/>
          <w:sz w:val="28"/>
          <w:szCs w:val="28"/>
        </w:rPr>
        <w:t>Босово,попробуем</w:t>
      </w:r>
      <w:proofErr w:type="spellEnd"/>
      <w:r w:rsidRPr="005A3234">
        <w:rPr>
          <w:rFonts w:ascii="Times New Roman" w:hAnsi="Times New Roman" w:cs="Times New Roman"/>
          <w:sz w:val="28"/>
          <w:szCs w:val="28"/>
        </w:rPr>
        <w:t xml:space="preserve"> представить перед собой портрет русско</w:t>
      </w:r>
      <w:r>
        <w:rPr>
          <w:rFonts w:ascii="Times New Roman" w:hAnsi="Times New Roman" w:cs="Times New Roman"/>
          <w:sz w:val="28"/>
          <w:szCs w:val="28"/>
        </w:rPr>
        <w:t xml:space="preserve">го пореформенного крестьянина. </w:t>
      </w:r>
    </w:p>
    <w:p w:rsidR="005A3234" w:rsidRPr="005A3234" w:rsidRDefault="005A3234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3234">
        <w:rPr>
          <w:rFonts w:ascii="Times New Roman" w:hAnsi="Times New Roman" w:cs="Times New Roman"/>
          <w:i/>
          <w:sz w:val="28"/>
          <w:szCs w:val="28"/>
        </w:rPr>
        <w:t>Грудь впалая; как вдавленный</w:t>
      </w:r>
    </w:p>
    <w:p w:rsidR="005A3234" w:rsidRPr="005A3234" w:rsidRDefault="005A3234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3234">
        <w:rPr>
          <w:rFonts w:ascii="Times New Roman" w:hAnsi="Times New Roman" w:cs="Times New Roman"/>
          <w:i/>
          <w:sz w:val="28"/>
          <w:szCs w:val="28"/>
        </w:rPr>
        <w:t>Живот; у глаз, у рта</w:t>
      </w:r>
    </w:p>
    <w:p w:rsidR="005A3234" w:rsidRPr="005A3234" w:rsidRDefault="005A3234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3234">
        <w:rPr>
          <w:rFonts w:ascii="Times New Roman" w:hAnsi="Times New Roman" w:cs="Times New Roman"/>
          <w:i/>
          <w:sz w:val="28"/>
          <w:szCs w:val="28"/>
        </w:rPr>
        <w:t>Излучины, как трещины</w:t>
      </w:r>
    </w:p>
    <w:p w:rsidR="005A3234" w:rsidRPr="005A3234" w:rsidRDefault="005A3234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3234">
        <w:rPr>
          <w:rFonts w:ascii="Times New Roman" w:hAnsi="Times New Roman" w:cs="Times New Roman"/>
          <w:i/>
          <w:sz w:val="28"/>
          <w:szCs w:val="28"/>
        </w:rPr>
        <w:t>На высохшей земле…</w:t>
      </w:r>
    </w:p>
    <w:p w:rsidR="005A3234" w:rsidRPr="005A3234" w:rsidRDefault="005A3234" w:rsidP="007753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234">
        <w:rPr>
          <w:rFonts w:ascii="Times New Roman" w:hAnsi="Times New Roman" w:cs="Times New Roman"/>
          <w:sz w:val="28"/>
          <w:szCs w:val="28"/>
        </w:rPr>
        <w:t xml:space="preserve">Читая описание облика крестьянина, мы понимаем, что  вся жизнь </w:t>
      </w:r>
      <w:proofErr w:type="spellStart"/>
      <w:r w:rsidRPr="005A3234">
        <w:rPr>
          <w:rFonts w:ascii="Times New Roman" w:hAnsi="Times New Roman" w:cs="Times New Roman"/>
          <w:sz w:val="28"/>
          <w:szCs w:val="28"/>
        </w:rPr>
        <w:t>Якима</w:t>
      </w:r>
      <w:proofErr w:type="spellEnd"/>
      <w:r w:rsidRPr="005A3234">
        <w:rPr>
          <w:rFonts w:ascii="Times New Roman" w:hAnsi="Times New Roman" w:cs="Times New Roman"/>
          <w:sz w:val="28"/>
          <w:szCs w:val="28"/>
        </w:rPr>
        <w:t xml:space="preserve"> состоит из тягостных </w:t>
      </w:r>
      <w:proofErr w:type="spellStart"/>
      <w:r w:rsidRPr="005A3234">
        <w:rPr>
          <w:rFonts w:ascii="Times New Roman" w:hAnsi="Times New Roman" w:cs="Times New Roman"/>
          <w:sz w:val="28"/>
          <w:szCs w:val="28"/>
        </w:rPr>
        <w:t>забот:он</w:t>
      </w:r>
      <w:proofErr w:type="spellEnd"/>
      <w:r w:rsidRPr="005A3234">
        <w:rPr>
          <w:rFonts w:ascii="Times New Roman" w:hAnsi="Times New Roman" w:cs="Times New Roman"/>
          <w:sz w:val="28"/>
          <w:szCs w:val="28"/>
        </w:rPr>
        <w:t xml:space="preserve"> до смерти работает, спасается под бороной от жары и дождя. </w:t>
      </w:r>
      <w:proofErr w:type="spellStart"/>
      <w:r w:rsidRPr="005A3234">
        <w:rPr>
          <w:rFonts w:ascii="Times New Roman" w:hAnsi="Times New Roman" w:cs="Times New Roman"/>
          <w:sz w:val="28"/>
          <w:szCs w:val="28"/>
        </w:rPr>
        <w:t>Яким</w:t>
      </w:r>
      <w:proofErr w:type="spellEnd"/>
      <w:r w:rsidRPr="005A3234">
        <w:rPr>
          <w:rFonts w:ascii="Times New Roman" w:hAnsi="Times New Roman" w:cs="Times New Roman"/>
          <w:sz w:val="28"/>
          <w:szCs w:val="28"/>
        </w:rPr>
        <w:t xml:space="preserve"> признает, что большая часть его труда присваивается “дольщиками”, которые не трудятся, а живут на труды таких же, как он, крестьян:</w:t>
      </w:r>
    </w:p>
    <w:p w:rsidR="005A3234" w:rsidRPr="005A3234" w:rsidRDefault="005A3234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3234">
        <w:rPr>
          <w:rFonts w:ascii="Times New Roman" w:hAnsi="Times New Roman" w:cs="Times New Roman"/>
          <w:i/>
          <w:sz w:val="28"/>
          <w:szCs w:val="28"/>
        </w:rPr>
        <w:t>Работаешь один,</w:t>
      </w:r>
    </w:p>
    <w:p w:rsidR="005A3234" w:rsidRPr="005A3234" w:rsidRDefault="005A3234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3234">
        <w:rPr>
          <w:rFonts w:ascii="Times New Roman" w:hAnsi="Times New Roman" w:cs="Times New Roman"/>
          <w:i/>
          <w:sz w:val="28"/>
          <w:szCs w:val="28"/>
        </w:rPr>
        <w:t>А чуть работа кончена,</w:t>
      </w:r>
    </w:p>
    <w:p w:rsidR="005A3234" w:rsidRPr="005A3234" w:rsidRDefault="005A3234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3234">
        <w:rPr>
          <w:rFonts w:ascii="Times New Roman" w:hAnsi="Times New Roman" w:cs="Times New Roman"/>
          <w:i/>
          <w:sz w:val="28"/>
          <w:szCs w:val="28"/>
        </w:rPr>
        <w:t>Гляди, стоят три дольщика:</w:t>
      </w:r>
    </w:p>
    <w:p w:rsidR="005A3234" w:rsidRPr="005A3234" w:rsidRDefault="005A3234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3234">
        <w:rPr>
          <w:rFonts w:ascii="Times New Roman" w:hAnsi="Times New Roman" w:cs="Times New Roman"/>
          <w:i/>
          <w:sz w:val="28"/>
          <w:szCs w:val="28"/>
        </w:rPr>
        <w:t>Бог, царь и господин!</w:t>
      </w:r>
    </w:p>
    <w:p w:rsidR="00CC4EF8" w:rsidRPr="00CC4EF8" w:rsidRDefault="00CC4EF8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4EF8">
        <w:rPr>
          <w:rFonts w:ascii="Times New Roman" w:hAnsi="Times New Roman" w:cs="Times New Roman"/>
          <w:sz w:val="28"/>
          <w:szCs w:val="28"/>
        </w:rPr>
        <w:t>Авторское описание природы и деревень предстают перед нами в неразрывно</w:t>
      </w:r>
      <w:r w:rsidR="00E3559E">
        <w:rPr>
          <w:rFonts w:ascii="Times New Roman" w:hAnsi="Times New Roman" w:cs="Times New Roman"/>
          <w:sz w:val="28"/>
          <w:szCs w:val="28"/>
        </w:rPr>
        <w:t>м единстве с жизнью крестьянина</w:t>
      </w:r>
      <w:r w:rsidRPr="00CC4EF8">
        <w:rPr>
          <w:rFonts w:ascii="Times New Roman" w:hAnsi="Times New Roman" w:cs="Times New Roman"/>
          <w:sz w:val="28"/>
          <w:szCs w:val="28"/>
        </w:rPr>
        <w:t xml:space="preserve">: </w:t>
      </w:r>
      <w:r w:rsidRPr="00CC4EF8">
        <w:rPr>
          <w:rFonts w:ascii="Times New Roman" w:hAnsi="Times New Roman" w:cs="Times New Roman"/>
          <w:i/>
          <w:sz w:val="28"/>
          <w:szCs w:val="28"/>
        </w:rPr>
        <w:t>Не греет землю солн</w:t>
      </w:r>
      <w:r w:rsidR="00E3559E">
        <w:rPr>
          <w:rFonts w:ascii="Times New Roman" w:hAnsi="Times New Roman" w:cs="Times New Roman"/>
          <w:i/>
          <w:sz w:val="28"/>
          <w:szCs w:val="28"/>
        </w:rPr>
        <w:t>це</w:t>
      </w:r>
      <w:r w:rsidRPr="00CC4EF8">
        <w:rPr>
          <w:rFonts w:ascii="Times New Roman" w:hAnsi="Times New Roman" w:cs="Times New Roman"/>
          <w:i/>
          <w:sz w:val="28"/>
          <w:szCs w:val="28"/>
        </w:rPr>
        <w:t>. И облака дождливые, Как дойные коровушки, Идут по небесам. Согнало снег, а зелени Ни травки, ни листа! Земля не одевается И, как мертвец без савана, Жаль бедного крестьянина, А пуще жаль скотинушку; Скормив запасы скудные, Хозяин хворостиною Прогнал ее в луга,</w:t>
      </w:r>
      <w:r w:rsidR="00FF7E5A">
        <w:rPr>
          <w:rFonts w:ascii="Times New Roman" w:hAnsi="Times New Roman" w:cs="Times New Roman"/>
          <w:i/>
          <w:sz w:val="28"/>
          <w:szCs w:val="28"/>
        </w:rPr>
        <w:t xml:space="preserve"> А что там взять? Чернехонько! </w:t>
      </w:r>
      <w:r w:rsidRPr="00CC4EF8">
        <w:rPr>
          <w:rFonts w:ascii="Times New Roman" w:hAnsi="Times New Roman" w:cs="Times New Roman"/>
          <w:i/>
          <w:sz w:val="28"/>
          <w:szCs w:val="28"/>
        </w:rPr>
        <w:t xml:space="preserve"> Селенье незавидное: Что ни изба — с </w:t>
      </w:r>
      <w:proofErr w:type="spellStart"/>
      <w:r w:rsidRPr="00CC4EF8">
        <w:rPr>
          <w:rFonts w:ascii="Times New Roman" w:hAnsi="Times New Roman" w:cs="Times New Roman"/>
          <w:i/>
          <w:sz w:val="28"/>
          <w:szCs w:val="28"/>
        </w:rPr>
        <w:t>подпоркою</w:t>
      </w:r>
      <w:proofErr w:type="spellEnd"/>
      <w:r w:rsidRPr="00CC4EF8">
        <w:rPr>
          <w:rFonts w:ascii="Times New Roman" w:hAnsi="Times New Roman" w:cs="Times New Roman"/>
          <w:i/>
          <w:sz w:val="28"/>
          <w:szCs w:val="28"/>
        </w:rPr>
        <w:t>, А с крыш солома скормлена Скоту. Стоят, как остовы, Убогие дома.</w:t>
      </w:r>
    </w:p>
    <w:p w:rsidR="005A3234" w:rsidRPr="005A3234" w:rsidRDefault="00CC4EF8" w:rsidP="007753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Жизнь представителей </w:t>
      </w:r>
      <w:r w:rsidR="00BF45C7">
        <w:rPr>
          <w:rFonts w:ascii="Times New Roman" w:hAnsi="Times New Roman" w:cs="Times New Roman"/>
          <w:sz w:val="28"/>
          <w:szCs w:val="28"/>
        </w:rPr>
        <w:t>верхов также претерпела</w:t>
      </w:r>
      <w:r w:rsidR="00FF7E5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F7E5A">
        <w:rPr>
          <w:rFonts w:ascii="Times New Roman" w:hAnsi="Times New Roman" w:cs="Times New Roman"/>
          <w:sz w:val="28"/>
          <w:szCs w:val="28"/>
        </w:rPr>
        <w:t>изменения</w:t>
      </w:r>
      <w:r w:rsidR="00BF45C7">
        <w:rPr>
          <w:rFonts w:ascii="Times New Roman" w:hAnsi="Times New Roman" w:cs="Times New Roman"/>
          <w:sz w:val="28"/>
          <w:szCs w:val="28"/>
        </w:rPr>
        <w:t>.</w:t>
      </w:r>
      <w:r w:rsidR="005A3234" w:rsidRPr="005A3234">
        <w:rPr>
          <w:rFonts w:ascii="Times New Roman" w:hAnsi="Times New Roman" w:cs="Times New Roman"/>
          <w:sz w:val="28"/>
          <w:szCs w:val="28"/>
        </w:rPr>
        <w:t>Ссылаясь</w:t>
      </w:r>
      <w:proofErr w:type="spellEnd"/>
      <w:r w:rsidR="005A3234" w:rsidRPr="005A3234">
        <w:rPr>
          <w:rFonts w:ascii="Times New Roman" w:hAnsi="Times New Roman" w:cs="Times New Roman"/>
          <w:sz w:val="28"/>
          <w:szCs w:val="28"/>
        </w:rPr>
        <w:t xml:space="preserve"> на помещика </w:t>
      </w:r>
      <w:proofErr w:type="spellStart"/>
      <w:r w:rsidR="005A3234" w:rsidRPr="005A3234">
        <w:rPr>
          <w:rFonts w:ascii="Times New Roman" w:hAnsi="Times New Roman" w:cs="Times New Roman"/>
          <w:sz w:val="28"/>
          <w:szCs w:val="28"/>
        </w:rPr>
        <w:t>Оболт-Оболдуева</w:t>
      </w:r>
      <w:proofErr w:type="spellEnd"/>
      <w:r w:rsidR="005A3234" w:rsidRPr="005A3234">
        <w:rPr>
          <w:rFonts w:ascii="Times New Roman" w:hAnsi="Times New Roman" w:cs="Times New Roman"/>
          <w:sz w:val="28"/>
          <w:szCs w:val="28"/>
        </w:rPr>
        <w:t xml:space="preserve">, которому посвящена заключительная глава Первой части поэмы, мы может представить образ богатого русского человека  времен пореформенной России.  </w:t>
      </w:r>
    </w:p>
    <w:p w:rsidR="005A3234" w:rsidRDefault="005A3234" w:rsidP="007753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234">
        <w:rPr>
          <w:rFonts w:ascii="Times New Roman" w:hAnsi="Times New Roman" w:cs="Times New Roman"/>
          <w:sz w:val="28"/>
          <w:szCs w:val="28"/>
        </w:rPr>
        <w:t>Его «ухватки молодецкие» и внешне благополучный облик резко контрастируют с тоской, посели</w:t>
      </w:r>
      <w:r w:rsidR="00E3559E">
        <w:rPr>
          <w:rFonts w:ascii="Times New Roman" w:hAnsi="Times New Roman" w:cs="Times New Roman"/>
          <w:sz w:val="28"/>
          <w:szCs w:val="28"/>
        </w:rPr>
        <w:t>вшейся</w:t>
      </w:r>
      <w:r w:rsidRPr="005A3234">
        <w:rPr>
          <w:rFonts w:ascii="Times New Roman" w:hAnsi="Times New Roman" w:cs="Times New Roman"/>
          <w:sz w:val="28"/>
          <w:szCs w:val="28"/>
        </w:rPr>
        <w:t xml:space="preserve"> в душе этого крепостника. Прошли те времена, когда желание его было «законом», когда «дышала грудь помещичья свободно и легко». Разрушается помещичья усадьба, мужики не проявляют прежнего благочиния, не верят его «слову честному», смеются его </w:t>
      </w:r>
      <w:r w:rsidRPr="005A3234">
        <w:rPr>
          <w:rFonts w:ascii="Times New Roman" w:hAnsi="Times New Roman" w:cs="Times New Roman"/>
          <w:sz w:val="28"/>
          <w:szCs w:val="28"/>
        </w:rPr>
        <w:lastRenderedPageBreak/>
        <w:t xml:space="preserve">неуклюжей приспособляемостью к новым порядкам, негодуют на его алчность, когда он к прежней барщине и сегодняшнему оброку добавляет денежную дань и подношения, выматывая силы крестьян, которых ненавидит. </w:t>
      </w:r>
    </w:p>
    <w:p w:rsidR="00CC4EF8" w:rsidRDefault="00CC4EF8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C4EF8">
        <w:rPr>
          <w:rFonts w:ascii="Times New Roman" w:hAnsi="Times New Roman" w:cs="Times New Roman"/>
          <w:sz w:val="28"/>
          <w:szCs w:val="28"/>
        </w:rPr>
        <w:t xml:space="preserve">А вот описание богатого села Кузьминское: </w:t>
      </w:r>
      <w:r w:rsidRPr="00CC4EF8">
        <w:rPr>
          <w:rFonts w:ascii="Times New Roman" w:hAnsi="Times New Roman" w:cs="Times New Roman"/>
          <w:i/>
          <w:sz w:val="28"/>
          <w:szCs w:val="28"/>
        </w:rPr>
        <w:t>Кузьминское богатое, А пуще того — грязное Торговое село. А там опять на гор</w:t>
      </w:r>
      <w:r w:rsidR="00E3559E">
        <w:rPr>
          <w:rFonts w:ascii="Times New Roman" w:hAnsi="Times New Roman" w:cs="Times New Roman"/>
          <w:i/>
          <w:sz w:val="28"/>
          <w:szCs w:val="28"/>
        </w:rPr>
        <w:t>ку</w:t>
      </w:r>
      <w:r w:rsidRPr="00CC4EF8">
        <w:rPr>
          <w:rFonts w:ascii="Times New Roman" w:hAnsi="Times New Roman" w:cs="Times New Roman"/>
          <w:i/>
          <w:sz w:val="28"/>
          <w:szCs w:val="28"/>
        </w:rPr>
        <w:t xml:space="preserve"> — Как грязи тут не быть? Две церкви в нем старинные, .. Дом с надписью: училище, Пустой, забитый наглухо, .. Есть грязная гостиница…</w:t>
      </w:r>
      <w:r w:rsidR="00BF45C7"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BF45C7" w:rsidRPr="00CC4EF8" w:rsidRDefault="00BF45C7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45C7">
        <w:rPr>
          <w:rFonts w:ascii="Times New Roman" w:hAnsi="Times New Roman" w:cs="Times New Roman"/>
          <w:sz w:val="28"/>
          <w:szCs w:val="28"/>
        </w:rPr>
        <w:t>Проанализировав произведение, можно сделать вывод о том,</w:t>
      </w:r>
      <w:r w:rsidR="00E3559E">
        <w:rPr>
          <w:rFonts w:ascii="Times New Roman" w:hAnsi="Times New Roman" w:cs="Times New Roman"/>
          <w:sz w:val="28"/>
          <w:szCs w:val="28"/>
        </w:rPr>
        <w:t xml:space="preserve"> что на самом</w:t>
      </w:r>
      <w:r w:rsidRPr="00BF45C7">
        <w:rPr>
          <w:rFonts w:ascii="Times New Roman" w:hAnsi="Times New Roman" w:cs="Times New Roman"/>
          <w:sz w:val="28"/>
          <w:szCs w:val="28"/>
        </w:rPr>
        <w:t xml:space="preserve"> </w:t>
      </w:r>
      <w:r w:rsidR="00E3559E">
        <w:rPr>
          <w:rFonts w:ascii="Times New Roman" w:hAnsi="Times New Roman" w:cs="Times New Roman"/>
          <w:sz w:val="28"/>
          <w:szCs w:val="28"/>
        </w:rPr>
        <w:t xml:space="preserve">деле </w:t>
      </w:r>
      <w:r w:rsidRPr="00BF45C7">
        <w:rPr>
          <w:rFonts w:ascii="Times New Roman" w:hAnsi="Times New Roman" w:cs="Times New Roman"/>
          <w:sz w:val="28"/>
          <w:szCs w:val="28"/>
        </w:rPr>
        <w:t>жизнь богатых и бедных селений мало чем отличилась</w:t>
      </w:r>
      <w:r w:rsidRPr="00BF45C7">
        <w:rPr>
          <w:rFonts w:ascii="Times New Roman" w:hAnsi="Times New Roman" w:cs="Times New Roman"/>
          <w:i/>
          <w:sz w:val="28"/>
          <w:szCs w:val="28"/>
        </w:rPr>
        <w:t>.</w:t>
      </w:r>
    </w:p>
    <w:p w:rsidR="001A6E58" w:rsidRPr="005A3234" w:rsidRDefault="005A3234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A3234">
        <w:rPr>
          <w:rFonts w:ascii="Times New Roman" w:hAnsi="Times New Roman" w:cs="Times New Roman"/>
          <w:sz w:val="28"/>
          <w:szCs w:val="28"/>
        </w:rPr>
        <w:t xml:space="preserve"> На своём пути странники  встречают попа и заводят с ним разговор о «счастье». Поп, рассказывая о своей жизни, описывает край и жизнь крестьян следующим образом: </w:t>
      </w:r>
      <w:r w:rsidR="00E3559E">
        <w:rPr>
          <w:rFonts w:ascii="Times New Roman" w:hAnsi="Times New Roman" w:cs="Times New Roman"/>
          <w:i/>
          <w:sz w:val="28"/>
          <w:szCs w:val="28"/>
        </w:rPr>
        <w:t>Угоды наши скудные, Скотин</w:t>
      </w:r>
      <w:r w:rsidRPr="005A3234">
        <w:rPr>
          <w:rFonts w:ascii="Times New Roman" w:hAnsi="Times New Roman" w:cs="Times New Roman"/>
          <w:i/>
          <w:sz w:val="28"/>
          <w:szCs w:val="28"/>
        </w:rPr>
        <w:t>а ходит впроголодь, Родится хлеб сам-друг, Так новая беда: Деваться с хлебом некуда! Припрет нужда, продашь его За сущую безделицу, А там — неурожай! Тогда плати втридорога, .. Грозит беда великая И в нынешнем году: Зима стояла лютая, А на полях — вода! .. Деревни наши бедные, Да женщины печальн</w:t>
      </w:r>
      <w:r w:rsidR="00E3559E">
        <w:rPr>
          <w:rFonts w:ascii="Times New Roman" w:hAnsi="Times New Roman" w:cs="Times New Roman"/>
          <w:i/>
          <w:sz w:val="28"/>
          <w:szCs w:val="28"/>
        </w:rPr>
        <w:t>ые</w:t>
      </w:r>
      <w:r w:rsidRPr="005A3234">
        <w:rPr>
          <w:rFonts w:ascii="Times New Roman" w:hAnsi="Times New Roman" w:cs="Times New Roman"/>
          <w:i/>
          <w:sz w:val="28"/>
          <w:szCs w:val="28"/>
        </w:rPr>
        <w:t>, Кормилицы, поилицы, Рабыни, богомолицы, И труженицы вечные, Господь, прибавь им сил!</w:t>
      </w:r>
    </w:p>
    <w:p w:rsidR="005A3234" w:rsidRDefault="005A3234" w:rsidP="007753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A3234">
        <w:rPr>
          <w:rFonts w:ascii="Times New Roman" w:hAnsi="Times New Roman" w:cs="Times New Roman"/>
          <w:sz w:val="28"/>
          <w:szCs w:val="28"/>
        </w:rPr>
        <w:t xml:space="preserve">Таким </w:t>
      </w:r>
      <w:proofErr w:type="spellStart"/>
      <w:r w:rsidRPr="005A3234">
        <w:rPr>
          <w:rFonts w:ascii="Times New Roman" w:hAnsi="Times New Roman" w:cs="Times New Roman"/>
          <w:sz w:val="28"/>
          <w:szCs w:val="28"/>
        </w:rPr>
        <w:t>образом,мы</w:t>
      </w:r>
      <w:proofErr w:type="spellEnd"/>
      <w:r w:rsidRPr="005A3234">
        <w:rPr>
          <w:rFonts w:ascii="Times New Roman" w:hAnsi="Times New Roman" w:cs="Times New Roman"/>
          <w:sz w:val="28"/>
          <w:szCs w:val="28"/>
        </w:rPr>
        <w:t xml:space="preserve"> видим как Некрасов дает в своей поэме глубокий социальный «срез» тогдашней России, чтобы показать, что реформа ударила «одним концом по барину, другим по мужику». Для каждого из героев некрасовской поэмы «счастье» понимается по-разному:для попа, помещика и других наделённых властью персонажей счастье представляется в виде личного благосостояния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5A3234">
        <w:rPr>
          <w:rFonts w:ascii="Times New Roman" w:hAnsi="Times New Roman" w:cs="Times New Roman"/>
          <w:sz w:val="28"/>
          <w:szCs w:val="28"/>
        </w:rPr>
        <w:t>Мужицкое счастье состоит из различных несчастий – «медведь пытался задрать, но не смог, на службе би</w:t>
      </w:r>
      <w:r>
        <w:rPr>
          <w:rFonts w:ascii="Times New Roman" w:hAnsi="Times New Roman" w:cs="Times New Roman"/>
          <w:sz w:val="28"/>
          <w:szCs w:val="28"/>
        </w:rPr>
        <w:t xml:space="preserve">ли, но до смерти не убили…». Но </w:t>
      </w:r>
      <w:r w:rsidRPr="005A3234">
        <w:rPr>
          <w:rFonts w:ascii="Times New Roman" w:hAnsi="Times New Roman" w:cs="Times New Roman"/>
          <w:sz w:val="28"/>
          <w:szCs w:val="28"/>
        </w:rPr>
        <w:t xml:space="preserve">как можно заметить, несмотря на правительственную </w:t>
      </w:r>
      <w:proofErr w:type="spellStart"/>
      <w:r w:rsidRPr="005A3234">
        <w:rPr>
          <w:rFonts w:ascii="Times New Roman" w:hAnsi="Times New Roman" w:cs="Times New Roman"/>
          <w:sz w:val="28"/>
          <w:szCs w:val="28"/>
        </w:rPr>
        <w:t>реформу,проведенную</w:t>
      </w:r>
      <w:proofErr w:type="spellEnd"/>
      <w:r w:rsidRPr="005A3234">
        <w:rPr>
          <w:rFonts w:ascii="Times New Roman" w:hAnsi="Times New Roman" w:cs="Times New Roman"/>
          <w:sz w:val="28"/>
          <w:szCs w:val="28"/>
        </w:rPr>
        <w:t xml:space="preserve"> для улучшения жизни народа,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3234">
        <w:rPr>
          <w:rFonts w:ascii="Times New Roman" w:hAnsi="Times New Roman" w:cs="Times New Roman"/>
          <w:sz w:val="28"/>
          <w:szCs w:val="28"/>
        </w:rPr>
        <w:t>счастье мужиков до сих пор «дырявое с заплатами ,кровавое с мозолями».</w:t>
      </w:r>
    </w:p>
    <w:p w:rsidR="001A6E58" w:rsidRPr="001A6E58" w:rsidRDefault="005A3234" w:rsidP="007753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 </w:t>
      </w:r>
      <w:r w:rsidR="001A6E58" w:rsidRPr="001A6E58">
        <w:rPr>
          <w:rFonts w:ascii="Times New Roman" w:hAnsi="Times New Roman" w:cs="Times New Roman"/>
          <w:sz w:val="28"/>
          <w:szCs w:val="28"/>
        </w:rPr>
        <w:t xml:space="preserve">можно выделить и таких персонажей, для которых </w:t>
      </w:r>
      <w:r w:rsidR="00F57B1C">
        <w:rPr>
          <w:rFonts w:ascii="Times New Roman" w:hAnsi="Times New Roman" w:cs="Times New Roman"/>
          <w:sz w:val="28"/>
          <w:szCs w:val="28"/>
        </w:rPr>
        <w:t xml:space="preserve">наличие </w:t>
      </w:r>
      <w:r w:rsidR="001A6E58" w:rsidRPr="001A6E58">
        <w:rPr>
          <w:rFonts w:ascii="Times New Roman" w:hAnsi="Times New Roman" w:cs="Times New Roman"/>
          <w:sz w:val="28"/>
          <w:szCs w:val="28"/>
        </w:rPr>
        <w:t xml:space="preserve">своего, личного счастья </w:t>
      </w:r>
      <w:r w:rsidR="00F57B1C">
        <w:rPr>
          <w:rFonts w:ascii="Times New Roman" w:hAnsi="Times New Roman" w:cs="Times New Roman"/>
          <w:sz w:val="28"/>
          <w:szCs w:val="28"/>
        </w:rPr>
        <w:t>неразрывно связанно с</w:t>
      </w:r>
      <w:r w:rsidR="001A6E58" w:rsidRPr="001A6E58">
        <w:rPr>
          <w:rFonts w:ascii="Times New Roman" w:hAnsi="Times New Roman" w:cs="Times New Roman"/>
          <w:sz w:val="28"/>
          <w:szCs w:val="28"/>
        </w:rPr>
        <w:t xml:space="preserve"> счасть</w:t>
      </w:r>
      <w:r w:rsidR="00F57B1C">
        <w:rPr>
          <w:rFonts w:ascii="Times New Roman" w:hAnsi="Times New Roman" w:cs="Times New Roman"/>
          <w:sz w:val="28"/>
          <w:szCs w:val="28"/>
        </w:rPr>
        <w:t>ем народа</w:t>
      </w:r>
      <w:r>
        <w:rPr>
          <w:rFonts w:ascii="Times New Roman" w:hAnsi="Times New Roman" w:cs="Times New Roman"/>
          <w:sz w:val="28"/>
          <w:szCs w:val="28"/>
        </w:rPr>
        <w:t>. Таков Ермил Гирин-простой русский крестьянин</w:t>
      </w:r>
      <w:r w:rsidR="001A6E58" w:rsidRPr="001A6E58">
        <w:rPr>
          <w:rFonts w:ascii="Times New Roman" w:hAnsi="Times New Roman" w:cs="Times New Roman"/>
          <w:sz w:val="28"/>
          <w:szCs w:val="28"/>
        </w:rPr>
        <w:t xml:space="preserve">, таков и появляющийся в </w:t>
      </w:r>
      <w:r w:rsidR="00F57B1C">
        <w:rPr>
          <w:rFonts w:ascii="Times New Roman" w:hAnsi="Times New Roman" w:cs="Times New Roman"/>
          <w:sz w:val="28"/>
          <w:szCs w:val="28"/>
        </w:rPr>
        <w:t xml:space="preserve">заключительной </w:t>
      </w:r>
      <w:r w:rsidR="001A6E58" w:rsidRPr="001A6E58">
        <w:rPr>
          <w:rFonts w:ascii="Times New Roman" w:hAnsi="Times New Roman" w:cs="Times New Roman"/>
          <w:sz w:val="28"/>
          <w:szCs w:val="28"/>
        </w:rPr>
        <w:t xml:space="preserve"> главе семинарист Гриша Добросклонов. В его душе любовь к бедной матери переросла и слилась с любовью к такой же бедной родине, для счастья и просвещения которой и планирует жить Гриша.</w:t>
      </w:r>
    </w:p>
    <w:p w:rsidR="001A6E58" w:rsidRPr="001A6E58" w:rsidRDefault="001A6E58" w:rsidP="007753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58">
        <w:rPr>
          <w:rFonts w:ascii="Times New Roman" w:hAnsi="Times New Roman" w:cs="Times New Roman"/>
          <w:sz w:val="28"/>
          <w:szCs w:val="28"/>
        </w:rPr>
        <w:t>Правдоискатели трудолюбивы</w:t>
      </w:r>
      <w:r w:rsidR="00F57B1C">
        <w:rPr>
          <w:rFonts w:ascii="Times New Roman" w:hAnsi="Times New Roman" w:cs="Times New Roman"/>
          <w:sz w:val="28"/>
          <w:szCs w:val="28"/>
        </w:rPr>
        <w:t xml:space="preserve"> и отзывчивы</w:t>
      </w:r>
      <w:r w:rsidRPr="001A6E58">
        <w:rPr>
          <w:rFonts w:ascii="Times New Roman" w:hAnsi="Times New Roman" w:cs="Times New Roman"/>
          <w:sz w:val="28"/>
          <w:szCs w:val="28"/>
        </w:rPr>
        <w:t>, всегда стремятся помочь другим. Услышав от крестьянки, что не хватает рабочих рук убрать хлеб вовремя, мужики предлагают:</w:t>
      </w:r>
    </w:p>
    <w:p w:rsidR="001A6E58" w:rsidRPr="00CC4EF8" w:rsidRDefault="001A6E58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4EF8">
        <w:rPr>
          <w:rFonts w:ascii="Times New Roman" w:hAnsi="Times New Roman" w:cs="Times New Roman"/>
          <w:i/>
          <w:sz w:val="28"/>
          <w:szCs w:val="28"/>
        </w:rPr>
        <w:t>А мы на что, кума?</w:t>
      </w:r>
    </w:p>
    <w:p w:rsidR="001A6E58" w:rsidRPr="00CC4EF8" w:rsidRDefault="001A6E58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4EF8">
        <w:rPr>
          <w:rFonts w:ascii="Times New Roman" w:hAnsi="Times New Roman" w:cs="Times New Roman"/>
          <w:i/>
          <w:sz w:val="28"/>
          <w:szCs w:val="28"/>
        </w:rPr>
        <w:t>Давай серпы! Все семеро</w:t>
      </w:r>
    </w:p>
    <w:p w:rsidR="001A6E58" w:rsidRPr="00CC4EF8" w:rsidRDefault="001A6E58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4EF8">
        <w:rPr>
          <w:rFonts w:ascii="Times New Roman" w:hAnsi="Times New Roman" w:cs="Times New Roman"/>
          <w:i/>
          <w:sz w:val="28"/>
          <w:szCs w:val="28"/>
        </w:rPr>
        <w:lastRenderedPageBreak/>
        <w:t>Как станем завтра, – к вечеру</w:t>
      </w:r>
    </w:p>
    <w:p w:rsidR="001A6E58" w:rsidRPr="00CC4EF8" w:rsidRDefault="001A6E58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4EF8">
        <w:rPr>
          <w:rFonts w:ascii="Times New Roman" w:hAnsi="Times New Roman" w:cs="Times New Roman"/>
          <w:i/>
          <w:sz w:val="28"/>
          <w:szCs w:val="28"/>
        </w:rPr>
        <w:t>Всю рожь твою сожнем!</w:t>
      </w:r>
    </w:p>
    <w:p w:rsidR="001A6E58" w:rsidRPr="001A6E58" w:rsidRDefault="001A6E58" w:rsidP="007753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58">
        <w:rPr>
          <w:rFonts w:ascii="Times New Roman" w:hAnsi="Times New Roman" w:cs="Times New Roman"/>
          <w:sz w:val="28"/>
          <w:szCs w:val="28"/>
        </w:rPr>
        <w:t>Таким образом,</w:t>
      </w:r>
      <w:r w:rsidR="00CC4EF8">
        <w:rPr>
          <w:rFonts w:ascii="Times New Roman" w:hAnsi="Times New Roman" w:cs="Times New Roman"/>
          <w:sz w:val="28"/>
          <w:szCs w:val="28"/>
        </w:rPr>
        <w:t xml:space="preserve"> </w:t>
      </w:r>
      <w:r w:rsidRPr="001A6E58">
        <w:rPr>
          <w:rFonts w:ascii="Times New Roman" w:hAnsi="Times New Roman" w:cs="Times New Roman"/>
          <w:sz w:val="28"/>
          <w:szCs w:val="28"/>
        </w:rPr>
        <w:t>из частной картины вырастает обобщающая картина оскудения русской деревни и ужасающего положения русской женщины:</w:t>
      </w:r>
    </w:p>
    <w:p w:rsidR="001A6E58" w:rsidRPr="00CC4EF8" w:rsidRDefault="001A6E58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4EF8">
        <w:rPr>
          <w:rFonts w:ascii="Times New Roman" w:hAnsi="Times New Roman" w:cs="Times New Roman"/>
          <w:i/>
          <w:sz w:val="28"/>
          <w:szCs w:val="28"/>
        </w:rPr>
        <w:t>Деревни наши бедные,</w:t>
      </w:r>
    </w:p>
    <w:p w:rsidR="001A6E58" w:rsidRPr="00CC4EF8" w:rsidRDefault="001A6E58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4EF8">
        <w:rPr>
          <w:rFonts w:ascii="Times New Roman" w:hAnsi="Times New Roman" w:cs="Times New Roman"/>
          <w:i/>
          <w:sz w:val="28"/>
          <w:szCs w:val="28"/>
        </w:rPr>
        <w:t>А в них крестьяне хворые</w:t>
      </w:r>
    </w:p>
    <w:p w:rsidR="001A6E58" w:rsidRPr="00CC4EF8" w:rsidRDefault="00FF7E5A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Да женщины печальные</w:t>
      </w:r>
      <w:r w:rsidR="001A6E58" w:rsidRPr="00CC4EF8">
        <w:rPr>
          <w:rFonts w:ascii="Times New Roman" w:hAnsi="Times New Roman" w:cs="Times New Roman"/>
          <w:i/>
          <w:sz w:val="28"/>
          <w:szCs w:val="28"/>
        </w:rPr>
        <w:t>,</w:t>
      </w:r>
    </w:p>
    <w:p w:rsidR="001A6E58" w:rsidRPr="00CC4EF8" w:rsidRDefault="001A6E58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4EF8">
        <w:rPr>
          <w:rFonts w:ascii="Times New Roman" w:hAnsi="Times New Roman" w:cs="Times New Roman"/>
          <w:i/>
          <w:sz w:val="28"/>
          <w:szCs w:val="28"/>
        </w:rPr>
        <w:t>Кормилицы, поилицы,</w:t>
      </w:r>
    </w:p>
    <w:p w:rsidR="001A6E58" w:rsidRPr="00CC4EF8" w:rsidRDefault="001A6E58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4EF8">
        <w:rPr>
          <w:rFonts w:ascii="Times New Roman" w:hAnsi="Times New Roman" w:cs="Times New Roman"/>
          <w:i/>
          <w:sz w:val="28"/>
          <w:szCs w:val="28"/>
        </w:rPr>
        <w:t>Рабыни, богомолицы</w:t>
      </w:r>
    </w:p>
    <w:p w:rsidR="001A6E58" w:rsidRPr="00CC4EF8" w:rsidRDefault="001A6E58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4EF8">
        <w:rPr>
          <w:rFonts w:ascii="Times New Roman" w:hAnsi="Times New Roman" w:cs="Times New Roman"/>
          <w:i/>
          <w:sz w:val="28"/>
          <w:szCs w:val="28"/>
        </w:rPr>
        <w:t>И труженицы вечные…</w:t>
      </w:r>
    </w:p>
    <w:p w:rsidR="001A6E58" w:rsidRPr="00CC4EF8" w:rsidRDefault="001A6E58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1A6E58">
        <w:rPr>
          <w:rFonts w:ascii="Times New Roman" w:hAnsi="Times New Roman" w:cs="Times New Roman"/>
          <w:sz w:val="28"/>
          <w:szCs w:val="28"/>
        </w:rPr>
        <w:t xml:space="preserve">В народе живет убеждение: </w:t>
      </w:r>
      <w:r w:rsidRPr="00CC4EF8">
        <w:rPr>
          <w:rFonts w:ascii="Times New Roman" w:hAnsi="Times New Roman" w:cs="Times New Roman"/>
          <w:i/>
          <w:sz w:val="28"/>
          <w:szCs w:val="28"/>
        </w:rPr>
        <w:t xml:space="preserve">Ключи от </w:t>
      </w:r>
      <w:r w:rsidR="00F57B1C">
        <w:rPr>
          <w:rFonts w:ascii="Times New Roman" w:hAnsi="Times New Roman" w:cs="Times New Roman"/>
          <w:i/>
          <w:sz w:val="28"/>
          <w:szCs w:val="28"/>
        </w:rPr>
        <w:t>женского счатья</w:t>
      </w:r>
      <w:r w:rsidRPr="00CC4EF8">
        <w:rPr>
          <w:rFonts w:ascii="Times New Roman" w:hAnsi="Times New Roman" w:cs="Times New Roman"/>
          <w:i/>
          <w:sz w:val="28"/>
          <w:szCs w:val="28"/>
        </w:rPr>
        <w:t>, От нашей вольной волюшки У Бога самого!.. Но все же эти невзгоды не сломили ее, и она находит счастье в своей семье, детях.</w:t>
      </w:r>
    </w:p>
    <w:p w:rsidR="001A6E58" w:rsidRPr="001A6E58" w:rsidRDefault="001A6E58" w:rsidP="007753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58">
        <w:rPr>
          <w:rFonts w:ascii="Times New Roman" w:hAnsi="Times New Roman" w:cs="Times New Roman"/>
          <w:sz w:val="28"/>
          <w:szCs w:val="28"/>
        </w:rPr>
        <w:t xml:space="preserve">Возникает вопрос: Почему несмотря на невзгоды, русский крестьянин не считал себя несчастным? Из понимания счастья главного героя Гришы Добросклонова вырастает главная идея </w:t>
      </w:r>
      <w:r w:rsidR="00F57B1C">
        <w:rPr>
          <w:rFonts w:ascii="Times New Roman" w:hAnsi="Times New Roman" w:cs="Times New Roman"/>
          <w:sz w:val="28"/>
          <w:szCs w:val="28"/>
        </w:rPr>
        <w:t>поэмы</w:t>
      </w:r>
      <w:r w:rsidRPr="001A6E58">
        <w:rPr>
          <w:rFonts w:ascii="Times New Roman" w:hAnsi="Times New Roman" w:cs="Times New Roman"/>
          <w:sz w:val="28"/>
          <w:szCs w:val="28"/>
        </w:rPr>
        <w:t xml:space="preserve">: настоящее счастье </w:t>
      </w:r>
      <w:r w:rsidR="00F57B1C">
        <w:rPr>
          <w:rFonts w:ascii="Times New Roman" w:hAnsi="Times New Roman" w:cs="Times New Roman"/>
          <w:sz w:val="28"/>
          <w:szCs w:val="28"/>
        </w:rPr>
        <w:t>постижимо</w:t>
      </w:r>
      <w:r w:rsidRPr="001A6E58">
        <w:rPr>
          <w:rFonts w:ascii="Times New Roman" w:hAnsi="Times New Roman" w:cs="Times New Roman"/>
          <w:sz w:val="28"/>
          <w:szCs w:val="28"/>
        </w:rPr>
        <w:t xml:space="preserve"> лишь для того, кто не думает о себе и готов потратить всю свою жизнь для счастья всеобщего. Мы можем наблюдать на протяжении всей поэмы призыв любить свой народ таким, какой он есть, и бороться за его счастье, который находит своё окончательное воплощение в образе Гриши.</w:t>
      </w:r>
    </w:p>
    <w:p w:rsidR="001A6E58" w:rsidRPr="001A6E58" w:rsidRDefault="001A6E58" w:rsidP="007753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A6E58">
        <w:rPr>
          <w:rFonts w:ascii="Times New Roman" w:hAnsi="Times New Roman" w:cs="Times New Roman"/>
          <w:sz w:val="28"/>
          <w:szCs w:val="28"/>
        </w:rPr>
        <w:t xml:space="preserve">Подводя итоги поискам героев некрасовской поэмы,мы вполне можем представить себе эталон народного счастья. Это не богатство, а достаток, </w:t>
      </w:r>
      <w:r w:rsidR="00F57B1C">
        <w:rPr>
          <w:rFonts w:ascii="Times New Roman" w:hAnsi="Times New Roman" w:cs="Times New Roman"/>
          <w:sz w:val="28"/>
          <w:szCs w:val="28"/>
        </w:rPr>
        <w:t>достигнутый</w:t>
      </w:r>
      <w:r w:rsidRPr="001A6E58">
        <w:rPr>
          <w:rFonts w:ascii="Times New Roman" w:hAnsi="Times New Roman" w:cs="Times New Roman"/>
          <w:sz w:val="28"/>
          <w:szCs w:val="28"/>
        </w:rPr>
        <w:t xml:space="preserve"> честным трудом. Это радостный труд на благо семьи и народа. Это чистая совесть, уважительное отношение к людям, сострадание и любовь. П</w:t>
      </w:r>
      <w:r w:rsidR="00F57B1C">
        <w:rPr>
          <w:rFonts w:ascii="Times New Roman" w:hAnsi="Times New Roman" w:cs="Times New Roman"/>
          <w:sz w:val="28"/>
          <w:szCs w:val="28"/>
        </w:rPr>
        <w:t>оэт</w:t>
      </w:r>
      <w:r w:rsidRPr="001A6E58">
        <w:rPr>
          <w:rFonts w:ascii="Times New Roman" w:hAnsi="Times New Roman" w:cs="Times New Roman"/>
          <w:sz w:val="28"/>
          <w:szCs w:val="28"/>
        </w:rPr>
        <w:t xml:space="preserve"> </w:t>
      </w:r>
      <w:r w:rsidR="00EB2AC7">
        <w:rPr>
          <w:rFonts w:ascii="Times New Roman" w:hAnsi="Times New Roman" w:cs="Times New Roman"/>
          <w:sz w:val="28"/>
          <w:szCs w:val="28"/>
        </w:rPr>
        <w:t>акцентирует внимание на том</w:t>
      </w:r>
      <w:r w:rsidRPr="001A6E58">
        <w:rPr>
          <w:rFonts w:ascii="Times New Roman" w:hAnsi="Times New Roman" w:cs="Times New Roman"/>
          <w:sz w:val="28"/>
          <w:szCs w:val="28"/>
        </w:rPr>
        <w:t xml:space="preserve">, что истинное счастье возможно только в свободном обществе. Он надеется, что такие времена </w:t>
      </w:r>
      <w:r w:rsidR="00EB2AC7">
        <w:rPr>
          <w:rFonts w:ascii="Times New Roman" w:hAnsi="Times New Roman" w:cs="Times New Roman"/>
          <w:sz w:val="28"/>
          <w:szCs w:val="28"/>
        </w:rPr>
        <w:t>рано или поздно</w:t>
      </w:r>
      <w:r w:rsidRPr="001A6E58">
        <w:rPr>
          <w:rFonts w:ascii="Times New Roman" w:hAnsi="Times New Roman" w:cs="Times New Roman"/>
          <w:sz w:val="28"/>
          <w:szCs w:val="28"/>
        </w:rPr>
        <w:t xml:space="preserve"> наступят:</w:t>
      </w:r>
    </w:p>
    <w:p w:rsidR="001A6E58" w:rsidRPr="00CC4EF8" w:rsidRDefault="001A6E58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4EF8">
        <w:rPr>
          <w:rFonts w:ascii="Times New Roman" w:hAnsi="Times New Roman" w:cs="Times New Roman"/>
          <w:i/>
          <w:sz w:val="28"/>
          <w:szCs w:val="28"/>
        </w:rPr>
        <w:t>Еще народу русскому</w:t>
      </w:r>
    </w:p>
    <w:p w:rsidR="001A6E58" w:rsidRPr="00CC4EF8" w:rsidRDefault="001A6E58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4EF8">
        <w:rPr>
          <w:rFonts w:ascii="Times New Roman" w:hAnsi="Times New Roman" w:cs="Times New Roman"/>
          <w:i/>
          <w:sz w:val="28"/>
          <w:szCs w:val="28"/>
        </w:rPr>
        <w:t>Пределы не поставлены:</w:t>
      </w:r>
    </w:p>
    <w:p w:rsidR="00EB2AC7" w:rsidRDefault="001A6E58" w:rsidP="00775338">
      <w:pPr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CC4EF8">
        <w:rPr>
          <w:rFonts w:ascii="Times New Roman" w:hAnsi="Times New Roman" w:cs="Times New Roman"/>
          <w:i/>
          <w:sz w:val="28"/>
          <w:szCs w:val="28"/>
        </w:rPr>
        <w:t>Пред ним широкий путь.</w:t>
      </w:r>
    </w:p>
    <w:p w:rsidR="00EB2AC7" w:rsidRDefault="00EB2AC7" w:rsidP="0077533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2AC7" w:rsidRPr="00EB2AC7" w:rsidRDefault="00EB2AC7" w:rsidP="00775338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B2AC7">
        <w:rPr>
          <w:rFonts w:ascii="Times New Roman" w:hAnsi="Times New Roman" w:cs="Times New Roman"/>
          <w:sz w:val="28"/>
          <w:szCs w:val="28"/>
        </w:rPr>
        <w:t>Источники</w:t>
      </w:r>
    </w:p>
    <w:p w:rsidR="00EB2AC7" w:rsidRPr="00EB2AC7" w:rsidRDefault="00EB2AC7" w:rsidP="007753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2AC7">
        <w:rPr>
          <w:rFonts w:ascii="Times New Roman" w:hAnsi="Times New Roman" w:cs="Times New Roman"/>
          <w:sz w:val="28"/>
          <w:szCs w:val="28"/>
        </w:rPr>
        <w:t xml:space="preserve"> 1.https://lit.ukrtvory.ru/russkoe-krestyanstvo-v-poeme-n-a-nekrasova-komu-na-rusi-zhit-xorosho/  </w:t>
      </w:r>
    </w:p>
    <w:p w:rsidR="00EB2AC7" w:rsidRPr="00EB2AC7" w:rsidRDefault="00EB2AC7" w:rsidP="007753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2AC7">
        <w:rPr>
          <w:rFonts w:ascii="Times New Roman" w:hAnsi="Times New Roman" w:cs="Times New Roman"/>
          <w:sz w:val="28"/>
          <w:szCs w:val="28"/>
        </w:rPr>
        <w:lastRenderedPageBreak/>
        <w:t xml:space="preserve">2.https://life.ru/p/944267 </w:t>
      </w:r>
    </w:p>
    <w:p w:rsidR="00EB2AC7" w:rsidRPr="00EB2AC7" w:rsidRDefault="00EB2AC7" w:rsidP="007753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2AC7">
        <w:rPr>
          <w:rFonts w:ascii="Times New Roman" w:hAnsi="Times New Roman" w:cs="Times New Roman"/>
          <w:sz w:val="28"/>
          <w:szCs w:val="28"/>
        </w:rPr>
        <w:t xml:space="preserve">3. https://obrazovaka.ru/sochinenie/komu-na-rusi-zhit-horosho/analiz-poemy-nekrasova.html  </w:t>
      </w:r>
    </w:p>
    <w:p w:rsidR="00EB2AC7" w:rsidRPr="00EB2AC7" w:rsidRDefault="00EB2AC7" w:rsidP="007753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2AC7">
        <w:rPr>
          <w:rFonts w:ascii="Times New Roman" w:hAnsi="Times New Roman" w:cs="Times New Roman"/>
          <w:sz w:val="28"/>
          <w:szCs w:val="28"/>
        </w:rPr>
        <w:t xml:space="preserve">4.https://litrekon.ru/analiz-proizvedenij/komu-na-rusi-zhit-horosho-nekrasov/ </w:t>
      </w:r>
    </w:p>
    <w:p w:rsidR="00EB2AC7" w:rsidRPr="00EB2AC7" w:rsidRDefault="00EB2AC7" w:rsidP="007753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2AC7">
        <w:rPr>
          <w:rFonts w:ascii="Times New Roman" w:hAnsi="Times New Roman" w:cs="Times New Roman"/>
          <w:sz w:val="28"/>
          <w:szCs w:val="28"/>
        </w:rPr>
        <w:t>5.https://studfile.net/preview/7768605/page:16/</w:t>
      </w:r>
    </w:p>
    <w:p w:rsidR="00EB2AC7" w:rsidRPr="00EB2AC7" w:rsidRDefault="00EB2AC7" w:rsidP="007753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2AC7">
        <w:rPr>
          <w:rFonts w:ascii="Times New Roman" w:hAnsi="Times New Roman" w:cs="Times New Roman"/>
          <w:sz w:val="28"/>
          <w:szCs w:val="28"/>
        </w:rPr>
        <w:t xml:space="preserve">6.https://prozaru.com/2016/01/krestyanstvo-nekrasova/ </w:t>
      </w:r>
    </w:p>
    <w:p w:rsidR="00EB2AC7" w:rsidRPr="00EB2AC7" w:rsidRDefault="00EB2AC7" w:rsidP="007753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2AC7">
        <w:rPr>
          <w:rFonts w:ascii="Times New Roman" w:hAnsi="Times New Roman" w:cs="Times New Roman"/>
          <w:sz w:val="28"/>
          <w:szCs w:val="28"/>
        </w:rPr>
        <w:t>7.https://prikhodkoteacher.ru/sochineniya/krestyanskaya-dolya-v-poeme-komu-na-rusi-zhit-horosho.html</w:t>
      </w:r>
    </w:p>
    <w:p w:rsidR="00EB2AC7" w:rsidRPr="00EB2AC7" w:rsidRDefault="00EB2AC7" w:rsidP="007753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2AC7">
        <w:rPr>
          <w:rFonts w:ascii="Times New Roman" w:hAnsi="Times New Roman" w:cs="Times New Roman"/>
          <w:sz w:val="28"/>
          <w:szCs w:val="28"/>
        </w:rPr>
        <w:t>8.https://studopedia.ru/1_9763_nekrasov-komu-na-rusi-zhit-horosho-panorama-russkoy-poreformennoy-zhizni.html</w:t>
      </w:r>
    </w:p>
    <w:p w:rsidR="00EB2AC7" w:rsidRPr="00EB2AC7" w:rsidRDefault="00EB2AC7" w:rsidP="007753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2AC7">
        <w:rPr>
          <w:rFonts w:ascii="Times New Roman" w:hAnsi="Times New Roman" w:cs="Times New Roman"/>
          <w:sz w:val="28"/>
          <w:szCs w:val="28"/>
        </w:rPr>
        <w:t>9.https://harakteristikaaa.ru/komu-na-rusi-zhit-horosho/</w:t>
      </w:r>
    </w:p>
    <w:p w:rsidR="00EB2AC7" w:rsidRPr="00EB2AC7" w:rsidRDefault="00EB2AC7" w:rsidP="007753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2AC7">
        <w:rPr>
          <w:rFonts w:ascii="Times New Roman" w:hAnsi="Times New Roman" w:cs="Times New Roman"/>
          <w:sz w:val="28"/>
          <w:szCs w:val="28"/>
        </w:rPr>
        <w:t xml:space="preserve"> 10.https://obrazovaka.ru/sochinenie/komu-na-rusi-zhit-horosho/glavnye-geroi-harakteristika.html </w:t>
      </w:r>
    </w:p>
    <w:p w:rsidR="00EB2AC7" w:rsidRPr="00EB2AC7" w:rsidRDefault="00EB2AC7" w:rsidP="007753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2AC7">
        <w:rPr>
          <w:rFonts w:ascii="Times New Roman" w:hAnsi="Times New Roman" w:cs="Times New Roman"/>
          <w:sz w:val="28"/>
          <w:szCs w:val="28"/>
        </w:rPr>
        <w:t xml:space="preserve">11.https://ilibrary.ru/text/13/index.html </w:t>
      </w:r>
    </w:p>
    <w:p w:rsidR="00EB2AC7" w:rsidRPr="00EB2AC7" w:rsidRDefault="00EB2AC7" w:rsidP="007753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2AC7">
        <w:rPr>
          <w:rFonts w:ascii="Times New Roman" w:hAnsi="Times New Roman" w:cs="Times New Roman"/>
          <w:sz w:val="28"/>
          <w:szCs w:val="28"/>
        </w:rPr>
        <w:t>12.https://malceva.jimdofree.com /</w:t>
      </w:r>
    </w:p>
    <w:p w:rsidR="00EB2AC7" w:rsidRPr="00EB2AC7" w:rsidRDefault="00EB2AC7" w:rsidP="007753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2AC7">
        <w:rPr>
          <w:rFonts w:ascii="Times New Roman" w:hAnsi="Times New Roman" w:cs="Times New Roman"/>
          <w:sz w:val="28"/>
          <w:szCs w:val="28"/>
        </w:rPr>
        <w:t xml:space="preserve"> 13.https://www.literaturus.ru/2018/01/kritika-komu-na-rusi-zhit-horosho-nekrasov-analiz-otzyvy.html  </w:t>
      </w:r>
    </w:p>
    <w:p w:rsidR="00EB2AC7" w:rsidRPr="00EB2AC7" w:rsidRDefault="00EB2AC7" w:rsidP="007753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2AC7">
        <w:rPr>
          <w:rFonts w:ascii="Times New Roman" w:hAnsi="Times New Roman" w:cs="Times New Roman"/>
          <w:sz w:val="28"/>
          <w:szCs w:val="28"/>
        </w:rPr>
        <w:t xml:space="preserve">14. https://litgeroi.ru/po-avtoram/nekrasov/komu-na-rusi-zhit-horosho-harakteristika-geroev.html  </w:t>
      </w:r>
    </w:p>
    <w:p w:rsidR="00EB2AC7" w:rsidRPr="00EB2AC7" w:rsidRDefault="00EB2AC7" w:rsidP="007753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2AC7">
        <w:rPr>
          <w:rFonts w:ascii="Times New Roman" w:hAnsi="Times New Roman" w:cs="Times New Roman"/>
          <w:sz w:val="28"/>
          <w:szCs w:val="28"/>
        </w:rPr>
        <w:t xml:space="preserve">15.https://studfile.net/preview/9491344/page:10/,https://musaget.ru/nikolay-nekrasov-pisatel-pokoleniya-rytsarey-na-chas/ </w:t>
      </w:r>
    </w:p>
    <w:p w:rsidR="00F17DE2" w:rsidRDefault="00EB2AC7" w:rsidP="007753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EB2AC7">
        <w:rPr>
          <w:rFonts w:ascii="Times New Roman" w:hAnsi="Times New Roman" w:cs="Times New Roman"/>
          <w:sz w:val="28"/>
          <w:szCs w:val="28"/>
        </w:rPr>
        <w:t>16.https://ru.wikipedia.org/wiki/Кому_на_Руси_жить_хорошо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AC7" w:rsidRDefault="00EB2AC7" w:rsidP="007753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</w:t>
      </w:r>
      <w:r w:rsidRPr="00EB2AC7"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https://rustih.ru </w:t>
      </w:r>
    </w:p>
    <w:p w:rsidR="00EB2AC7" w:rsidRDefault="00EB2AC7" w:rsidP="007753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</w:t>
      </w:r>
      <w:r w:rsidRPr="00EB2AC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Pr="00EB2AC7">
        <w:rPr>
          <w:color w:val="000000" w:themeColor="text1"/>
        </w:rPr>
        <w:t xml:space="preserve"> </w:t>
      </w:r>
      <w:hyperlink r:id="rId7" w:history="1">
        <w:r w:rsidRPr="00EB2AC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https://yarkprf.ru/odnim-kontsom-po-barinu-drugim-po-muzhiku-n-a-nekrasov-k-155-letiyu-otmeny-krepostnogo-prava-v-rossii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AC7" w:rsidRDefault="00EB2AC7" w:rsidP="007753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19.</w:t>
      </w:r>
      <w:r w:rsidRPr="00EB2AC7">
        <w:t xml:space="preserve"> </w:t>
      </w:r>
      <w:hyperlink r:id="rId8" w:history="1">
        <w:r w:rsidRPr="00EB2AC7">
          <w:rPr>
            <w:rStyle w:val="a7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https://diletant.media/articles/26634207</w:t>
        </w:r>
      </w:hyperlink>
      <w:r w:rsidRPr="00EB2AC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EB2AC7" w:rsidRPr="00EB2AC7" w:rsidRDefault="00EB2AC7" w:rsidP="00775338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20.</w:t>
      </w:r>
      <w:r w:rsidRPr="00EB2AC7">
        <w:t xml:space="preserve"> </w:t>
      </w:r>
      <w:r w:rsidRPr="00EB2AC7">
        <w:rPr>
          <w:rFonts w:ascii="Times New Roman" w:hAnsi="Times New Roman" w:cs="Times New Roman"/>
          <w:sz w:val="28"/>
          <w:szCs w:val="28"/>
        </w:rPr>
        <w:t>https://iotvet.com/lit</w:t>
      </w:r>
      <w:bookmarkStart w:id="0" w:name="_GoBack"/>
      <w:bookmarkEnd w:id="0"/>
      <w:r w:rsidRPr="00EB2AC7">
        <w:rPr>
          <w:rFonts w:ascii="Times New Roman" w:hAnsi="Times New Roman" w:cs="Times New Roman"/>
          <w:sz w:val="28"/>
          <w:szCs w:val="28"/>
        </w:rPr>
        <w:t>eratura/1004338.html</w:t>
      </w:r>
    </w:p>
    <w:sectPr w:rsidR="00EB2AC7" w:rsidRPr="00EB2AC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2C75" w:rsidRDefault="00252C75" w:rsidP="00F53594">
      <w:pPr>
        <w:spacing w:after="0" w:line="240" w:lineRule="auto"/>
      </w:pPr>
      <w:r>
        <w:separator/>
      </w:r>
    </w:p>
  </w:endnote>
  <w:endnote w:type="continuationSeparator" w:id="0">
    <w:p w:rsidR="00252C75" w:rsidRDefault="00252C75" w:rsidP="00F535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2C75" w:rsidRDefault="00252C75" w:rsidP="00F53594">
      <w:pPr>
        <w:spacing w:after="0" w:line="240" w:lineRule="auto"/>
      </w:pPr>
      <w:r>
        <w:separator/>
      </w:r>
    </w:p>
  </w:footnote>
  <w:footnote w:type="continuationSeparator" w:id="0">
    <w:p w:rsidR="00252C75" w:rsidRDefault="00252C75" w:rsidP="00F535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30D9"/>
    <w:rsid w:val="0001632C"/>
    <w:rsid w:val="001A6E58"/>
    <w:rsid w:val="001F45A2"/>
    <w:rsid w:val="00252C75"/>
    <w:rsid w:val="005A3234"/>
    <w:rsid w:val="006E41DC"/>
    <w:rsid w:val="00775338"/>
    <w:rsid w:val="00820FAE"/>
    <w:rsid w:val="00BF45C7"/>
    <w:rsid w:val="00CC4EF8"/>
    <w:rsid w:val="00D00EFC"/>
    <w:rsid w:val="00E3559E"/>
    <w:rsid w:val="00E9424E"/>
    <w:rsid w:val="00EB2AC7"/>
    <w:rsid w:val="00F17DE2"/>
    <w:rsid w:val="00F53594"/>
    <w:rsid w:val="00F57B1C"/>
    <w:rsid w:val="00FB30D9"/>
    <w:rsid w:val="00FF7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3594"/>
  </w:style>
  <w:style w:type="paragraph" w:styleId="a5">
    <w:name w:val="footer"/>
    <w:basedOn w:val="a"/>
    <w:link w:val="a6"/>
    <w:uiPriority w:val="99"/>
    <w:unhideWhenUsed/>
    <w:rsid w:val="00F53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3594"/>
  </w:style>
  <w:style w:type="character" w:styleId="a7">
    <w:name w:val="Hyperlink"/>
    <w:basedOn w:val="a0"/>
    <w:uiPriority w:val="99"/>
    <w:unhideWhenUsed/>
    <w:rsid w:val="00EB2A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53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53594"/>
  </w:style>
  <w:style w:type="paragraph" w:styleId="a5">
    <w:name w:val="footer"/>
    <w:basedOn w:val="a"/>
    <w:link w:val="a6"/>
    <w:uiPriority w:val="99"/>
    <w:unhideWhenUsed/>
    <w:rsid w:val="00F5359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53594"/>
  </w:style>
  <w:style w:type="character" w:styleId="a7">
    <w:name w:val="Hyperlink"/>
    <w:basedOn w:val="a0"/>
    <w:uiPriority w:val="99"/>
    <w:unhideWhenUsed/>
    <w:rsid w:val="00EB2A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letant.media/articles/26634207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yarkprf.ru/odnim-kontsom-po-barinu-drugim-po-muzhiku-n-a-nekrasov-k-155-letiyu-otmeny-krepostnogo-prava-v-rossii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1</Pages>
  <Words>1454</Words>
  <Characters>8289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Денис</dc:creator>
  <cp:keywords/>
  <dc:description/>
  <cp:lastModifiedBy>Денис</cp:lastModifiedBy>
  <cp:revision>8</cp:revision>
  <dcterms:created xsi:type="dcterms:W3CDTF">2022-11-13T14:35:00Z</dcterms:created>
  <dcterms:modified xsi:type="dcterms:W3CDTF">2022-12-22T04:11:00Z</dcterms:modified>
</cp:coreProperties>
</file>