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AE37D" w14:textId="77777777" w:rsidR="00B95B43" w:rsidRDefault="003714F9" w:rsidP="00B95B43">
      <w:pPr>
        <w:spacing w:after="0" w:line="360" w:lineRule="auto"/>
        <w:ind w:firstLine="567"/>
        <w:jc w:val="center"/>
        <w:rPr>
          <w:rFonts w:ascii="Times New Roman" w:hAnsi="Times New Roman" w:cs="Times New Roman"/>
          <w:b/>
          <w:sz w:val="28"/>
          <w:szCs w:val="28"/>
        </w:rPr>
      </w:pPr>
      <w:r w:rsidRPr="003B6729">
        <w:rPr>
          <w:rFonts w:ascii="Times New Roman" w:hAnsi="Times New Roman" w:cs="Times New Roman"/>
          <w:b/>
          <w:sz w:val="28"/>
          <w:szCs w:val="28"/>
        </w:rPr>
        <w:t>Особенности решения продовольственной проблемы в СССР и других странах</w:t>
      </w:r>
      <w:r w:rsidR="005F544E" w:rsidRPr="003B6729">
        <w:rPr>
          <w:rFonts w:ascii="Times New Roman" w:hAnsi="Times New Roman" w:cs="Times New Roman"/>
          <w:b/>
          <w:sz w:val="28"/>
          <w:szCs w:val="28"/>
        </w:rPr>
        <w:t xml:space="preserve"> </w:t>
      </w:r>
      <w:r w:rsidRPr="003B6729">
        <w:rPr>
          <w:rFonts w:ascii="Times New Roman" w:hAnsi="Times New Roman" w:cs="Times New Roman"/>
          <w:b/>
          <w:sz w:val="28"/>
          <w:szCs w:val="28"/>
        </w:rPr>
        <w:t>-</w:t>
      </w:r>
      <w:r w:rsidR="005F544E" w:rsidRPr="003B6729">
        <w:rPr>
          <w:rFonts w:ascii="Times New Roman" w:hAnsi="Times New Roman" w:cs="Times New Roman"/>
          <w:b/>
          <w:sz w:val="28"/>
          <w:szCs w:val="28"/>
        </w:rPr>
        <w:t xml:space="preserve"> </w:t>
      </w:r>
      <w:r w:rsidR="00B95B43">
        <w:rPr>
          <w:rFonts w:ascii="Times New Roman" w:hAnsi="Times New Roman" w:cs="Times New Roman"/>
          <w:b/>
          <w:sz w:val="28"/>
          <w:szCs w:val="28"/>
        </w:rPr>
        <w:t>участниках Второй Мировой войны</w:t>
      </w:r>
    </w:p>
    <w:p w14:paraId="5CD6E9C4" w14:textId="77777777" w:rsidR="00FC66B0" w:rsidRDefault="00FC66B0" w:rsidP="00B95B43">
      <w:pPr>
        <w:spacing w:after="0" w:line="360" w:lineRule="auto"/>
        <w:ind w:firstLine="567"/>
        <w:jc w:val="center"/>
        <w:rPr>
          <w:rFonts w:ascii="Times New Roman" w:hAnsi="Times New Roman" w:cs="Times New Roman"/>
          <w:b/>
          <w:sz w:val="28"/>
          <w:szCs w:val="28"/>
        </w:rPr>
      </w:pPr>
    </w:p>
    <w:p w14:paraId="2015F7B5" w14:textId="77777777" w:rsidR="00FC66B0" w:rsidRDefault="00FC66B0" w:rsidP="00FC66B0">
      <w:pPr>
        <w:spacing w:after="0" w:line="360" w:lineRule="auto"/>
        <w:ind w:firstLine="567"/>
        <w:jc w:val="both"/>
        <w:rPr>
          <w:rFonts w:ascii="Times New Roman" w:hAnsi="Times New Roman" w:cs="Times New Roman"/>
          <w:b/>
          <w:bCs/>
          <w:i/>
          <w:sz w:val="28"/>
          <w:szCs w:val="28"/>
        </w:rPr>
      </w:pPr>
      <w:r w:rsidRPr="008E22D3">
        <w:rPr>
          <w:rFonts w:ascii="Times New Roman" w:hAnsi="Times New Roman" w:cs="Times New Roman"/>
          <w:b/>
          <w:bCs/>
          <w:i/>
          <w:sz w:val="28"/>
          <w:szCs w:val="28"/>
        </w:rPr>
        <w:t>Баранова Анастасия Владимировна</w:t>
      </w:r>
    </w:p>
    <w:p w14:paraId="05CC9487" w14:textId="77777777" w:rsidR="00FC66B0" w:rsidRDefault="00FC66B0" w:rsidP="00FC66B0">
      <w:pPr>
        <w:spacing w:after="0" w:line="360" w:lineRule="auto"/>
        <w:ind w:firstLine="567"/>
        <w:jc w:val="both"/>
        <w:rPr>
          <w:rFonts w:ascii="Times New Roman" w:hAnsi="Times New Roman" w:cs="Times New Roman"/>
          <w:bCs/>
          <w:i/>
          <w:sz w:val="28"/>
          <w:szCs w:val="28"/>
        </w:rPr>
      </w:pPr>
      <w:proofErr w:type="gramStart"/>
      <w:r>
        <w:rPr>
          <w:rFonts w:ascii="Times New Roman" w:hAnsi="Times New Roman" w:cs="Times New Roman"/>
          <w:bCs/>
          <w:i/>
          <w:sz w:val="28"/>
          <w:szCs w:val="28"/>
        </w:rPr>
        <w:t>студент</w:t>
      </w:r>
      <w:proofErr w:type="gramEnd"/>
      <w:r>
        <w:rPr>
          <w:rFonts w:ascii="Times New Roman" w:hAnsi="Times New Roman" w:cs="Times New Roman"/>
          <w:bCs/>
          <w:i/>
          <w:sz w:val="28"/>
          <w:szCs w:val="28"/>
        </w:rPr>
        <w:t xml:space="preserve"> юридического института,</w:t>
      </w:r>
    </w:p>
    <w:p w14:paraId="146AB43F" w14:textId="77777777" w:rsidR="00FC66B0" w:rsidRDefault="00FC66B0" w:rsidP="00FC66B0">
      <w:pPr>
        <w:spacing w:after="0" w:line="360" w:lineRule="auto"/>
        <w:ind w:firstLine="567"/>
        <w:jc w:val="both"/>
        <w:rPr>
          <w:rFonts w:ascii="Times New Roman" w:hAnsi="Times New Roman" w:cs="Times New Roman"/>
          <w:bCs/>
          <w:i/>
          <w:sz w:val="28"/>
          <w:szCs w:val="28"/>
        </w:rPr>
      </w:pPr>
      <w:r>
        <w:rPr>
          <w:rFonts w:ascii="Times New Roman" w:hAnsi="Times New Roman" w:cs="Times New Roman"/>
          <w:bCs/>
          <w:i/>
          <w:sz w:val="28"/>
          <w:szCs w:val="28"/>
        </w:rPr>
        <w:t>Красноярский государственный аграрный университет.</w:t>
      </w:r>
    </w:p>
    <w:p w14:paraId="5C918703" w14:textId="77777777" w:rsidR="00FC66B0" w:rsidRPr="00FC66B0" w:rsidRDefault="00FC66B0" w:rsidP="00FC66B0">
      <w:pPr>
        <w:spacing w:after="0" w:line="360" w:lineRule="auto"/>
        <w:ind w:firstLine="567"/>
        <w:jc w:val="both"/>
        <w:rPr>
          <w:rFonts w:ascii="Times New Roman" w:hAnsi="Times New Roman" w:cs="Times New Roman"/>
          <w:b/>
          <w:bCs/>
          <w:i/>
          <w:sz w:val="28"/>
          <w:szCs w:val="28"/>
        </w:rPr>
      </w:pPr>
      <w:r w:rsidRPr="00FC66B0">
        <w:rPr>
          <w:rFonts w:ascii="Times New Roman" w:hAnsi="Times New Roman" w:cs="Times New Roman"/>
          <w:b/>
          <w:bCs/>
          <w:i/>
          <w:sz w:val="28"/>
          <w:szCs w:val="28"/>
        </w:rPr>
        <w:t>Вагнер Оксана Евгеньевна</w:t>
      </w:r>
    </w:p>
    <w:p w14:paraId="55F56BC9" w14:textId="77777777" w:rsidR="00FC66B0" w:rsidRPr="00FC66B0" w:rsidRDefault="00FC66B0" w:rsidP="00FC66B0">
      <w:pPr>
        <w:spacing w:after="0" w:line="360" w:lineRule="auto"/>
        <w:ind w:firstLine="567"/>
        <w:jc w:val="both"/>
        <w:rPr>
          <w:rFonts w:ascii="Times New Roman" w:hAnsi="Times New Roman" w:cs="Times New Roman"/>
          <w:bCs/>
          <w:i/>
          <w:sz w:val="28"/>
          <w:szCs w:val="28"/>
        </w:rPr>
      </w:pPr>
      <w:proofErr w:type="gramStart"/>
      <w:r w:rsidRPr="00FC66B0">
        <w:rPr>
          <w:rFonts w:ascii="Times New Roman" w:hAnsi="Times New Roman" w:cs="Times New Roman"/>
          <w:bCs/>
          <w:i/>
          <w:sz w:val="28"/>
          <w:szCs w:val="28"/>
        </w:rPr>
        <w:t>студент</w:t>
      </w:r>
      <w:proofErr w:type="gramEnd"/>
      <w:r w:rsidRPr="00FC66B0">
        <w:rPr>
          <w:rFonts w:ascii="Times New Roman" w:hAnsi="Times New Roman" w:cs="Times New Roman"/>
          <w:bCs/>
          <w:i/>
          <w:sz w:val="28"/>
          <w:szCs w:val="28"/>
        </w:rPr>
        <w:t xml:space="preserve"> юридического института,</w:t>
      </w:r>
    </w:p>
    <w:p w14:paraId="4334D4DD" w14:textId="77777777" w:rsidR="00FC66B0" w:rsidRDefault="00FC66B0" w:rsidP="00FC66B0">
      <w:pPr>
        <w:spacing w:after="0" w:line="360" w:lineRule="auto"/>
        <w:ind w:firstLine="567"/>
        <w:jc w:val="both"/>
        <w:rPr>
          <w:rFonts w:ascii="Times New Roman" w:hAnsi="Times New Roman" w:cs="Times New Roman"/>
          <w:bCs/>
          <w:i/>
          <w:sz w:val="28"/>
          <w:szCs w:val="28"/>
        </w:rPr>
      </w:pPr>
      <w:r w:rsidRPr="00FC66B0">
        <w:rPr>
          <w:rFonts w:ascii="Times New Roman" w:hAnsi="Times New Roman" w:cs="Times New Roman"/>
          <w:bCs/>
          <w:i/>
          <w:sz w:val="28"/>
          <w:szCs w:val="28"/>
        </w:rPr>
        <w:t>Красноярский государственный аграрный университет.</w:t>
      </w:r>
    </w:p>
    <w:p w14:paraId="37D24E61" w14:textId="77777777" w:rsidR="00FC66B0" w:rsidRDefault="00FC66B0" w:rsidP="00FC66B0">
      <w:pPr>
        <w:spacing w:after="0" w:line="360" w:lineRule="auto"/>
        <w:ind w:firstLine="567"/>
        <w:jc w:val="both"/>
        <w:rPr>
          <w:rFonts w:ascii="Times New Roman" w:hAnsi="Times New Roman" w:cs="Times New Roman"/>
          <w:bCs/>
          <w:i/>
          <w:sz w:val="28"/>
          <w:szCs w:val="28"/>
        </w:rPr>
      </w:pPr>
    </w:p>
    <w:p w14:paraId="1540DE03" w14:textId="352A6E32" w:rsidR="00FC66B0" w:rsidRDefault="00FC66B0" w:rsidP="00FC66B0">
      <w:pPr>
        <w:spacing w:after="0" w:line="360" w:lineRule="auto"/>
        <w:ind w:firstLine="567"/>
        <w:jc w:val="center"/>
        <w:rPr>
          <w:rFonts w:ascii="Times New Roman" w:hAnsi="Times New Roman" w:cs="Times New Roman"/>
          <w:b/>
          <w:sz w:val="28"/>
          <w:szCs w:val="28"/>
          <w:lang w:val="en-US"/>
        </w:rPr>
      </w:pPr>
      <w:r w:rsidRPr="00FC66B0">
        <w:rPr>
          <w:rFonts w:ascii="Times New Roman" w:hAnsi="Times New Roman" w:cs="Times New Roman"/>
          <w:b/>
          <w:sz w:val="28"/>
          <w:szCs w:val="28"/>
          <w:lang w:val="en-US"/>
        </w:rPr>
        <w:t>Features of solving the food problem in the USSR and other countries participating in the Second World War</w:t>
      </w:r>
    </w:p>
    <w:p w14:paraId="34BBD813" w14:textId="77777777" w:rsidR="00FC66B0" w:rsidRDefault="00FC66B0" w:rsidP="00FC66B0">
      <w:pPr>
        <w:spacing w:after="0" w:line="360" w:lineRule="auto"/>
        <w:ind w:firstLine="567"/>
        <w:jc w:val="center"/>
        <w:rPr>
          <w:rFonts w:ascii="Times New Roman" w:hAnsi="Times New Roman" w:cs="Times New Roman"/>
          <w:b/>
          <w:sz w:val="28"/>
          <w:szCs w:val="28"/>
          <w:lang w:val="en-US"/>
        </w:rPr>
      </w:pPr>
    </w:p>
    <w:p w14:paraId="328A8E37" w14:textId="77777777" w:rsidR="00FC66B0" w:rsidRPr="00FC66B0" w:rsidRDefault="00FC66B0" w:rsidP="00FC66B0">
      <w:pPr>
        <w:spacing w:after="0" w:line="360" w:lineRule="auto"/>
        <w:ind w:firstLine="567"/>
        <w:rPr>
          <w:rFonts w:ascii="Times New Roman" w:hAnsi="Times New Roman" w:cs="Times New Roman"/>
          <w:b/>
          <w:i/>
          <w:sz w:val="28"/>
          <w:szCs w:val="28"/>
          <w:lang w:val="en-US"/>
        </w:rPr>
      </w:pPr>
      <w:proofErr w:type="spellStart"/>
      <w:r w:rsidRPr="00FC66B0">
        <w:rPr>
          <w:rFonts w:ascii="Times New Roman" w:hAnsi="Times New Roman" w:cs="Times New Roman"/>
          <w:b/>
          <w:i/>
          <w:sz w:val="28"/>
          <w:szCs w:val="28"/>
          <w:lang w:val="en-US"/>
        </w:rPr>
        <w:t>Baranova</w:t>
      </w:r>
      <w:proofErr w:type="spellEnd"/>
      <w:r w:rsidRPr="00FC66B0">
        <w:rPr>
          <w:rFonts w:ascii="Times New Roman" w:hAnsi="Times New Roman" w:cs="Times New Roman"/>
          <w:b/>
          <w:i/>
          <w:sz w:val="28"/>
          <w:szCs w:val="28"/>
          <w:lang w:val="en-US"/>
        </w:rPr>
        <w:t xml:space="preserve"> Anastasia</w:t>
      </w:r>
    </w:p>
    <w:p w14:paraId="62B73118" w14:textId="77777777" w:rsidR="00FC66B0" w:rsidRDefault="00FC66B0" w:rsidP="00FC66B0">
      <w:pPr>
        <w:spacing w:after="0" w:line="360" w:lineRule="auto"/>
        <w:ind w:firstLine="567"/>
        <w:rPr>
          <w:rFonts w:ascii="Times New Roman" w:hAnsi="Times New Roman" w:cs="Times New Roman"/>
          <w:i/>
          <w:sz w:val="28"/>
          <w:szCs w:val="28"/>
          <w:lang w:val="en-US"/>
        </w:rPr>
      </w:pPr>
      <w:proofErr w:type="gramStart"/>
      <w:r w:rsidRPr="00FC66B0">
        <w:rPr>
          <w:rFonts w:ascii="Times New Roman" w:hAnsi="Times New Roman" w:cs="Times New Roman"/>
          <w:i/>
          <w:sz w:val="28"/>
          <w:szCs w:val="28"/>
          <w:lang w:val="en-US"/>
        </w:rPr>
        <w:t>student</w:t>
      </w:r>
      <w:proofErr w:type="gramEnd"/>
      <w:r w:rsidRPr="00FC66B0">
        <w:rPr>
          <w:rFonts w:ascii="Times New Roman" w:hAnsi="Times New Roman" w:cs="Times New Roman"/>
          <w:i/>
          <w:sz w:val="28"/>
          <w:szCs w:val="28"/>
          <w:lang w:val="en-US"/>
        </w:rPr>
        <w:t xml:space="preserve"> law institute,</w:t>
      </w:r>
    </w:p>
    <w:p w14:paraId="7C278241" w14:textId="28E35836" w:rsidR="00FC66B0" w:rsidRPr="00FC66B0" w:rsidRDefault="00FC66B0" w:rsidP="00FC66B0">
      <w:pPr>
        <w:spacing w:after="0" w:line="360" w:lineRule="auto"/>
        <w:ind w:firstLine="567"/>
        <w:rPr>
          <w:rFonts w:ascii="Times New Roman" w:hAnsi="Times New Roman" w:cs="Times New Roman"/>
          <w:i/>
          <w:sz w:val="28"/>
          <w:szCs w:val="28"/>
          <w:lang w:val="en-US"/>
        </w:rPr>
      </w:pPr>
      <w:r w:rsidRPr="00FC66B0">
        <w:rPr>
          <w:rFonts w:ascii="Times New Roman" w:hAnsi="Times New Roman" w:cs="Times New Roman"/>
          <w:i/>
          <w:sz w:val="28"/>
          <w:szCs w:val="28"/>
          <w:lang w:val="en-US"/>
        </w:rPr>
        <w:t>Krasnoyarsk State Agrarian University.</w:t>
      </w:r>
    </w:p>
    <w:p w14:paraId="12BCF738" w14:textId="4543080F" w:rsidR="00FC66B0" w:rsidRPr="00FC66B0" w:rsidRDefault="00FC66B0" w:rsidP="00FC66B0">
      <w:pPr>
        <w:spacing w:after="0" w:line="360" w:lineRule="auto"/>
        <w:ind w:firstLine="567"/>
        <w:rPr>
          <w:rFonts w:ascii="Times New Roman" w:hAnsi="Times New Roman" w:cs="Times New Roman"/>
          <w:b/>
          <w:i/>
          <w:sz w:val="28"/>
          <w:szCs w:val="28"/>
          <w:lang w:val="en-US"/>
        </w:rPr>
      </w:pPr>
      <w:proofErr w:type="spellStart"/>
      <w:r>
        <w:rPr>
          <w:rFonts w:ascii="Times New Roman" w:hAnsi="Times New Roman" w:cs="Times New Roman"/>
          <w:b/>
          <w:i/>
          <w:sz w:val="28"/>
          <w:szCs w:val="28"/>
          <w:lang w:val="en-US"/>
        </w:rPr>
        <w:t>V</w:t>
      </w:r>
      <w:r w:rsidRPr="00FC66B0">
        <w:rPr>
          <w:rFonts w:ascii="Times New Roman" w:hAnsi="Times New Roman" w:cs="Times New Roman"/>
          <w:b/>
          <w:i/>
          <w:sz w:val="28"/>
          <w:szCs w:val="28"/>
          <w:lang w:val="en-US"/>
        </w:rPr>
        <w:t>agner</w:t>
      </w:r>
      <w:proofErr w:type="spellEnd"/>
      <w:r w:rsidRPr="00FC66B0">
        <w:rPr>
          <w:rFonts w:ascii="Times New Roman" w:hAnsi="Times New Roman" w:cs="Times New Roman"/>
          <w:b/>
          <w:i/>
          <w:sz w:val="28"/>
          <w:szCs w:val="28"/>
          <w:lang w:val="en-US"/>
        </w:rPr>
        <w:t xml:space="preserve"> Oksana</w:t>
      </w:r>
    </w:p>
    <w:p w14:paraId="7664DFB4" w14:textId="1AACFB0F" w:rsidR="00FC66B0" w:rsidRPr="00FC66B0" w:rsidRDefault="00FC66B0" w:rsidP="00FC66B0">
      <w:pPr>
        <w:spacing w:after="0" w:line="360" w:lineRule="auto"/>
        <w:ind w:firstLine="567"/>
        <w:rPr>
          <w:rFonts w:ascii="Times New Roman" w:hAnsi="Times New Roman" w:cs="Times New Roman"/>
          <w:i/>
          <w:sz w:val="28"/>
          <w:szCs w:val="28"/>
          <w:lang w:val="en-US"/>
        </w:rPr>
      </w:pPr>
      <w:proofErr w:type="gramStart"/>
      <w:r>
        <w:rPr>
          <w:rFonts w:ascii="Times New Roman" w:hAnsi="Times New Roman" w:cs="Times New Roman"/>
          <w:i/>
          <w:sz w:val="28"/>
          <w:szCs w:val="28"/>
          <w:lang w:val="en-US"/>
        </w:rPr>
        <w:t>student</w:t>
      </w:r>
      <w:proofErr w:type="gramEnd"/>
      <w:r>
        <w:rPr>
          <w:rFonts w:ascii="Times New Roman" w:hAnsi="Times New Roman" w:cs="Times New Roman"/>
          <w:i/>
          <w:sz w:val="28"/>
          <w:szCs w:val="28"/>
          <w:lang w:val="en-US"/>
        </w:rPr>
        <w:t xml:space="preserve"> law institute,</w:t>
      </w:r>
    </w:p>
    <w:p w14:paraId="16E6FDB8" w14:textId="77777777" w:rsidR="00FC66B0" w:rsidRDefault="00FC66B0" w:rsidP="00FC66B0">
      <w:pPr>
        <w:spacing w:after="0" w:line="360" w:lineRule="auto"/>
        <w:ind w:firstLine="567"/>
        <w:rPr>
          <w:rFonts w:ascii="Times New Roman" w:hAnsi="Times New Roman" w:cs="Times New Roman"/>
          <w:i/>
          <w:sz w:val="28"/>
          <w:szCs w:val="28"/>
          <w:lang w:val="en-US"/>
        </w:rPr>
      </w:pPr>
      <w:r w:rsidRPr="00FC66B0">
        <w:rPr>
          <w:rFonts w:ascii="Times New Roman" w:hAnsi="Times New Roman" w:cs="Times New Roman"/>
          <w:i/>
          <w:sz w:val="28"/>
          <w:szCs w:val="28"/>
          <w:lang w:val="en-US"/>
        </w:rPr>
        <w:t>Krasnoyarsk State Agrarian University.</w:t>
      </w:r>
    </w:p>
    <w:p w14:paraId="255D1D2E" w14:textId="77777777" w:rsidR="00FC66B0" w:rsidRPr="00FC66B0" w:rsidRDefault="00FC66B0" w:rsidP="00FC66B0">
      <w:pPr>
        <w:spacing w:after="0" w:line="360" w:lineRule="auto"/>
        <w:ind w:firstLine="567"/>
        <w:rPr>
          <w:rFonts w:ascii="Times New Roman" w:hAnsi="Times New Roman" w:cs="Times New Roman"/>
          <w:i/>
          <w:sz w:val="28"/>
          <w:szCs w:val="28"/>
          <w:lang w:val="en-US"/>
        </w:rPr>
      </w:pPr>
    </w:p>
    <w:p w14:paraId="46B8EF52" w14:textId="04E586A2" w:rsidR="007A19B2" w:rsidRPr="00EE59AF" w:rsidRDefault="00EE59AF" w:rsidP="003B6729">
      <w:pPr>
        <w:spacing w:after="0" w:line="360" w:lineRule="auto"/>
        <w:ind w:firstLine="567"/>
        <w:jc w:val="both"/>
        <w:rPr>
          <w:rFonts w:ascii="Times New Roman" w:hAnsi="Times New Roman" w:cs="Times New Roman"/>
          <w:bCs/>
          <w:iCs/>
          <w:sz w:val="28"/>
          <w:szCs w:val="28"/>
        </w:rPr>
      </w:pPr>
      <w:r w:rsidRPr="00EE59AF">
        <w:rPr>
          <w:rFonts w:ascii="Times New Roman" w:hAnsi="Times New Roman" w:cs="Times New Roman"/>
          <w:b/>
          <w:bCs/>
          <w:iCs/>
          <w:sz w:val="28"/>
          <w:szCs w:val="28"/>
        </w:rPr>
        <w:t>Аннотация.</w:t>
      </w:r>
      <w:r>
        <w:rPr>
          <w:rFonts w:ascii="Times New Roman" w:hAnsi="Times New Roman" w:cs="Times New Roman"/>
          <w:bCs/>
          <w:iCs/>
          <w:sz w:val="28"/>
          <w:szCs w:val="28"/>
        </w:rPr>
        <w:t xml:space="preserve"> </w:t>
      </w:r>
      <w:r w:rsidRPr="00EE59AF">
        <w:rPr>
          <w:rFonts w:ascii="Times New Roman" w:hAnsi="Times New Roman" w:cs="Times New Roman"/>
          <w:bCs/>
          <w:iCs/>
          <w:sz w:val="28"/>
          <w:szCs w:val="28"/>
        </w:rPr>
        <w:t>В</w:t>
      </w:r>
      <w:r w:rsidR="007A19B2" w:rsidRPr="00EE59AF">
        <w:rPr>
          <w:rFonts w:ascii="Times New Roman" w:hAnsi="Times New Roman" w:cs="Times New Roman"/>
          <w:bCs/>
          <w:sz w:val="28"/>
          <w:szCs w:val="28"/>
        </w:rPr>
        <w:t>се воюющие страны занимались решение продовольственной проблемы по направлениям внедрения карточной системы, производствам и увеличением продуктов питания.</w:t>
      </w:r>
      <w:r w:rsidR="005F544E" w:rsidRPr="00EE59AF">
        <w:rPr>
          <w:rFonts w:ascii="Times New Roman" w:hAnsi="Times New Roman" w:cs="Times New Roman"/>
          <w:bCs/>
          <w:sz w:val="28"/>
          <w:szCs w:val="28"/>
        </w:rPr>
        <w:t xml:space="preserve"> В статье приводятся методы формирования продовольственных ресурсов, которые помогали обеспечить страны необходимыми продуктами питания. </w:t>
      </w:r>
    </w:p>
    <w:p w14:paraId="4D5FF6BE" w14:textId="758546E3" w:rsidR="00B95B43" w:rsidRDefault="00EE59AF" w:rsidP="00FC66B0">
      <w:pPr>
        <w:spacing w:after="0" w:line="360" w:lineRule="auto"/>
        <w:ind w:firstLine="567"/>
        <w:jc w:val="both"/>
        <w:rPr>
          <w:rFonts w:ascii="Times New Roman" w:hAnsi="Times New Roman" w:cs="Times New Roman"/>
          <w:bCs/>
          <w:sz w:val="28"/>
          <w:szCs w:val="28"/>
          <w:lang w:val="en-US"/>
        </w:rPr>
      </w:pPr>
      <w:r w:rsidRPr="00EE59AF">
        <w:rPr>
          <w:rFonts w:ascii="Times New Roman" w:hAnsi="Times New Roman" w:cs="Times New Roman"/>
          <w:b/>
          <w:bCs/>
          <w:i/>
          <w:sz w:val="28"/>
          <w:szCs w:val="28"/>
          <w:lang w:val="en-US"/>
        </w:rPr>
        <w:t>A</w:t>
      </w:r>
      <w:r w:rsidRPr="00EE59AF">
        <w:rPr>
          <w:rFonts w:ascii="Times New Roman" w:hAnsi="Times New Roman" w:cs="Times New Roman"/>
          <w:b/>
          <w:bCs/>
          <w:sz w:val="28"/>
          <w:szCs w:val="28"/>
          <w:lang w:val="en-US"/>
        </w:rPr>
        <w:t>bstract.</w:t>
      </w:r>
      <w:r>
        <w:rPr>
          <w:rFonts w:ascii="Times New Roman" w:hAnsi="Times New Roman" w:cs="Times New Roman"/>
          <w:bCs/>
          <w:sz w:val="28"/>
          <w:szCs w:val="28"/>
          <w:lang w:val="en-US"/>
        </w:rPr>
        <w:t xml:space="preserve"> A</w:t>
      </w:r>
      <w:r w:rsidR="00B95B43" w:rsidRPr="00B95B43">
        <w:rPr>
          <w:rFonts w:ascii="Times New Roman" w:hAnsi="Times New Roman" w:cs="Times New Roman"/>
          <w:bCs/>
          <w:sz w:val="28"/>
          <w:szCs w:val="28"/>
          <w:lang w:val="en-US"/>
        </w:rPr>
        <w:t>ll the warring countries were engaged in solving the food problem in the areas of introduction of the rationing system, production and increase in food. The article presents methods for the formation of food resources, which helped to provide countries with the necessary food.</w:t>
      </w:r>
    </w:p>
    <w:p w14:paraId="2788831B" w14:textId="5DCD1B68" w:rsidR="00EE59AF" w:rsidRPr="00FC66B0" w:rsidRDefault="00EE59AF" w:rsidP="00FC66B0">
      <w:pPr>
        <w:spacing w:after="0" w:line="360" w:lineRule="auto"/>
        <w:ind w:firstLine="567"/>
        <w:jc w:val="both"/>
        <w:rPr>
          <w:rFonts w:ascii="Times New Roman" w:hAnsi="Times New Roman" w:cs="Times New Roman"/>
          <w:bCs/>
          <w:sz w:val="28"/>
          <w:szCs w:val="28"/>
        </w:rPr>
      </w:pPr>
      <w:r w:rsidRPr="00EE59AF">
        <w:rPr>
          <w:rFonts w:ascii="Times New Roman" w:hAnsi="Times New Roman" w:cs="Times New Roman"/>
          <w:b/>
          <w:bCs/>
          <w:sz w:val="28"/>
          <w:szCs w:val="28"/>
        </w:rPr>
        <w:lastRenderedPageBreak/>
        <w:t>Ключевые слова:</w:t>
      </w:r>
      <w:r w:rsidRPr="00EE59AF">
        <w:rPr>
          <w:rFonts w:ascii="Times New Roman" w:hAnsi="Times New Roman" w:cs="Times New Roman"/>
          <w:bCs/>
          <w:sz w:val="28"/>
          <w:szCs w:val="28"/>
        </w:rPr>
        <w:t xml:space="preserve"> продовольствия, карточки, нормирование, производство.</w:t>
      </w:r>
    </w:p>
    <w:p w14:paraId="57068783" w14:textId="660B9E80" w:rsidR="00B95B43" w:rsidRDefault="00EE59AF" w:rsidP="00B95B43">
      <w:pPr>
        <w:spacing w:after="0" w:line="360" w:lineRule="auto"/>
        <w:ind w:firstLine="567"/>
        <w:jc w:val="both"/>
        <w:rPr>
          <w:rFonts w:ascii="Times New Roman" w:hAnsi="Times New Roman" w:cs="Times New Roman"/>
          <w:bCs/>
          <w:sz w:val="28"/>
          <w:szCs w:val="28"/>
          <w:lang w:val="en-US"/>
        </w:rPr>
      </w:pPr>
      <w:r w:rsidRPr="00EE59AF">
        <w:rPr>
          <w:rFonts w:ascii="Times New Roman" w:hAnsi="Times New Roman" w:cs="Times New Roman"/>
          <w:b/>
          <w:bCs/>
          <w:sz w:val="28"/>
          <w:szCs w:val="28"/>
          <w:lang w:val="en-US"/>
        </w:rPr>
        <w:t>Key</w:t>
      </w:r>
      <w:r w:rsidR="00B95B43" w:rsidRPr="00EE59AF">
        <w:rPr>
          <w:rFonts w:ascii="Times New Roman" w:hAnsi="Times New Roman" w:cs="Times New Roman"/>
          <w:b/>
          <w:bCs/>
          <w:sz w:val="28"/>
          <w:szCs w:val="28"/>
          <w:lang w:val="en-US"/>
        </w:rPr>
        <w:t>words:</w:t>
      </w:r>
      <w:r w:rsidR="00B95B43" w:rsidRPr="00B95B43">
        <w:rPr>
          <w:rFonts w:ascii="Times New Roman" w:hAnsi="Times New Roman" w:cs="Times New Roman"/>
          <w:bCs/>
          <w:sz w:val="28"/>
          <w:szCs w:val="28"/>
          <w:lang w:val="en-US"/>
        </w:rPr>
        <w:t xml:space="preserve"> food, cards, rationing, production.</w:t>
      </w:r>
    </w:p>
    <w:p w14:paraId="044BCD80" w14:textId="77777777" w:rsidR="00FC66B0" w:rsidRDefault="00FC66B0" w:rsidP="00B95B43">
      <w:pPr>
        <w:spacing w:after="0" w:line="360" w:lineRule="auto"/>
        <w:ind w:firstLine="567"/>
        <w:jc w:val="both"/>
        <w:rPr>
          <w:rFonts w:ascii="Times New Roman" w:hAnsi="Times New Roman" w:cs="Times New Roman"/>
          <w:bCs/>
          <w:sz w:val="28"/>
          <w:szCs w:val="28"/>
          <w:lang w:val="en-US"/>
        </w:rPr>
      </w:pPr>
    </w:p>
    <w:p w14:paraId="4F1D9795" w14:textId="6205974A" w:rsidR="00A9454E" w:rsidRPr="00FC66B0" w:rsidRDefault="003714F9" w:rsidP="00FC66B0">
      <w:pPr>
        <w:spacing w:after="0" w:line="360" w:lineRule="auto"/>
        <w:ind w:firstLine="567"/>
        <w:jc w:val="both"/>
        <w:rPr>
          <w:rFonts w:ascii="Times New Roman" w:hAnsi="Times New Roman" w:cs="Times New Roman"/>
          <w:bCs/>
          <w:i/>
          <w:sz w:val="28"/>
          <w:szCs w:val="28"/>
        </w:rPr>
      </w:pPr>
      <w:r w:rsidRPr="003B6729">
        <w:rPr>
          <w:rFonts w:ascii="Times New Roman" w:hAnsi="Times New Roman" w:cs="Times New Roman"/>
          <w:sz w:val="28"/>
          <w:szCs w:val="28"/>
        </w:rPr>
        <w:t>В годы Второй миро</w:t>
      </w:r>
      <w:r w:rsidR="00A42EF8" w:rsidRPr="003B6729">
        <w:rPr>
          <w:rFonts w:ascii="Times New Roman" w:hAnsi="Times New Roman" w:cs="Times New Roman"/>
          <w:sz w:val="28"/>
          <w:szCs w:val="28"/>
        </w:rPr>
        <w:t>вой войны большой проблемой всех воюющих стран</w:t>
      </w:r>
      <w:r w:rsidRPr="003B6729">
        <w:rPr>
          <w:rFonts w:ascii="Times New Roman" w:hAnsi="Times New Roman" w:cs="Times New Roman"/>
          <w:sz w:val="28"/>
          <w:szCs w:val="28"/>
        </w:rPr>
        <w:t xml:space="preserve"> </w:t>
      </w:r>
      <w:r w:rsidR="00A9454E" w:rsidRPr="003B6729">
        <w:rPr>
          <w:rFonts w:ascii="Times New Roman" w:hAnsi="Times New Roman" w:cs="Times New Roman"/>
          <w:sz w:val="28"/>
          <w:szCs w:val="28"/>
        </w:rPr>
        <w:t xml:space="preserve">стало </w:t>
      </w:r>
      <w:r w:rsidRPr="003B6729">
        <w:rPr>
          <w:rFonts w:ascii="Times New Roman" w:hAnsi="Times New Roman" w:cs="Times New Roman"/>
          <w:sz w:val="28"/>
          <w:szCs w:val="28"/>
        </w:rPr>
        <w:t>снабжение продовольствием военного и гражданского населения</w:t>
      </w:r>
      <w:r w:rsidR="0031710F" w:rsidRPr="003B6729">
        <w:rPr>
          <w:rFonts w:ascii="Times New Roman" w:hAnsi="Times New Roman" w:cs="Times New Roman"/>
          <w:sz w:val="28"/>
          <w:szCs w:val="28"/>
        </w:rPr>
        <w:t xml:space="preserve">. </w:t>
      </w:r>
      <w:r w:rsidR="00337F43" w:rsidRPr="003B6729">
        <w:rPr>
          <w:rFonts w:ascii="Times New Roman" w:hAnsi="Times New Roman" w:cs="Times New Roman"/>
          <w:sz w:val="28"/>
          <w:szCs w:val="28"/>
        </w:rPr>
        <w:t>Для того чтобы</w:t>
      </w:r>
      <w:r w:rsidR="0031710F" w:rsidRPr="003B6729">
        <w:rPr>
          <w:rFonts w:ascii="Times New Roman" w:hAnsi="Times New Roman" w:cs="Times New Roman"/>
          <w:sz w:val="28"/>
          <w:szCs w:val="28"/>
        </w:rPr>
        <w:t xml:space="preserve"> разобраться в этой проблеме, мы обратились к научным публикациям на сайте </w:t>
      </w:r>
      <w:r w:rsidR="00E23858" w:rsidRPr="003B6729">
        <w:rPr>
          <w:rFonts w:ascii="Times New Roman" w:hAnsi="Times New Roman" w:cs="Times New Roman"/>
          <w:sz w:val="28"/>
          <w:szCs w:val="28"/>
        </w:rPr>
        <w:t>«</w:t>
      </w:r>
      <w:proofErr w:type="spellStart"/>
      <w:r w:rsidR="0031710F" w:rsidRPr="003B6729">
        <w:rPr>
          <w:rFonts w:ascii="Times New Roman" w:hAnsi="Times New Roman" w:cs="Times New Roman"/>
          <w:sz w:val="28"/>
          <w:szCs w:val="28"/>
        </w:rPr>
        <w:t>КиберЛенинка</w:t>
      </w:r>
      <w:proofErr w:type="spellEnd"/>
      <w:r w:rsidR="00E23858" w:rsidRPr="003B6729">
        <w:rPr>
          <w:rFonts w:ascii="Times New Roman" w:hAnsi="Times New Roman" w:cs="Times New Roman"/>
          <w:sz w:val="28"/>
          <w:szCs w:val="28"/>
        </w:rPr>
        <w:t>»</w:t>
      </w:r>
      <w:r w:rsidR="0031710F" w:rsidRPr="003B6729">
        <w:rPr>
          <w:rFonts w:ascii="Times New Roman" w:hAnsi="Times New Roman" w:cs="Times New Roman"/>
          <w:sz w:val="28"/>
          <w:szCs w:val="28"/>
        </w:rPr>
        <w:t xml:space="preserve"> и информационным </w:t>
      </w:r>
      <w:r w:rsidR="00337F43" w:rsidRPr="003B6729">
        <w:rPr>
          <w:rFonts w:ascii="Times New Roman" w:hAnsi="Times New Roman" w:cs="Times New Roman"/>
          <w:sz w:val="28"/>
          <w:szCs w:val="28"/>
        </w:rPr>
        <w:t>материалам, расположенным на</w:t>
      </w:r>
      <w:r w:rsidR="0031710F" w:rsidRPr="003B6729">
        <w:rPr>
          <w:rFonts w:ascii="Times New Roman" w:hAnsi="Times New Roman" w:cs="Times New Roman"/>
          <w:sz w:val="28"/>
          <w:szCs w:val="28"/>
        </w:rPr>
        <w:t xml:space="preserve"> разных сайтах </w:t>
      </w:r>
      <w:r w:rsidR="00A9454E" w:rsidRPr="003B6729">
        <w:rPr>
          <w:rFonts w:ascii="Times New Roman" w:hAnsi="Times New Roman" w:cs="Times New Roman"/>
          <w:sz w:val="28"/>
          <w:szCs w:val="28"/>
        </w:rPr>
        <w:t>Интернета</w:t>
      </w:r>
      <w:r w:rsidR="0031710F" w:rsidRPr="003B6729">
        <w:rPr>
          <w:rFonts w:ascii="Times New Roman" w:hAnsi="Times New Roman" w:cs="Times New Roman"/>
          <w:sz w:val="28"/>
          <w:szCs w:val="28"/>
        </w:rPr>
        <w:t>. Из этих материалов мы выяснили, что во всех воюющих странах пришлось заниматься нормированием выдачи продовольст</w:t>
      </w:r>
      <w:r w:rsidR="003B6729">
        <w:rPr>
          <w:rFonts w:ascii="Times New Roman" w:hAnsi="Times New Roman" w:cs="Times New Roman"/>
          <w:sz w:val="28"/>
          <w:szCs w:val="28"/>
        </w:rPr>
        <w:t xml:space="preserve">вия и изыскивать дополнительные </w:t>
      </w:r>
      <w:r w:rsidR="0031710F" w:rsidRPr="003B6729">
        <w:rPr>
          <w:rFonts w:ascii="Times New Roman" w:hAnsi="Times New Roman" w:cs="Times New Roman"/>
          <w:sz w:val="28"/>
          <w:szCs w:val="28"/>
        </w:rPr>
        <w:t>ресурсы продовольствия.</w:t>
      </w:r>
    </w:p>
    <w:p w14:paraId="7A3C9699" w14:textId="77777777" w:rsidR="00D0375E" w:rsidRPr="003B6729" w:rsidRDefault="00D0375E" w:rsidP="003B6729">
      <w:pPr>
        <w:spacing w:after="0" w:line="360" w:lineRule="auto"/>
        <w:ind w:firstLine="567"/>
        <w:jc w:val="both"/>
        <w:rPr>
          <w:rFonts w:ascii="Times New Roman" w:hAnsi="Times New Roman" w:cs="Times New Roman"/>
          <w:i/>
          <w:sz w:val="28"/>
          <w:szCs w:val="28"/>
        </w:rPr>
      </w:pPr>
    </w:p>
    <w:p w14:paraId="3D4D07B2" w14:textId="5E0645BD" w:rsidR="00A9454E" w:rsidRPr="003B6729" w:rsidRDefault="004456A5"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Мы начали анализ проблемы, на примере Великобритании. Проблема заключалась в том, что н</w:t>
      </w:r>
      <w:r w:rsidR="003714F9" w:rsidRPr="003B6729">
        <w:rPr>
          <w:rFonts w:ascii="Times New Roman" w:hAnsi="Times New Roman" w:cs="Times New Roman"/>
          <w:sz w:val="28"/>
          <w:szCs w:val="28"/>
        </w:rPr>
        <w:t>акануне Второй мировой войны Великобритания импортировала ежегодно около 20 млн тонн продовольствия, в том числе 70% сыра, сахара, злаков и жиров, более 50% мяса. После объявления войны в сентябре 1939 г</w:t>
      </w:r>
      <w:r w:rsidR="00A9454E" w:rsidRPr="003B6729">
        <w:rPr>
          <w:rFonts w:ascii="Times New Roman" w:hAnsi="Times New Roman" w:cs="Times New Roman"/>
          <w:sz w:val="28"/>
          <w:szCs w:val="28"/>
        </w:rPr>
        <w:t>.</w:t>
      </w:r>
      <w:r w:rsidR="003714F9" w:rsidRPr="003B6729">
        <w:rPr>
          <w:rFonts w:ascii="Times New Roman" w:hAnsi="Times New Roman" w:cs="Times New Roman"/>
          <w:sz w:val="28"/>
          <w:szCs w:val="28"/>
        </w:rPr>
        <w:t xml:space="preserve"> британское правительство было вынуждено сократить объемы продовольствия, ввозимого из-за рубежа, так как немецкие подводные </w:t>
      </w:r>
      <w:r w:rsidRPr="003B6729">
        <w:rPr>
          <w:rFonts w:ascii="Times New Roman" w:hAnsi="Times New Roman" w:cs="Times New Roman"/>
          <w:sz w:val="28"/>
          <w:szCs w:val="28"/>
        </w:rPr>
        <w:t xml:space="preserve">и надводные </w:t>
      </w:r>
      <w:r w:rsidR="003714F9" w:rsidRPr="003B6729">
        <w:rPr>
          <w:rFonts w:ascii="Times New Roman" w:hAnsi="Times New Roman" w:cs="Times New Roman"/>
          <w:sz w:val="28"/>
          <w:szCs w:val="28"/>
        </w:rPr>
        <w:t>лодки стали атаковать торговые корабли Туманного Альбиона, тем самым создавая препятствия для подвоза товаров в страну.</w:t>
      </w:r>
    </w:p>
    <w:p w14:paraId="4F2D05F7" w14:textId="0FF92DD5" w:rsidR="00A9454E"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 В</w:t>
      </w:r>
      <w:r w:rsidR="004456A5" w:rsidRPr="003B6729">
        <w:rPr>
          <w:rFonts w:ascii="Times New Roman" w:hAnsi="Times New Roman" w:cs="Times New Roman"/>
          <w:sz w:val="28"/>
          <w:szCs w:val="28"/>
        </w:rPr>
        <w:t>ыяснив, что в</w:t>
      </w:r>
      <w:r w:rsidRPr="003B6729">
        <w:rPr>
          <w:rFonts w:ascii="Times New Roman" w:hAnsi="Times New Roman" w:cs="Times New Roman"/>
          <w:sz w:val="28"/>
          <w:szCs w:val="28"/>
        </w:rPr>
        <w:t xml:space="preserve"> условиях вероятного блокирования германским флотом Великобритании, ограничения поставок провизии и дальнейшего обострения продовольственного вопроса требовались меры для контроля потребления продуктов питания в стране, ограничения их возможного дефицита и сдерживания инфляции. В результате британское правительство вынуждено было перейти на систему нормирования продовольственного обеспечения собственных граждан. </w:t>
      </w:r>
    </w:p>
    <w:p w14:paraId="32195902" w14:textId="77777777" w:rsidR="00BC58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В январе 1940 г</w:t>
      </w:r>
      <w:r w:rsidR="00E23858" w:rsidRPr="003B6729">
        <w:rPr>
          <w:rFonts w:ascii="Times New Roman" w:hAnsi="Times New Roman" w:cs="Times New Roman"/>
          <w:sz w:val="28"/>
          <w:szCs w:val="28"/>
        </w:rPr>
        <w:t>.</w:t>
      </w:r>
      <w:r w:rsidRPr="003B6729">
        <w:rPr>
          <w:rFonts w:ascii="Times New Roman" w:hAnsi="Times New Roman" w:cs="Times New Roman"/>
          <w:sz w:val="28"/>
          <w:szCs w:val="28"/>
        </w:rPr>
        <w:t xml:space="preserve"> были введены ограничения на потребление жителями страны мяса, сахара и масла, а позднее и на ряд других продовольственных </w:t>
      </w:r>
      <w:r w:rsidRPr="003B6729">
        <w:rPr>
          <w:rFonts w:ascii="Times New Roman" w:hAnsi="Times New Roman" w:cs="Times New Roman"/>
          <w:sz w:val="28"/>
          <w:szCs w:val="28"/>
        </w:rPr>
        <w:lastRenderedPageBreak/>
        <w:t xml:space="preserve">товаров. Стоит отметить, что в отличие от других продуктов ограничения на выдачу мяса были не по весу, а по сумме приобретаемой продукции, </w:t>
      </w:r>
      <w:r w:rsidR="004456A5" w:rsidRPr="003B6729">
        <w:rPr>
          <w:rFonts w:ascii="Times New Roman" w:hAnsi="Times New Roman" w:cs="Times New Roman"/>
          <w:sz w:val="28"/>
          <w:szCs w:val="28"/>
          <w:u w:val="single"/>
        </w:rPr>
        <w:t>как пишут авторы разных статей</w:t>
      </w:r>
      <w:r w:rsidR="004456A5" w:rsidRPr="003B6729">
        <w:rPr>
          <w:rFonts w:ascii="Times New Roman" w:hAnsi="Times New Roman" w:cs="Times New Roman"/>
          <w:sz w:val="28"/>
          <w:szCs w:val="28"/>
        </w:rPr>
        <w:t>,</w:t>
      </w:r>
      <w:r w:rsidRPr="003B6729">
        <w:rPr>
          <w:rFonts w:ascii="Times New Roman" w:hAnsi="Times New Roman" w:cs="Times New Roman"/>
          <w:sz w:val="28"/>
          <w:szCs w:val="28"/>
        </w:rPr>
        <w:t xml:space="preserve"> в неделю британец мог позволить себе приобрести мяса на сумму чуть более одного шиллинга. К августу 1942 г</w:t>
      </w:r>
      <w:r w:rsidR="00A9454E" w:rsidRPr="003B6729">
        <w:rPr>
          <w:rFonts w:ascii="Times New Roman" w:hAnsi="Times New Roman" w:cs="Times New Roman"/>
          <w:sz w:val="28"/>
          <w:szCs w:val="28"/>
        </w:rPr>
        <w:t>.</w:t>
      </w:r>
      <w:r w:rsidRPr="003B6729">
        <w:rPr>
          <w:rFonts w:ascii="Times New Roman" w:hAnsi="Times New Roman" w:cs="Times New Roman"/>
          <w:sz w:val="28"/>
          <w:szCs w:val="28"/>
        </w:rPr>
        <w:t xml:space="preserve"> почти все продукты питания в Великобритании, кроме овощей, рыбы и хлеба, выдавались по карточкам. Хотя рыба не была нормирована, однако ее стоимость значительно выросла из-за продолжавшихся военных действий и риска нападения на рыбаков, что привело к сокращению ее улова до 30% от довоенного уровня.</w:t>
      </w:r>
    </w:p>
    <w:p w14:paraId="564BB9CB" w14:textId="0EA3B098" w:rsidR="00BC58F9" w:rsidRPr="003B6729" w:rsidRDefault="00BC58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Примерные недельные нормы на ряд продовольственных товаров в граммах: сахар - 454, сыр - 227, масло - 227, бекон - 227, чай - 113, сладости – 454.</w:t>
      </w:r>
    </w:p>
    <w:p w14:paraId="0406D500" w14:textId="11787C78" w:rsidR="003714F9" w:rsidRPr="003B6729" w:rsidRDefault="003A76E5"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Также мы выяснили из источников, что с </w:t>
      </w:r>
      <w:r w:rsidR="003714F9" w:rsidRPr="003B6729">
        <w:rPr>
          <w:rFonts w:ascii="Times New Roman" w:hAnsi="Times New Roman" w:cs="Times New Roman"/>
          <w:sz w:val="28"/>
          <w:szCs w:val="28"/>
        </w:rPr>
        <w:t>мая 1942 г</w:t>
      </w:r>
      <w:r w:rsidR="00E23858" w:rsidRPr="003B6729">
        <w:rPr>
          <w:rFonts w:ascii="Times New Roman" w:hAnsi="Times New Roman" w:cs="Times New Roman"/>
          <w:sz w:val="28"/>
          <w:szCs w:val="28"/>
        </w:rPr>
        <w:t>.</w:t>
      </w:r>
      <w:r w:rsidR="003714F9" w:rsidRPr="003B6729">
        <w:rPr>
          <w:rFonts w:ascii="Times New Roman" w:hAnsi="Times New Roman" w:cs="Times New Roman"/>
          <w:sz w:val="28"/>
          <w:szCs w:val="28"/>
        </w:rPr>
        <w:t xml:space="preserve"> были введены ограничения на реализацию продовольственных товаров в сфере общественного питания Великобритании. В ресторанах меню было ограничено тремя блюдами, причем только в одном из них можно было использовать мясо или рыбу. Заказ еды в ресторанах и кафе был ограничен суммой в пять шиллингов, работал британский общепит до полуночи, а открывался в пять часов утра. </w:t>
      </w:r>
    </w:p>
    <w:p w14:paraId="15261BE6" w14:textId="77777777"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В последующем в стране были открыты так называемые «Британские рестораны», содержавшиеся за счет субсидий местных властей, пообедать в которых можно было на сумму в девять шиллингов. Кроме того, в них предусматривалось питание для работников экстренных служб и промышленных предприятий, военных, а также граждан, дома которых были разрушены в результате бомбардировок. </w:t>
      </w:r>
    </w:p>
    <w:p w14:paraId="7208F130" w14:textId="01DEC71C"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В карточной системе Великобритании были предусмотрены и дополнительные нормы продовольствия, в первую очередь, для социально незащищённых слоев – кормящих матерей, беременных женщин, детей и инвалидов, которые получали повышенные порции молока, яиц, соков. С осени 1941 г</w:t>
      </w:r>
      <w:r w:rsidR="00E23858" w:rsidRPr="003B6729">
        <w:rPr>
          <w:rFonts w:ascii="Times New Roman" w:hAnsi="Times New Roman" w:cs="Times New Roman"/>
          <w:sz w:val="28"/>
          <w:szCs w:val="28"/>
        </w:rPr>
        <w:t>.</w:t>
      </w:r>
      <w:r w:rsidRPr="003B6729">
        <w:rPr>
          <w:rFonts w:ascii="Times New Roman" w:hAnsi="Times New Roman" w:cs="Times New Roman"/>
          <w:sz w:val="28"/>
          <w:szCs w:val="28"/>
        </w:rPr>
        <w:t xml:space="preserve"> дополнительные продуктовые нормы были введены также для </w:t>
      </w:r>
      <w:r w:rsidRPr="003B6729">
        <w:rPr>
          <w:rFonts w:ascii="Times New Roman" w:hAnsi="Times New Roman" w:cs="Times New Roman"/>
          <w:sz w:val="28"/>
          <w:szCs w:val="28"/>
        </w:rPr>
        <w:lastRenderedPageBreak/>
        <w:t>рабочих, которые получали их через сеть предприятий общественного питания. Объемы выделяемых дополнительных норм зависели от отрасли производства, где труди</w:t>
      </w:r>
      <w:r w:rsidR="001A549D" w:rsidRPr="003B6729">
        <w:rPr>
          <w:rFonts w:ascii="Times New Roman" w:hAnsi="Times New Roman" w:cs="Times New Roman"/>
          <w:sz w:val="28"/>
          <w:szCs w:val="28"/>
        </w:rPr>
        <w:t>лись британские рабочие.</w:t>
      </w:r>
    </w:p>
    <w:p w14:paraId="2A4DFE11" w14:textId="62F966BB" w:rsidR="003A76E5" w:rsidRPr="003B6729" w:rsidRDefault="001A549D"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С целью дополнения своих</w:t>
      </w:r>
      <w:r w:rsidR="003714F9" w:rsidRPr="003B6729">
        <w:rPr>
          <w:rFonts w:ascii="Times New Roman" w:hAnsi="Times New Roman" w:cs="Times New Roman"/>
          <w:sz w:val="28"/>
          <w:szCs w:val="28"/>
        </w:rPr>
        <w:t xml:space="preserve"> продовольственных пайков правительство страны стало широко агитировать жителей разворачивать собственные приусадебные хозяйства и огороды, заниматься выращиванием фруктов и овощей на любых доступных им земельных участках, в парках. В годы войны был даже придуман специальный лозунг: «Копай для победы!» (“</w:t>
      </w:r>
      <w:proofErr w:type="spellStart"/>
      <w:r w:rsidR="003714F9" w:rsidRPr="003B6729">
        <w:rPr>
          <w:rFonts w:ascii="Times New Roman" w:hAnsi="Times New Roman" w:cs="Times New Roman"/>
          <w:sz w:val="28"/>
          <w:szCs w:val="28"/>
        </w:rPr>
        <w:t>Dig</w:t>
      </w:r>
      <w:proofErr w:type="spellEnd"/>
      <w:r w:rsidR="003714F9" w:rsidRPr="003B6729">
        <w:rPr>
          <w:rFonts w:ascii="Times New Roman" w:hAnsi="Times New Roman" w:cs="Times New Roman"/>
          <w:sz w:val="28"/>
          <w:szCs w:val="28"/>
        </w:rPr>
        <w:t xml:space="preserve"> </w:t>
      </w:r>
      <w:proofErr w:type="spellStart"/>
      <w:r w:rsidR="003714F9" w:rsidRPr="003B6729">
        <w:rPr>
          <w:rFonts w:ascii="Times New Roman" w:hAnsi="Times New Roman" w:cs="Times New Roman"/>
          <w:sz w:val="28"/>
          <w:szCs w:val="28"/>
        </w:rPr>
        <w:t>for</w:t>
      </w:r>
      <w:proofErr w:type="spellEnd"/>
      <w:r w:rsidR="003714F9" w:rsidRPr="003B6729">
        <w:rPr>
          <w:rFonts w:ascii="Times New Roman" w:hAnsi="Times New Roman" w:cs="Times New Roman"/>
          <w:sz w:val="28"/>
          <w:szCs w:val="28"/>
        </w:rPr>
        <w:t xml:space="preserve"> </w:t>
      </w:r>
      <w:proofErr w:type="spellStart"/>
      <w:r w:rsidR="003714F9" w:rsidRPr="003B6729">
        <w:rPr>
          <w:rFonts w:ascii="Times New Roman" w:hAnsi="Times New Roman" w:cs="Times New Roman"/>
          <w:sz w:val="28"/>
          <w:szCs w:val="28"/>
        </w:rPr>
        <w:t>victory</w:t>
      </w:r>
      <w:proofErr w:type="spellEnd"/>
      <w:r w:rsidR="003714F9" w:rsidRPr="003B6729">
        <w:rPr>
          <w:rFonts w:ascii="Times New Roman" w:hAnsi="Times New Roman" w:cs="Times New Roman"/>
          <w:sz w:val="28"/>
          <w:szCs w:val="28"/>
        </w:rPr>
        <w:t xml:space="preserve">!”). Дело доходило до того, что жители острова использовали в качестве огородов свободные участки земель в черте городов, теннисные корты, пустоши возле железнодорожных путей. Часть британцев держала свиней, кроликов и цыплят в пригородных садах для дополнения собственного рациона питания. </w:t>
      </w:r>
    </w:p>
    <w:p w14:paraId="031B65D6" w14:textId="0DBCAE92" w:rsidR="003714F9" w:rsidRPr="003B6729" w:rsidRDefault="0031710F"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       </w:t>
      </w:r>
      <w:r w:rsidR="005F544E" w:rsidRPr="003B6729">
        <w:rPr>
          <w:rFonts w:ascii="Times New Roman" w:hAnsi="Times New Roman" w:cs="Times New Roman"/>
          <w:sz w:val="28"/>
          <w:szCs w:val="28"/>
        </w:rPr>
        <w:t xml:space="preserve">Для </w:t>
      </w:r>
      <w:r w:rsidR="00A42EF8" w:rsidRPr="003B6729">
        <w:rPr>
          <w:rFonts w:ascii="Times New Roman" w:hAnsi="Times New Roman" w:cs="Times New Roman"/>
          <w:sz w:val="28"/>
          <w:szCs w:val="28"/>
        </w:rPr>
        <w:t>советского союза пробле</w:t>
      </w:r>
      <w:r w:rsidRPr="003B6729">
        <w:rPr>
          <w:rFonts w:ascii="Times New Roman" w:hAnsi="Times New Roman" w:cs="Times New Roman"/>
          <w:sz w:val="28"/>
          <w:szCs w:val="28"/>
        </w:rPr>
        <w:t>м</w:t>
      </w:r>
      <w:r w:rsidR="00A42EF8" w:rsidRPr="003B6729">
        <w:rPr>
          <w:rFonts w:ascii="Times New Roman" w:hAnsi="Times New Roman" w:cs="Times New Roman"/>
          <w:sz w:val="28"/>
          <w:szCs w:val="28"/>
        </w:rPr>
        <w:t>а продовольствия стояла более остро</w:t>
      </w:r>
      <w:r w:rsidRPr="003B6729">
        <w:rPr>
          <w:rFonts w:ascii="Times New Roman" w:hAnsi="Times New Roman" w:cs="Times New Roman"/>
          <w:sz w:val="28"/>
          <w:szCs w:val="28"/>
        </w:rPr>
        <w:t xml:space="preserve">, </w:t>
      </w:r>
      <w:r w:rsidR="00A42EF8" w:rsidRPr="003B6729">
        <w:rPr>
          <w:rFonts w:ascii="Times New Roman" w:hAnsi="Times New Roman" w:cs="Times New Roman"/>
          <w:sz w:val="28"/>
          <w:szCs w:val="28"/>
        </w:rPr>
        <w:t xml:space="preserve">чем для </w:t>
      </w:r>
      <w:r w:rsidRPr="003B6729">
        <w:rPr>
          <w:rFonts w:ascii="Times New Roman" w:hAnsi="Times New Roman" w:cs="Times New Roman"/>
          <w:sz w:val="28"/>
          <w:szCs w:val="28"/>
        </w:rPr>
        <w:t>В</w:t>
      </w:r>
      <w:r w:rsidR="00A42EF8" w:rsidRPr="003B6729">
        <w:rPr>
          <w:rFonts w:ascii="Times New Roman" w:hAnsi="Times New Roman" w:cs="Times New Roman"/>
          <w:sz w:val="28"/>
          <w:szCs w:val="28"/>
        </w:rPr>
        <w:t>еликобритании</w:t>
      </w:r>
      <w:r w:rsidRPr="003B6729">
        <w:rPr>
          <w:rFonts w:ascii="Times New Roman" w:hAnsi="Times New Roman" w:cs="Times New Roman"/>
          <w:sz w:val="28"/>
          <w:szCs w:val="28"/>
        </w:rPr>
        <w:t xml:space="preserve">. </w:t>
      </w:r>
      <w:r w:rsidR="005F544E" w:rsidRPr="003B6729">
        <w:rPr>
          <w:rFonts w:ascii="Times New Roman" w:hAnsi="Times New Roman" w:cs="Times New Roman"/>
          <w:sz w:val="28"/>
          <w:szCs w:val="28"/>
        </w:rPr>
        <w:t>Мы выяснили, что уже</w:t>
      </w:r>
      <w:r w:rsidRPr="003B6729">
        <w:rPr>
          <w:rFonts w:ascii="Times New Roman" w:hAnsi="Times New Roman" w:cs="Times New Roman"/>
          <w:sz w:val="28"/>
          <w:szCs w:val="28"/>
        </w:rPr>
        <w:t xml:space="preserve"> в первый период войны Германские войска оккупировали территорию, на которой</w:t>
      </w:r>
      <w:r w:rsidR="003714F9" w:rsidRPr="003B6729">
        <w:rPr>
          <w:rFonts w:ascii="Times New Roman" w:hAnsi="Times New Roman" w:cs="Times New Roman"/>
          <w:sz w:val="28"/>
          <w:szCs w:val="28"/>
        </w:rPr>
        <w:t xml:space="preserve"> проживало примерно 40% населения СССР. За первый год военных действий Советский Союз потерял около половины посевных площадей, 38% производства зерна и 84% – сахара. Кроме того, большая часть трудоспособных жителей сельской местности и техники были мобилизованы в армию. Указанные обстоятельства привели к значительному снижению объемов полученного урожая различных сельхоз культур в СССР. Например, в 1942 г</w:t>
      </w:r>
      <w:r w:rsidR="00E23858" w:rsidRPr="003B6729">
        <w:rPr>
          <w:rFonts w:ascii="Times New Roman" w:hAnsi="Times New Roman" w:cs="Times New Roman"/>
          <w:sz w:val="28"/>
          <w:szCs w:val="28"/>
        </w:rPr>
        <w:t>.</w:t>
      </w:r>
      <w:r w:rsidR="003714F9" w:rsidRPr="003B6729">
        <w:rPr>
          <w:rFonts w:ascii="Times New Roman" w:hAnsi="Times New Roman" w:cs="Times New Roman"/>
          <w:sz w:val="28"/>
          <w:szCs w:val="28"/>
        </w:rPr>
        <w:t xml:space="preserve"> валовой сбор зерновых в стране приблизился лишь к 38% от довоенного уровня. Огромные запасы провизии, из-за риска попадания в руки противника и отсутствия возможности их своевременной транспортировки в тыл, были уничтожены отступавшими советскими частями. </w:t>
      </w:r>
    </w:p>
    <w:p w14:paraId="4D1E61B0" w14:textId="1FACEF30"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Все эти факторы таили в себе опасность резкого падения производственных мощностей народного хозяйства СССР и угрожали срывом продовольственного обеспечения населения. К тому же с первых дней войны советские граждане</w:t>
      </w:r>
      <w:r w:rsidR="006D0998" w:rsidRPr="003B6729">
        <w:rPr>
          <w:rFonts w:ascii="Times New Roman" w:hAnsi="Times New Roman" w:cs="Times New Roman"/>
          <w:sz w:val="28"/>
          <w:szCs w:val="28"/>
        </w:rPr>
        <w:t>, как писа</w:t>
      </w:r>
      <w:r w:rsidR="002D5497" w:rsidRPr="003B6729">
        <w:rPr>
          <w:rFonts w:ascii="Times New Roman" w:hAnsi="Times New Roman" w:cs="Times New Roman"/>
          <w:sz w:val="28"/>
          <w:szCs w:val="28"/>
        </w:rPr>
        <w:t xml:space="preserve">л </w:t>
      </w:r>
      <w:proofErr w:type="spellStart"/>
      <w:r w:rsidR="002D5497" w:rsidRPr="003B6729">
        <w:rPr>
          <w:rFonts w:ascii="Times New Roman" w:hAnsi="Times New Roman" w:cs="Times New Roman"/>
          <w:sz w:val="28"/>
          <w:szCs w:val="28"/>
        </w:rPr>
        <w:t>Шутьков</w:t>
      </w:r>
      <w:proofErr w:type="spellEnd"/>
      <w:r w:rsidR="002D5497" w:rsidRPr="003B6729">
        <w:rPr>
          <w:rFonts w:ascii="Times New Roman" w:hAnsi="Times New Roman" w:cs="Times New Roman"/>
          <w:sz w:val="28"/>
          <w:szCs w:val="28"/>
        </w:rPr>
        <w:t xml:space="preserve"> А.А.</w:t>
      </w:r>
      <w:r w:rsidRPr="003B6729">
        <w:rPr>
          <w:rFonts w:ascii="Times New Roman" w:hAnsi="Times New Roman" w:cs="Times New Roman"/>
          <w:sz w:val="28"/>
          <w:szCs w:val="28"/>
        </w:rPr>
        <w:t xml:space="preserve"> торопились сделать </w:t>
      </w:r>
      <w:r w:rsidRPr="003B6729">
        <w:rPr>
          <w:rFonts w:ascii="Times New Roman" w:hAnsi="Times New Roman" w:cs="Times New Roman"/>
          <w:sz w:val="28"/>
          <w:szCs w:val="28"/>
        </w:rPr>
        <w:lastRenderedPageBreak/>
        <w:t>запасы продуктов питания, буквально сметая все с прилавков, в результате чего цены на основные продовольственные товары стали быстро расти. В результате перед советским руководством страны встала сложная задача принятия оперативных мер для решения продовольственной и сырьевой проблемы и мобилизации внутренних ресурсов. В конечном счете с сентября 1941 г</w:t>
      </w:r>
      <w:r w:rsidR="00E23858" w:rsidRPr="003B6729">
        <w:rPr>
          <w:rFonts w:ascii="Times New Roman" w:hAnsi="Times New Roman" w:cs="Times New Roman"/>
          <w:sz w:val="28"/>
          <w:szCs w:val="28"/>
        </w:rPr>
        <w:t>.</w:t>
      </w:r>
      <w:r w:rsidRPr="003B6729">
        <w:rPr>
          <w:rFonts w:ascii="Times New Roman" w:hAnsi="Times New Roman" w:cs="Times New Roman"/>
          <w:sz w:val="28"/>
          <w:szCs w:val="28"/>
        </w:rPr>
        <w:t xml:space="preserve"> в большинстве районов СССР была введена карточная система обеспечения продуктами питания гражданского населения. </w:t>
      </w:r>
    </w:p>
    <w:p w14:paraId="21967775" w14:textId="77777777"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На нормированное снабжение по продуктовым карточкам были переведены ряд основных товаров – хлеб, крупа, сахар, масло, мясо, рыба, жиры, кондитерские изделия. Нормы их снабжения в СССР дифференцировались по группам населения, исходя из характера и значимости выполняемых работ, а также возрастных показателей. Дополнительными нормами питания обеспечивались рабочие, перевыполнявшие план, работники горячих цехов, доноры, больные, а также беременные женщины. </w:t>
      </w:r>
    </w:p>
    <w:p w14:paraId="300DEB6F" w14:textId="32386557"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Необходимо отметить, что </w:t>
      </w:r>
      <w:r w:rsidR="00E23858" w:rsidRPr="003B6729">
        <w:rPr>
          <w:rFonts w:ascii="Times New Roman" w:hAnsi="Times New Roman" w:cs="Times New Roman"/>
          <w:sz w:val="28"/>
          <w:szCs w:val="28"/>
        </w:rPr>
        <w:t>карточки выделяли</w:t>
      </w:r>
      <w:r w:rsidRPr="003B6729">
        <w:rPr>
          <w:rFonts w:ascii="Times New Roman" w:hAnsi="Times New Roman" w:cs="Times New Roman"/>
          <w:sz w:val="28"/>
          <w:szCs w:val="28"/>
        </w:rPr>
        <w:t xml:space="preserve"> только жителям городов и рабочих поселков, работникам предприятий тяжелой и оборонной промышленности и транспорта, а также специалистам в деревнях, не связанным с сельским хозяйством (</w:t>
      </w:r>
      <w:r w:rsidR="006D0998" w:rsidRPr="003B6729">
        <w:rPr>
          <w:rFonts w:ascii="Times New Roman" w:hAnsi="Times New Roman" w:cs="Times New Roman"/>
          <w:sz w:val="28"/>
          <w:szCs w:val="28"/>
        </w:rPr>
        <w:t xml:space="preserve">учителям, врачам, </w:t>
      </w:r>
      <w:r w:rsidR="00E23858" w:rsidRPr="003B6729">
        <w:rPr>
          <w:rFonts w:ascii="Times New Roman" w:hAnsi="Times New Roman" w:cs="Times New Roman"/>
          <w:sz w:val="28"/>
          <w:szCs w:val="28"/>
        </w:rPr>
        <w:t>агрономам,</w:t>
      </w:r>
      <w:r w:rsidR="006D0998" w:rsidRPr="003B6729">
        <w:rPr>
          <w:rFonts w:ascii="Times New Roman" w:hAnsi="Times New Roman" w:cs="Times New Roman"/>
          <w:sz w:val="28"/>
          <w:szCs w:val="28"/>
        </w:rPr>
        <w:t xml:space="preserve"> а </w:t>
      </w:r>
      <w:r w:rsidR="00E23858" w:rsidRPr="003B6729">
        <w:rPr>
          <w:rFonts w:ascii="Times New Roman" w:hAnsi="Times New Roman" w:cs="Times New Roman"/>
          <w:sz w:val="28"/>
          <w:szCs w:val="28"/>
        </w:rPr>
        <w:t>также</w:t>
      </w:r>
      <w:r w:rsidR="006D0998" w:rsidRPr="003B6729">
        <w:rPr>
          <w:rFonts w:ascii="Times New Roman" w:hAnsi="Times New Roman" w:cs="Times New Roman"/>
          <w:sz w:val="28"/>
          <w:szCs w:val="28"/>
        </w:rPr>
        <w:t xml:space="preserve"> и другим специалистам </w:t>
      </w:r>
      <w:r w:rsidR="00E23858" w:rsidRPr="003B6729">
        <w:rPr>
          <w:rFonts w:ascii="Times New Roman" w:hAnsi="Times New Roman" w:cs="Times New Roman"/>
          <w:sz w:val="28"/>
          <w:szCs w:val="28"/>
        </w:rPr>
        <w:t>в деревнях,</w:t>
      </w:r>
      <w:r w:rsidR="006D0998" w:rsidRPr="003B6729">
        <w:rPr>
          <w:rFonts w:ascii="Times New Roman" w:hAnsi="Times New Roman" w:cs="Times New Roman"/>
          <w:sz w:val="28"/>
          <w:szCs w:val="28"/>
        </w:rPr>
        <w:t xml:space="preserve"> не связанных с сельским хозяйством</w:t>
      </w:r>
      <w:r w:rsidRPr="003B6729">
        <w:rPr>
          <w:rFonts w:ascii="Times New Roman" w:hAnsi="Times New Roman" w:cs="Times New Roman"/>
          <w:sz w:val="28"/>
          <w:szCs w:val="28"/>
        </w:rPr>
        <w:t xml:space="preserve">.). В целом по стране на нормированном снабжении состояло (в млн): в 1942 г. – 61778 человек, в 1943 г. – 67711, в 1944 г. – 73999, в </w:t>
      </w:r>
      <w:r w:rsidR="00C76F96" w:rsidRPr="003B6729">
        <w:rPr>
          <w:rFonts w:ascii="Times New Roman" w:hAnsi="Times New Roman" w:cs="Times New Roman"/>
          <w:sz w:val="28"/>
          <w:szCs w:val="28"/>
        </w:rPr>
        <w:t>1945 г. – 80586.</w:t>
      </w:r>
    </w:p>
    <w:p w14:paraId="23C64F59" w14:textId="2D93E612" w:rsidR="003714F9" w:rsidRDefault="003714F9" w:rsidP="00B95B43">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Продовольственные но</w:t>
      </w:r>
      <w:r w:rsidR="00C76F96" w:rsidRPr="003B6729">
        <w:rPr>
          <w:rFonts w:ascii="Times New Roman" w:hAnsi="Times New Roman" w:cs="Times New Roman"/>
          <w:sz w:val="28"/>
          <w:szCs w:val="28"/>
        </w:rPr>
        <w:t>рмы снабжения в СССР (в граммах):</w:t>
      </w:r>
      <w:r w:rsidR="006D0998" w:rsidRPr="003B6729">
        <w:rPr>
          <w:rFonts w:ascii="Times New Roman" w:hAnsi="Times New Roman" w:cs="Times New Roman"/>
          <w:sz w:val="28"/>
          <w:szCs w:val="28"/>
        </w:rPr>
        <w:t xml:space="preserve"> </w:t>
      </w:r>
      <w:r w:rsidRPr="003B6729">
        <w:rPr>
          <w:rFonts w:ascii="Times New Roman" w:hAnsi="Times New Roman" w:cs="Times New Roman"/>
          <w:noProof/>
          <w:sz w:val="28"/>
          <w:szCs w:val="28"/>
          <w:lang w:eastAsia="ru-RU"/>
        </w:rPr>
        <w:drawing>
          <wp:inline distT="0" distB="0" distL="0" distR="0" wp14:anchorId="1164F0F0" wp14:editId="687BD4BE">
            <wp:extent cx="5937885" cy="1024255"/>
            <wp:effectExtent l="0" t="0" r="5715"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7885" cy="1024255"/>
                    </a:xfrm>
                    <a:prstGeom prst="rect">
                      <a:avLst/>
                    </a:prstGeom>
                    <a:noFill/>
                  </pic:spPr>
                </pic:pic>
              </a:graphicData>
            </a:graphic>
          </wp:inline>
        </w:drawing>
      </w:r>
    </w:p>
    <w:p w14:paraId="181AB032" w14:textId="3B2DF811" w:rsidR="00B95B43" w:rsidRPr="00B95B43" w:rsidRDefault="00B95B43" w:rsidP="00B95B43">
      <w:pPr>
        <w:spacing w:after="0" w:line="360" w:lineRule="auto"/>
        <w:ind w:firstLine="567"/>
        <w:jc w:val="right"/>
        <w:rPr>
          <w:rFonts w:ascii="Times New Roman" w:hAnsi="Times New Roman" w:cs="Times New Roman"/>
          <w:i/>
          <w:sz w:val="28"/>
          <w:szCs w:val="28"/>
        </w:rPr>
      </w:pPr>
      <w:r>
        <w:rPr>
          <w:rFonts w:ascii="Times New Roman" w:hAnsi="Times New Roman" w:cs="Times New Roman"/>
          <w:i/>
          <w:sz w:val="28"/>
          <w:szCs w:val="28"/>
        </w:rPr>
        <w:t xml:space="preserve">Таблица </w:t>
      </w:r>
      <w:r w:rsidRPr="00B95B43">
        <w:rPr>
          <w:rFonts w:ascii="Times New Roman" w:hAnsi="Times New Roman" w:cs="Times New Roman"/>
          <w:i/>
          <w:sz w:val="28"/>
          <w:szCs w:val="28"/>
        </w:rPr>
        <w:t xml:space="preserve">(из статьи </w:t>
      </w:r>
      <w:proofErr w:type="spellStart"/>
      <w:r w:rsidRPr="00B95B43">
        <w:rPr>
          <w:rFonts w:ascii="Times New Roman" w:hAnsi="Times New Roman" w:cs="Times New Roman"/>
          <w:i/>
          <w:sz w:val="28"/>
          <w:szCs w:val="28"/>
        </w:rPr>
        <w:t>Шутькова</w:t>
      </w:r>
      <w:proofErr w:type="spellEnd"/>
      <w:r w:rsidRPr="00B95B43">
        <w:rPr>
          <w:rFonts w:ascii="Times New Roman" w:hAnsi="Times New Roman" w:cs="Times New Roman"/>
          <w:i/>
          <w:sz w:val="28"/>
          <w:szCs w:val="28"/>
        </w:rPr>
        <w:t xml:space="preserve"> А.А.)</w:t>
      </w:r>
    </w:p>
    <w:p w14:paraId="09DED876" w14:textId="5F9405FB"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Нужно подчеркнуть, что, несмотря на все усилия властей по решению продовольственной проблемы и перевод населения на централизованное </w:t>
      </w:r>
      <w:r w:rsidRPr="003B6729">
        <w:rPr>
          <w:rFonts w:ascii="Times New Roman" w:hAnsi="Times New Roman" w:cs="Times New Roman"/>
          <w:sz w:val="28"/>
          <w:szCs w:val="28"/>
        </w:rPr>
        <w:lastRenderedPageBreak/>
        <w:t>обеспечение,</w:t>
      </w:r>
      <w:r w:rsidR="00E23858" w:rsidRPr="003B6729">
        <w:rPr>
          <w:rFonts w:ascii="Times New Roman" w:hAnsi="Times New Roman" w:cs="Times New Roman"/>
          <w:sz w:val="28"/>
          <w:szCs w:val="28"/>
        </w:rPr>
        <w:t xml:space="preserve"> большинство граждан советской власти испытывали дефицит </w:t>
      </w:r>
      <w:proofErr w:type="gramStart"/>
      <w:r w:rsidR="00E23858" w:rsidRPr="003B6729">
        <w:rPr>
          <w:rFonts w:ascii="Times New Roman" w:hAnsi="Times New Roman" w:cs="Times New Roman"/>
          <w:sz w:val="28"/>
          <w:szCs w:val="28"/>
        </w:rPr>
        <w:t>продуктов</w:t>
      </w:r>
      <w:proofErr w:type="gramEnd"/>
      <w:r w:rsidR="00E23858" w:rsidRPr="003B6729">
        <w:rPr>
          <w:rFonts w:ascii="Times New Roman" w:hAnsi="Times New Roman" w:cs="Times New Roman"/>
          <w:sz w:val="28"/>
          <w:szCs w:val="28"/>
        </w:rPr>
        <w:t xml:space="preserve"> питания</w:t>
      </w:r>
      <w:r w:rsidRPr="003B6729">
        <w:rPr>
          <w:rFonts w:ascii="Times New Roman" w:hAnsi="Times New Roman" w:cs="Times New Roman"/>
          <w:sz w:val="28"/>
          <w:szCs w:val="28"/>
        </w:rPr>
        <w:t xml:space="preserve">. </w:t>
      </w:r>
      <w:r w:rsidR="006D0998" w:rsidRPr="003B6729">
        <w:rPr>
          <w:rFonts w:ascii="Times New Roman" w:hAnsi="Times New Roman" w:cs="Times New Roman"/>
          <w:sz w:val="28"/>
          <w:szCs w:val="28"/>
        </w:rPr>
        <w:t>Как оказалось</w:t>
      </w:r>
      <w:r w:rsidR="00E23858" w:rsidRPr="003B6729">
        <w:rPr>
          <w:rFonts w:ascii="Times New Roman" w:hAnsi="Times New Roman" w:cs="Times New Roman"/>
          <w:sz w:val="28"/>
          <w:szCs w:val="28"/>
        </w:rPr>
        <w:t>,</w:t>
      </w:r>
      <w:r w:rsidR="006D0998" w:rsidRPr="003B6729">
        <w:rPr>
          <w:rFonts w:ascii="Times New Roman" w:hAnsi="Times New Roman" w:cs="Times New Roman"/>
          <w:sz w:val="28"/>
          <w:szCs w:val="28"/>
        </w:rPr>
        <w:t xml:space="preserve"> </w:t>
      </w:r>
      <w:r w:rsidR="008F3E9C" w:rsidRPr="003B6729">
        <w:rPr>
          <w:rFonts w:ascii="Times New Roman" w:hAnsi="Times New Roman" w:cs="Times New Roman"/>
          <w:sz w:val="28"/>
          <w:szCs w:val="28"/>
        </w:rPr>
        <w:t xml:space="preserve">даже </w:t>
      </w:r>
      <w:r w:rsidR="006D0998" w:rsidRPr="003B6729">
        <w:rPr>
          <w:rFonts w:ascii="Times New Roman" w:hAnsi="Times New Roman" w:cs="Times New Roman"/>
          <w:sz w:val="28"/>
          <w:szCs w:val="28"/>
        </w:rPr>
        <w:t>снабжение хлебом по карточкам</w:t>
      </w:r>
      <w:r w:rsidR="008F3E9C" w:rsidRPr="003B6729">
        <w:rPr>
          <w:rFonts w:ascii="Times New Roman" w:hAnsi="Times New Roman" w:cs="Times New Roman"/>
          <w:sz w:val="28"/>
          <w:szCs w:val="28"/>
        </w:rPr>
        <w:t xml:space="preserve"> приводило к многочасовым очередям в продуктовых магазинах,</w:t>
      </w:r>
      <w:r w:rsidR="006D0998" w:rsidRPr="003B6729">
        <w:rPr>
          <w:rFonts w:ascii="Times New Roman" w:hAnsi="Times New Roman" w:cs="Times New Roman"/>
          <w:sz w:val="28"/>
          <w:szCs w:val="28"/>
        </w:rPr>
        <w:t xml:space="preserve"> т</w:t>
      </w:r>
      <w:r w:rsidR="002D5497" w:rsidRPr="003B6729">
        <w:rPr>
          <w:rFonts w:ascii="Times New Roman" w:hAnsi="Times New Roman" w:cs="Times New Roman"/>
          <w:sz w:val="28"/>
          <w:szCs w:val="28"/>
        </w:rPr>
        <w:t>ак как</w:t>
      </w:r>
      <w:r w:rsidR="006D0998" w:rsidRPr="003B6729">
        <w:rPr>
          <w:rFonts w:ascii="Times New Roman" w:hAnsi="Times New Roman" w:cs="Times New Roman"/>
          <w:sz w:val="28"/>
          <w:szCs w:val="28"/>
        </w:rPr>
        <w:t xml:space="preserve"> </w:t>
      </w:r>
      <w:r w:rsidR="008F3E9C" w:rsidRPr="003B6729">
        <w:rPr>
          <w:rFonts w:ascii="Times New Roman" w:hAnsi="Times New Roman" w:cs="Times New Roman"/>
          <w:sz w:val="28"/>
          <w:szCs w:val="28"/>
        </w:rPr>
        <w:t>в условиях войны не всегда удавалось вовремя обеспечить завоз продовольствия.</w:t>
      </w:r>
      <w:r w:rsidRPr="003B6729">
        <w:rPr>
          <w:rFonts w:ascii="Times New Roman" w:hAnsi="Times New Roman" w:cs="Times New Roman"/>
          <w:sz w:val="28"/>
          <w:szCs w:val="28"/>
        </w:rPr>
        <w:t xml:space="preserve"> В результате ежедневно не отоваривались карточки на 15 тонн хлеба, а у магазинов собирались большие очереди.</w:t>
      </w:r>
      <w:r w:rsidR="00E23858" w:rsidRPr="003B6729">
        <w:rPr>
          <w:rFonts w:ascii="Times New Roman" w:hAnsi="Times New Roman" w:cs="Times New Roman"/>
          <w:sz w:val="28"/>
          <w:szCs w:val="28"/>
        </w:rPr>
        <w:t xml:space="preserve"> </w:t>
      </w:r>
      <w:r w:rsidRPr="003B6729">
        <w:rPr>
          <w:rFonts w:ascii="Times New Roman" w:hAnsi="Times New Roman" w:cs="Times New Roman"/>
          <w:sz w:val="28"/>
          <w:szCs w:val="28"/>
        </w:rPr>
        <w:t xml:space="preserve">Подобные факты в целом по стране встречались повсеместно и не всегда решались оперативно, что служило благодатной почвой для распространения паникерских и пораженческих настроений среди населения. </w:t>
      </w:r>
    </w:p>
    <w:p w14:paraId="4522D326" w14:textId="12FC3FA0" w:rsidR="006D0998" w:rsidRPr="003B6729" w:rsidRDefault="006D0998" w:rsidP="003B6729">
      <w:pPr>
        <w:spacing w:after="0" w:line="360" w:lineRule="auto"/>
        <w:ind w:firstLine="567"/>
        <w:jc w:val="both"/>
        <w:rPr>
          <w:rFonts w:ascii="Times New Roman" w:hAnsi="Times New Roman" w:cs="Times New Roman"/>
          <w:sz w:val="28"/>
          <w:szCs w:val="28"/>
          <w:u w:val="single"/>
        </w:rPr>
      </w:pPr>
      <w:r w:rsidRPr="003B6729">
        <w:rPr>
          <w:rFonts w:ascii="Times New Roman" w:hAnsi="Times New Roman" w:cs="Times New Roman"/>
          <w:sz w:val="28"/>
          <w:szCs w:val="28"/>
        </w:rPr>
        <w:t>По рассказам жителей красноярского края</w:t>
      </w:r>
      <w:r w:rsidR="008F3E9C" w:rsidRPr="003B6729">
        <w:rPr>
          <w:rFonts w:ascii="Times New Roman" w:hAnsi="Times New Roman" w:cs="Times New Roman"/>
          <w:sz w:val="28"/>
          <w:szCs w:val="28"/>
        </w:rPr>
        <w:t>,</w:t>
      </w:r>
      <w:r w:rsidRPr="003B6729">
        <w:rPr>
          <w:rFonts w:ascii="Times New Roman" w:hAnsi="Times New Roman" w:cs="Times New Roman"/>
          <w:sz w:val="28"/>
          <w:szCs w:val="28"/>
        </w:rPr>
        <w:t xml:space="preserve"> на ряду с хлебом по карточкам в разные годы выдавали соленую рыбу, икру и американский </w:t>
      </w:r>
      <w:proofErr w:type="spellStart"/>
      <w:r w:rsidRPr="003B6729">
        <w:rPr>
          <w:rFonts w:ascii="Times New Roman" w:hAnsi="Times New Roman" w:cs="Times New Roman"/>
          <w:sz w:val="28"/>
          <w:szCs w:val="28"/>
        </w:rPr>
        <w:t>марусалим</w:t>
      </w:r>
      <w:proofErr w:type="spellEnd"/>
      <w:r w:rsidR="002D5497" w:rsidRPr="003B6729">
        <w:rPr>
          <w:rFonts w:ascii="Times New Roman" w:hAnsi="Times New Roman" w:cs="Times New Roman"/>
          <w:sz w:val="28"/>
          <w:szCs w:val="28"/>
        </w:rPr>
        <w:t xml:space="preserve"> (сейчас - маргарин)</w:t>
      </w:r>
      <w:r w:rsidR="005A0CC4" w:rsidRPr="003B6729">
        <w:rPr>
          <w:rFonts w:ascii="Times New Roman" w:hAnsi="Times New Roman" w:cs="Times New Roman"/>
          <w:sz w:val="28"/>
          <w:szCs w:val="28"/>
        </w:rPr>
        <w:t>.</w:t>
      </w:r>
    </w:p>
    <w:p w14:paraId="640B400E" w14:textId="08CA2B0A"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Руководство поставило задачу вырастить максимальный урожай при весьма скудных на тот момент возможностях. </w:t>
      </w:r>
      <w:r w:rsidR="005A0CC4" w:rsidRPr="003B6729">
        <w:rPr>
          <w:rFonts w:ascii="Times New Roman" w:hAnsi="Times New Roman" w:cs="Times New Roman"/>
          <w:sz w:val="28"/>
          <w:szCs w:val="28"/>
        </w:rPr>
        <w:t xml:space="preserve"> Следует отметить</w:t>
      </w:r>
      <w:r w:rsidR="00E23858" w:rsidRPr="003B6729">
        <w:rPr>
          <w:rFonts w:ascii="Times New Roman" w:hAnsi="Times New Roman" w:cs="Times New Roman"/>
          <w:sz w:val="28"/>
          <w:szCs w:val="28"/>
        </w:rPr>
        <w:t>,</w:t>
      </w:r>
      <w:r w:rsidR="005A0CC4" w:rsidRPr="003B6729">
        <w:rPr>
          <w:rFonts w:ascii="Times New Roman" w:hAnsi="Times New Roman" w:cs="Times New Roman"/>
          <w:sz w:val="28"/>
          <w:szCs w:val="28"/>
        </w:rPr>
        <w:t xml:space="preserve"> что </w:t>
      </w:r>
      <w:r w:rsidR="00357271" w:rsidRPr="003B6729">
        <w:rPr>
          <w:rFonts w:ascii="Times New Roman" w:hAnsi="Times New Roman" w:cs="Times New Roman"/>
          <w:sz w:val="28"/>
          <w:szCs w:val="28"/>
        </w:rPr>
        <w:t>Красноярский край,</w:t>
      </w:r>
      <w:r w:rsidRPr="003B6729">
        <w:rPr>
          <w:rFonts w:ascii="Times New Roman" w:hAnsi="Times New Roman" w:cs="Times New Roman"/>
          <w:sz w:val="28"/>
          <w:szCs w:val="28"/>
        </w:rPr>
        <w:t xml:space="preserve"> который</w:t>
      </w:r>
      <w:r w:rsidR="005A0CC4" w:rsidRPr="003B6729">
        <w:rPr>
          <w:rFonts w:ascii="Times New Roman" w:hAnsi="Times New Roman" w:cs="Times New Roman"/>
          <w:sz w:val="28"/>
          <w:szCs w:val="28"/>
        </w:rPr>
        <w:t xml:space="preserve"> до </w:t>
      </w:r>
      <w:r w:rsidR="00E23858" w:rsidRPr="003B6729">
        <w:rPr>
          <w:rFonts w:ascii="Times New Roman" w:hAnsi="Times New Roman" w:cs="Times New Roman"/>
          <w:sz w:val="28"/>
          <w:szCs w:val="28"/>
        </w:rPr>
        <w:t>войны обеспечивал</w:t>
      </w:r>
      <w:r w:rsidR="005E4CA8" w:rsidRPr="003B6729">
        <w:rPr>
          <w:rFonts w:ascii="Times New Roman" w:hAnsi="Times New Roman" w:cs="Times New Roman"/>
          <w:sz w:val="28"/>
          <w:szCs w:val="28"/>
        </w:rPr>
        <w:t xml:space="preserve"> только продовольственные потребности</w:t>
      </w:r>
      <w:r w:rsidR="005A0CC4" w:rsidRPr="003B6729">
        <w:rPr>
          <w:rFonts w:ascii="Times New Roman" w:hAnsi="Times New Roman" w:cs="Times New Roman"/>
          <w:sz w:val="28"/>
          <w:szCs w:val="28"/>
        </w:rPr>
        <w:t xml:space="preserve"> собственного </w:t>
      </w:r>
      <w:r w:rsidR="00357271" w:rsidRPr="003B6729">
        <w:rPr>
          <w:rFonts w:ascii="Times New Roman" w:hAnsi="Times New Roman" w:cs="Times New Roman"/>
          <w:sz w:val="28"/>
          <w:szCs w:val="28"/>
        </w:rPr>
        <w:t>населени</w:t>
      </w:r>
      <w:r w:rsidR="005E4CA8" w:rsidRPr="003B6729">
        <w:rPr>
          <w:rFonts w:ascii="Times New Roman" w:hAnsi="Times New Roman" w:cs="Times New Roman"/>
          <w:sz w:val="28"/>
          <w:szCs w:val="28"/>
        </w:rPr>
        <w:t>я,</w:t>
      </w:r>
      <w:r w:rsidR="00357271" w:rsidRPr="003B6729">
        <w:rPr>
          <w:rFonts w:ascii="Times New Roman" w:hAnsi="Times New Roman" w:cs="Times New Roman"/>
          <w:sz w:val="28"/>
          <w:szCs w:val="28"/>
        </w:rPr>
        <w:t xml:space="preserve"> </w:t>
      </w:r>
      <w:r w:rsidR="005E4CA8" w:rsidRPr="003B6729">
        <w:rPr>
          <w:rFonts w:ascii="Times New Roman" w:hAnsi="Times New Roman" w:cs="Times New Roman"/>
          <w:sz w:val="28"/>
          <w:szCs w:val="28"/>
        </w:rPr>
        <w:t>с</w:t>
      </w:r>
      <w:r w:rsidR="00357271" w:rsidRPr="003B6729">
        <w:rPr>
          <w:rFonts w:ascii="Times New Roman" w:hAnsi="Times New Roman" w:cs="Times New Roman"/>
          <w:sz w:val="28"/>
          <w:szCs w:val="28"/>
        </w:rPr>
        <w:t>тал</w:t>
      </w:r>
      <w:r w:rsidRPr="003B6729">
        <w:rPr>
          <w:rFonts w:ascii="Times New Roman" w:hAnsi="Times New Roman" w:cs="Times New Roman"/>
          <w:sz w:val="28"/>
          <w:szCs w:val="28"/>
        </w:rPr>
        <w:t xml:space="preserve"> производит</w:t>
      </w:r>
      <w:r w:rsidR="005A0CC4" w:rsidRPr="003B6729">
        <w:rPr>
          <w:rFonts w:ascii="Times New Roman" w:hAnsi="Times New Roman" w:cs="Times New Roman"/>
          <w:sz w:val="28"/>
          <w:szCs w:val="28"/>
        </w:rPr>
        <w:t>ь продовольствие для всей стран</w:t>
      </w:r>
      <w:r w:rsidR="005E4CA8" w:rsidRPr="003B6729">
        <w:rPr>
          <w:rFonts w:ascii="Times New Roman" w:hAnsi="Times New Roman" w:cs="Times New Roman"/>
          <w:sz w:val="28"/>
          <w:szCs w:val="28"/>
        </w:rPr>
        <w:t>ы</w:t>
      </w:r>
      <w:r w:rsidRPr="003B6729">
        <w:rPr>
          <w:rFonts w:ascii="Times New Roman" w:hAnsi="Times New Roman" w:cs="Times New Roman"/>
          <w:sz w:val="28"/>
          <w:szCs w:val="28"/>
        </w:rPr>
        <w:t>.</w:t>
      </w:r>
      <w:r w:rsidR="005A0CC4" w:rsidRPr="003B6729">
        <w:rPr>
          <w:rFonts w:ascii="Times New Roman" w:hAnsi="Times New Roman" w:cs="Times New Roman"/>
          <w:sz w:val="28"/>
          <w:szCs w:val="28"/>
        </w:rPr>
        <w:t xml:space="preserve"> В крае выращивали зерновые</w:t>
      </w:r>
      <w:r w:rsidR="00337F43" w:rsidRPr="003B6729">
        <w:rPr>
          <w:rFonts w:ascii="Times New Roman" w:hAnsi="Times New Roman" w:cs="Times New Roman"/>
          <w:sz w:val="28"/>
          <w:szCs w:val="28"/>
        </w:rPr>
        <w:t xml:space="preserve"> </w:t>
      </w:r>
      <w:r w:rsidR="005A0CC4" w:rsidRPr="003B6729">
        <w:rPr>
          <w:rFonts w:ascii="Times New Roman" w:hAnsi="Times New Roman" w:cs="Times New Roman"/>
          <w:sz w:val="28"/>
          <w:szCs w:val="28"/>
        </w:rPr>
        <w:t>культуры</w:t>
      </w:r>
      <w:r w:rsidR="005E4CA8" w:rsidRPr="003B6729">
        <w:rPr>
          <w:rFonts w:ascii="Times New Roman" w:hAnsi="Times New Roman" w:cs="Times New Roman"/>
          <w:sz w:val="28"/>
          <w:szCs w:val="28"/>
        </w:rPr>
        <w:t>, о</w:t>
      </w:r>
      <w:r w:rsidR="005A0CC4" w:rsidRPr="003B6729">
        <w:rPr>
          <w:rFonts w:ascii="Times New Roman" w:hAnsi="Times New Roman" w:cs="Times New Roman"/>
          <w:sz w:val="28"/>
          <w:szCs w:val="28"/>
        </w:rPr>
        <w:t>вощи</w:t>
      </w:r>
      <w:r w:rsidR="005E4CA8" w:rsidRPr="003B6729">
        <w:rPr>
          <w:rFonts w:ascii="Times New Roman" w:hAnsi="Times New Roman" w:cs="Times New Roman"/>
          <w:sz w:val="28"/>
          <w:szCs w:val="28"/>
        </w:rPr>
        <w:t>,</w:t>
      </w:r>
      <w:r w:rsidR="005A0CC4" w:rsidRPr="003B6729">
        <w:rPr>
          <w:rFonts w:ascii="Times New Roman" w:hAnsi="Times New Roman" w:cs="Times New Roman"/>
          <w:sz w:val="28"/>
          <w:szCs w:val="28"/>
        </w:rPr>
        <w:t xml:space="preserve"> </w:t>
      </w:r>
      <w:r w:rsidR="00337F43" w:rsidRPr="003B6729">
        <w:rPr>
          <w:rFonts w:ascii="Times New Roman" w:hAnsi="Times New Roman" w:cs="Times New Roman"/>
          <w:sz w:val="28"/>
          <w:szCs w:val="28"/>
        </w:rPr>
        <w:t>картофель</w:t>
      </w:r>
      <w:r w:rsidR="005E4CA8" w:rsidRPr="003B6729">
        <w:rPr>
          <w:rFonts w:ascii="Times New Roman" w:hAnsi="Times New Roman" w:cs="Times New Roman"/>
          <w:sz w:val="28"/>
          <w:szCs w:val="28"/>
        </w:rPr>
        <w:t>. Д</w:t>
      </w:r>
      <w:r w:rsidR="005A0CC4" w:rsidRPr="003B6729">
        <w:rPr>
          <w:rFonts w:ascii="Times New Roman" w:hAnsi="Times New Roman" w:cs="Times New Roman"/>
          <w:sz w:val="28"/>
          <w:szCs w:val="28"/>
        </w:rPr>
        <w:t>ля повышения урожайности этих культур бы</w:t>
      </w:r>
      <w:r w:rsidR="005E4CA8" w:rsidRPr="003B6729">
        <w:rPr>
          <w:rFonts w:ascii="Times New Roman" w:hAnsi="Times New Roman" w:cs="Times New Roman"/>
          <w:sz w:val="28"/>
          <w:szCs w:val="28"/>
        </w:rPr>
        <w:t>л организован</w:t>
      </w:r>
      <w:r w:rsidR="005A0CC4" w:rsidRPr="003B6729">
        <w:rPr>
          <w:rFonts w:ascii="Times New Roman" w:hAnsi="Times New Roman" w:cs="Times New Roman"/>
          <w:sz w:val="28"/>
          <w:szCs w:val="28"/>
        </w:rPr>
        <w:t xml:space="preserve"> сбор</w:t>
      </w:r>
      <w:r w:rsidR="005E4CA8" w:rsidRPr="003B6729">
        <w:rPr>
          <w:rFonts w:ascii="Times New Roman" w:hAnsi="Times New Roman" w:cs="Times New Roman"/>
          <w:sz w:val="28"/>
          <w:szCs w:val="28"/>
        </w:rPr>
        <w:t xml:space="preserve"> населением</w:t>
      </w:r>
      <w:r w:rsidR="005A0CC4" w:rsidRPr="003B6729">
        <w:rPr>
          <w:rFonts w:ascii="Times New Roman" w:hAnsi="Times New Roman" w:cs="Times New Roman"/>
          <w:sz w:val="28"/>
          <w:szCs w:val="28"/>
        </w:rPr>
        <w:t xml:space="preserve"> залы</w:t>
      </w:r>
      <w:r w:rsidR="005E4CA8" w:rsidRPr="003B6729">
        <w:rPr>
          <w:rFonts w:ascii="Times New Roman" w:hAnsi="Times New Roman" w:cs="Times New Roman"/>
          <w:sz w:val="28"/>
          <w:szCs w:val="28"/>
        </w:rPr>
        <w:t xml:space="preserve">, </w:t>
      </w:r>
      <w:r w:rsidR="00337F43" w:rsidRPr="003B6729">
        <w:rPr>
          <w:rFonts w:ascii="Times New Roman" w:hAnsi="Times New Roman" w:cs="Times New Roman"/>
          <w:sz w:val="28"/>
          <w:szCs w:val="28"/>
        </w:rPr>
        <w:t>птичьего</w:t>
      </w:r>
      <w:r w:rsidR="005A0CC4" w:rsidRPr="003B6729">
        <w:rPr>
          <w:rFonts w:ascii="Times New Roman" w:hAnsi="Times New Roman" w:cs="Times New Roman"/>
          <w:sz w:val="28"/>
          <w:szCs w:val="28"/>
        </w:rPr>
        <w:t xml:space="preserve"> помета</w:t>
      </w:r>
      <w:r w:rsidR="005E4CA8" w:rsidRPr="003B6729">
        <w:rPr>
          <w:rFonts w:ascii="Times New Roman" w:hAnsi="Times New Roman" w:cs="Times New Roman"/>
          <w:sz w:val="28"/>
          <w:szCs w:val="28"/>
        </w:rPr>
        <w:t>, а также</w:t>
      </w:r>
      <w:r w:rsidR="005A0CC4" w:rsidRPr="003B6729">
        <w:rPr>
          <w:rFonts w:ascii="Times New Roman" w:hAnsi="Times New Roman" w:cs="Times New Roman"/>
          <w:sz w:val="28"/>
          <w:szCs w:val="28"/>
        </w:rPr>
        <w:t xml:space="preserve"> </w:t>
      </w:r>
      <w:r w:rsidR="00337F43" w:rsidRPr="003B6729">
        <w:rPr>
          <w:rFonts w:ascii="Times New Roman" w:hAnsi="Times New Roman" w:cs="Times New Roman"/>
          <w:sz w:val="28"/>
          <w:szCs w:val="28"/>
        </w:rPr>
        <w:t>картофельных</w:t>
      </w:r>
      <w:r w:rsidR="005A0CC4" w:rsidRPr="003B6729">
        <w:rPr>
          <w:rFonts w:ascii="Times New Roman" w:hAnsi="Times New Roman" w:cs="Times New Roman"/>
          <w:sz w:val="28"/>
          <w:szCs w:val="28"/>
        </w:rPr>
        <w:t xml:space="preserve"> очистков</w:t>
      </w:r>
      <w:r w:rsidR="005E4CA8" w:rsidRPr="003B6729">
        <w:rPr>
          <w:rFonts w:ascii="Times New Roman" w:hAnsi="Times New Roman" w:cs="Times New Roman"/>
          <w:sz w:val="28"/>
          <w:szCs w:val="28"/>
        </w:rPr>
        <w:t>,</w:t>
      </w:r>
      <w:r w:rsidR="005A0CC4" w:rsidRPr="003B6729">
        <w:rPr>
          <w:rFonts w:ascii="Times New Roman" w:hAnsi="Times New Roman" w:cs="Times New Roman"/>
          <w:sz w:val="28"/>
          <w:szCs w:val="28"/>
        </w:rPr>
        <w:t xml:space="preserve"> </w:t>
      </w:r>
      <w:r w:rsidR="00337F43" w:rsidRPr="003B6729">
        <w:rPr>
          <w:rFonts w:ascii="Times New Roman" w:hAnsi="Times New Roman" w:cs="Times New Roman"/>
          <w:sz w:val="28"/>
          <w:szCs w:val="28"/>
        </w:rPr>
        <w:t>ростки</w:t>
      </w:r>
      <w:r w:rsidR="005A0CC4" w:rsidRPr="003B6729">
        <w:rPr>
          <w:rFonts w:ascii="Times New Roman" w:hAnsi="Times New Roman" w:cs="Times New Roman"/>
          <w:sz w:val="28"/>
          <w:szCs w:val="28"/>
        </w:rPr>
        <w:t xml:space="preserve"> из которых использовали при посадк</w:t>
      </w:r>
      <w:r w:rsidR="00C95444" w:rsidRPr="003B6729">
        <w:rPr>
          <w:rFonts w:ascii="Times New Roman" w:hAnsi="Times New Roman" w:cs="Times New Roman"/>
          <w:sz w:val="28"/>
          <w:szCs w:val="28"/>
        </w:rPr>
        <w:t xml:space="preserve">е </w:t>
      </w:r>
      <w:r w:rsidR="005A0CC4" w:rsidRPr="003B6729">
        <w:rPr>
          <w:rFonts w:ascii="Times New Roman" w:hAnsi="Times New Roman" w:cs="Times New Roman"/>
          <w:sz w:val="28"/>
          <w:szCs w:val="28"/>
        </w:rPr>
        <w:t>картофеля</w:t>
      </w:r>
      <w:r w:rsidR="005E4CA8" w:rsidRPr="003B6729">
        <w:rPr>
          <w:rFonts w:ascii="Times New Roman" w:hAnsi="Times New Roman" w:cs="Times New Roman"/>
          <w:sz w:val="28"/>
          <w:szCs w:val="28"/>
        </w:rPr>
        <w:t>,</w:t>
      </w:r>
      <w:r w:rsidR="005A0CC4" w:rsidRPr="003B6729">
        <w:rPr>
          <w:rFonts w:ascii="Times New Roman" w:hAnsi="Times New Roman" w:cs="Times New Roman"/>
          <w:sz w:val="28"/>
          <w:szCs w:val="28"/>
        </w:rPr>
        <w:t xml:space="preserve"> для увеличения производства зерновых культур на территории Хакасии</w:t>
      </w:r>
      <w:r w:rsidR="005E4CA8" w:rsidRPr="003B6729">
        <w:rPr>
          <w:rFonts w:ascii="Times New Roman" w:hAnsi="Times New Roman" w:cs="Times New Roman"/>
          <w:sz w:val="28"/>
          <w:szCs w:val="28"/>
        </w:rPr>
        <w:t>.</w:t>
      </w:r>
      <w:r w:rsidRPr="003B6729">
        <w:rPr>
          <w:rFonts w:ascii="Times New Roman" w:hAnsi="Times New Roman" w:cs="Times New Roman"/>
          <w:sz w:val="28"/>
          <w:szCs w:val="28"/>
        </w:rPr>
        <w:t xml:space="preserve"> </w:t>
      </w:r>
      <w:r w:rsidR="005A0CC4" w:rsidRPr="003B6729">
        <w:rPr>
          <w:rFonts w:ascii="Times New Roman" w:hAnsi="Times New Roman" w:cs="Times New Roman"/>
          <w:color w:val="FF0000"/>
          <w:sz w:val="28"/>
          <w:szCs w:val="28"/>
        </w:rPr>
        <w:t xml:space="preserve"> </w:t>
      </w:r>
      <w:r w:rsidR="005E4CA8" w:rsidRPr="003B6729">
        <w:rPr>
          <w:rFonts w:ascii="Times New Roman" w:hAnsi="Times New Roman" w:cs="Times New Roman"/>
          <w:sz w:val="28"/>
          <w:szCs w:val="28"/>
        </w:rPr>
        <w:t>С</w:t>
      </w:r>
      <w:r w:rsidRPr="003B6729">
        <w:rPr>
          <w:rFonts w:ascii="Times New Roman" w:hAnsi="Times New Roman" w:cs="Times New Roman"/>
          <w:sz w:val="28"/>
          <w:szCs w:val="28"/>
        </w:rPr>
        <w:t xml:space="preserve"> 1943 г</w:t>
      </w:r>
      <w:r w:rsidR="00337F43" w:rsidRPr="003B6729">
        <w:rPr>
          <w:rFonts w:ascii="Times New Roman" w:hAnsi="Times New Roman" w:cs="Times New Roman"/>
          <w:sz w:val="28"/>
          <w:szCs w:val="28"/>
        </w:rPr>
        <w:t>.</w:t>
      </w:r>
      <w:r w:rsidRPr="003B6729">
        <w:rPr>
          <w:rFonts w:ascii="Times New Roman" w:hAnsi="Times New Roman" w:cs="Times New Roman"/>
          <w:sz w:val="28"/>
          <w:szCs w:val="28"/>
        </w:rPr>
        <w:t xml:space="preserve"> </w:t>
      </w:r>
      <w:r w:rsidR="005E4CA8" w:rsidRPr="003B6729">
        <w:rPr>
          <w:rFonts w:ascii="Times New Roman" w:hAnsi="Times New Roman" w:cs="Times New Roman"/>
          <w:sz w:val="28"/>
          <w:szCs w:val="28"/>
        </w:rPr>
        <w:t xml:space="preserve">стали </w:t>
      </w:r>
      <w:r w:rsidRPr="003B6729">
        <w:rPr>
          <w:rFonts w:ascii="Times New Roman" w:hAnsi="Times New Roman" w:cs="Times New Roman"/>
          <w:sz w:val="28"/>
          <w:szCs w:val="28"/>
        </w:rPr>
        <w:t>копа</w:t>
      </w:r>
      <w:r w:rsidR="005E4CA8" w:rsidRPr="003B6729">
        <w:rPr>
          <w:rFonts w:ascii="Times New Roman" w:hAnsi="Times New Roman" w:cs="Times New Roman"/>
          <w:sz w:val="28"/>
          <w:szCs w:val="28"/>
        </w:rPr>
        <w:t>ть</w:t>
      </w:r>
      <w:r w:rsidRPr="003B6729">
        <w:rPr>
          <w:rFonts w:ascii="Times New Roman" w:hAnsi="Times New Roman" w:cs="Times New Roman"/>
          <w:sz w:val="28"/>
          <w:szCs w:val="28"/>
        </w:rPr>
        <w:t xml:space="preserve"> больш</w:t>
      </w:r>
      <w:r w:rsidR="005E4CA8" w:rsidRPr="003B6729">
        <w:rPr>
          <w:rFonts w:ascii="Times New Roman" w:hAnsi="Times New Roman" w:cs="Times New Roman"/>
          <w:sz w:val="28"/>
          <w:szCs w:val="28"/>
        </w:rPr>
        <w:t>ой</w:t>
      </w:r>
      <w:r w:rsidRPr="003B6729">
        <w:rPr>
          <w:rFonts w:ascii="Times New Roman" w:hAnsi="Times New Roman" w:cs="Times New Roman"/>
          <w:sz w:val="28"/>
          <w:szCs w:val="28"/>
        </w:rPr>
        <w:t xml:space="preserve"> канал для орошения.</w:t>
      </w:r>
      <w:r w:rsidR="005A0CC4" w:rsidRPr="003B6729">
        <w:rPr>
          <w:rFonts w:ascii="Times New Roman" w:hAnsi="Times New Roman" w:cs="Times New Roman"/>
          <w:sz w:val="28"/>
          <w:szCs w:val="28"/>
        </w:rPr>
        <w:t xml:space="preserve"> Так же все организации и столовые обязаны были сдавать очистки.</w:t>
      </w:r>
    </w:p>
    <w:p w14:paraId="1EA53E77" w14:textId="77777777"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Одним из решений стали сохранившиеся до весны запасы солёных помидоров. Опытное замачивание семян, извлечённых из помидоров, показало хорошие результаты! Дальнейшее было делом техники – мякоть помидоров шла в пищу, а семена – на выращивание рассады. Приказ был выполнен, урожай выращен.</w:t>
      </w:r>
    </w:p>
    <w:p w14:paraId="445A2BDA" w14:textId="240BC511"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lastRenderedPageBreak/>
        <w:t>Урожаи были неплохие, видно, сказывался «эффект целины». Всё, что можно, заготавливали на зиму. Семян особо купить было негде, поэтому выращивали их самостоятельно</w:t>
      </w:r>
      <w:r w:rsidR="005A0CC4" w:rsidRPr="003B6729">
        <w:rPr>
          <w:rFonts w:ascii="Times New Roman" w:hAnsi="Times New Roman" w:cs="Times New Roman"/>
          <w:sz w:val="28"/>
          <w:szCs w:val="28"/>
        </w:rPr>
        <w:t xml:space="preserve">. </w:t>
      </w:r>
    </w:p>
    <w:p w14:paraId="5251351E" w14:textId="77777777"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Перед ленинградцами была поставлена задача – постараться обеспечить себя овощами. Под огороды выделялись все пригодные для возделывания земли: пустыри, сады, парки, скверы, газоны, клумбы.</w:t>
      </w:r>
    </w:p>
    <w:p w14:paraId="106FA175" w14:textId="59C9A9D4"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Как</w:t>
      </w:r>
      <w:r w:rsidR="005A0CC4" w:rsidRPr="003B6729">
        <w:rPr>
          <w:rFonts w:ascii="Times New Roman" w:hAnsi="Times New Roman" w:cs="Times New Roman"/>
          <w:sz w:val="28"/>
          <w:szCs w:val="28"/>
        </w:rPr>
        <w:t xml:space="preserve"> свидетельствуют разные авторы</w:t>
      </w:r>
      <w:r w:rsidR="00337F43" w:rsidRPr="003B6729">
        <w:rPr>
          <w:rFonts w:ascii="Times New Roman" w:hAnsi="Times New Roman" w:cs="Times New Roman"/>
          <w:sz w:val="28"/>
          <w:szCs w:val="28"/>
        </w:rPr>
        <w:t>,</w:t>
      </w:r>
      <w:r w:rsidR="005A0CC4" w:rsidRPr="003B6729">
        <w:rPr>
          <w:rFonts w:ascii="Times New Roman" w:hAnsi="Times New Roman" w:cs="Times New Roman"/>
          <w:sz w:val="28"/>
          <w:szCs w:val="28"/>
        </w:rPr>
        <w:t xml:space="preserve"> государство выделяло семьям земли для огоро</w:t>
      </w:r>
      <w:r w:rsidR="00337F43" w:rsidRPr="003B6729">
        <w:rPr>
          <w:rFonts w:ascii="Times New Roman" w:hAnsi="Times New Roman" w:cs="Times New Roman"/>
          <w:sz w:val="28"/>
          <w:szCs w:val="28"/>
        </w:rPr>
        <w:t>да</w:t>
      </w:r>
      <w:r w:rsidR="00E15F2A" w:rsidRPr="003B6729">
        <w:rPr>
          <w:rFonts w:ascii="Times New Roman" w:hAnsi="Times New Roman" w:cs="Times New Roman"/>
          <w:sz w:val="28"/>
          <w:szCs w:val="28"/>
        </w:rPr>
        <w:t>.</w:t>
      </w:r>
      <w:r w:rsidRPr="003B6729">
        <w:rPr>
          <w:rFonts w:ascii="Times New Roman" w:hAnsi="Times New Roman" w:cs="Times New Roman"/>
          <w:sz w:val="28"/>
          <w:szCs w:val="28"/>
        </w:rPr>
        <w:t xml:space="preserve"> С.И. Филоненко</w:t>
      </w:r>
      <w:r w:rsidR="00E15F2A" w:rsidRPr="003B6729">
        <w:rPr>
          <w:rFonts w:ascii="Times New Roman" w:hAnsi="Times New Roman" w:cs="Times New Roman"/>
          <w:sz w:val="28"/>
          <w:szCs w:val="28"/>
        </w:rPr>
        <w:t xml:space="preserve"> в своей статье отмечает</w:t>
      </w:r>
      <w:r w:rsidRPr="003B6729">
        <w:rPr>
          <w:rFonts w:ascii="Times New Roman" w:hAnsi="Times New Roman" w:cs="Times New Roman"/>
          <w:sz w:val="28"/>
          <w:szCs w:val="28"/>
        </w:rPr>
        <w:t>: «Например, Воронежскому фронту предписывалось посеять (высадить) 2900 га картофеля, 1400 га овощей, собрать 420 т дикорастущей зелени, 200 т грибов, откормить 1600 голов свиней и выловить 150 т рыбы; в целом же всем фронтам и армиям предстояло высадить 66700 га картофеля и овощей, заготовить 62100 т зелени, 6800 т грибов и 925 т ягод, откормить 25300 свиней и выловить 7350 т рыбы».</w:t>
      </w:r>
    </w:p>
    <w:p w14:paraId="2591CC03" w14:textId="77777777"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В январе 1942 г. было принято </w:t>
      </w:r>
      <w:bookmarkStart w:id="0" w:name="_Hlk122712540"/>
      <w:r w:rsidRPr="003B6729">
        <w:rPr>
          <w:rFonts w:ascii="Times New Roman" w:hAnsi="Times New Roman" w:cs="Times New Roman"/>
          <w:sz w:val="28"/>
          <w:szCs w:val="28"/>
        </w:rPr>
        <w:t>Постановление СНК СССР и ЦК ВКП(б) «О развитии рыбной промышленности в бассейнах рек Сибири и Дальнего Востока»</w:t>
      </w:r>
      <w:bookmarkEnd w:id="0"/>
      <w:r w:rsidRPr="003B6729">
        <w:rPr>
          <w:rFonts w:ascii="Times New Roman" w:hAnsi="Times New Roman" w:cs="Times New Roman"/>
          <w:sz w:val="28"/>
          <w:szCs w:val="28"/>
        </w:rPr>
        <w:t>, которое предписывало увеличить вылов рыбы в крупных водоемах и бассейнах сибирских рек.</w:t>
      </w:r>
    </w:p>
    <w:p w14:paraId="3EF2292D" w14:textId="54BFFB35" w:rsidR="003714F9" w:rsidRPr="003B6729" w:rsidRDefault="003714F9" w:rsidP="003B6729">
      <w:pPr>
        <w:spacing w:after="0" w:line="360" w:lineRule="auto"/>
        <w:ind w:firstLine="567"/>
        <w:jc w:val="both"/>
        <w:rPr>
          <w:rFonts w:ascii="Times New Roman" w:hAnsi="Times New Roman" w:cs="Times New Roman"/>
          <w:color w:val="808080" w:themeColor="background1" w:themeShade="80"/>
          <w:sz w:val="28"/>
          <w:szCs w:val="28"/>
        </w:rPr>
      </w:pPr>
      <w:r w:rsidRPr="003B6729">
        <w:rPr>
          <w:rFonts w:ascii="Times New Roman" w:hAnsi="Times New Roman" w:cs="Times New Roman"/>
          <w:sz w:val="28"/>
          <w:szCs w:val="28"/>
        </w:rPr>
        <w:t>Вдобавок даже выделяемые мизерные продовольственные нормы подвергались изменениям в сторону их сокращения. Так, например, к осени 1943 года в результате перехода стратегической инициативы в руки Красной армии и освобождения разоренных немцами земель, где проживало большое количество людей, остро встала проблема обеспечения их продуктами питания. Положение усугубилось засухой на территории Сибири, Поволжья и Северного Кавказа, что привело к возникновению в стране глубокого продовольственного кризиса. В результате с ноября 1943 г</w:t>
      </w:r>
      <w:r w:rsidR="00E15F2A" w:rsidRPr="003B6729">
        <w:rPr>
          <w:rFonts w:ascii="Times New Roman" w:hAnsi="Times New Roman" w:cs="Times New Roman"/>
          <w:sz w:val="28"/>
          <w:szCs w:val="28"/>
        </w:rPr>
        <w:t>.</w:t>
      </w:r>
      <w:r w:rsidRPr="003B6729">
        <w:rPr>
          <w:rFonts w:ascii="Times New Roman" w:hAnsi="Times New Roman" w:cs="Times New Roman"/>
          <w:sz w:val="28"/>
          <w:szCs w:val="28"/>
        </w:rPr>
        <w:t xml:space="preserve"> центральным властям пришлось пойти на сокращение продовольственных норм в большинстве районов страны. </w:t>
      </w:r>
    </w:p>
    <w:p w14:paraId="6B228401" w14:textId="4BD9EE75"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На завершающем этапе войны продовольственные нормы были слегка увеличены, однако уровень потребления продуктов питания гражданским </w:t>
      </w:r>
      <w:r w:rsidRPr="003B6729">
        <w:rPr>
          <w:rFonts w:ascii="Times New Roman" w:hAnsi="Times New Roman" w:cs="Times New Roman"/>
          <w:sz w:val="28"/>
          <w:szCs w:val="28"/>
        </w:rPr>
        <w:lastRenderedPageBreak/>
        <w:t xml:space="preserve">населением все равно оставался низким. </w:t>
      </w:r>
      <w:r w:rsidR="00CD2961" w:rsidRPr="003B6729">
        <w:rPr>
          <w:rFonts w:ascii="Times New Roman" w:hAnsi="Times New Roman" w:cs="Times New Roman"/>
          <w:sz w:val="28"/>
          <w:szCs w:val="28"/>
        </w:rPr>
        <w:t>Как свидетельствуют авторы, о</w:t>
      </w:r>
      <w:r w:rsidRPr="003B6729">
        <w:rPr>
          <w:rFonts w:ascii="Times New Roman" w:hAnsi="Times New Roman" w:cs="Times New Roman"/>
          <w:sz w:val="28"/>
          <w:szCs w:val="28"/>
        </w:rPr>
        <w:t>бъемы находившихся в торговом обороте запасов хлеба и муки в стране в 1944 г</w:t>
      </w:r>
      <w:r w:rsidR="00E15F2A" w:rsidRPr="003B6729">
        <w:rPr>
          <w:rFonts w:ascii="Times New Roman" w:hAnsi="Times New Roman" w:cs="Times New Roman"/>
          <w:sz w:val="28"/>
          <w:szCs w:val="28"/>
        </w:rPr>
        <w:t>.</w:t>
      </w:r>
      <w:r w:rsidRPr="003B6729">
        <w:rPr>
          <w:rFonts w:ascii="Times New Roman" w:hAnsi="Times New Roman" w:cs="Times New Roman"/>
          <w:sz w:val="28"/>
          <w:szCs w:val="28"/>
        </w:rPr>
        <w:t xml:space="preserve"> составляли лишь 83,5% от довоенного уровня, сахара и кондитерской продукции – 22,4%, мяса и мясных изделий – 59,5%. </w:t>
      </w:r>
    </w:p>
    <w:p w14:paraId="262F0058" w14:textId="7AFD4AFB"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Если горожане и жители рабочих поселков в условиях войны могли рассчитывать на хоть и минимальные, но фиксированные нормы продовольствия, то колхозникам приходилось полагаться исключительно на собственные ресурсы. За изнурительный труд в колхозе сельские жители в конце года получали мизерные нормы продуктов. Так, за один трудодень в среднем по стране колхозник получал меньше 200 граммов зерна и около 100 граммов картофеля, небольшое количество овощей, в то же время мясо, масло, молоко им не выдавали. В результате в 1943 г</w:t>
      </w:r>
      <w:r w:rsidR="00337F43" w:rsidRPr="003B6729">
        <w:rPr>
          <w:rFonts w:ascii="Times New Roman" w:hAnsi="Times New Roman" w:cs="Times New Roman"/>
          <w:sz w:val="28"/>
          <w:szCs w:val="28"/>
        </w:rPr>
        <w:t>.</w:t>
      </w:r>
      <w:r w:rsidRPr="003B6729">
        <w:rPr>
          <w:rFonts w:ascii="Times New Roman" w:hAnsi="Times New Roman" w:cs="Times New Roman"/>
          <w:sz w:val="28"/>
          <w:szCs w:val="28"/>
        </w:rPr>
        <w:t xml:space="preserve"> уровень личного потребления крестьянами хлеба по сравнению с 1939 г</w:t>
      </w:r>
      <w:r w:rsidR="00337F43" w:rsidRPr="003B6729">
        <w:rPr>
          <w:rFonts w:ascii="Times New Roman" w:hAnsi="Times New Roman" w:cs="Times New Roman"/>
          <w:sz w:val="28"/>
          <w:szCs w:val="28"/>
        </w:rPr>
        <w:t>.</w:t>
      </w:r>
      <w:r w:rsidRPr="003B6729">
        <w:rPr>
          <w:rFonts w:ascii="Times New Roman" w:hAnsi="Times New Roman" w:cs="Times New Roman"/>
          <w:sz w:val="28"/>
          <w:szCs w:val="28"/>
        </w:rPr>
        <w:t xml:space="preserve"> сократился на 35%, мяса и сала – на 66% [Там же]. По этой причине сельскому труженику, чтобы прокормить свою семью, приходилось рассчитывать на урожай с личного подсобного хозяйства и домашний скот, которые в то же время облагались большими налогами. </w:t>
      </w:r>
    </w:p>
    <w:p w14:paraId="742CEBAF" w14:textId="66054F49"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Кроме централизованного продовольственного снабжения в военный период в стране продолжала функционировать и рыночная торговля. Придавая важное значение этой экономической отрасли, советское правительство старалось не вмешиваться в ее развитие, не устанавливало государственную монополию на реализацию сельхозпродукции, в том числе и на стратегически важный продукт – зерно. Даже в самые кризисные периоды войны, как, например, в 1943 г</w:t>
      </w:r>
      <w:r w:rsidR="00337F43" w:rsidRPr="003B6729">
        <w:rPr>
          <w:rFonts w:ascii="Times New Roman" w:hAnsi="Times New Roman" w:cs="Times New Roman"/>
          <w:sz w:val="28"/>
          <w:szCs w:val="28"/>
        </w:rPr>
        <w:t>.</w:t>
      </w:r>
      <w:r w:rsidRPr="003B6729">
        <w:rPr>
          <w:rFonts w:ascii="Times New Roman" w:hAnsi="Times New Roman" w:cs="Times New Roman"/>
          <w:sz w:val="28"/>
          <w:szCs w:val="28"/>
        </w:rPr>
        <w:t>, когда были сокращены нормы продовольственных карточек, в Советском Союзе отсутствовал «черный рынок» продовольственных товаров, так как эту роль вполне легально выполнял колхозный рынок, где как отдельные крестьяне, так и колхозы могли свободно реализовывать излишки своего урожая.</w:t>
      </w:r>
    </w:p>
    <w:p w14:paraId="7A5A8FDB" w14:textId="77777777" w:rsidR="001A549D" w:rsidRPr="003B6729" w:rsidRDefault="001A549D"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Таким образом, централизованная система продовольственного обеспечения, введенная в воюющих странах Европы в годы Второй мировой </w:t>
      </w:r>
      <w:r w:rsidRPr="003B6729">
        <w:rPr>
          <w:rFonts w:ascii="Times New Roman" w:hAnsi="Times New Roman" w:cs="Times New Roman"/>
          <w:sz w:val="28"/>
          <w:szCs w:val="28"/>
        </w:rPr>
        <w:lastRenderedPageBreak/>
        <w:t xml:space="preserve">войны, сыграла важную роль в снабжении своего населения минимальным набором провизии. В обстановке острой нехватки продовольствия правительства европейских стран стали призывать своих граждан к экономии, которая, по их мнению, приближала победу над противником. В связи с этим успешное решение продовольственной проблемы выступало для правящих кругов воюющих стран в качестве одной из первоочередных задач, от него зависела победа над противником, нормальное функционирование государства и ведущих отраслей народного хозяйства. </w:t>
      </w:r>
    </w:p>
    <w:p w14:paraId="7F4DCB5A" w14:textId="70ABB7A7" w:rsidR="001A549D" w:rsidRPr="003B6729" w:rsidRDefault="001A549D"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Несмотря на ряд общих моментов, в нормированной системе снабжения СССР и Великобритании существовали и различия. Например, в СССР, в отличие от Великобритании, карточная система продовольственного обеспечения не смогла покрыть полностью потребностей людей в питании. Указанные нормы снабжения обеспечивали лишь минимальный уровень потребления гражданского населения в этих странах. Значительная часть советских граждан и немцев продолжали испытывать голод, что провоцировало </w:t>
      </w:r>
      <w:r w:rsidR="00AE32CF" w:rsidRPr="003B6729">
        <w:rPr>
          <w:rFonts w:ascii="Times New Roman" w:hAnsi="Times New Roman" w:cs="Times New Roman"/>
          <w:sz w:val="28"/>
          <w:szCs w:val="28"/>
        </w:rPr>
        <w:t>повышение</w:t>
      </w:r>
      <w:r w:rsidRPr="003B6729">
        <w:rPr>
          <w:rFonts w:ascii="Times New Roman" w:hAnsi="Times New Roman" w:cs="Times New Roman"/>
          <w:sz w:val="28"/>
          <w:szCs w:val="28"/>
        </w:rPr>
        <w:t xml:space="preserve"> случаев смертности и инфекционных заболеваний, таких как туберкулез, цинга, дистрофия и др. Случаи систематического недоедания стали повседневной реальностью для разных социальных категорий населения этих государств – работников промышленных предприятий, интеллигенции и крестьян и др. </w:t>
      </w:r>
    </w:p>
    <w:p w14:paraId="667F3334" w14:textId="18C9FB31" w:rsidR="001A549D" w:rsidRPr="003B6729" w:rsidRDefault="001A549D"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Жесткий лимит, введенный на продовольственное снабжение в СССР, не встречался в Великобритании, где потребитель мог сам выбирать магазин или лавку, а ассортимент продуктов питания в них был представлен заметно шире, вплоть до разных сортов мяса. В годы Второй мировой войны рядовой британец не был знаком с таким явлением, как голод, в данном случае справедливее будет сказать, что он был ограничен лишь в выборе продуктов питания и количестве выделяемых товаров. </w:t>
      </w:r>
    </w:p>
    <w:p w14:paraId="38DC474E" w14:textId="1958B60E" w:rsidR="001A549D" w:rsidRPr="003B6729" w:rsidRDefault="001A549D"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Советская карточная система периода Второй мировой войны, в отличие от других европейских стран, была более стратифицированной. Преимущества в снабжении имели рабочие и инженерно-технические </w:t>
      </w:r>
      <w:r w:rsidRPr="003B6729">
        <w:rPr>
          <w:rFonts w:ascii="Times New Roman" w:hAnsi="Times New Roman" w:cs="Times New Roman"/>
          <w:sz w:val="28"/>
          <w:szCs w:val="28"/>
        </w:rPr>
        <w:lastRenderedPageBreak/>
        <w:t>работники промышленных предприятий, строек, транспорта. Повышенные и особо повышенные нормы, а также дополнительное снабжение получали шахтеры, рабочие горячих и вредных цехов. Отдельные нормы снабжения были предусмотрены для служащих, иждивенцев и детей. В Великобритании</w:t>
      </w:r>
      <w:r w:rsidR="00790ABF" w:rsidRPr="003B6729">
        <w:rPr>
          <w:rFonts w:ascii="Times New Roman" w:hAnsi="Times New Roman" w:cs="Times New Roman"/>
          <w:sz w:val="28"/>
          <w:szCs w:val="28"/>
        </w:rPr>
        <w:t xml:space="preserve"> </w:t>
      </w:r>
      <w:r w:rsidRPr="003B6729">
        <w:rPr>
          <w:rFonts w:ascii="Times New Roman" w:hAnsi="Times New Roman" w:cs="Times New Roman"/>
          <w:sz w:val="28"/>
          <w:szCs w:val="28"/>
        </w:rPr>
        <w:t>не было такого четкого разделения по возрасту и роду деятельности.</w:t>
      </w:r>
    </w:p>
    <w:p w14:paraId="75A84703" w14:textId="44433FF5" w:rsidR="003714F9" w:rsidRPr="003B6729" w:rsidRDefault="003714F9" w:rsidP="003B6729">
      <w:pPr>
        <w:spacing w:after="0"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Как мы видим, все страны были вынуждены вводить норм</w:t>
      </w:r>
      <w:r w:rsidR="00D0375E" w:rsidRPr="003B6729">
        <w:rPr>
          <w:rFonts w:ascii="Times New Roman" w:hAnsi="Times New Roman" w:cs="Times New Roman"/>
          <w:sz w:val="28"/>
          <w:szCs w:val="28"/>
        </w:rPr>
        <w:t xml:space="preserve">ативы и </w:t>
      </w:r>
      <w:r w:rsidRPr="003B6729">
        <w:rPr>
          <w:rFonts w:ascii="Times New Roman" w:hAnsi="Times New Roman" w:cs="Times New Roman"/>
          <w:sz w:val="28"/>
          <w:szCs w:val="28"/>
        </w:rPr>
        <w:t>заниматься сель</w:t>
      </w:r>
      <w:r w:rsidR="00D0375E" w:rsidRPr="003B6729">
        <w:rPr>
          <w:rFonts w:ascii="Times New Roman" w:hAnsi="Times New Roman" w:cs="Times New Roman"/>
          <w:sz w:val="28"/>
          <w:szCs w:val="28"/>
        </w:rPr>
        <w:t>скохозяйственной деятельностью.</w:t>
      </w:r>
    </w:p>
    <w:p w14:paraId="53B92976" w14:textId="1329D03E" w:rsidR="00B75A47" w:rsidRPr="0029621C" w:rsidRDefault="0029621C" w:rsidP="003B6729">
      <w:pPr>
        <w:spacing w:after="0" w:line="360" w:lineRule="auto"/>
        <w:ind w:firstLine="567"/>
        <w:jc w:val="both"/>
        <w:rPr>
          <w:rFonts w:ascii="Times New Roman" w:hAnsi="Times New Roman" w:cs="Times New Roman"/>
          <w:b/>
          <w:sz w:val="28"/>
          <w:szCs w:val="28"/>
        </w:rPr>
      </w:pPr>
      <w:r w:rsidRPr="0029621C">
        <w:rPr>
          <w:rFonts w:ascii="Times New Roman" w:hAnsi="Times New Roman" w:cs="Times New Roman"/>
          <w:b/>
          <w:sz w:val="28"/>
          <w:szCs w:val="28"/>
        </w:rPr>
        <w:t>Список литературы</w:t>
      </w:r>
      <w:r w:rsidR="003714F9" w:rsidRPr="0029621C">
        <w:rPr>
          <w:rFonts w:ascii="Times New Roman" w:hAnsi="Times New Roman" w:cs="Times New Roman"/>
          <w:b/>
          <w:sz w:val="28"/>
          <w:szCs w:val="28"/>
        </w:rPr>
        <w:t>:</w:t>
      </w:r>
      <w:bookmarkStart w:id="1" w:name="_GoBack"/>
      <w:bookmarkEnd w:id="1"/>
    </w:p>
    <w:p w14:paraId="017878F3" w14:textId="77777777" w:rsidR="00245220" w:rsidRPr="003B6729" w:rsidRDefault="003B725F"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1</w:t>
      </w:r>
      <w:r w:rsidR="00245220" w:rsidRPr="003B6729">
        <w:rPr>
          <w:rFonts w:ascii="Times New Roman" w:hAnsi="Times New Roman" w:cs="Times New Roman"/>
          <w:sz w:val="28"/>
          <w:szCs w:val="28"/>
        </w:rPr>
        <w:t xml:space="preserve">. </w:t>
      </w:r>
      <w:proofErr w:type="spellStart"/>
      <w:r w:rsidR="00245220" w:rsidRPr="003B6729">
        <w:rPr>
          <w:rFonts w:ascii="Times New Roman" w:hAnsi="Times New Roman" w:cs="Times New Roman"/>
          <w:sz w:val="28"/>
          <w:szCs w:val="28"/>
        </w:rPr>
        <w:t>Эмирханов</w:t>
      </w:r>
      <w:proofErr w:type="spellEnd"/>
      <w:r w:rsidR="00245220" w:rsidRPr="003B6729">
        <w:rPr>
          <w:rFonts w:ascii="Times New Roman" w:hAnsi="Times New Roman" w:cs="Times New Roman"/>
          <w:sz w:val="28"/>
          <w:szCs w:val="28"/>
        </w:rPr>
        <w:t xml:space="preserve"> И. А. Продовольственный вопрос в повседневной жизни гражданского населения </w:t>
      </w:r>
      <w:r w:rsidRPr="003B6729">
        <w:rPr>
          <w:rFonts w:ascii="Times New Roman" w:hAnsi="Times New Roman" w:cs="Times New Roman"/>
          <w:sz w:val="28"/>
          <w:szCs w:val="28"/>
        </w:rPr>
        <w:t xml:space="preserve">Европы в условиях второй мировой войны. [Электронный ресурс]. 11.09.2018. </w:t>
      </w:r>
      <w:r w:rsidRPr="003B6729">
        <w:rPr>
          <w:rFonts w:ascii="Times New Roman" w:hAnsi="Times New Roman" w:cs="Times New Roman"/>
          <w:sz w:val="28"/>
          <w:szCs w:val="28"/>
          <w:lang w:val="en-US"/>
        </w:rPr>
        <w:t>URL</w:t>
      </w:r>
      <w:r w:rsidRPr="003B6729">
        <w:rPr>
          <w:rFonts w:ascii="Times New Roman" w:hAnsi="Times New Roman" w:cs="Times New Roman"/>
          <w:sz w:val="28"/>
          <w:szCs w:val="28"/>
        </w:rPr>
        <w:t xml:space="preserve">: </w:t>
      </w:r>
      <w:hyperlink r:id="rId6" w:history="1">
        <w:r w:rsidRPr="003B6729">
          <w:rPr>
            <w:rStyle w:val="a3"/>
            <w:rFonts w:ascii="Times New Roman" w:hAnsi="Times New Roman" w:cs="Times New Roman"/>
            <w:sz w:val="28"/>
            <w:szCs w:val="28"/>
            <w:lang w:val="en-US"/>
          </w:rPr>
          <w:t>https</w:t>
        </w:r>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cyberleninka</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ru</w:t>
        </w:r>
        <w:proofErr w:type="spellEnd"/>
        <w:r w:rsidRPr="003B6729">
          <w:rPr>
            <w:rStyle w:val="a3"/>
            <w:rFonts w:ascii="Times New Roman" w:hAnsi="Times New Roman" w:cs="Times New Roman"/>
            <w:sz w:val="28"/>
            <w:szCs w:val="28"/>
          </w:rPr>
          <w:t>/</w:t>
        </w:r>
        <w:r w:rsidRPr="003B6729">
          <w:rPr>
            <w:rStyle w:val="a3"/>
            <w:rFonts w:ascii="Times New Roman" w:hAnsi="Times New Roman" w:cs="Times New Roman"/>
            <w:sz w:val="28"/>
            <w:szCs w:val="28"/>
            <w:lang w:val="en-US"/>
          </w:rPr>
          <w:t>article</w:t>
        </w:r>
        <w:r w:rsidRPr="003B6729">
          <w:rPr>
            <w:rStyle w:val="a3"/>
            <w:rFonts w:ascii="Times New Roman" w:hAnsi="Times New Roman" w:cs="Times New Roman"/>
            <w:sz w:val="28"/>
            <w:szCs w:val="28"/>
          </w:rPr>
          <w:t>/</w:t>
        </w:r>
        <w:r w:rsidRPr="003B6729">
          <w:rPr>
            <w:rStyle w:val="a3"/>
            <w:rFonts w:ascii="Times New Roman" w:hAnsi="Times New Roman" w:cs="Times New Roman"/>
            <w:sz w:val="28"/>
            <w:szCs w:val="28"/>
            <w:lang w:val="en-US"/>
          </w:rPr>
          <w:t>n</w:t>
        </w:r>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prodovolstvennyy</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vopros</w:t>
        </w:r>
        <w:proofErr w:type="spellEnd"/>
        <w:r w:rsidRPr="003B6729">
          <w:rPr>
            <w:rStyle w:val="a3"/>
            <w:rFonts w:ascii="Times New Roman" w:hAnsi="Times New Roman" w:cs="Times New Roman"/>
            <w:sz w:val="28"/>
            <w:szCs w:val="28"/>
          </w:rPr>
          <w:t>-</w:t>
        </w:r>
        <w:r w:rsidRPr="003B6729">
          <w:rPr>
            <w:rStyle w:val="a3"/>
            <w:rFonts w:ascii="Times New Roman" w:hAnsi="Times New Roman" w:cs="Times New Roman"/>
            <w:sz w:val="28"/>
            <w:szCs w:val="28"/>
            <w:lang w:val="en-US"/>
          </w:rPr>
          <w:t>v</w:t>
        </w:r>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povsednevnoy</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zhizni</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grazhdanskogo</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naseleniya</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evropy</w:t>
        </w:r>
        <w:proofErr w:type="spellEnd"/>
        <w:r w:rsidRPr="003B6729">
          <w:rPr>
            <w:rStyle w:val="a3"/>
            <w:rFonts w:ascii="Times New Roman" w:hAnsi="Times New Roman" w:cs="Times New Roman"/>
            <w:sz w:val="28"/>
            <w:szCs w:val="28"/>
          </w:rPr>
          <w:t>-</w:t>
        </w:r>
        <w:r w:rsidRPr="003B6729">
          <w:rPr>
            <w:rStyle w:val="a3"/>
            <w:rFonts w:ascii="Times New Roman" w:hAnsi="Times New Roman" w:cs="Times New Roman"/>
            <w:sz w:val="28"/>
            <w:szCs w:val="28"/>
            <w:lang w:val="en-US"/>
          </w:rPr>
          <w:t>v</w:t>
        </w:r>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usloviyah</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vtoroy</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mirovoy</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voyny</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sssr</w:t>
        </w:r>
        <w:proofErr w:type="spellEnd"/>
        <w:r w:rsidRPr="003B6729">
          <w:rPr>
            <w:rStyle w:val="a3"/>
            <w:rFonts w:ascii="Times New Roman" w:hAnsi="Times New Roman" w:cs="Times New Roman"/>
            <w:sz w:val="28"/>
            <w:szCs w:val="28"/>
          </w:rPr>
          <w:t>-</w:t>
        </w:r>
        <w:proofErr w:type="spellStart"/>
        <w:r w:rsidRPr="003B6729">
          <w:rPr>
            <w:rStyle w:val="a3"/>
            <w:rFonts w:ascii="Times New Roman" w:hAnsi="Times New Roman" w:cs="Times New Roman"/>
            <w:sz w:val="28"/>
            <w:szCs w:val="28"/>
            <w:lang w:val="en-US"/>
          </w:rPr>
          <w:t>germaniya</w:t>
        </w:r>
        <w:proofErr w:type="spellEnd"/>
        <w:r w:rsidRPr="003B6729">
          <w:rPr>
            <w:rStyle w:val="a3"/>
            <w:rFonts w:ascii="Times New Roman" w:hAnsi="Times New Roman" w:cs="Times New Roman"/>
            <w:sz w:val="28"/>
            <w:szCs w:val="28"/>
          </w:rPr>
          <w:t>/</w:t>
        </w:r>
        <w:r w:rsidRPr="003B6729">
          <w:rPr>
            <w:rStyle w:val="a3"/>
            <w:rFonts w:ascii="Times New Roman" w:hAnsi="Times New Roman" w:cs="Times New Roman"/>
            <w:sz w:val="28"/>
            <w:szCs w:val="28"/>
            <w:lang w:val="en-US"/>
          </w:rPr>
          <w:t>viewer</w:t>
        </w:r>
      </w:hyperlink>
      <w:r w:rsidRPr="003B6729">
        <w:rPr>
          <w:rFonts w:ascii="Times New Roman" w:hAnsi="Times New Roman" w:cs="Times New Roman"/>
          <w:sz w:val="28"/>
          <w:szCs w:val="28"/>
        </w:rPr>
        <w:t>. (Дата обращения: 23.10.22).</w:t>
      </w:r>
    </w:p>
    <w:p w14:paraId="05C4B708" w14:textId="77777777" w:rsidR="003B725F" w:rsidRPr="003B6729" w:rsidRDefault="003B725F"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2. История Великой Отечественной войны. -Т. 6. - М.: Воениздат, 1965 - 621 с.</w:t>
      </w:r>
    </w:p>
    <w:p w14:paraId="66AE5C96" w14:textId="77777777" w:rsidR="003B725F" w:rsidRPr="003B6729" w:rsidRDefault="003B725F"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3. Советская экономика в период Великой Отечественной войны. - М.: Наука, 1970 - 504 с.</w:t>
      </w:r>
    </w:p>
    <w:p w14:paraId="4A22D20C" w14:textId="77777777" w:rsidR="005472F1" w:rsidRPr="003B6729" w:rsidRDefault="005472F1"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4. Продовольственные проблемы в Англии. Вторая мировая война. [Электронный ресурс]. 23 апреля 2017. URL: </w:t>
      </w:r>
      <w:hyperlink r:id="rId7" w:history="1">
        <w:proofErr w:type="gramStart"/>
        <w:r w:rsidRPr="003B6729">
          <w:rPr>
            <w:rStyle w:val="a3"/>
            <w:rFonts w:ascii="Times New Roman" w:hAnsi="Times New Roman" w:cs="Times New Roman"/>
            <w:sz w:val="28"/>
            <w:szCs w:val="28"/>
          </w:rPr>
          <w:t>https://foto-history.livejournal.com/10737675.html</w:t>
        </w:r>
      </w:hyperlink>
      <w:r w:rsidRPr="003B6729">
        <w:rPr>
          <w:rFonts w:ascii="Times New Roman" w:hAnsi="Times New Roman" w:cs="Times New Roman"/>
          <w:sz w:val="28"/>
          <w:szCs w:val="28"/>
        </w:rPr>
        <w:t xml:space="preserve"> .</w:t>
      </w:r>
      <w:proofErr w:type="gramEnd"/>
      <w:r w:rsidRPr="003B6729">
        <w:rPr>
          <w:rFonts w:ascii="Times New Roman" w:hAnsi="Times New Roman" w:cs="Times New Roman"/>
          <w:sz w:val="28"/>
          <w:szCs w:val="28"/>
        </w:rPr>
        <w:t xml:space="preserve"> (Дата обращения: 29.10.22)</w:t>
      </w:r>
    </w:p>
    <w:p w14:paraId="34E0F1FF" w14:textId="77777777" w:rsidR="005472F1" w:rsidRPr="003B6729" w:rsidRDefault="005472F1"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5. </w:t>
      </w:r>
      <w:proofErr w:type="spellStart"/>
      <w:r w:rsidRPr="003B6729">
        <w:rPr>
          <w:rFonts w:ascii="Times New Roman" w:hAnsi="Times New Roman" w:cs="Times New Roman"/>
          <w:sz w:val="28"/>
          <w:szCs w:val="28"/>
        </w:rPr>
        <w:t>ВикиЧтение</w:t>
      </w:r>
      <w:proofErr w:type="spellEnd"/>
      <w:r w:rsidRPr="003B6729">
        <w:rPr>
          <w:rFonts w:ascii="Times New Roman" w:hAnsi="Times New Roman" w:cs="Times New Roman"/>
          <w:sz w:val="28"/>
          <w:szCs w:val="28"/>
        </w:rPr>
        <w:t xml:space="preserve">. Итоги Второй мировой войны. Выводы побеждённых. [Электронный ресурс]. URL: </w:t>
      </w:r>
      <w:hyperlink r:id="rId8" w:history="1">
        <w:proofErr w:type="gramStart"/>
        <w:r w:rsidRPr="003B6729">
          <w:rPr>
            <w:rStyle w:val="a3"/>
            <w:rFonts w:ascii="Times New Roman" w:hAnsi="Times New Roman" w:cs="Times New Roman"/>
            <w:sz w:val="28"/>
            <w:szCs w:val="28"/>
          </w:rPr>
          <w:t>https://military.wikireading.ru/41390?ysclid=l9m7hvj8no495733545</w:t>
        </w:r>
      </w:hyperlink>
      <w:r w:rsidRPr="003B6729">
        <w:rPr>
          <w:rFonts w:ascii="Times New Roman" w:hAnsi="Times New Roman" w:cs="Times New Roman"/>
          <w:sz w:val="28"/>
          <w:szCs w:val="28"/>
        </w:rPr>
        <w:t xml:space="preserve"> .</w:t>
      </w:r>
      <w:proofErr w:type="gramEnd"/>
      <w:r w:rsidRPr="003B6729">
        <w:rPr>
          <w:rFonts w:ascii="Times New Roman" w:hAnsi="Times New Roman" w:cs="Times New Roman"/>
          <w:sz w:val="28"/>
          <w:szCs w:val="28"/>
        </w:rPr>
        <w:t xml:space="preserve"> (Дата обращения: 29.10.22)</w:t>
      </w:r>
    </w:p>
    <w:p w14:paraId="34B0A319" w14:textId="77777777" w:rsidR="005472F1" w:rsidRPr="003B6729" w:rsidRDefault="005472F1"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6. Сборник важнейших приказов и инструкций по вопросам карточной системы и нормированного снабжения. - М.: </w:t>
      </w:r>
      <w:proofErr w:type="spellStart"/>
      <w:r w:rsidRPr="003B6729">
        <w:rPr>
          <w:rFonts w:ascii="Times New Roman" w:hAnsi="Times New Roman" w:cs="Times New Roman"/>
          <w:sz w:val="28"/>
          <w:szCs w:val="28"/>
        </w:rPr>
        <w:t>Госторгиздат</w:t>
      </w:r>
      <w:proofErr w:type="spellEnd"/>
      <w:r w:rsidRPr="003B6729">
        <w:rPr>
          <w:rFonts w:ascii="Times New Roman" w:hAnsi="Times New Roman" w:cs="Times New Roman"/>
          <w:sz w:val="28"/>
          <w:szCs w:val="28"/>
        </w:rPr>
        <w:t xml:space="preserve">, </w:t>
      </w:r>
      <w:proofErr w:type="gramStart"/>
      <w:r w:rsidRPr="003B6729">
        <w:rPr>
          <w:rFonts w:ascii="Times New Roman" w:hAnsi="Times New Roman" w:cs="Times New Roman"/>
          <w:sz w:val="28"/>
          <w:szCs w:val="28"/>
        </w:rPr>
        <w:t>1944.-</w:t>
      </w:r>
      <w:proofErr w:type="gramEnd"/>
      <w:r w:rsidRPr="003B6729">
        <w:rPr>
          <w:rFonts w:ascii="Times New Roman" w:hAnsi="Times New Roman" w:cs="Times New Roman"/>
          <w:sz w:val="28"/>
          <w:szCs w:val="28"/>
        </w:rPr>
        <w:t xml:space="preserve"> 445 с.</w:t>
      </w:r>
    </w:p>
    <w:p w14:paraId="776DB94A" w14:textId="77777777" w:rsidR="005472F1" w:rsidRPr="003B6729" w:rsidRDefault="005472F1"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lastRenderedPageBreak/>
        <w:t>7. Назырова Е. А. Практикум по отечественной истории/ Вузовский учебник, Инфра-М - Москва, 2010. - 240 c.</w:t>
      </w:r>
    </w:p>
    <w:p w14:paraId="476A4976" w14:textId="77777777" w:rsidR="005472F1" w:rsidRPr="003B6729" w:rsidRDefault="005472F1"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8. Михаил Воробьёв. Капуста, картофель, турнепс. Какими были огороды войны? [Электронный ресурс]. </w:t>
      </w:r>
      <w:r w:rsidRPr="003B6729">
        <w:rPr>
          <w:rFonts w:ascii="Times New Roman" w:hAnsi="Times New Roman" w:cs="Times New Roman"/>
          <w:sz w:val="28"/>
          <w:szCs w:val="28"/>
          <w:lang w:val="en-US"/>
        </w:rPr>
        <w:t xml:space="preserve">14.05.2019. URL: </w:t>
      </w:r>
      <w:hyperlink r:id="rId9" w:history="1">
        <w:r w:rsidRPr="003B6729">
          <w:rPr>
            <w:rStyle w:val="a3"/>
            <w:rFonts w:ascii="Times New Roman" w:hAnsi="Times New Roman" w:cs="Times New Roman"/>
            <w:sz w:val="28"/>
            <w:szCs w:val="28"/>
            <w:lang w:val="en-US"/>
          </w:rPr>
          <w:t>https://aif.ru/society/history/kapusta_kartofel_turneps_kakimi_byli_ogorody_voyny</w:t>
        </w:r>
      </w:hyperlink>
      <w:r w:rsidRPr="003B6729">
        <w:rPr>
          <w:rFonts w:ascii="Times New Roman" w:hAnsi="Times New Roman" w:cs="Times New Roman"/>
          <w:sz w:val="28"/>
          <w:szCs w:val="28"/>
          <w:lang w:val="en-US"/>
        </w:rPr>
        <w:t xml:space="preserve"> . </w:t>
      </w:r>
      <w:r w:rsidRPr="003B6729">
        <w:rPr>
          <w:rFonts w:ascii="Times New Roman" w:hAnsi="Times New Roman" w:cs="Times New Roman"/>
          <w:sz w:val="28"/>
          <w:szCs w:val="28"/>
        </w:rPr>
        <w:t>(Дата обращения: 7.11.22).</w:t>
      </w:r>
    </w:p>
    <w:p w14:paraId="53911E31" w14:textId="6097E8C2" w:rsidR="002D264F" w:rsidRPr="003B6729" w:rsidRDefault="005472F1"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9. С.Т. </w:t>
      </w:r>
      <w:proofErr w:type="spellStart"/>
      <w:r w:rsidRPr="003B6729">
        <w:rPr>
          <w:rFonts w:ascii="Times New Roman" w:hAnsi="Times New Roman" w:cs="Times New Roman"/>
          <w:sz w:val="28"/>
          <w:szCs w:val="28"/>
        </w:rPr>
        <w:t>Гайдин</w:t>
      </w:r>
      <w:proofErr w:type="spellEnd"/>
      <w:r w:rsidRPr="003B6729">
        <w:rPr>
          <w:rFonts w:ascii="Times New Roman" w:hAnsi="Times New Roman" w:cs="Times New Roman"/>
          <w:sz w:val="28"/>
          <w:szCs w:val="28"/>
        </w:rPr>
        <w:t>, Г.А. Бурмакина. И</w:t>
      </w:r>
      <w:r w:rsidR="002D264F" w:rsidRPr="003B6729">
        <w:rPr>
          <w:rFonts w:ascii="Times New Roman" w:hAnsi="Times New Roman" w:cs="Times New Roman"/>
          <w:sz w:val="28"/>
          <w:szCs w:val="28"/>
        </w:rPr>
        <w:t xml:space="preserve">спользование ресурсов дикой природы Красноярского края в годы Великой Отечественной войны. [Электронный ресурс]. 2017. </w:t>
      </w:r>
      <w:r w:rsidR="002D264F" w:rsidRPr="003B6729">
        <w:rPr>
          <w:rFonts w:ascii="Times New Roman" w:hAnsi="Times New Roman" w:cs="Times New Roman"/>
          <w:sz w:val="28"/>
          <w:szCs w:val="28"/>
          <w:lang w:val="en-US"/>
        </w:rPr>
        <w:t>URL</w:t>
      </w:r>
      <w:r w:rsidR="002D264F" w:rsidRPr="003B6729">
        <w:rPr>
          <w:rFonts w:ascii="Times New Roman" w:hAnsi="Times New Roman" w:cs="Times New Roman"/>
          <w:sz w:val="28"/>
          <w:szCs w:val="28"/>
        </w:rPr>
        <w:t xml:space="preserve">: </w:t>
      </w:r>
      <w:hyperlink r:id="rId10" w:history="1">
        <w:proofErr w:type="gramStart"/>
        <w:r w:rsidR="002D264F" w:rsidRPr="003B6729">
          <w:rPr>
            <w:rStyle w:val="a3"/>
            <w:rFonts w:ascii="Times New Roman" w:hAnsi="Times New Roman" w:cs="Times New Roman"/>
            <w:sz w:val="28"/>
            <w:szCs w:val="28"/>
            <w:lang w:val="en-US"/>
          </w:rPr>
          <w:t>http</w:t>
        </w:r>
        <w:r w:rsidR="002D264F" w:rsidRPr="003B6729">
          <w:rPr>
            <w:rStyle w:val="a3"/>
            <w:rFonts w:ascii="Times New Roman" w:hAnsi="Times New Roman" w:cs="Times New Roman"/>
            <w:sz w:val="28"/>
            <w:szCs w:val="28"/>
          </w:rPr>
          <w:t>://</w:t>
        </w:r>
        <w:r w:rsidR="002D264F" w:rsidRPr="003B6729">
          <w:rPr>
            <w:rStyle w:val="a3"/>
            <w:rFonts w:ascii="Times New Roman" w:hAnsi="Times New Roman" w:cs="Times New Roman"/>
            <w:sz w:val="28"/>
            <w:szCs w:val="28"/>
            <w:lang w:val="en-US"/>
          </w:rPr>
          <w:t>www</w:t>
        </w:r>
        <w:r w:rsidR="002D264F" w:rsidRPr="003B6729">
          <w:rPr>
            <w:rStyle w:val="a3"/>
            <w:rFonts w:ascii="Times New Roman" w:hAnsi="Times New Roman" w:cs="Times New Roman"/>
            <w:sz w:val="28"/>
            <w:szCs w:val="28"/>
          </w:rPr>
          <w:t>.</w:t>
        </w:r>
        <w:proofErr w:type="spellStart"/>
        <w:r w:rsidR="002D264F" w:rsidRPr="003B6729">
          <w:rPr>
            <w:rStyle w:val="a3"/>
            <w:rFonts w:ascii="Times New Roman" w:hAnsi="Times New Roman" w:cs="Times New Roman"/>
            <w:sz w:val="28"/>
            <w:szCs w:val="28"/>
            <w:lang w:val="en-US"/>
          </w:rPr>
          <w:t>kgau</w:t>
        </w:r>
        <w:proofErr w:type="spellEnd"/>
        <w:r w:rsidR="002D264F" w:rsidRPr="003B6729">
          <w:rPr>
            <w:rStyle w:val="a3"/>
            <w:rFonts w:ascii="Times New Roman" w:hAnsi="Times New Roman" w:cs="Times New Roman"/>
            <w:sz w:val="28"/>
            <w:szCs w:val="28"/>
          </w:rPr>
          <w:t>.</w:t>
        </w:r>
        <w:proofErr w:type="spellStart"/>
        <w:r w:rsidR="002D264F" w:rsidRPr="003B6729">
          <w:rPr>
            <w:rStyle w:val="a3"/>
            <w:rFonts w:ascii="Times New Roman" w:hAnsi="Times New Roman" w:cs="Times New Roman"/>
            <w:sz w:val="28"/>
            <w:szCs w:val="28"/>
            <w:lang w:val="en-US"/>
          </w:rPr>
          <w:t>ru</w:t>
        </w:r>
        <w:proofErr w:type="spellEnd"/>
        <w:r w:rsidR="002D264F" w:rsidRPr="003B6729">
          <w:rPr>
            <w:rStyle w:val="a3"/>
            <w:rFonts w:ascii="Times New Roman" w:hAnsi="Times New Roman" w:cs="Times New Roman"/>
            <w:sz w:val="28"/>
            <w:szCs w:val="28"/>
          </w:rPr>
          <w:t>/</w:t>
        </w:r>
        <w:r w:rsidR="002D264F" w:rsidRPr="003B6729">
          <w:rPr>
            <w:rStyle w:val="a3"/>
            <w:rFonts w:ascii="Times New Roman" w:hAnsi="Times New Roman" w:cs="Times New Roman"/>
            <w:sz w:val="28"/>
            <w:szCs w:val="28"/>
            <w:lang w:val="en-US"/>
          </w:rPr>
          <w:t>new</w:t>
        </w:r>
        <w:r w:rsidR="002D264F" w:rsidRPr="003B6729">
          <w:rPr>
            <w:rStyle w:val="a3"/>
            <w:rFonts w:ascii="Times New Roman" w:hAnsi="Times New Roman" w:cs="Times New Roman"/>
            <w:sz w:val="28"/>
            <w:szCs w:val="28"/>
          </w:rPr>
          <w:t>/</w:t>
        </w:r>
        <w:r w:rsidR="002D264F" w:rsidRPr="003B6729">
          <w:rPr>
            <w:rStyle w:val="a3"/>
            <w:rFonts w:ascii="Times New Roman" w:hAnsi="Times New Roman" w:cs="Times New Roman"/>
            <w:sz w:val="28"/>
            <w:szCs w:val="28"/>
            <w:lang w:val="en-US"/>
          </w:rPr>
          <w:t>student</w:t>
        </w:r>
        <w:r w:rsidR="002D264F" w:rsidRPr="003B6729">
          <w:rPr>
            <w:rStyle w:val="a3"/>
            <w:rFonts w:ascii="Times New Roman" w:hAnsi="Times New Roman" w:cs="Times New Roman"/>
            <w:sz w:val="28"/>
            <w:szCs w:val="28"/>
          </w:rPr>
          <w:t>/</w:t>
        </w:r>
        <w:r w:rsidR="002D264F" w:rsidRPr="003B6729">
          <w:rPr>
            <w:rStyle w:val="a3"/>
            <w:rFonts w:ascii="Times New Roman" w:hAnsi="Times New Roman" w:cs="Times New Roman"/>
            <w:sz w:val="28"/>
            <w:szCs w:val="28"/>
            <w:lang w:val="en-US"/>
          </w:rPr>
          <w:t>do</w:t>
        </w:r>
        <w:r w:rsidR="002D264F" w:rsidRPr="003B6729">
          <w:rPr>
            <w:rStyle w:val="a3"/>
            <w:rFonts w:ascii="Times New Roman" w:hAnsi="Times New Roman" w:cs="Times New Roman"/>
            <w:sz w:val="28"/>
            <w:szCs w:val="28"/>
          </w:rPr>
          <w:t>/</w:t>
        </w:r>
        <w:r w:rsidR="002D264F" w:rsidRPr="003B6729">
          <w:rPr>
            <w:rStyle w:val="a3"/>
            <w:rFonts w:ascii="Times New Roman" w:hAnsi="Times New Roman" w:cs="Times New Roman"/>
            <w:sz w:val="28"/>
            <w:szCs w:val="28"/>
            <w:lang w:val="en-US"/>
          </w:rPr>
          <w:t>content</w:t>
        </w:r>
        <w:r w:rsidR="002D264F" w:rsidRPr="003B6729">
          <w:rPr>
            <w:rStyle w:val="a3"/>
            <w:rFonts w:ascii="Times New Roman" w:hAnsi="Times New Roman" w:cs="Times New Roman"/>
            <w:sz w:val="28"/>
            <w:szCs w:val="28"/>
          </w:rPr>
          <w:t>/176.</w:t>
        </w:r>
        <w:r w:rsidR="002D264F" w:rsidRPr="003B6729">
          <w:rPr>
            <w:rStyle w:val="a3"/>
            <w:rFonts w:ascii="Times New Roman" w:hAnsi="Times New Roman" w:cs="Times New Roman"/>
            <w:sz w:val="28"/>
            <w:szCs w:val="28"/>
            <w:lang w:val="en-US"/>
          </w:rPr>
          <w:t>pdf</w:t>
        </w:r>
      </w:hyperlink>
      <w:r w:rsidR="002D264F" w:rsidRPr="003B6729">
        <w:rPr>
          <w:rFonts w:ascii="Times New Roman" w:hAnsi="Times New Roman" w:cs="Times New Roman"/>
          <w:sz w:val="28"/>
          <w:szCs w:val="28"/>
        </w:rPr>
        <w:t xml:space="preserve"> .</w:t>
      </w:r>
      <w:proofErr w:type="gramEnd"/>
      <w:r w:rsidR="002D264F" w:rsidRPr="003B6729">
        <w:rPr>
          <w:rFonts w:ascii="Times New Roman" w:hAnsi="Times New Roman" w:cs="Times New Roman"/>
          <w:sz w:val="28"/>
          <w:szCs w:val="28"/>
        </w:rPr>
        <w:t xml:space="preserve"> (Дата обращения: 21.11.22)</w:t>
      </w:r>
      <w:r w:rsidR="002D5497" w:rsidRPr="003B6729">
        <w:rPr>
          <w:rFonts w:ascii="Times New Roman" w:hAnsi="Times New Roman" w:cs="Times New Roman"/>
          <w:sz w:val="28"/>
          <w:szCs w:val="28"/>
        </w:rPr>
        <w:t>.</w:t>
      </w:r>
    </w:p>
    <w:p w14:paraId="01400DFA" w14:textId="02692E19" w:rsidR="005472F1" w:rsidRPr="003B6729" w:rsidRDefault="002D5497" w:rsidP="003B6729">
      <w:pPr>
        <w:spacing w:line="360" w:lineRule="auto"/>
        <w:ind w:firstLine="567"/>
        <w:jc w:val="both"/>
        <w:rPr>
          <w:rFonts w:ascii="Times New Roman" w:hAnsi="Times New Roman" w:cs="Times New Roman"/>
          <w:sz w:val="28"/>
          <w:szCs w:val="28"/>
        </w:rPr>
      </w:pPr>
      <w:r w:rsidRPr="003B6729">
        <w:rPr>
          <w:rFonts w:ascii="Times New Roman" w:hAnsi="Times New Roman" w:cs="Times New Roman"/>
          <w:sz w:val="28"/>
          <w:szCs w:val="28"/>
        </w:rPr>
        <w:t xml:space="preserve">10. Постановление СНК СССР и ЦК ВКП(б) «О развитии рыбной промышленности в бассейнах рек Сибири и Дальнего Востока». [Электронный ресурс]. 2017. URL: </w:t>
      </w:r>
      <w:hyperlink r:id="rId11" w:history="1">
        <w:proofErr w:type="gramStart"/>
        <w:r w:rsidRPr="003B6729">
          <w:rPr>
            <w:rStyle w:val="a3"/>
            <w:rFonts w:ascii="Times New Roman" w:hAnsi="Times New Roman" w:cs="Times New Roman"/>
            <w:sz w:val="28"/>
            <w:szCs w:val="28"/>
          </w:rPr>
          <w:t>https://studfile.net/preview/16721218/</w:t>
        </w:r>
      </w:hyperlink>
      <w:r w:rsidRPr="003B6729">
        <w:rPr>
          <w:rFonts w:ascii="Times New Roman" w:hAnsi="Times New Roman" w:cs="Times New Roman"/>
          <w:sz w:val="28"/>
          <w:szCs w:val="28"/>
        </w:rPr>
        <w:t xml:space="preserve"> .</w:t>
      </w:r>
      <w:proofErr w:type="gramEnd"/>
      <w:r w:rsidRPr="003B6729">
        <w:rPr>
          <w:rFonts w:ascii="Times New Roman" w:hAnsi="Times New Roman" w:cs="Times New Roman"/>
          <w:sz w:val="28"/>
          <w:szCs w:val="28"/>
        </w:rPr>
        <w:t xml:space="preserve"> (Дата обращения: 20.11.22).</w:t>
      </w:r>
    </w:p>
    <w:sectPr w:rsidR="005472F1" w:rsidRPr="003B6729" w:rsidSect="00536C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F9482C"/>
    <w:multiLevelType w:val="hybridMultilevel"/>
    <w:tmpl w:val="113C9F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714F9"/>
    <w:rsid w:val="00011316"/>
    <w:rsid w:val="001A549D"/>
    <w:rsid w:val="00245220"/>
    <w:rsid w:val="0029621C"/>
    <w:rsid w:val="002B2409"/>
    <w:rsid w:val="002D264F"/>
    <w:rsid w:val="002D5497"/>
    <w:rsid w:val="0031710F"/>
    <w:rsid w:val="00337F43"/>
    <w:rsid w:val="00357271"/>
    <w:rsid w:val="003714F9"/>
    <w:rsid w:val="00384AE6"/>
    <w:rsid w:val="003A76E5"/>
    <w:rsid w:val="003B6729"/>
    <w:rsid w:val="003B725F"/>
    <w:rsid w:val="003F4105"/>
    <w:rsid w:val="004456A5"/>
    <w:rsid w:val="00536CB1"/>
    <w:rsid w:val="005472F1"/>
    <w:rsid w:val="005A0CC4"/>
    <w:rsid w:val="005D33A3"/>
    <w:rsid w:val="005E4CA8"/>
    <w:rsid w:val="005F544E"/>
    <w:rsid w:val="006D0998"/>
    <w:rsid w:val="00755632"/>
    <w:rsid w:val="00790ABF"/>
    <w:rsid w:val="007A19B2"/>
    <w:rsid w:val="008C0DAD"/>
    <w:rsid w:val="008E22D3"/>
    <w:rsid w:val="008F3E9C"/>
    <w:rsid w:val="00A42EF8"/>
    <w:rsid w:val="00A9454E"/>
    <w:rsid w:val="00AD6994"/>
    <w:rsid w:val="00AE32CF"/>
    <w:rsid w:val="00B15018"/>
    <w:rsid w:val="00B75A47"/>
    <w:rsid w:val="00B95B43"/>
    <w:rsid w:val="00BA4181"/>
    <w:rsid w:val="00BC58F9"/>
    <w:rsid w:val="00C47B74"/>
    <w:rsid w:val="00C76F96"/>
    <w:rsid w:val="00C95444"/>
    <w:rsid w:val="00CD2961"/>
    <w:rsid w:val="00D0375E"/>
    <w:rsid w:val="00E15F2A"/>
    <w:rsid w:val="00E23858"/>
    <w:rsid w:val="00EE1CEC"/>
    <w:rsid w:val="00EE59AF"/>
    <w:rsid w:val="00FC6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4D2D"/>
  <w15:docId w15:val="{5511506E-DB93-4216-A714-5F24574D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6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5A47"/>
    <w:rPr>
      <w:color w:val="0563C1" w:themeColor="hyperlink"/>
      <w:u w:val="single"/>
    </w:rPr>
  </w:style>
  <w:style w:type="paragraph" w:styleId="a4">
    <w:name w:val="Balloon Text"/>
    <w:basedOn w:val="a"/>
    <w:link w:val="a5"/>
    <w:uiPriority w:val="99"/>
    <w:semiHidden/>
    <w:unhideWhenUsed/>
    <w:rsid w:val="00A42EF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2EF8"/>
    <w:rPr>
      <w:rFonts w:ascii="Tahoma" w:hAnsi="Tahoma" w:cs="Tahoma"/>
      <w:sz w:val="16"/>
      <w:szCs w:val="16"/>
    </w:rPr>
  </w:style>
  <w:style w:type="paragraph" w:styleId="a6">
    <w:name w:val="List Paragraph"/>
    <w:basedOn w:val="a"/>
    <w:uiPriority w:val="34"/>
    <w:qFormat/>
    <w:rsid w:val="002D5497"/>
    <w:pPr>
      <w:ind w:left="720"/>
      <w:contextualSpacing/>
    </w:pPr>
  </w:style>
  <w:style w:type="character" w:customStyle="1" w:styleId="UnresolvedMention">
    <w:name w:val="Unresolved Mention"/>
    <w:basedOn w:val="a0"/>
    <w:uiPriority w:val="99"/>
    <w:semiHidden/>
    <w:unhideWhenUsed/>
    <w:rsid w:val="002D5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litary.wikireading.ru/41390?ysclid=l9m7hvj8no49573354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oto-history.livejournal.com/10737675.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prodovolstvennyy-vopros-v-povsednevnoy-zhizni-grazhdanskogo-naseleniya-evropy-v-usloviyah-vtoroy-mirovoy-voyny-sssr-germaniya/viewer" TargetMode="External"/><Relationship Id="rId11" Type="http://schemas.openxmlformats.org/officeDocument/2006/relationships/hyperlink" Target="https://studfile.net/preview/16721218/" TargetMode="External"/><Relationship Id="rId5" Type="http://schemas.openxmlformats.org/officeDocument/2006/relationships/image" Target="media/image1.png"/><Relationship Id="rId10" Type="http://schemas.openxmlformats.org/officeDocument/2006/relationships/hyperlink" Target="http://www.kgau.ru/new/student/do/content/176.pdf" TargetMode="External"/><Relationship Id="rId4" Type="http://schemas.openxmlformats.org/officeDocument/2006/relationships/webSettings" Target="webSettings.xml"/><Relationship Id="rId9" Type="http://schemas.openxmlformats.org/officeDocument/2006/relationships/hyperlink" Target="https://aif.ru/society/history/kapusta_kartofel_turneps_kakimi_byli_ogorody_voyn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11</Pages>
  <Words>2787</Words>
  <Characters>15892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18</cp:revision>
  <dcterms:created xsi:type="dcterms:W3CDTF">2022-12-11T07:19:00Z</dcterms:created>
  <dcterms:modified xsi:type="dcterms:W3CDTF">2022-12-23T19:15:00Z</dcterms:modified>
</cp:coreProperties>
</file>