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5C311" w14:textId="53DE5AB4" w:rsidR="00F227EE" w:rsidRPr="002E7A8D" w:rsidRDefault="00F227EE" w:rsidP="00F227EE">
      <w:pPr>
        <w:spacing w:after="0" w:line="288" w:lineRule="atLeast"/>
        <w:jc w:val="both"/>
        <w:outlineLvl w:val="0"/>
        <w:rPr>
          <w:rFonts w:ascii="Times New Roman" w:eastAsia="Times New Roman" w:hAnsi="Times New Roman" w:cs="Times New Roman"/>
          <w:b/>
          <w:kern w:val="36"/>
          <w:sz w:val="28"/>
          <w:szCs w:val="28"/>
          <w:lang w:eastAsia="ru-RU"/>
        </w:rPr>
      </w:pPr>
      <w:r w:rsidRPr="002E7A8D">
        <w:rPr>
          <w:rFonts w:ascii="Times New Roman" w:eastAsia="Times New Roman" w:hAnsi="Times New Roman" w:cs="Times New Roman"/>
          <w:b/>
          <w:kern w:val="36"/>
          <w:sz w:val="28"/>
          <w:szCs w:val="28"/>
          <w:lang w:eastAsia="ru-RU"/>
        </w:rPr>
        <w:t>Назначение строительных свай и их виды.</w:t>
      </w:r>
    </w:p>
    <w:p w14:paraId="144A9A10" w14:textId="77777777" w:rsidR="002E7A8D" w:rsidRPr="002E7A8D" w:rsidRDefault="002E7A8D" w:rsidP="00F227EE">
      <w:pPr>
        <w:spacing w:after="0" w:line="288" w:lineRule="atLeast"/>
        <w:jc w:val="both"/>
        <w:outlineLvl w:val="0"/>
        <w:rPr>
          <w:rFonts w:ascii="Times New Roman" w:eastAsia="Times New Roman" w:hAnsi="Times New Roman" w:cs="Times New Roman"/>
          <w:b/>
          <w:kern w:val="36"/>
          <w:sz w:val="28"/>
          <w:szCs w:val="28"/>
          <w:lang w:eastAsia="ru-RU"/>
        </w:rPr>
      </w:pPr>
    </w:p>
    <w:p w14:paraId="4D363F01" w14:textId="04933612" w:rsidR="00F227EE" w:rsidRPr="002E7A8D" w:rsidRDefault="00F227EE" w:rsidP="00F227EE">
      <w:pPr>
        <w:shd w:val="clear" w:color="auto" w:fill="FFFFFF"/>
        <w:spacing w:after="0" w:line="288" w:lineRule="atLeast"/>
        <w:jc w:val="both"/>
        <w:outlineLvl w:val="1"/>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bdr w:val="none" w:sz="0" w:space="0" w:color="auto" w:frame="1"/>
          <w:lang w:eastAsia="ru-RU"/>
        </w:rPr>
        <w:t xml:space="preserve">Виды свай для фундамента, </w:t>
      </w:r>
      <w:r w:rsidR="00C950C4" w:rsidRPr="002E7A8D">
        <w:rPr>
          <w:rFonts w:ascii="Times New Roman" w:eastAsia="Times New Roman" w:hAnsi="Times New Roman" w:cs="Times New Roman"/>
          <w:sz w:val="28"/>
          <w:szCs w:val="28"/>
          <w:bdr w:val="none" w:sz="0" w:space="0" w:color="auto" w:frame="1"/>
          <w:lang w:eastAsia="ru-RU"/>
        </w:rPr>
        <w:t xml:space="preserve">их </w:t>
      </w:r>
      <w:r w:rsidRPr="002E7A8D">
        <w:rPr>
          <w:rFonts w:ascii="Times New Roman" w:eastAsia="Times New Roman" w:hAnsi="Times New Roman" w:cs="Times New Roman"/>
          <w:sz w:val="28"/>
          <w:szCs w:val="28"/>
          <w:bdr w:val="none" w:sz="0" w:space="0" w:color="auto" w:frame="1"/>
          <w:lang w:eastAsia="ru-RU"/>
        </w:rPr>
        <w:t>классификация</w:t>
      </w:r>
      <w:r w:rsidR="00C950C4" w:rsidRPr="002E7A8D">
        <w:rPr>
          <w:rFonts w:ascii="Times New Roman" w:eastAsia="Times New Roman" w:hAnsi="Times New Roman" w:cs="Times New Roman"/>
          <w:sz w:val="28"/>
          <w:szCs w:val="28"/>
          <w:bdr w:val="none" w:sz="0" w:space="0" w:color="auto" w:frame="1"/>
          <w:lang w:eastAsia="ru-RU"/>
        </w:rPr>
        <w:t>.</w:t>
      </w:r>
    </w:p>
    <w:p w14:paraId="56CB96E9"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p>
    <w:p w14:paraId="16670EE2" w14:textId="5C62D67E" w:rsidR="00F227EE" w:rsidRPr="002E7A8D" w:rsidRDefault="00F227EE"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Выбор применяемых для фундаментного основания свай делается на начальном этапе строительства, когда проводятся необходимые инженерные исследования. При этом следует учитывать назначение, конструкцию свайной колонны, особенности грунта, уровень нагрузки, которую испытывает фундамент, особенности будущей эксплуатации здания.</w:t>
      </w:r>
    </w:p>
    <w:p w14:paraId="0AB2A436" w14:textId="41D67C9E" w:rsidR="00F227EE" w:rsidRPr="002E7A8D" w:rsidRDefault="00C950C4" w:rsidP="00C950C4">
      <w:pPr>
        <w:shd w:val="clear" w:color="auto" w:fill="FFFFFF"/>
        <w:spacing w:after="0" w:line="288" w:lineRule="atLeast"/>
        <w:ind w:firstLine="708"/>
        <w:jc w:val="both"/>
        <w:outlineLvl w:val="2"/>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С</w:t>
      </w:r>
      <w:r w:rsidR="00F227EE" w:rsidRPr="002E7A8D">
        <w:rPr>
          <w:rFonts w:ascii="Times New Roman" w:eastAsia="Times New Roman" w:hAnsi="Times New Roman" w:cs="Times New Roman"/>
          <w:b/>
          <w:bCs/>
          <w:sz w:val="28"/>
          <w:szCs w:val="28"/>
          <w:bdr w:val="none" w:sz="0" w:space="0" w:color="auto" w:frame="1"/>
          <w:lang w:eastAsia="ru-RU"/>
        </w:rPr>
        <w:t>вайный фундамент</w:t>
      </w:r>
    </w:p>
    <w:p w14:paraId="02525043" w14:textId="7DCDE03C" w:rsidR="00F227EE" w:rsidRPr="002E7A8D" w:rsidRDefault="00F227EE"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Свайный фундамент</w:t>
      </w:r>
      <w:r w:rsidRPr="002E7A8D">
        <w:rPr>
          <w:rFonts w:ascii="Times New Roman" w:eastAsia="Times New Roman" w:hAnsi="Times New Roman" w:cs="Times New Roman"/>
          <w:sz w:val="28"/>
          <w:szCs w:val="28"/>
          <w:lang w:eastAsia="ru-RU"/>
        </w:rPr>
        <w:t xml:space="preserve"> — </w:t>
      </w:r>
      <w:r w:rsidR="00C950C4" w:rsidRPr="002E7A8D">
        <w:rPr>
          <w:rFonts w:ascii="Times New Roman" w:eastAsia="Times New Roman" w:hAnsi="Times New Roman" w:cs="Times New Roman"/>
          <w:sz w:val="28"/>
          <w:szCs w:val="28"/>
          <w:lang w:eastAsia="ru-RU"/>
        </w:rPr>
        <w:t xml:space="preserve">это </w:t>
      </w:r>
      <w:r w:rsidRPr="002E7A8D">
        <w:rPr>
          <w:rFonts w:ascii="Times New Roman" w:eastAsia="Times New Roman" w:hAnsi="Times New Roman" w:cs="Times New Roman"/>
          <w:sz w:val="28"/>
          <w:szCs w:val="28"/>
          <w:lang w:eastAsia="ru-RU"/>
        </w:rPr>
        <w:t>подземная опорная конструкция, имеющая удлинённую форму. Она может располагаться отдельно и группами в вертикальном или наклонном положении. Главное предназначение – передача нагрузки веса верхней части сооружения на плотные подземные пласты, имеющие несжимаемую структуру.</w:t>
      </w:r>
    </w:p>
    <w:p w14:paraId="2ADDC700" w14:textId="6205B299" w:rsidR="00F227EE" w:rsidRPr="002E7A8D" w:rsidRDefault="00C950C4"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Свайный фундамент</w:t>
      </w:r>
      <w:r w:rsidR="00F227EE" w:rsidRPr="002E7A8D">
        <w:rPr>
          <w:rFonts w:ascii="Times New Roman" w:eastAsia="Times New Roman" w:hAnsi="Times New Roman" w:cs="Times New Roman"/>
          <w:sz w:val="28"/>
          <w:szCs w:val="28"/>
          <w:lang w:eastAsia="ru-RU"/>
        </w:rPr>
        <w:t xml:space="preserve"> комплексе представляет собой ряд колонн и ростверков, которые их связывают и равномерно распределяют нагрузку со стороны верхней части здания. На соединяющих сваи балках строятся верхние части сооружений.</w:t>
      </w:r>
    </w:p>
    <w:p w14:paraId="1928085F" w14:textId="02239803" w:rsidR="00F227EE" w:rsidRDefault="00F227EE"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Ростверки могут располагаться ниже поверхности почвы, на ней или выше, образуя техническое подполье. Прочность этих конструкций усиливается применением дополнительных наклонных свай. Расположение опорных стволов зависит от особенностей архитектурных сооружений. Бывает одиночным, ленточным, кустовым, сплошным.</w:t>
      </w:r>
    </w:p>
    <w:p w14:paraId="2A8B5B7F" w14:textId="3F41D7A7" w:rsidR="002E7A8D" w:rsidRDefault="002E7A8D"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p>
    <w:p w14:paraId="5BFAFB35" w14:textId="4683FC6A" w:rsidR="002E7A8D" w:rsidRDefault="002E7A8D"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p>
    <w:p w14:paraId="50775861" w14:textId="77777777" w:rsidR="002E7A8D" w:rsidRPr="002E7A8D" w:rsidRDefault="002E7A8D"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p>
    <w:p w14:paraId="01D5532A" w14:textId="0352E656" w:rsidR="00C950C4" w:rsidRPr="002E7A8D" w:rsidRDefault="00C950C4"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noProof/>
        </w:rPr>
        <w:drawing>
          <wp:inline distT="0" distB="0" distL="0" distR="0" wp14:anchorId="3C9186E8" wp14:editId="35F140E2">
            <wp:extent cx="2497455" cy="1849120"/>
            <wp:effectExtent l="0" t="0" r="0" b="0"/>
            <wp:docPr id="1" name="Рисунок 1" descr="https://www.ok-t.ru/studopediaru/baza12/617282538556.files/image4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ok-t.ru/studopediaru/baza12/617282538556.files/image418.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97455" cy="1849120"/>
                    </a:xfrm>
                    <a:prstGeom prst="rect">
                      <a:avLst/>
                    </a:prstGeom>
                    <a:noFill/>
                    <a:ln>
                      <a:noFill/>
                    </a:ln>
                  </pic:spPr>
                </pic:pic>
              </a:graphicData>
            </a:graphic>
          </wp:inline>
        </w:drawing>
      </w:r>
    </w:p>
    <w:p w14:paraId="36DE1DA2" w14:textId="77777777" w:rsidR="002E7A8D" w:rsidRDefault="002E7A8D" w:rsidP="005B189B">
      <w:pPr>
        <w:pStyle w:val="a3"/>
        <w:jc w:val="center"/>
      </w:pPr>
    </w:p>
    <w:p w14:paraId="1044AE97" w14:textId="7514B7DA" w:rsidR="00C950C4" w:rsidRPr="002E7A8D" w:rsidRDefault="00C950C4" w:rsidP="005B189B">
      <w:pPr>
        <w:pStyle w:val="a3"/>
        <w:jc w:val="center"/>
      </w:pPr>
      <w:r w:rsidRPr="002E7A8D">
        <w:t>Рис. 1. Свайные фундаменты:</w:t>
      </w:r>
    </w:p>
    <w:p w14:paraId="4865665C" w14:textId="77777777" w:rsidR="002E7A8D" w:rsidRDefault="002E7A8D" w:rsidP="00C950C4">
      <w:pPr>
        <w:pStyle w:val="a3"/>
        <w:rPr>
          <w:rFonts w:ascii="Georgia" w:hAnsi="Georgia"/>
        </w:rPr>
      </w:pPr>
      <w:r>
        <w:rPr>
          <w:rFonts w:ascii="Georgia" w:hAnsi="Georgia"/>
          <w:i/>
          <w:iCs/>
        </w:rPr>
        <w:t>а</w:t>
      </w:r>
      <w:r>
        <w:rPr>
          <w:rFonts w:ascii="Georgia" w:hAnsi="Georgia"/>
        </w:rPr>
        <w:t xml:space="preserve"> </w:t>
      </w:r>
      <w:r w:rsidR="00C950C4" w:rsidRPr="002E7A8D">
        <w:rPr>
          <w:rFonts w:ascii="Georgia" w:hAnsi="Georgia"/>
        </w:rPr>
        <w:t>— с низким ростверком;</w:t>
      </w:r>
    </w:p>
    <w:p w14:paraId="35EA9113" w14:textId="0638B431" w:rsidR="00C950C4" w:rsidRPr="002E7A8D" w:rsidRDefault="002E7A8D" w:rsidP="00C950C4">
      <w:pPr>
        <w:pStyle w:val="a3"/>
        <w:rPr>
          <w:rFonts w:ascii="Georgia" w:hAnsi="Georgia"/>
        </w:rPr>
      </w:pPr>
      <w:r>
        <w:rPr>
          <w:rFonts w:ascii="Georgia" w:hAnsi="Georgia"/>
        </w:rPr>
        <w:t xml:space="preserve"> </w:t>
      </w:r>
      <w:r w:rsidR="00C950C4" w:rsidRPr="002E7A8D">
        <w:rPr>
          <w:rFonts w:ascii="Georgia" w:hAnsi="Georgia"/>
          <w:i/>
          <w:iCs/>
        </w:rPr>
        <w:t>б</w:t>
      </w:r>
      <w:r>
        <w:rPr>
          <w:rFonts w:ascii="Georgia" w:hAnsi="Georgia"/>
        </w:rPr>
        <w:t xml:space="preserve"> </w:t>
      </w:r>
      <w:r w:rsidR="00C950C4" w:rsidRPr="002E7A8D">
        <w:rPr>
          <w:rFonts w:ascii="Georgia" w:hAnsi="Georgia"/>
        </w:rPr>
        <w:t>— с высоким ростверком.</w:t>
      </w:r>
    </w:p>
    <w:p w14:paraId="3246723D" w14:textId="635E5B58" w:rsidR="00C950C4" w:rsidRPr="002E7A8D" w:rsidRDefault="00C950C4" w:rsidP="00C950C4">
      <w:pPr>
        <w:pStyle w:val="a3"/>
        <w:rPr>
          <w:rFonts w:ascii="Georgia" w:hAnsi="Georgia"/>
        </w:rPr>
      </w:pPr>
      <w:r w:rsidRPr="002E7A8D">
        <w:rPr>
          <w:noProof/>
        </w:rPr>
        <w:lastRenderedPageBreak/>
        <w:drawing>
          <wp:inline distT="0" distB="0" distL="0" distR="0" wp14:anchorId="7137E778" wp14:editId="08B7EC6B">
            <wp:extent cx="1808480" cy="2306320"/>
            <wp:effectExtent l="0" t="0" r="0" b="0"/>
            <wp:docPr id="4" name="Рисунок 4" descr="https://www.ok-t.ru/studopediaru/baza12/617282538556.files/image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ok-t.ru/studopediaru/baza12/617282538556.files/image42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8480" cy="2306320"/>
                    </a:xfrm>
                    <a:prstGeom prst="rect">
                      <a:avLst/>
                    </a:prstGeom>
                    <a:noFill/>
                    <a:ln>
                      <a:noFill/>
                    </a:ln>
                  </pic:spPr>
                </pic:pic>
              </a:graphicData>
            </a:graphic>
          </wp:inline>
        </w:drawing>
      </w:r>
      <w:r w:rsidRPr="002E7A8D">
        <w:rPr>
          <w:rFonts w:ascii="Georgia" w:hAnsi="Georgia"/>
        </w:rPr>
        <w:t xml:space="preserve">Рис. </w:t>
      </w:r>
      <w:r w:rsidRPr="002E7A8D">
        <w:t>2</w:t>
      </w:r>
      <w:r w:rsidRPr="002E7A8D">
        <w:rPr>
          <w:rFonts w:ascii="Georgia" w:hAnsi="Georgia"/>
        </w:rPr>
        <w:t>. Свайные фундаменты:</w:t>
      </w:r>
    </w:p>
    <w:p w14:paraId="539951BF" w14:textId="763FC1A7" w:rsidR="00C950C4" w:rsidRPr="002E7A8D" w:rsidRDefault="002E7A8D" w:rsidP="00C950C4">
      <w:pPr>
        <w:pStyle w:val="a3"/>
        <w:rPr>
          <w:rFonts w:ascii="Georgia" w:hAnsi="Georgia"/>
        </w:rPr>
      </w:pPr>
      <w:r>
        <w:rPr>
          <w:rFonts w:ascii="Georgia" w:hAnsi="Georgia"/>
          <w:i/>
          <w:iCs/>
        </w:rPr>
        <w:t>а</w:t>
      </w:r>
      <w:r>
        <w:rPr>
          <w:rFonts w:ascii="Georgia" w:hAnsi="Georgia"/>
        </w:rPr>
        <w:t xml:space="preserve"> </w:t>
      </w:r>
      <w:r w:rsidR="00C950C4" w:rsidRPr="002E7A8D">
        <w:rPr>
          <w:rFonts w:ascii="Georgia" w:hAnsi="Georgia"/>
        </w:rPr>
        <w:t>— на сваях-стойках;</w:t>
      </w:r>
    </w:p>
    <w:p w14:paraId="0C4B8EC6" w14:textId="698011CD" w:rsidR="00C950C4" w:rsidRPr="002E7A8D" w:rsidRDefault="00C950C4" w:rsidP="00C950C4">
      <w:pPr>
        <w:pStyle w:val="a3"/>
        <w:rPr>
          <w:rFonts w:ascii="Georgia" w:hAnsi="Georgia"/>
        </w:rPr>
      </w:pPr>
    </w:p>
    <w:p w14:paraId="1E5B289E" w14:textId="46B12D4C" w:rsidR="00C950C4" w:rsidRPr="002E7A8D" w:rsidRDefault="00C950C4" w:rsidP="00C950C4">
      <w:pPr>
        <w:shd w:val="clear" w:color="auto" w:fill="FFFFFF"/>
        <w:spacing w:after="0" w:line="240" w:lineRule="auto"/>
        <w:ind w:firstLine="708"/>
        <w:jc w:val="both"/>
        <w:rPr>
          <w:rFonts w:ascii="Georgia" w:hAnsi="Georgia"/>
          <w:sz w:val="24"/>
          <w:szCs w:val="24"/>
        </w:rPr>
      </w:pPr>
      <w:r w:rsidRPr="002E7A8D">
        <w:rPr>
          <w:noProof/>
        </w:rPr>
        <w:drawing>
          <wp:inline distT="0" distB="0" distL="0" distR="0" wp14:anchorId="1E533D62" wp14:editId="7A66AA1F">
            <wp:extent cx="1890395" cy="2320290"/>
            <wp:effectExtent l="0" t="0" r="0" b="3810"/>
            <wp:docPr id="6" name="Рисунок 6" descr="https://www.ok-t.ru/studopediaru/baza12/617282538556.files/image4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ok-t.ru/studopediaru/baza12/617282538556.files/image42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0395" cy="2320290"/>
                    </a:xfrm>
                    <a:prstGeom prst="rect">
                      <a:avLst/>
                    </a:prstGeom>
                    <a:noFill/>
                    <a:ln>
                      <a:noFill/>
                    </a:ln>
                  </pic:spPr>
                </pic:pic>
              </a:graphicData>
            </a:graphic>
          </wp:inline>
        </w:drawing>
      </w:r>
      <w:r w:rsidRPr="002E7A8D">
        <w:rPr>
          <w:rFonts w:ascii="Georgia" w:hAnsi="Georgia"/>
          <w:i/>
          <w:iCs/>
          <w:sz w:val="24"/>
          <w:szCs w:val="24"/>
        </w:rPr>
        <w:t>6</w:t>
      </w:r>
      <w:r w:rsidR="00266E48" w:rsidRPr="002E7A8D">
        <w:rPr>
          <w:rFonts w:ascii="Georgia" w:hAnsi="Georgia"/>
          <w:sz w:val="24"/>
          <w:szCs w:val="24"/>
        </w:rPr>
        <w:t xml:space="preserve"> </w:t>
      </w:r>
      <w:r w:rsidRPr="002E7A8D">
        <w:rPr>
          <w:rFonts w:ascii="Georgia" w:hAnsi="Georgia"/>
          <w:sz w:val="24"/>
          <w:szCs w:val="24"/>
        </w:rPr>
        <w:t>— на висячих сваях</w:t>
      </w:r>
    </w:p>
    <w:p w14:paraId="69147E5C" w14:textId="77777777" w:rsidR="00C950C4" w:rsidRPr="002E7A8D" w:rsidRDefault="00C950C4" w:rsidP="00C950C4">
      <w:pPr>
        <w:shd w:val="clear" w:color="auto" w:fill="FFFFFF"/>
        <w:spacing w:after="0" w:line="240" w:lineRule="auto"/>
        <w:ind w:firstLine="708"/>
        <w:jc w:val="both"/>
        <w:rPr>
          <w:rFonts w:ascii="Times New Roman" w:eastAsia="Times New Roman" w:hAnsi="Times New Roman" w:cs="Times New Roman"/>
          <w:sz w:val="28"/>
          <w:szCs w:val="28"/>
          <w:lang w:eastAsia="ru-RU"/>
        </w:rPr>
      </w:pPr>
    </w:p>
    <w:p w14:paraId="2FD5E5ED" w14:textId="44233F61"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Важно.</w:t>
      </w:r>
      <w:r w:rsidRPr="002E7A8D">
        <w:rPr>
          <w:rFonts w:ascii="Times New Roman" w:eastAsia="Times New Roman" w:hAnsi="Times New Roman" w:cs="Times New Roman"/>
          <w:sz w:val="28"/>
          <w:szCs w:val="28"/>
          <w:lang w:eastAsia="ru-RU"/>
        </w:rPr>
        <w:t xml:space="preserve"> Выбор применяемых для фундаментного основания свай делается на начальном этапе строительства, когда проводятся необходимые инженерные исследования. При этом следует учитывать назначение, конструкцию свайной колонны, особенности грунта, уровень нагрузки, которую испытывает фундамент, особенности будущей эксплуатации здания.</w:t>
      </w:r>
    </w:p>
    <w:p w14:paraId="3BE27E87"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Буровые сваи, это бетонные стержни, которые создаются заполнением скважин монолитным бетоном, с предварительной установкой арматуры.</w:t>
      </w:r>
    </w:p>
    <w:p w14:paraId="7B1CDB2E" w14:textId="34BF7055" w:rsidR="00F227EE" w:rsidRPr="002E7A8D" w:rsidRDefault="00F227EE"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В строительстве, для создания прочного фундамента применяются различные технологии, в том числе железобетонные стержни полые или цельные внутри, с особенной технологией монтажа, у каждого элемента своё назначение и при этом </w:t>
      </w:r>
      <w:r w:rsidRPr="002E7A8D">
        <w:rPr>
          <w:rFonts w:ascii="Times New Roman" w:eastAsia="Times New Roman" w:hAnsi="Times New Roman" w:cs="Times New Roman"/>
          <w:b/>
          <w:i/>
          <w:sz w:val="28"/>
          <w:szCs w:val="28"/>
          <w:lang w:eastAsia="ru-RU"/>
        </w:rPr>
        <w:t>виды свай бывают:</w:t>
      </w:r>
    </w:p>
    <w:p w14:paraId="1D116142" w14:textId="77777777" w:rsidR="00F227EE" w:rsidRPr="002E7A8D" w:rsidRDefault="00F227EE" w:rsidP="00F227EE">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Забивные</w:t>
      </w:r>
      <w:r w:rsidRPr="002E7A8D">
        <w:rPr>
          <w:rFonts w:ascii="Times New Roman" w:eastAsia="Times New Roman" w:hAnsi="Times New Roman" w:cs="Times New Roman"/>
          <w:sz w:val="28"/>
          <w:szCs w:val="28"/>
          <w:lang w:eastAsia="ru-RU"/>
        </w:rPr>
        <w:t xml:space="preserve"> (помещаются в землю методом забивания копровым молотом, вибропогружателем или специальной свае — вдавливающей установкой).</w:t>
      </w:r>
    </w:p>
    <w:p w14:paraId="3ECCEA08" w14:textId="77777777" w:rsidR="00F227EE" w:rsidRPr="002E7A8D" w:rsidRDefault="00F227EE" w:rsidP="00F227EE">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Сваи-оболочки</w:t>
      </w:r>
      <w:r w:rsidRPr="002E7A8D">
        <w:rPr>
          <w:rFonts w:ascii="Times New Roman" w:eastAsia="Times New Roman" w:hAnsi="Times New Roman" w:cs="Times New Roman"/>
          <w:sz w:val="28"/>
          <w:szCs w:val="28"/>
          <w:lang w:eastAsia="ru-RU"/>
        </w:rPr>
        <w:t xml:space="preserve"> (помещаются вибропогружателем).</w:t>
      </w:r>
    </w:p>
    <w:p w14:paraId="563B1291" w14:textId="77777777" w:rsidR="00F227EE" w:rsidRPr="002E7A8D" w:rsidRDefault="00F227EE" w:rsidP="00F227EE">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Буровые</w:t>
      </w:r>
      <w:r w:rsidRPr="002E7A8D">
        <w:rPr>
          <w:rFonts w:ascii="Times New Roman" w:eastAsia="Times New Roman" w:hAnsi="Times New Roman" w:cs="Times New Roman"/>
          <w:sz w:val="28"/>
          <w:szCs w:val="28"/>
          <w:lang w:eastAsia="ru-RU"/>
        </w:rPr>
        <w:t xml:space="preserve"> (делаются в результате заливания бетоном пробитой скважины), в строительном деле существуют разные виды буронабивных свай.</w:t>
      </w:r>
    </w:p>
    <w:p w14:paraId="33442077" w14:textId="77777777" w:rsidR="00F227EE" w:rsidRPr="002E7A8D" w:rsidRDefault="00F227EE" w:rsidP="00F227EE">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lastRenderedPageBreak/>
        <w:t xml:space="preserve">Винтовые </w:t>
      </w:r>
      <w:r w:rsidRPr="002E7A8D">
        <w:rPr>
          <w:rFonts w:ascii="Times New Roman" w:eastAsia="Times New Roman" w:hAnsi="Times New Roman" w:cs="Times New Roman"/>
          <w:sz w:val="28"/>
          <w:szCs w:val="28"/>
          <w:lang w:eastAsia="ru-RU"/>
        </w:rPr>
        <w:t>(изготавливаются на металлической основе, вкручиваются в землю).</w:t>
      </w:r>
    </w:p>
    <w:p w14:paraId="0F7181A4" w14:textId="77777777" w:rsidR="005B189B" w:rsidRPr="002E7A8D" w:rsidRDefault="00F227EE"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Свайные столбы различаются способом фиксации в грунте</w:t>
      </w:r>
      <w:r w:rsidR="005B189B" w:rsidRPr="002E7A8D">
        <w:rPr>
          <w:rFonts w:ascii="Times New Roman" w:eastAsia="Times New Roman" w:hAnsi="Times New Roman" w:cs="Times New Roman"/>
          <w:sz w:val="28"/>
          <w:szCs w:val="28"/>
          <w:lang w:eastAsia="ru-RU"/>
        </w:rPr>
        <w:t>:</w:t>
      </w:r>
    </w:p>
    <w:p w14:paraId="0D9053AC" w14:textId="77777777" w:rsidR="005B189B" w:rsidRPr="002E7A8D" w:rsidRDefault="005B189B"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b/>
          <w:i/>
          <w:sz w:val="28"/>
          <w:szCs w:val="28"/>
          <w:lang w:eastAsia="ru-RU"/>
        </w:rPr>
        <w:t>Сваи-стойки</w:t>
      </w:r>
      <w:r w:rsidR="00F227EE" w:rsidRPr="002E7A8D">
        <w:rPr>
          <w:rFonts w:ascii="Times New Roman" w:eastAsia="Times New Roman" w:hAnsi="Times New Roman" w:cs="Times New Roman"/>
          <w:sz w:val="28"/>
          <w:szCs w:val="28"/>
          <w:lang w:eastAsia="ru-RU"/>
        </w:rPr>
        <w:t xml:space="preserve"> держатся пятой непосредственно на скальных, </w:t>
      </w:r>
      <w:proofErr w:type="spellStart"/>
      <w:r w:rsidR="00F227EE" w:rsidRPr="002E7A8D">
        <w:rPr>
          <w:rFonts w:ascii="Times New Roman" w:eastAsia="Times New Roman" w:hAnsi="Times New Roman" w:cs="Times New Roman"/>
          <w:sz w:val="28"/>
          <w:szCs w:val="28"/>
          <w:lang w:eastAsia="ru-RU"/>
        </w:rPr>
        <w:t>малосжимаемых</w:t>
      </w:r>
      <w:proofErr w:type="spellEnd"/>
      <w:r w:rsidR="00F227EE" w:rsidRPr="002E7A8D">
        <w:rPr>
          <w:rFonts w:ascii="Times New Roman" w:eastAsia="Times New Roman" w:hAnsi="Times New Roman" w:cs="Times New Roman"/>
          <w:sz w:val="28"/>
          <w:szCs w:val="28"/>
          <w:lang w:eastAsia="ru-RU"/>
        </w:rPr>
        <w:t xml:space="preserve"> слоях</w:t>
      </w:r>
      <w:r w:rsidRPr="002E7A8D">
        <w:rPr>
          <w:rFonts w:ascii="Times New Roman" w:eastAsia="Times New Roman" w:hAnsi="Times New Roman" w:cs="Times New Roman"/>
          <w:sz w:val="28"/>
          <w:szCs w:val="28"/>
          <w:lang w:eastAsia="ru-RU"/>
        </w:rPr>
        <w:t>:</w:t>
      </w:r>
    </w:p>
    <w:p w14:paraId="6C77B79F" w14:textId="77777777" w:rsidR="005B189B" w:rsidRPr="002E7A8D" w:rsidRDefault="005B189B"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b/>
          <w:i/>
          <w:sz w:val="28"/>
          <w:szCs w:val="28"/>
          <w:lang w:eastAsia="ru-RU"/>
        </w:rPr>
        <w:t>Висячие сваи</w:t>
      </w:r>
      <w:r w:rsidR="00F227EE" w:rsidRPr="002E7A8D">
        <w:rPr>
          <w:rFonts w:ascii="Times New Roman" w:eastAsia="Times New Roman" w:hAnsi="Times New Roman" w:cs="Times New Roman"/>
          <w:sz w:val="28"/>
          <w:szCs w:val="28"/>
          <w:lang w:eastAsia="ru-RU"/>
        </w:rPr>
        <w:t xml:space="preserve">, находясь в сжимаемых, мягких слоях, держатся одновременно за счёт </w:t>
      </w:r>
      <w:r w:rsidRPr="002E7A8D">
        <w:rPr>
          <w:rFonts w:ascii="Times New Roman" w:eastAsia="Times New Roman" w:hAnsi="Times New Roman" w:cs="Times New Roman"/>
          <w:sz w:val="28"/>
          <w:szCs w:val="28"/>
          <w:lang w:eastAsia="ru-RU"/>
        </w:rPr>
        <w:t xml:space="preserve">обжатия </w:t>
      </w:r>
      <w:r w:rsidR="00F227EE" w:rsidRPr="002E7A8D">
        <w:rPr>
          <w:rFonts w:ascii="Times New Roman" w:eastAsia="Times New Roman" w:hAnsi="Times New Roman" w:cs="Times New Roman"/>
          <w:sz w:val="28"/>
          <w:szCs w:val="28"/>
          <w:lang w:eastAsia="ru-RU"/>
        </w:rPr>
        <w:t xml:space="preserve">своих сторон и </w:t>
      </w:r>
      <w:r w:rsidRPr="002E7A8D">
        <w:rPr>
          <w:rFonts w:ascii="Times New Roman" w:eastAsia="Times New Roman" w:hAnsi="Times New Roman" w:cs="Times New Roman"/>
          <w:sz w:val="28"/>
          <w:szCs w:val="28"/>
          <w:lang w:eastAsia="ru-RU"/>
        </w:rPr>
        <w:t xml:space="preserve">упора </w:t>
      </w:r>
      <w:r w:rsidR="00F227EE" w:rsidRPr="002E7A8D">
        <w:rPr>
          <w:rFonts w:ascii="Times New Roman" w:eastAsia="Times New Roman" w:hAnsi="Times New Roman" w:cs="Times New Roman"/>
          <w:sz w:val="28"/>
          <w:szCs w:val="28"/>
          <w:lang w:eastAsia="ru-RU"/>
        </w:rPr>
        <w:t xml:space="preserve">пяты. </w:t>
      </w:r>
    </w:p>
    <w:p w14:paraId="579E3C43" w14:textId="226A8B88" w:rsidR="00F227EE" w:rsidRPr="002E7A8D" w:rsidRDefault="00F227EE" w:rsidP="005B189B">
      <w:pPr>
        <w:shd w:val="clear" w:color="auto" w:fill="FFFFFF"/>
        <w:spacing w:after="0" w:line="240" w:lineRule="auto"/>
        <w:ind w:firstLine="360"/>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А также сваи характеризуются по параметрам:</w:t>
      </w:r>
    </w:p>
    <w:p w14:paraId="6C7AB7AB" w14:textId="09C38A0F"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конструкци</w:t>
      </w:r>
      <w:r w:rsidRPr="002E7A8D">
        <w:rPr>
          <w:rFonts w:ascii="Times New Roman" w:eastAsia="Times New Roman" w:hAnsi="Times New Roman" w:cs="Times New Roman"/>
          <w:sz w:val="28"/>
          <w:szCs w:val="28"/>
          <w:lang w:eastAsia="ru-RU"/>
        </w:rPr>
        <w:t>и</w:t>
      </w:r>
      <w:r w:rsidR="00F227EE" w:rsidRPr="002E7A8D">
        <w:rPr>
          <w:rFonts w:ascii="Times New Roman" w:eastAsia="Times New Roman" w:hAnsi="Times New Roman" w:cs="Times New Roman"/>
          <w:sz w:val="28"/>
          <w:szCs w:val="28"/>
          <w:lang w:eastAsia="ru-RU"/>
        </w:rPr>
        <w:t>;</w:t>
      </w:r>
    </w:p>
    <w:p w14:paraId="3AE51973" w14:textId="30275506"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размер</w:t>
      </w:r>
      <w:r w:rsidRPr="002E7A8D">
        <w:rPr>
          <w:rFonts w:ascii="Times New Roman" w:eastAsia="Times New Roman" w:hAnsi="Times New Roman" w:cs="Times New Roman"/>
          <w:sz w:val="28"/>
          <w:szCs w:val="28"/>
          <w:lang w:eastAsia="ru-RU"/>
        </w:rPr>
        <w:t>у</w:t>
      </w:r>
      <w:r w:rsidR="00F227EE" w:rsidRPr="002E7A8D">
        <w:rPr>
          <w:rFonts w:ascii="Times New Roman" w:eastAsia="Times New Roman" w:hAnsi="Times New Roman" w:cs="Times New Roman"/>
          <w:sz w:val="28"/>
          <w:szCs w:val="28"/>
          <w:lang w:eastAsia="ru-RU"/>
        </w:rPr>
        <w:t>;</w:t>
      </w:r>
    </w:p>
    <w:p w14:paraId="020E3436" w14:textId="5A6E3954"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форм</w:t>
      </w:r>
      <w:r w:rsidRPr="002E7A8D">
        <w:rPr>
          <w:rFonts w:ascii="Times New Roman" w:eastAsia="Times New Roman" w:hAnsi="Times New Roman" w:cs="Times New Roman"/>
          <w:sz w:val="28"/>
          <w:szCs w:val="28"/>
          <w:lang w:eastAsia="ru-RU"/>
        </w:rPr>
        <w:t>е</w:t>
      </w:r>
      <w:r w:rsidR="00F227EE" w:rsidRPr="002E7A8D">
        <w:rPr>
          <w:rFonts w:ascii="Times New Roman" w:eastAsia="Times New Roman" w:hAnsi="Times New Roman" w:cs="Times New Roman"/>
          <w:sz w:val="28"/>
          <w:szCs w:val="28"/>
          <w:lang w:eastAsia="ru-RU"/>
        </w:rPr>
        <w:t xml:space="preserve"> сечения (кроме прямоугольных, имеются круглые, трапециевидные, пустотелые, монолитные и т. д.);</w:t>
      </w:r>
    </w:p>
    <w:p w14:paraId="75F5B083" w14:textId="6B472DC9"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материа</w:t>
      </w:r>
      <w:r w:rsidRPr="002E7A8D">
        <w:rPr>
          <w:rFonts w:ascii="Times New Roman" w:eastAsia="Times New Roman" w:hAnsi="Times New Roman" w:cs="Times New Roman"/>
          <w:sz w:val="28"/>
          <w:szCs w:val="28"/>
          <w:lang w:eastAsia="ru-RU"/>
        </w:rPr>
        <w:t>лу</w:t>
      </w:r>
      <w:r w:rsidR="00F227EE" w:rsidRPr="002E7A8D">
        <w:rPr>
          <w:rFonts w:ascii="Times New Roman" w:eastAsia="Times New Roman" w:hAnsi="Times New Roman" w:cs="Times New Roman"/>
          <w:sz w:val="28"/>
          <w:szCs w:val="28"/>
          <w:lang w:eastAsia="ru-RU"/>
        </w:rPr>
        <w:t xml:space="preserve"> изготовления (бетон, дерево, железо);</w:t>
      </w:r>
    </w:p>
    <w:p w14:paraId="6D819AEF" w14:textId="24B478E6"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способ</w:t>
      </w:r>
      <w:r w:rsidRPr="002E7A8D">
        <w:rPr>
          <w:rFonts w:ascii="Times New Roman" w:eastAsia="Times New Roman" w:hAnsi="Times New Roman" w:cs="Times New Roman"/>
          <w:sz w:val="28"/>
          <w:szCs w:val="28"/>
          <w:lang w:eastAsia="ru-RU"/>
        </w:rPr>
        <w:t>у</w:t>
      </w:r>
      <w:r w:rsidR="00F227EE" w:rsidRPr="002E7A8D">
        <w:rPr>
          <w:rFonts w:ascii="Times New Roman" w:eastAsia="Times New Roman" w:hAnsi="Times New Roman" w:cs="Times New Roman"/>
          <w:sz w:val="28"/>
          <w:szCs w:val="28"/>
          <w:lang w:eastAsia="ru-RU"/>
        </w:rPr>
        <w:t xml:space="preserve"> армирования (характер напряжённости, расположения арматуры);</w:t>
      </w:r>
    </w:p>
    <w:p w14:paraId="2021B1A5" w14:textId="41108D83" w:rsidR="00F227EE" w:rsidRPr="002E7A8D" w:rsidRDefault="005B189B" w:rsidP="00F227EE">
      <w:pPr>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 </w:t>
      </w:r>
      <w:r w:rsidR="00F227EE" w:rsidRPr="002E7A8D">
        <w:rPr>
          <w:rFonts w:ascii="Times New Roman" w:eastAsia="Times New Roman" w:hAnsi="Times New Roman" w:cs="Times New Roman"/>
          <w:sz w:val="28"/>
          <w:szCs w:val="28"/>
          <w:lang w:eastAsia="ru-RU"/>
        </w:rPr>
        <w:t>функциональны</w:t>
      </w:r>
      <w:r w:rsidRPr="002E7A8D">
        <w:rPr>
          <w:rFonts w:ascii="Times New Roman" w:eastAsia="Times New Roman" w:hAnsi="Times New Roman" w:cs="Times New Roman"/>
          <w:sz w:val="28"/>
          <w:szCs w:val="28"/>
          <w:lang w:eastAsia="ru-RU"/>
        </w:rPr>
        <w:t>м</w:t>
      </w:r>
      <w:r w:rsidR="00F227EE" w:rsidRPr="002E7A8D">
        <w:rPr>
          <w:rFonts w:ascii="Times New Roman" w:eastAsia="Times New Roman" w:hAnsi="Times New Roman" w:cs="Times New Roman"/>
          <w:sz w:val="28"/>
          <w:szCs w:val="28"/>
          <w:lang w:eastAsia="ru-RU"/>
        </w:rPr>
        <w:t xml:space="preserve"> особенност</w:t>
      </w:r>
      <w:r w:rsidRPr="002E7A8D">
        <w:rPr>
          <w:rFonts w:ascii="Times New Roman" w:eastAsia="Times New Roman" w:hAnsi="Times New Roman" w:cs="Times New Roman"/>
          <w:sz w:val="28"/>
          <w:szCs w:val="28"/>
          <w:lang w:eastAsia="ru-RU"/>
        </w:rPr>
        <w:t>ям</w:t>
      </w:r>
      <w:r w:rsidR="00F227EE" w:rsidRPr="002E7A8D">
        <w:rPr>
          <w:rFonts w:ascii="Times New Roman" w:eastAsia="Times New Roman" w:hAnsi="Times New Roman" w:cs="Times New Roman"/>
          <w:sz w:val="28"/>
          <w:szCs w:val="28"/>
          <w:lang w:eastAsia="ru-RU"/>
        </w:rPr>
        <w:t xml:space="preserve"> (висячие или опорные).</w:t>
      </w:r>
    </w:p>
    <w:p w14:paraId="47A8D34B" w14:textId="52299B11" w:rsidR="00F227EE" w:rsidRPr="002E7A8D" w:rsidRDefault="00F227EE"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5B189B" w:rsidRPr="002E7A8D">
        <w:rPr>
          <w:rFonts w:ascii="Times New Roman" w:eastAsia="Times New Roman" w:hAnsi="Times New Roman" w:cs="Times New Roman"/>
          <w:sz w:val="28"/>
          <w:szCs w:val="28"/>
          <w:lang w:eastAsia="ru-RU"/>
        </w:rPr>
        <w:t>П</w:t>
      </w:r>
      <w:r w:rsidRPr="002E7A8D">
        <w:rPr>
          <w:rFonts w:ascii="Times New Roman" w:eastAsia="Times New Roman" w:hAnsi="Times New Roman" w:cs="Times New Roman"/>
          <w:sz w:val="28"/>
          <w:szCs w:val="28"/>
          <w:lang w:eastAsia="ru-RU"/>
        </w:rPr>
        <w:t>ознакоми</w:t>
      </w:r>
      <w:r w:rsidR="005B189B" w:rsidRPr="002E7A8D">
        <w:rPr>
          <w:rFonts w:ascii="Times New Roman" w:eastAsia="Times New Roman" w:hAnsi="Times New Roman" w:cs="Times New Roman"/>
          <w:sz w:val="28"/>
          <w:szCs w:val="28"/>
          <w:lang w:eastAsia="ru-RU"/>
        </w:rPr>
        <w:t>мся</w:t>
      </w:r>
      <w:r w:rsidRPr="002E7A8D">
        <w:rPr>
          <w:rFonts w:ascii="Times New Roman" w:eastAsia="Times New Roman" w:hAnsi="Times New Roman" w:cs="Times New Roman"/>
          <w:sz w:val="28"/>
          <w:szCs w:val="28"/>
          <w:lang w:eastAsia="ru-RU"/>
        </w:rPr>
        <w:t xml:space="preserve"> с разными типами свайных столбов, их предназначением, устройством, материалом, способами использования.</w:t>
      </w:r>
    </w:p>
    <w:p w14:paraId="32BEC19C" w14:textId="71AAEC7D" w:rsidR="00F227EE" w:rsidRPr="002E7A8D" w:rsidRDefault="00F227EE" w:rsidP="005B189B">
      <w:pPr>
        <w:shd w:val="clear" w:color="auto" w:fill="FFFFFF"/>
        <w:spacing w:after="0" w:line="288" w:lineRule="atLeast"/>
        <w:ind w:firstLine="360"/>
        <w:jc w:val="both"/>
        <w:outlineLvl w:val="2"/>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Как делают и где применяют забивные сваи</w:t>
      </w:r>
      <w:r w:rsidR="00A12989" w:rsidRPr="002E7A8D">
        <w:rPr>
          <w:rFonts w:ascii="Times New Roman" w:eastAsia="Times New Roman" w:hAnsi="Times New Roman" w:cs="Times New Roman"/>
          <w:b/>
          <w:bCs/>
          <w:sz w:val="28"/>
          <w:szCs w:val="28"/>
          <w:bdr w:val="none" w:sz="0" w:space="0" w:color="auto" w:frame="1"/>
          <w:lang w:eastAsia="ru-RU"/>
        </w:rPr>
        <w:t>.</w:t>
      </w:r>
    </w:p>
    <w:p w14:paraId="072D109D" w14:textId="77777777" w:rsidR="00A12989" w:rsidRPr="002E7A8D" w:rsidRDefault="00F227EE"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Железобетонные стандартизированные забивные сваи (стержни) изготавливаются на специализированных заводах и поступают на строительные объекты готовыми, что делает удобной работу по их монтажу.</w:t>
      </w:r>
    </w:p>
    <w:p w14:paraId="75DCD87B" w14:textId="77777777"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Они классифицируются на основе параметров:</w:t>
      </w:r>
    </w:p>
    <w:p w14:paraId="126D1A39" w14:textId="77777777"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имеют определённую конструкцию,</w:t>
      </w:r>
    </w:p>
    <w:p w14:paraId="7993847E" w14:textId="36A956E6"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размер сечения,</w:t>
      </w:r>
    </w:p>
    <w:p w14:paraId="6DA7A953" w14:textId="16C59568"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массу, </w:t>
      </w:r>
    </w:p>
    <w:p w14:paraId="46ED732C" w14:textId="4BF54B43"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длину,</w:t>
      </w:r>
    </w:p>
    <w:p w14:paraId="0733C468" w14:textId="77777777" w:rsidR="00A12989"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арматурный каркас,</w:t>
      </w:r>
    </w:p>
    <w:p w14:paraId="5B163D96" w14:textId="162399AC" w:rsidR="00F227EE" w:rsidRPr="002E7A8D" w:rsidRDefault="00A12989"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различаются маркой бетона. </w:t>
      </w:r>
    </w:p>
    <w:p w14:paraId="6ECB25E3" w14:textId="02795D78" w:rsidR="00266E48" w:rsidRPr="002E7A8D" w:rsidRDefault="00266E48" w:rsidP="005B189B">
      <w:pPr>
        <w:shd w:val="clear" w:color="auto" w:fill="FFFFFF"/>
        <w:spacing w:after="0" w:line="240" w:lineRule="auto"/>
        <w:ind w:firstLine="360"/>
        <w:jc w:val="both"/>
        <w:rPr>
          <w:rFonts w:ascii="Times New Roman" w:eastAsia="Times New Roman" w:hAnsi="Times New Roman" w:cs="Times New Roman"/>
          <w:sz w:val="28"/>
          <w:szCs w:val="28"/>
          <w:lang w:eastAsia="ru-RU"/>
        </w:rPr>
      </w:pPr>
    </w:p>
    <w:p w14:paraId="33E7C993" w14:textId="36E105DE" w:rsidR="00A12989"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По конструкции делятся</w:t>
      </w:r>
      <w:r w:rsidR="00A12989" w:rsidRPr="002E7A8D">
        <w:rPr>
          <w:rFonts w:ascii="Times New Roman" w:eastAsia="Times New Roman" w:hAnsi="Times New Roman" w:cs="Times New Roman"/>
          <w:b/>
          <w:i/>
          <w:sz w:val="28"/>
          <w:szCs w:val="28"/>
          <w:lang w:eastAsia="ru-RU"/>
        </w:rPr>
        <w:t>:</w:t>
      </w:r>
      <w:r w:rsidRPr="002E7A8D">
        <w:rPr>
          <w:rFonts w:ascii="Times New Roman" w:eastAsia="Times New Roman" w:hAnsi="Times New Roman" w:cs="Times New Roman"/>
          <w:sz w:val="28"/>
          <w:szCs w:val="28"/>
          <w:lang w:eastAsia="ru-RU"/>
        </w:rPr>
        <w:t xml:space="preserve"> на цельные и составные. </w:t>
      </w:r>
    </w:p>
    <w:p w14:paraId="77313C3E" w14:textId="77777777" w:rsidR="00A12989" w:rsidRPr="002E7A8D" w:rsidRDefault="00A12989"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p>
    <w:p w14:paraId="7F457B01" w14:textId="5E2CC93E" w:rsidR="00F227EE"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Элементы составных свай фиксируются с помощью соединений типа «стакан», на болтах или посредством сварки. Сборка происходит непосредственно во время забивания. Могут иметь пяту заострённой и тупой формы.</w:t>
      </w:r>
    </w:p>
    <w:p w14:paraId="278CDB90"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Обязательно армирование с применением продольных металлических элементов.</w:t>
      </w:r>
    </w:p>
    <w:p w14:paraId="61CFE313" w14:textId="77777777" w:rsidR="00F227EE" w:rsidRPr="002E7A8D" w:rsidRDefault="00F227EE" w:rsidP="00A12989">
      <w:pPr>
        <w:shd w:val="clear" w:color="auto" w:fill="FFFFFF"/>
        <w:spacing w:after="0" w:line="240" w:lineRule="auto"/>
        <w:ind w:firstLine="360"/>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Согласно ГОСТу, имеется следующая маркировка:</w:t>
      </w:r>
    </w:p>
    <w:p w14:paraId="7F473FD7"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 – квадратное сплошное сечение;</w:t>
      </w:r>
    </w:p>
    <w:p w14:paraId="6B69298B"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СП – квадратное сечение с круглой полостью;</w:t>
      </w:r>
    </w:p>
    <w:p w14:paraId="3C6B9EE0"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СК – круглое сечение, имеется внутренняя полость (диаметр до 800 мм);</w:t>
      </w:r>
    </w:p>
    <w:p w14:paraId="07BAC814"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СО – сваи-оболочки (могут иметь диаметр от 1 тыс. до 3 тыс. мм);</w:t>
      </w:r>
    </w:p>
    <w:p w14:paraId="239A4C6F"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1СД – </w:t>
      </w:r>
      <w:proofErr w:type="spellStart"/>
      <w:r w:rsidRPr="002E7A8D">
        <w:rPr>
          <w:rFonts w:ascii="Times New Roman" w:eastAsia="Times New Roman" w:hAnsi="Times New Roman" w:cs="Times New Roman"/>
          <w:sz w:val="28"/>
          <w:szCs w:val="28"/>
          <w:lang w:eastAsia="ru-RU"/>
        </w:rPr>
        <w:t>двухконсольные</w:t>
      </w:r>
      <w:proofErr w:type="spellEnd"/>
      <w:r w:rsidRPr="002E7A8D">
        <w:rPr>
          <w:rFonts w:ascii="Times New Roman" w:eastAsia="Times New Roman" w:hAnsi="Times New Roman" w:cs="Times New Roman"/>
          <w:sz w:val="28"/>
          <w:szCs w:val="28"/>
          <w:lang w:eastAsia="ru-RU"/>
        </w:rPr>
        <w:t xml:space="preserve"> монолитные колонны квадратного сечения (предназначены для размещения на крайних осях сооружений);</w:t>
      </w:r>
    </w:p>
    <w:p w14:paraId="7172F565"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2СД – такой же материал, применяемый на средних осях домов;</w:t>
      </w:r>
    </w:p>
    <w:p w14:paraId="623D10EF" w14:textId="77777777" w:rsidR="00F227EE" w:rsidRPr="002E7A8D" w:rsidRDefault="00F227EE" w:rsidP="00F227EE">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СЦ – сплошное квадратное сечение, в середине сваи имеется напрягаемая продольная арматура.</w:t>
      </w:r>
    </w:p>
    <w:p w14:paraId="2C1C538B" w14:textId="77777777" w:rsidR="00A12989" w:rsidRPr="002E7A8D" w:rsidRDefault="00F227EE" w:rsidP="00A12989">
      <w:pPr>
        <w:shd w:val="clear" w:color="auto" w:fill="FFFFFF"/>
        <w:spacing w:after="0" w:line="240" w:lineRule="auto"/>
        <w:ind w:firstLine="360"/>
        <w:jc w:val="both"/>
        <w:rPr>
          <w:rFonts w:ascii="Times New Roman" w:eastAsia="Times New Roman" w:hAnsi="Times New Roman" w:cs="Times New Roman"/>
          <w:i/>
          <w:sz w:val="28"/>
          <w:szCs w:val="28"/>
          <w:lang w:eastAsia="ru-RU"/>
        </w:rPr>
      </w:pPr>
      <w:r w:rsidRPr="002E7A8D">
        <w:rPr>
          <w:rFonts w:ascii="Times New Roman" w:eastAsia="Times New Roman" w:hAnsi="Times New Roman" w:cs="Times New Roman"/>
          <w:i/>
          <w:sz w:val="28"/>
          <w:szCs w:val="28"/>
          <w:lang w:eastAsia="ru-RU"/>
        </w:rPr>
        <w:lastRenderedPageBreak/>
        <w:t xml:space="preserve">Это разнообразие вызвано особенностями конструкций сооружений, состояния грунта. </w:t>
      </w:r>
    </w:p>
    <w:p w14:paraId="5BBF9ABB" w14:textId="453F6541" w:rsidR="00F227EE"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Разновидностью этого вида являются </w:t>
      </w:r>
      <w:proofErr w:type="spellStart"/>
      <w:r w:rsidRPr="002E7A8D">
        <w:rPr>
          <w:rFonts w:ascii="Times New Roman" w:eastAsia="Times New Roman" w:hAnsi="Times New Roman" w:cs="Times New Roman"/>
          <w:b/>
          <w:i/>
          <w:sz w:val="28"/>
          <w:szCs w:val="28"/>
          <w:lang w:eastAsia="ru-RU"/>
        </w:rPr>
        <w:t>бурозабивные</w:t>
      </w:r>
      <w:proofErr w:type="spellEnd"/>
      <w:r w:rsidRPr="002E7A8D">
        <w:rPr>
          <w:rFonts w:ascii="Times New Roman" w:eastAsia="Times New Roman" w:hAnsi="Times New Roman" w:cs="Times New Roman"/>
          <w:b/>
          <w:i/>
          <w:sz w:val="28"/>
          <w:szCs w:val="28"/>
          <w:lang w:eastAsia="ru-RU"/>
        </w:rPr>
        <w:t xml:space="preserve"> сваи,</w:t>
      </w:r>
      <w:r w:rsidRPr="002E7A8D">
        <w:rPr>
          <w:rFonts w:ascii="Times New Roman" w:eastAsia="Times New Roman" w:hAnsi="Times New Roman" w:cs="Times New Roman"/>
          <w:sz w:val="28"/>
          <w:szCs w:val="28"/>
          <w:lang w:eastAsia="ru-RU"/>
        </w:rPr>
        <w:t xml:space="preserve"> имеющие разную форму, и погружаемые в специально подготовленные </w:t>
      </w:r>
      <w:proofErr w:type="spellStart"/>
      <w:r w:rsidRPr="002E7A8D">
        <w:rPr>
          <w:rFonts w:ascii="Times New Roman" w:eastAsia="Times New Roman" w:hAnsi="Times New Roman" w:cs="Times New Roman"/>
          <w:sz w:val="28"/>
          <w:szCs w:val="28"/>
          <w:lang w:eastAsia="ru-RU"/>
        </w:rPr>
        <w:t>лидерные</w:t>
      </w:r>
      <w:proofErr w:type="spellEnd"/>
      <w:r w:rsidRPr="002E7A8D">
        <w:rPr>
          <w:rFonts w:ascii="Times New Roman" w:eastAsia="Times New Roman" w:hAnsi="Times New Roman" w:cs="Times New Roman"/>
          <w:sz w:val="28"/>
          <w:szCs w:val="28"/>
          <w:lang w:eastAsia="ru-RU"/>
        </w:rPr>
        <w:t xml:space="preserve"> скважины.</w:t>
      </w:r>
    </w:p>
    <w:p w14:paraId="609FE614"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Выбор вида свай зависит от особенностей грунта, размера и устройства строящегося дома. При высокой сейсмичности и вечной мерзлоте сплошные железобетонные сваи без поперечного армирования недопустимы. В этих случаях подходят круглые полые стволы. Однако их не рекомендуется использовать для возведения гидротехнических сооружений.</w:t>
      </w:r>
    </w:p>
    <w:p w14:paraId="714A678D"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Преимущества забивных свай из железобетона состоит в их низкой стоимости, простоте погружения и использовании недорогого оборудования. Этот вид наиболее распространён.</w:t>
      </w:r>
    </w:p>
    <w:p w14:paraId="4E7387B4"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2E7A8D">
        <w:rPr>
          <w:rFonts w:ascii="Times New Roman" w:eastAsia="Times New Roman" w:hAnsi="Times New Roman" w:cs="Times New Roman"/>
          <w:i/>
          <w:iCs/>
          <w:sz w:val="28"/>
          <w:szCs w:val="28"/>
          <w:lang w:eastAsia="ru-RU"/>
        </w:rPr>
        <w:t>Забиваются в стоячем положении посредством нанесения ударов копровым молотом по верхней части до достижения необходимой глубины или полной остановки. Применяется специальные устройства (</w:t>
      </w:r>
      <w:proofErr w:type="spellStart"/>
      <w:r w:rsidRPr="002E7A8D">
        <w:rPr>
          <w:rFonts w:ascii="Times New Roman" w:eastAsia="Times New Roman" w:hAnsi="Times New Roman" w:cs="Times New Roman"/>
          <w:i/>
          <w:iCs/>
          <w:sz w:val="28"/>
          <w:szCs w:val="28"/>
          <w:lang w:eastAsia="ru-RU"/>
        </w:rPr>
        <w:t>сваебои</w:t>
      </w:r>
      <w:proofErr w:type="spellEnd"/>
      <w:r w:rsidRPr="002E7A8D">
        <w:rPr>
          <w:rFonts w:ascii="Times New Roman" w:eastAsia="Times New Roman" w:hAnsi="Times New Roman" w:cs="Times New Roman"/>
          <w:i/>
          <w:iCs/>
          <w:sz w:val="28"/>
          <w:szCs w:val="28"/>
          <w:lang w:eastAsia="ru-RU"/>
        </w:rPr>
        <w:t>, копровые установки), смонтированные на базовой технике.</w:t>
      </w:r>
    </w:p>
    <w:p w14:paraId="00393859" w14:textId="55BDC8AC"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Забивная свая</w:t>
      </w:r>
      <w:r w:rsidRPr="002E7A8D">
        <w:rPr>
          <w:rFonts w:ascii="Times New Roman" w:eastAsia="Times New Roman" w:hAnsi="Times New Roman" w:cs="Times New Roman"/>
          <w:sz w:val="28"/>
          <w:szCs w:val="28"/>
          <w:lang w:eastAsia="ru-RU"/>
        </w:rPr>
        <w:t xml:space="preserve"> часто снабжается уширенной пятой на нижней оконечности, благодаря которой усиливается несущая способность фундамента. При этом необходимое отверстие внизу делается методом </w:t>
      </w:r>
      <w:proofErr w:type="spellStart"/>
      <w:r w:rsidRPr="002E7A8D">
        <w:rPr>
          <w:rFonts w:ascii="Times New Roman" w:eastAsia="Times New Roman" w:hAnsi="Times New Roman" w:cs="Times New Roman"/>
          <w:sz w:val="28"/>
          <w:szCs w:val="28"/>
          <w:lang w:eastAsia="ru-RU"/>
        </w:rPr>
        <w:t>разбуривания</w:t>
      </w:r>
      <w:proofErr w:type="spellEnd"/>
      <w:r w:rsidRPr="002E7A8D">
        <w:rPr>
          <w:rFonts w:ascii="Times New Roman" w:eastAsia="Times New Roman" w:hAnsi="Times New Roman" w:cs="Times New Roman"/>
          <w:sz w:val="28"/>
          <w:szCs w:val="28"/>
          <w:lang w:eastAsia="ru-RU"/>
        </w:rPr>
        <w:t xml:space="preserve"> или в результате камуфлетного взрыва.</w:t>
      </w:r>
    </w:p>
    <w:p w14:paraId="2E3364F5"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Этот вид подходит при значительной удалённости стройплощадки от ближайших построек и отсутствии подземных коммуникаций. В условиях работы в городе необходимо соблюдать требования безопасности и шумоизоляции. Особенно могут страдать от динамического воздействия сквозь грунт фундаменты близлежащих зданий. Имеются другие методы помещения свай в грунт (</w:t>
      </w:r>
      <w:proofErr w:type="spellStart"/>
      <w:r w:rsidRPr="002E7A8D">
        <w:rPr>
          <w:rFonts w:ascii="Times New Roman" w:eastAsia="Times New Roman" w:hAnsi="Times New Roman" w:cs="Times New Roman"/>
          <w:sz w:val="28"/>
          <w:szCs w:val="28"/>
          <w:lang w:eastAsia="ru-RU"/>
        </w:rPr>
        <w:t>вибропогружение</w:t>
      </w:r>
      <w:proofErr w:type="spellEnd"/>
      <w:r w:rsidRPr="002E7A8D">
        <w:rPr>
          <w:rFonts w:ascii="Times New Roman" w:eastAsia="Times New Roman" w:hAnsi="Times New Roman" w:cs="Times New Roman"/>
          <w:sz w:val="28"/>
          <w:szCs w:val="28"/>
          <w:lang w:eastAsia="ru-RU"/>
        </w:rPr>
        <w:t>, вдавливание).</w:t>
      </w:r>
    </w:p>
    <w:p w14:paraId="04B4CE72"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Эти способы обходятся примерно в два раза дороже. Однако есть возможность сэкономить, применяя дешёвые изделия без мощного армирования, поскольку не надо защищать верх колонны от ударов копровой установки.</w:t>
      </w:r>
    </w:p>
    <w:p w14:paraId="31B77270" w14:textId="77777777" w:rsidR="00A12989" w:rsidRPr="002E7A8D" w:rsidRDefault="00A12989" w:rsidP="00F227EE">
      <w:pPr>
        <w:shd w:val="clear" w:color="auto" w:fill="FFFFFF"/>
        <w:spacing w:after="0" w:line="288" w:lineRule="atLeast"/>
        <w:jc w:val="both"/>
        <w:outlineLvl w:val="2"/>
        <w:rPr>
          <w:rFonts w:ascii="Times New Roman" w:eastAsia="Times New Roman" w:hAnsi="Times New Roman" w:cs="Times New Roman"/>
          <w:b/>
          <w:bCs/>
          <w:sz w:val="28"/>
          <w:szCs w:val="28"/>
          <w:bdr w:val="none" w:sz="0" w:space="0" w:color="auto" w:frame="1"/>
          <w:lang w:eastAsia="ru-RU"/>
        </w:rPr>
      </w:pPr>
    </w:p>
    <w:p w14:paraId="27609932" w14:textId="65ADFA88" w:rsidR="00F227EE" w:rsidRPr="002E7A8D" w:rsidRDefault="00F227EE" w:rsidP="00A12989">
      <w:pPr>
        <w:shd w:val="clear" w:color="auto" w:fill="FFFFFF"/>
        <w:spacing w:after="0" w:line="288" w:lineRule="atLeast"/>
        <w:ind w:firstLine="708"/>
        <w:jc w:val="both"/>
        <w:outlineLvl w:val="2"/>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 xml:space="preserve">Сваи </w:t>
      </w:r>
      <w:r w:rsidR="00A12989" w:rsidRPr="002E7A8D">
        <w:rPr>
          <w:rFonts w:ascii="Times New Roman" w:eastAsia="Times New Roman" w:hAnsi="Times New Roman" w:cs="Times New Roman"/>
          <w:b/>
          <w:bCs/>
          <w:sz w:val="28"/>
          <w:szCs w:val="28"/>
          <w:bdr w:val="none" w:sz="0" w:space="0" w:color="auto" w:frame="1"/>
          <w:lang w:eastAsia="ru-RU"/>
        </w:rPr>
        <w:t xml:space="preserve">- </w:t>
      </w:r>
      <w:r w:rsidRPr="002E7A8D">
        <w:rPr>
          <w:rFonts w:ascii="Times New Roman" w:eastAsia="Times New Roman" w:hAnsi="Times New Roman" w:cs="Times New Roman"/>
          <w:b/>
          <w:bCs/>
          <w:sz w:val="28"/>
          <w:szCs w:val="28"/>
          <w:bdr w:val="none" w:sz="0" w:space="0" w:color="auto" w:frame="1"/>
          <w:lang w:eastAsia="ru-RU"/>
        </w:rPr>
        <w:t>оболочки применение, материалы</w:t>
      </w:r>
    </w:p>
    <w:p w14:paraId="3FE1EC54"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Эффективное средство создания надёжного фундамента, применяющееся в большом строительстве. Служат длительное время. Представляют собой пустые внутри стержни крупного диаметра. Стандартная длина – 12 м. Применяются при возведении больших сооружений.</w:t>
      </w:r>
    </w:p>
    <w:p w14:paraId="59343233"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Отлично подходят для влажных, неустойчивых, слабых почв, при наличии сейсмической активности, постоянных колебаний, поскольку плотно соприкасаются с разными слоями грунтов на протяжении всей длины. Монтаж требует значительного пространства и применения сложных технологий.</w:t>
      </w:r>
    </w:p>
    <w:p w14:paraId="4276A6A5"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2E7A8D">
        <w:rPr>
          <w:rFonts w:ascii="Times New Roman" w:eastAsia="Times New Roman" w:hAnsi="Times New Roman" w:cs="Times New Roman"/>
          <w:i/>
          <w:iCs/>
          <w:sz w:val="28"/>
          <w:szCs w:val="28"/>
          <w:lang w:eastAsia="ru-RU"/>
        </w:rPr>
        <w:t xml:space="preserve">В основном изготавливаются из железобетона. Это позволяет наращивать их длину </w:t>
      </w:r>
      <w:proofErr w:type="gramStart"/>
      <w:r w:rsidRPr="002E7A8D">
        <w:rPr>
          <w:rFonts w:ascii="Times New Roman" w:eastAsia="Times New Roman" w:hAnsi="Times New Roman" w:cs="Times New Roman"/>
          <w:i/>
          <w:iCs/>
          <w:sz w:val="28"/>
          <w:szCs w:val="28"/>
          <w:lang w:eastAsia="ru-RU"/>
        </w:rPr>
        <w:t>до 48-м</w:t>
      </w:r>
      <w:proofErr w:type="gramEnd"/>
      <w:r w:rsidRPr="002E7A8D">
        <w:rPr>
          <w:rFonts w:ascii="Times New Roman" w:eastAsia="Times New Roman" w:hAnsi="Times New Roman" w:cs="Times New Roman"/>
          <w:i/>
          <w:iCs/>
          <w:sz w:val="28"/>
          <w:szCs w:val="28"/>
          <w:lang w:eastAsia="ru-RU"/>
        </w:rPr>
        <w:t>. Наращивание производится соединениями фланцевого типа с помощью болтов. Часто снабжаются наконечниками в виде конусов. Сваи-оболочки из металла являются обычными трубами с разным сечением.</w:t>
      </w:r>
    </w:p>
    <w:p w14:paraId="5CE3D2CB"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Погружаются с помощью специальной вибрационной техники. Этот метод в ряде случаев предусматривает выемку разрыхляемого грунта, однако можно обходиться </w:t>
      </w:r>
      <w:r w:rsidRPr="002E7A8D">
        <w:rPr>
          <w:rFonts w:ascii="Times New Roman" w:eastAsia="Times New Roman" w:hAnsi="Times New Roman" w:cs="Times New Roman"/>
          <w:sz w:val="28"/>
          <w:szCs w:val="28"/>
          <w:lang w:eastAsia="ru-RU"/>
        </w:rPr>
        <w:lastRenderedPageBreak/>
        <w:t>и без неё. Применение подобной техники должно согласовываться с соответствующими органами, поскольку вибрация опасна для расположенных поблизости архитектурных сооружений.</w:t>
      </w:r>
    </w:p>
    <w:p w14:paraId="2B1AA132" w14:textId="77777777" w:rsidR="00F227EE" w:rsidRPr="002E7A8D" w:rsidRDefault="00F227EE" w:rsidP="00A12989">
      <w:pPr>
        <w:shd w:val="clear" w:color="auto" w:fill="FFFFFF"/>
        <w:spacing w:after="0" w:line="288" w:lineRule="atLeast"/>
        <w:ind w:firstLine="708"/>
        <w:jc w:val="both"/>
        <w:outlineLvl w:val="2"/>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Назначение буровых строительных свай-классификация и их виды</w:t>
      </w:r>
    </w:p>
    <w:p w14:paraId="0E69C27A" w14:textId="06F523E0" w:rsidR="00A12989"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Назначение строительных фундаментных свай – создание прочной основы для больших сооружений благодаря значительной толщине и глубине расположения </w:t>
      </w:r>
      <w:r w:rsidR="002E7A8D">
        <w:rPr>
          <w:rFonts w:ascii="Times New Roman" w:eastAsia="Times New Roman" w:hAnsi="Times New Roman" w:cs="Times New Roman"/>
          <w:sz w:val="28"/>
          <w:szCs w:val="28"/>
          <w:lang w:eastAsia="ru-RU"/>
        </w:rPr>
        <w:br/>
      </w:r>
      <w:r w:rsidRPr="002E7A8D">
        <w:rPr>
          <w:rFonts w:ascii="Times New Roman" w:eastAsia="Times New Roman" w:hAnsi="Times New Roman" w:cs="Times New Roman"/>
          <w:sz w:val="28"/>
          <w:szCs w:val="28"/>
          <w:lang w:eastAsia="ru-RU"/>
        </w:rPr>
        <w:t xml:space="preserve">(до 76 м). </w:t>
      </w:r>
    </w:p>
    <w:p w14:paraId="37A6C0C6" w14:textId="61F35A6F" w:rsidR="00F227EE" w:rsidRPr="002E7A8D" w:rsidRDefault="00F227EE" w:rsidP="00A12989">
      <w:pPr>
        <w:shd w:val="clear" w:color="auto" w:fill="FFFFFF"/>
        <w:spacing w:after="0" w:line="240" w:lineRule="auto"/>
        <w:ind w:firstLine="360"/>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Их виды раз</w:t>
      </w:r>
      <w:r w:rsidR="00A12989" w:rsidRPr="002E7A8D">
        <w:rPr>
          <w:rFonts w:ascii="Times New Roman" w:eastAsia="Times New Roman" w:hAnsi="Times New Roman" w:cs="Times New Roman"/>
          <w:b/>
          <w:i/>
          <w:sz w:val="28"/>
          <w:szCs w:val="28"/>
          <w:lang w:eastAsia="ru-RU"/>
        </w:rPr>
        <w:t>личаются</w:t>
      </w:r>
      <w:r w:rsidRPr="002E7A8D">
        <w:rPr>
          <w:rFonts w:ascii="Times New Roman" w:eastAsia="Times New Roman" w:hAnsi="Times New Roman" w:cs="Times New Roman"/>
          <w:b/>
          <w:i/>
          <w:sz w:val="28"/>
          <w:szCs w:val="28"/>
          <w:lang w:eastAsia="ru-RU"/>
        </w:rPr>
        <w:t>, в зависимости от устройства и методов изготовления:</w:t>
      </w:r>
    </w:p>
    <w:p w14:paraId="133E3BF5" w14:textId="77777777" w:rsidR="00F227EE" w:rsidRPr="002E7A8D" w:rsidRDefault="00F227EE" w:rsidP="002E7A8D">
      <w:pPr>
        <w:numPr>
          <w:ilvl w:val="0"/>
          <w:numId w:val="4"/>
        </w:numPr>
        <w:shd w:val="clear" w:color="auto" w:fill="FFFFFF"/>
        <w:tabs>
          <w:tab w:val="clear" w:pos="720"/>
          <w:tab w:val="num" w:pos="426"/>
        </w:tabs>
        <w:spacing w:after="0" w:line="240" w:lineRule="auto"/>
        <w:ind w:left="0" w:firstLine="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Буронабивные,</w:t>
      </w:r>
      <w:r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b/>
          <w:i/>
          <w:sz w:val="28"/>
          <w:szCs w:val="28"/>
          <w:lang w:eastAsia="ru-RU"/>
        </w:rPr>
        <w:t>сделанные способом заливания бетона</w:t>
      </w:r>
      <w:r w:rsidRPr="002E7A8D">
        <w:rPr>
          <w:rFonts w:ascii="Times New Roman" w:eastAsia="Times New Roman" w:hAnsi="Times New Roman" w:cs="Times New Roman"/>
          <w:sz w:val="28"/>
          <w:szCs w:val="28"/>
          <w:lang w:eastAsia="ru-RU"/>
        </w:rPr>
        <w:t xml:space="preserve"> и его армирования железным каркасом в специально пробуренных скважинах без предварительного крепления их стенок. Выполняются в почвах с глиной. Применяются в строительстве высотных сооружений в густо застроенных районах и при наличии системы подземных коммуникационных линий. Делаются непосредственно на месте </w:t>
      </w:r>
      <w:proofErr w:type="spellStart"/>
      <w:proofErr w:type="gramStart"/>
      <w:r w:rsidRPr="002E7A8D">
        <w:rPr>
          <w:rFonts w:ascii="Times New Roman" w:eastAsia="Times New Roman" w:hAnsi="Times New Roman" w:cs="Times New Roman"/>
          <w:sz w:val="28"/>
          <w:szCs w:val="28"/>
          <w:lang w:eastAsia="ru-RU"/>
        </w:rPr>
        <w:t>монтажа.Возможен</w:t>
      </w:r>
      <w:proofErr w:type="spellEnd"/>
      <w:proofErr w:type="gramEnd"/>
      <w:r w:rsidRPr="002E7A8D">
        <w:rPr>
          <w:rFonts w:ascii="Times New Roman" w:eastAsia="Times New Roman" w:hAnsi="Times New Roman" w:cs="Times New Roman"/>
          <w:sz w:val="28"/>
          <w:szCs w:val="28"/>
          <w:lang w:eastAsia="ru-RU"/>
        </w:rPr>
        <w:t xml:space="preserve"> сравнительно дешёвый вариант возведения сваи с использованием непрерывного полого шнека, когда бетонирование после максимального погружения бура осуществляется посредством заливания смеси в специальную полость в середине бурового шнека. Армирование делается в конце рабочего процесса.</w:t>
      </w:r>
    </w:p>
    <w:p w14:paraId="558ED92E" w14:textId="77777777" w:rsidR="00F227EE" w:rsidRPr="002E7A8D" w:rsidRDefault="00F227EE" w:rsidP="002E7A8D">
      <w:pPr>
        <w:numPr>
          <w:ilvl w:val="0"/>
          <w:numId w:val="4"/>
        </w:numPr>
        <w:shd w:val="clear" w:color="auto" w:fill="FFFFFF"/>
        <w:tabs>
          <w:tab w:val="clear" w:pos="720"/>
          <w:tab w:val="num" w:pos="426"/>
        </w:tabs>
        <w:spacing w:after="0" w:line="240" w:lineRule="auto"/>
        <w:ind w:left="0" w:firstLine="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Буронабивные, установленные на значительную глубину</w:t>
      </w:r>
      <w:r w:rsidRPr="002E7A8D">
        <w:rPr>
          <w:rFonts w:ascii="Times New Roman" w:eastAsia="Times New Roman" w:hAnsi="Times New Roman" w:cs="Times New Roman"/>
          <w:sz w:val="28"/>
          <w:szCs w:val="28"/>
          <w:lang w:eastAsia="ru-RU"/>
        </w:rPr>
        <w:t>. Стены скважин дополнительно укрепляются раствором на цементной основе или с помощью специальной обсадной трубы. Такое приспособление эффективно, когда фильтрация подземных вод составляет от 200 м в сутки. Применяются на грунте из песка, с плывунами.</w:t>
      </w:r>
    </w:p>
    <w:p w14:paraId="642E95DF" w14:textId="77777777" w:rsidR="00F227EE" w:rsidRPr="002E7A8D" w:rsidRDefault="00F227EE" w:rsidP="002E7A8D">
      <w:pPr>
        <w:numPr>
          <w:ilvl w:val="0"/>
          <w:numId w:val="4"/>
        </w:numPr>
        <w:shd w:val="clear" w:color="auto" w:fill="FFFFFF"/>
        <w:tabs>
          <w:tab w:val="clear" w:pos="720"/>
          <w:tab w:val="num" w:pos="426"/>
        </w:tabs>
        <w:spacing w:after="0" w:line="240" w:lineRule="auto"/>
        <w:ind w:left="0" w:firstLine="0"/>
        <w:jc w:val="both"/>
        <w:rPr>
          <w:rFonts w:ascii="Times New Roman" w:eastAsia="Times New Roman" w:hAnsi="Times New Roman" w:cs="Times New Roman"/>
          <w:sz w:val="28"/>
          <w:szCs w:val="28"/>
          <w:lang w:eastAsia="ru-RU"/>
        </w:rPr>
      </w:pPr>
      <w:proofErr w:type="spellStart"/>
      <w:r w:rsidRPr="002E7A8D">
        <w:rPr>
          <w:rFonts w:ascii="Times New Roman" w:eastAsia="Times New Roman" w:hAnsi="Times New Roman" w:cs="Times New Roman"/>
          <w:b/>
          <w:i/>
          <w:sz w:val="28"/>
          <w:szCs w:val="28"/>
          <w:lang w:eastAsia="ru-RU"/>
        </w:rPr>
        <w:t>Буроинъекционные</w:t>
      </w:r>
      <w:proofErr w:type="spellEnd"/>
      <w:r w:rsidRPr="002E7A8D">
        <w:rPr>
          <w:rFonts w:ascii="Times New Roman" w:eastAsia="Times New Roman" w:hAnsi="Times New Roman" w:cs="Times New Roman"/>
          <w:b/>
          <w:i/>
          <w:sz w:val="28"/>
          <w:szCs w:val="28"/>
          <w:lang w:eastAsia="ru-RU"/>
        </w:rPr>
        <w:t>,</w:t>
      </w:r>
      <w:r w:rsidRPr="002E7A8D">
        <w:rPr>
          <w:rFonts w:ascii="Times New Roman" w:eastAsia="Times New Roman" w:hAnsi="Times New Roman" w:cs="Times New Roman"/>
          <w:sz w:val="28"/>
          <w:szCs w:val="28"/>
          <w:lang w:eastAsia="ru-RU"/>
        </w:rPr>
        <w:t xml:space="preserve"> делающиеся посредством заполнения подготовленной скважины мелкозернистым раствором бетона (диаметр сваи: от 150 до 250 мм). Применяются для реконструкций старых оснований, при возникновении опасности оседания, движения геологических слоёв. В этом случае бурение делается в самом фундаменте или рядом с ним. Армирование необязательно.</w:t>
      </w:r>
    </w:p>
    <w:p w14:paraId="6A3875E2" w14:textId="77777777" w:rsidR="00F227EE" w:rsidRPr="002E7A8D" w:rsidRDefault="00F227EE" w:rsidP="002E7A8D">
      <w:pPr>
        <w:numPr>
          <w:ilvl w:val="0"/>
          <w:numId w:val="4"/>
        </w:numPr>
        <w:shd w:val="clear" w:color="auto" w:fill="FFFFFF"/>
        <w:tabs>
          <w:tab w:val="clear" w:pos="720"/>
          <w:tab w:val="num" w:pos="426"/>
        </w:tabs>
        <w:spacing w:after="0" w:line="240" w:lineRule="auto"/>
        <w:ind w:left="0" w:firstLine="0"/>
        <w:jc w:val="both"/>
        <w:rPr>
          <w:rFonts w:ascii="Times New Roman" w:eastAsia="Times New Roman" w:hAnsi="Times New Roman" w:cs="Times New Roman"/>
          <w:sz w:val="28"/>
          <w:szCs w:val="28"/>
          <w:lang w:eastAsia="ru-RU"/>
        </w:rPr>
      </w:pPr>
      <w:proofErr w:type="spellStart"/>
      <w:r w:rsidRPr="002E7A8D">
        <w:rPr>
          <w:rFonts w:ascii="Times New Roman" w:eastAsia="Times New Roman" w:hAnsi="Times New Roman" w:cs="Times New Roman"/>
          <w:b/>
          <w:i/>
          <w:sz w:val="28"/>
          <w:szCs w:val="28"/>
          <w:lang w:eastAsia="ru-RU"/>
        </w:rPr>
        <w:t>Буроопускные</w:t>
      </w:r>
      <w:proofErr w:type="spellEnd"/>
      <w:r w:rsidRPr="002E7A8D">
        <w:rPr>
          <w:rFonts w:ascii="Times New Roman" w:eastAsia="Times New Roman" w:hAnsi="Times New Roman" w:cs="Times New Roman"/>
          <w:b/>
          <w:i/>
          <w:sz w:val="28"/>
          <w:szCs w:val="28"/>
          <w:lang w:eastAsia="ru-RU"/>
        </w:rPr>
        <w:t>,</w:t>
      </w:r>
      <w:r w:rsidRPr="002E7A8D">
        <w:rPr>
          <w:rFonts w:ascii="Times New Roman" w:eastAsia="Times New Roman" w:hAnsi="Times New Roman" w:cs="Times New Roman"/>
          <w:sz w:val="28"/>
          <w:szCs w:val="28"/>
          <w:lang w:eastAsia="ru-RU"/>
        </w:rPr>
        <w:t xml:space="preserve"> предполагающие помещение в скважину железобетонного столба с заполнением образовавшегося промежутка между ним и стенками скважины бетоном.</w:t>
      </w:r>
    </w:p>
    <w:p w14:paraId="130F5232" w14:textId="77777777" w:rsidR="00F227EE" w:rsidRPr="002E7A8D" w:rsidRDefault="00F227EE" w:rsidP="002E7A8D">
      <w:pPr>
        <w:numPr>
          <w:ilvl w:val="0"/>
          <w:numId w:val="4"/>
        </w:numPr>
        <w:shd w:val="clear" w:color="auto" w:fill="FFFFFF"/>
        <w:tabs>
          <w:tab w:val="clear" w:pos="720"/>
          <w:tab w:val="num" w:pos="426"/>
        </w:tabs>
        <w:spacing w:after="0" w:line="240" w:lineRule="auto"/>
        <w:ind w:left="0" w:firstLine="0"/>
        <w:jc w:val="both"/>
        <w:rPr>
          <w:rFonts w:ascii="Times New Roman" w:eastAsia="Times New Roman" w:hAnsi="Times New Roman" w:cs="Times New Roman"/>
          <w:sz w:val="28"/>
          <w:szCs w:val="28"/>
          <w:lang w:eastAsia="ru-RU"/>
        </w:rPr>
      </w:pPr>
      <w:proofErr w:type="spellStart"/>
      <w:r w:rsidRPr="002E7A8D">
        <w:rPr>
          <w:rFonts w:ascii="Times New Roman" w:eastAsia="Times New Roman" w:hAnsi="Times New Roman" w:cs="Times New Roman"/>
          <w:b/>
          <w:i/>
          <w:sz w:val="28"/>
          <w:szCs w:val="28"/>
          <w:lang w:eastAsia="ru-RU"/>
        </w:rPr>
        <w:t>Буросекущие</w:t>
      </w:r>
      <w:proofErr w:type="spellEnd"/>
      <w:r w:rsidRPr="002E7A8D">
        <w:rPr>
          <w:rFonts w:ascii="Times New Roman" w:eastAsia="Times New Roman" w:hAnsi="Times New Roman" w:cs="Times New Roman"/>
          <w:b/>
          <w:i/>
          <w:sz w:val="28"/>
          <w:szCs w:val="28"/>
          <w:lang w:eastAsia="ru-RU"/>
        </w:rPr>
        <w:t>,</w:t>
      </w:r>
      <w:r w:rsidRPr="002E7A8D">
        <w:rPr>
          <w:rFonts w:ascii="Times New Roman" w:eastAsia="Times New Roman" w:hAnsi="Times New Roman" w:cs="Times New Roman"/>
          <w:sz w:val="28"/>
          <w:szCs w:val="28"/>
          <w:lang w:eastAsia="ru-RU"/>
        </w:rPr>
        <w:t xml:space="preserve"> выполняемые способом поочерёдного бурения и последующего бетонирования вначале нечётных, затем чётных скважин при условии их обязательного сцепления друг с другом.</w:t>
      </w:r>
    </w:p>
    <w:p w14:paraId="4DD0FBA4" w14:textId="77777777" w:rsidR="00F227EE" w:rsidRPr="002E7A8D" w:rsidRDefault="00F227EE" w:rsidP="00A12989">
      <w:pPr>
        <w:shd w:val="clear" w:color="auto" w:fill="FFFFFF"/>
        <w:spacing w:after="0" w:line="288" w:lineRule="atLeast"/>
        <w:ind w:firstLine="360"/>
        <w:jc w:val="both"/>
        <w:outlineLvl w:val="2"/>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Винтовые сваи — материалы и применение</w:t>
      </w:r>
    </w:p>
    <w:p w14:paraId="11357F13" w14:textId="77777777" w:rsidR="00A12989"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Старинный способ строительства фундамента, изобретённый в 1833 году ирландским инженером Александром Митчеллом. Опора этого вида выглядит как стальной ствол, обработанный антикоррозионными средствами. Его стенки имеют толщину от восьми миллиметров. </w:t>
      </w:r>
    </w:p>
    <w:p w14:paraId="6552943F" w14:textId="4FE14C35" w:rsidR="00F227EE" w:rsidRPr="002E7A8D" w:rsidRDefault="00F227EE" w:rsidP="00A1298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 нижней части на специальном башмаке-наконечнике снабжается винтовыми лопастями. Изготавливается из металла, железобетона, бывает пустотелым или монолитным.</w:t>
      </w:r>
    </w:p>
    <w:p w14:paraId="2C0E34A4"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Можно выделить некоторые виды винтовых свай для создания крепкого фундамента.</w:t>
      </w:r>
    </w:p>
    <w:p w14:paraId="380645CE"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lastRenderedPageBreak/>
        <w:t xml:space="preserve">Количество лопастей — </w:t>
      </w:r>
      <w:r w:rsidRPr="002E7A8D">
        <w:rPr>
          <w:rFonts w:ascii="Times New Roman" w:eastAsia="Times New Roman" w:hAnsi="Times New Roman" w:cs="Times New Roman"/>
          <w:b/>
          <w:sz w:val="28"/>
          <w:szCs w:val="28"/>
          <w:lang w:eastAsia="ru-RU"/>
        </w:rPr>
        <w:t>от 1 до 6</w:t>
      </w:r>
      <w:r w:rsidRPr="002E7A8D">
        <w:rPr>
          <w:rFonts w:ascii="Times New Roman" w:eastAsia="Times New Roman" w:hAnsi="Times New Roman" w:cs="Times New Roman"/>
          <w:sz w:val="28"/>
          <w:szCs w:val="28"/>
          <w:lang w:eastAsia="ru-RU"/>
        </w:rPr>
        <w:t>. Однолопастные изделия предназначены для работы в плотных грунтах. Многолопастные больше подходят для подвижных почв, поскольку после погружения приобретают значительную устойчивость. Лопасти делаются из жёсткой стали, чугуна методом отливки или сварки, иногда бывают пластмассовыми.</w:t>
      </w:r>
    </w:p>
    <w:p w14:paraId="63B0BB96"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Наиболее эффективны литые наконечники, легко преодолевающие препятствия. Благодаря им помещаются в грунт методом ввинчивания. Лопасти бывают разного размера (чем шире, тем прочнее держатся в мягкой почве; чем уже, тем легче пробивают себе путь в твёрдых слоях).</w:t>
      </w:r>
    </w:p>
    <w:p w14:paraId="0E195BD6" w14:textId="711F1E4D"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i/>
          <w:sz w:val="28"/>
          <w:szCs w:val="28"/>
          <w:u w:val="single"/>
          <w:lang w:eastAsia="ru-RU"/>
        </w:rPr>
      </w:pPr>
      <w:r w:rsidRPr="002E7A8D">
        <w:rPr>
          <w:rFonts w:ascii="Times New Roman" w:eastAsia="Times New Roman" w:hAnsi="Times New Roman" w:cs="Times New Roman"/>
          <w:i/>
          <w:sz w:val="28"/>
          <w:szCs w:val="28"/>
          <w:u w:val="single"/>
          <w:lang w:eastAsia="ru-RU"/>
        </w:rPr>
        <w:t>Винтовые сваи применяются зимой, в зоне вечной мерзлоты, в илистых прибрежных грунтах и при строительстве временных сооружений, при этом возможен их монтаж и многократное использование. При этом предполагается минимальная выемка грунта. Это позволяет существенно ускорить и удешевить стройку.</w:t>
      </w:r>
    </w:p>
    <w:p w14:paraId="7DE4DB42"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Благодаря использованию лопастей, прочно держащихся за грунт, эффективно применение этих опор на наклонных участках. При возведении жилых зданий применяются сравнительно редко, по большей части в качестве усиливающего дополнительного элемента. Преимуществом является низкий уровень шума в процессе строительных работ. Сваи винтовые для фундамента вкручиваются в грунт, их установка производится после разметки поля.</w:t>
      </w:r>
    </w:p>
    <w:p w14:paraId="4FBC6DDC" w14:textId="416ABE69"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sz w:val="28"/>
          <w:szCs w:val="28"/>
          <w:lang w:eastAsia="ru-RU"/>
        </w:rPr>
        <w:t>Важно.</w:t>
      </w:r>
      <w:r w:rsidRPr="002E7A8D">
        <w:rPr>
          <w:rFonts w:ascii="Times New Roman" w:eastAsia="Times New Roman" w:hAnsi="Times New Roman" w:cs="Times New Roman"/>
          <w:sz w:val="28"/>
          <w:szCs w:val="28"/>
          <w:lang w:eastAsia="ru-RU"/>
        </w:rPr>
        <w:t xml:space="preserve"> Следует помнить, что применение свай этого вида невозможно в районах с сейсмической активностью, при наличии условий, повышающих коррозионные процессы в металле, а также в каменистом грунте, когда могут повредиться лопасти.</w:t>
      </w:r>
    </w:p>
    <w:p w14:paraId="0ACF6692"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Для закручивания винтовых свай в мягких грунтах, не обеспечивающих прочную боковую фиксацию деталей, необходимо максимальное заглубление и усиленное соединение элементов друг с другом.</w:t>
      </w:r>
    </w:p>
    <w:p w14:paraId="519E93C1" w14:textId="77777777" w:rsidR="00F227EE" w:rsidRPr="002E7A8D" w:rsidRDefault="00F227EE" w:rsidP="00A1298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Срок службы этих фундаментных опор может достигать нескольких сотен лет, однако, при условии неагрессивного грунта, достаточной толщины металла и наличия антикоррозионного покрытия. Следует помнить, что сварочные работы на поверхности винтовых металлических свай сокращают их износоустойчивость.</w:t>
      </w:r>
    </w:p>
    <w:p w14:paraId="4B972D1A" w14:textId="77777777"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Металл</w:t>
      </w:r>
    </w:p>
    <w:p w14:paraId="5D95872B" w14:textId="77777777" w:rsidR="004644AC"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изготавливаются в виде толстостенных труб, сварных стальных конструкций, а также прокатных бесшовных профилей с обработанной </w:t>
      </w:r>
      <w:bookmarkStart w:id="0" w:name="_Hlk99103292"/>
      <w:r w:rsidRPr="002E7A8D">
        <w:rPr>
          <w:rFonts w:ascii="Times New Roman" w:eastAsia="Times New Roman" w:hAnsi="Times New Roman" w:cs="Times New Roman"/>
          <w:sz w:val="28"/>
          <w:szCs w:val="28"/>
          <w:lang w:eastAsia="ru-RU"/>
        </w:rPr>
        <w:t xml:space="preserve">антикоррозионными средствами </w:t>
      </w:r>
      <w:bookmarkEnd w:id="0"/>
      <w:r w:rsidRPr="002E7A8D">
        <w:rPr>
          <w:rFonts w:ascii="Times New Roman" w:eastAsia="Times New Roman" w:hAnsi="Times New Roman" w:cs="Times New Roman"/>
          <w:sz w:val="28"/>
          <w:szCs w:val="28"/>
          <w:lang w:eastAsia="ru-RU"/>
        </w:rPr>
        <w:t xml:space="preserve">поверхностью. </w:t>
      </w:r>
    </w:p>
    <w:p w14:paraId="01AA1E0F" w14:textId="4824B9B7" w:rsidR="00F227EE" w:rsidRPr="002E7A8D" w:rsidRDefault="004644AC"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Антикоррозионные</w:t>
      </w:r>
      <w:r w:rsidR="00F227EE" w:rsidRPr="002E7A8D">
        <w:rPr>
          <w:rFonts w:ascii="Times New Roman" w:eastAsia="Times New Roman" w:hAnsi="Times New Roman" w:cs="Times New Roman"/>
          <w:b/>
          <w:i/>
          <w:sz w:val="28"/>
          <w:szCs w:val="28"/>
          <w:lang w:eastAsia="ru-RU"/>
        </w:rPr>
        <w:t xml:space="preserve"> средства:</w:t>
      </w:r>
    </w:p>
    <w:p w14:paraId="764FD03B" w14:textId="77777777" w:rsidR="00F227EE" w:rsidRPr="002E7A8D" w:rsidRDefault="00F227EE" w:rsidP="00F227E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каменноугольная смола;</w:t>
      </w:r>
    </w:p>
    <w:p w14:paraId="6EF45CC5" w14:textId="77777777" w:rsidR="00F227EE" w:rsidRPr="002E7A8D" w:rsidRDefault="00F227EE" w:rsidP="00F227E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битум;</w:t>
      </w:r>
    </w:p>
    <w:p w14:paraId="2F97E82E" w14:textId="77777777" w:rsidR="00F227EE" w:rsidRPr="002E7A8D" w:rsidRDefault="00F227EE" w:rsidP="00F227EE">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различные химические составы.</w:t>
      </w:r>
    </w:p>
    <w:p w14:paraId="71B2F4DD"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Изделия малого диаметра внизу снабжаются наконечниками конической формы.</w:t>
      </w:r>
    </w:p>
    <w:p w14:paraId="7968BF6A" w14:textId="77777777"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Дерево</w:t>
      </w:r>
    </w:p>
    <w:p w14:paraId="42842C89" w14:textId="5A7E7028"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в</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 xml:space="preserve">строительстве используется приём возведения шпунтовых стен, выполняемых из стоящих вплотную деревянных столбов. Для колонн этого типа используется хвойная древесина и дуб в форме прямых брёвен. При большой глубине возможно увеличение длины до четырёх секций. Нижний фрагмент сваи заостряется, в случае </w:t>
      </w:r>
      <w:r w:rsidRPr="002E7A8D">
        <w:rPr>
          <w:rFonts w:ascii="Times New Roman" w:eastAsia="Times New Roman" w:hAnsi="Times New Roman" w:cs="Times New Roman"/>
          <w:sz w:val="28"/>
          <w:szCs w:val="28"/>
          <w:lang w:eastAsia="ru-RU"/>
        </w:rPr>
        <w:lastRenderedPageBreak/>
        <w:t>необходимости снабжается металлическим башмаком. Сверху на бревно надевается железный бугель в виде кольца для защиты от разрушения при ударах молотом.</w:t>
      </w:r>
    </w:p>
    <w:p w14:paraId="63AD5451"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Мы рассмотрели основные виды применяемых в строительстве свай. Их применение позволяет увеличить объём жилых площадей благодаря росту этажности, проводить работы на проблемных грунтах, сократить затраты на масштабных земляных работах.</w:t>
      </w:r>
    </w:p>
    <w:p w14:paraId="184F1682" w14:textId="77777777" w:rsidR="00F227EE" w:rsidRPr="002E7A8D" w:rsidRDefault="00F227EE" w:rsidP="004644AC">
      <w:pPr>
        <w:shd w:val="clear" w:color="auto" w:fill="FFFFFF"/>
        <w:spacing w:after="0" w:line="288" w:lineRule="atLeast"/>
        <w:ind w:firstLine="708"/>
        <w:jc w:val="both"/>
        <w:outlineLvl w:val="1"/>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Виды свай</w:t>
      </w:r>
    </w:p>
    <w:p w14:paraId="2D1F2D4E"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noProof/>
          <w:sz w:val="28"/>
          <w:szCs w:val="28"/>
          <w:lang w:eastAsia="ru-RU"/>
        </w:rPr>
        <w:drawing>
          <wp:inline distT="0" distB="0" distL="0" distR="0" wp14:anchorId="4BEF6742" wp14:editId="07C4CA39">
            <wp:extent cx="6688367" cy="4244454"/>
            <wp:effectExtent l="0" t="0" r="0" b="3810"/>
            <wp:docPr id="10" name="Рисунок 10" descr="Назначение строительных свай и их ви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Назначение строительных свай и их вид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62262" cy="4354808"/>
                    </a:xfrm>
                    <a:prstGeom prst="rect">
                      <a:avLst/>
                    </a:prstGeom>
                    <a:noFill/>
                    <a:ln>
                      <a:noFill/>
                    </a:ln>
                  </pic:spPr>
                </pic:pic>
              </a:graphicData>
            </a:graphic>
          </wp:inline>
        </w:drawing>
      </w:r>
    </w:p>
    <w:p w14:paraId="2019C608" w14:textId="77777777" w:rsidR="00F227EE" w:rsidRPr="002E7A8D" w:rsidRDefault="00F227EE"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Основное назначение свай</w:t>
      </w:r>
      <w:r w:rsidRPr="002E7A8D">
        <w:rPr>
          <w:rFonts w:ascii="Times New Roman" w:eastAsia="Times New Roman" w:hAnsi="Times New Roman" w:cs="Times New Roman"/>
          <w:sz w:val="28"/>
          <w:szCs w:val="28"/>
          <w:lang w:eastAsia="ru-RU"/>
        </w:rPr>
        <w:t xml:space="preserve"> — воспринимать на себя нагрузку от строения и передавать ее на грунт.</w:t>
      </w:r>
    </w:p>
    <w:p w14:paraId="31BAFBB6" w14:textId="77777777" w:rsidR="004644AC" w:rsidRPr="002E7A8D" w:rsidRDefault="00F227EE"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Они представляют из себя длинные стержни из различных материалов, которые устанавливаются в землю. </w:t>
      </w:r>
    </w:p>
    <w:p w14:paraId="17CED954" w14:textId="238EA0C9" w:rsidR="00F227EE" w:rsidRPr="002E7A8D" w:rsidRDefault="00F227EE" w:rsidP="004644AC">
      <w:pPr>
        <w:shd w:val="clear" w:color="auto" w:fill="FFFFFF"/>
        <w:spacing w:after="0" w:line="240" w:lineRule="auto"/>
        <w:ind w:firstLine="708"/>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Сваи классифицируются по следующим признакам:</w:t>
      </w:r>
    </w:p>
    <w:p w14:paraId="75743CBC" w14:textId="4A3A9624" w:rsidR="00F227EE" w:rsidRPr="002E7A8D" w:rsidRDefault="004644AC"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Существуют деревянные, бетонные, железобетонные и металлические сваи.</w:t>
      </w:r>
    </w:p>
    <w:p w14:paraId="074AF49B" w14:textId="182CDBC5" w:rsidR="00F227EE" w:rsidRPr="002E7A8D" w:rsidRDefault="004644AC"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 xml:space="preserve">Сваи бывают винтовые, забивные, буронабивные, </w:t>
      </w:r>
      <w:proofErr w:type="spellStart"/>
      <w:r w:rsidR="00F227EE" w:rsidRPr="002E7A8D">
        <w:rPr>
          <w:rFonts w:ascii="Times New Roman" w:eastAsia="Times New Roman" w:hAnsi="Times New Roman" w:cs="Times New Roman"/>
          <w:sz w:val="28"/>
          <w:szCs w:val="28"/>
          <w:lang w:eastAsia="ru-RU"/>
        </w:rPr>
        <w:t>вибро</w:t>
      </w:r>
      <w:proofErr w:type="spellEnd"/>
      <w:r w:rsidR="00F227EE" w:rsidRPr="002E7A8D">
        <w:rPr>
          <w:rFonts w:ascii="Times New Roman" w:eastAsia="Times New Roman" w:hAnsi="Times New Roman" w:cs="Times New Roman"/>
          <w:sz w:val="28"/>
          <w:szCs w:val="28"/>
          <w:lang w:eastAsia="ru-RU"/>
        </w:rPr>
        <w:t xml:space="preserve"> погружаемые, вдавливаемые.</w:t>
      </w:r>
    </w:p>
    <w:p w14:paraId="61969EF8" w14:textId="77777777" w:rsidR="00F227EE" w:rsidRPr="002E7A8D" w:rsidRDefault="00F227EE" w:rsidP="00F227EE">
      <w:pPr>
        <w:numPr>
          <w:ilvl w:val="0"/>
          <w:numId w:val="6"/>
        </w:num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По взаимодействию с грунтом</w:t>
      </w:r>
    </w:p>
    <w:p w14:paraId="3F1CDECD" w14:textId="647969CB" w:rsidR="004644AC" w:rsidRPr="002E7A8D" w:rsidRDefault="004644AC"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могут передавать нагрузку на скальный грунт напрямую – тогда их называют сваи-стойки</w:t>
      </w:r>
      <w:r w:rsidRPr="002E7A8D">
        <w:rPr>
          <w:rFonts w:ascii="Times New Roman" w:eastAsia="Times New Roman" w:hAnsi="Times New Roman" w:cs="Times New Roman"/>
          <w:sz w:val="28"/>
          <w:szCs w:val="28"/>
          <w:lang w:eastAsia="ru-RU"/>
        </w:rPr>
        <w:t>;</w:t>
      </w:r>
    </w:p>
    <w:p w14:paraId="6A5D86EE" w14:textId="519C383C" w:rsidR="00F227EE" w:rsidRPr="002E7A8D" w:rsidRDefault="004644AC"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w:t>
      </w:r>
      <w:r w:rsidR="00F227EE"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могут</w:t>
      </w:r>
      <w:r w:rsidR="00F227EE" w:rsidRPr="002E7A8D">
        <w:rPr>
          <w:rFonts w:ascii="Times New Roman" w:eastAsia="Times New Roman" w:hAnsi="Times New Roman" w:cs="Times New Roman"/>
          <w:sz w:val="28"/>
          <w:szCs w:val="28"/>
          <w:lang w:eastAsia="ru-RU"/>
        </w:rPr>
        <w:t xml:space="preserve"> с помощью силы трения распределять вес здания – это делают висячие сваи.</w:t>
      </w:r>
    </w:p>
    <w:p w14:paraId="210E3573" w14:textId="77777777" w:rsidR="00F227EE" w:rsidRPr="002E7A8D" w:rsidRDefault="00F227EE" w:rsidP="004644AC">
      <w:pPr>
        <w:shd w:val="clear" w:color="auto" w:fill="FFFFFF"/>
        <w:spacing w:after="0" w:line="288" w:lineRule="atLeast"/>
        <w:ind w:firstLine="360"/>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По способу устройства (способы погружения)</w:t>
      </w:r>
    </w:p>
    <w:p w14:paraId="39254037" w14:textId="77777777"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забивные — самый отработанный с точки зрения технологии и наиболее широко распространенный в России; сюда же можно отнести забивку свай с использованием метода </w:t>
      </w:r>
      <w:proofErr w:type="spellStart"/>
      <w:r w:rsidRPr="002E7A8D">
        <w:rPr>
          <w:rFonts w:ascii="Times New Roman" w:eastAsia="Times New Roman" w:hAnsi="Times New Roman" w:cs="Times New Roman"/>
          <w:sz w:val="28"/>
          <w:szCs w:val="28"/>
          <w:lang w:eastAsia="ru-RU"/>
        </w:rPr>
        <w:t>лидерного</w:t>
      </w:r>
      <w:proofErr w:type="spellEnd"/>
      <w:r w:rsidRPr="002E7A8D">
        <w:rPr>
          <w:rFonts w:ascii="Times New Roman" w:eastAsia="Times New Roman" w:hAnsi="Times New Roman" w:cs="Times New Roman"/>
          <w:sz w:val="28"/>
          <w:szCs w:val="28"/>
          <w:lang w:eastAsia="ru-RU"/>
        </w:rPr>
        <w:t xml:space="preserve"> бурения. Эти сваи погружаются в грунт с использованием специального оборудования – пневматических молотов. </w:t>
      </w:r>
      <w:r w:rsidRPr="002E7A8D">
        <w:rPr>
          <w:rFonts w:ascii="Times New Roman" w:eastAsia="Times New Roman" w:hAnsi="Times New Roman" w:cs="Times New Roman"/>
          <w:sz w:val="28"/>
          <w:szCs w:val="28"/>
          <w:lang w:eastAsia="ru-RU"/>
        </w:rPr>
        <w:lastRenderedPageBreak/>
        <w:t>Сначала проводятся расчеты по глубине погружения стержня, силе удара и времени работы. После этого она устанавливается перпендикулярно поверхности грунта и погружается в землю посредством ударов по ней.</w:t>
      </w:r>
    </w:p>
    <w:p w14:paraId="651D43BD" w14:textId="3C40C8F1"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2E7A8D">
        <w:rPr>
          <w:rFonts w:ascii="Times New Roman" w:eastAsia="Times New Roman" w:hAnsi="Times New Roman" w:cs="Times New Roman"/>
          <w:sz w:val="28"/>
          <w:szCs w:val="28"/>
          <w:lang w:eastAsia="ru-RU"/>
        </w:rPr>
        <w:t>Буронабивные сваи</w:t>
      </w:r>
      <w:proofErr w:type="gramEnd"/>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изготовляемые на заводе или на самой площадке и погружаемые в грунт</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устанавливаются по схожему с набивными сваями принципу, однако разница в том, что скважина заполняется бетонным раствором одновременно с ее разработкой. После того, как выемка заполнена, туда помещается арматурный каркас. Главное преимущество этого типа свай –</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b/>
          <w:bCs/>
          <w:sz w:val="28"/>
          <w:szCs w:val="28"/>
          <w:bdr w:val="none" w:sz="0" w:space="0" w:color="auto" w:frame="1"/>
          <w:lang w:eastAsia="ru-RU"/>
        </w:rPr>
        <w:t>высокая скорость изготовления</w:t>
      </w:r>
      <w:r w:rsidRPr="002E7A8D">
        <w:rPr>
          <w:rFonts w:ascii="Times New Roman" w:eastAsia="Times New Roman" w:hAnsi="Times New Roman" w:cs="Times New Roman"/>
          <w:sz w:val="28"/>
          <w:szCs w:val="28"/>
          <w:lang w:eastAsia="ru-RU"/>
        </w:rPr>
        <w:t>.</w:t>
      </w:r>
    </w:p>
    <w:p w14:paraId="2EBC879F" w14:textId="07237543"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погружаемые методом</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ввинчивания отличаются типом наконечника (литые и сварные) и некоторыми конструктивными особенностями для применения на разных грунтах</w:t>
      </w:r>
    </w:p>
    <w:p w14:paraId="11ABB010" w14:textId="61AD271F"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2E7A8D">
        <w:rPr>
          <w:rFonts w:ascii="Times New Roman" w:eastAsia="Times New Roman" w:hAnsi="Times New Roman" w:cs="Times New Roman"/>
          <w:sz w:val="28"/>
          <w:szCs w:val="28"/>
          <w:lang w:eastAsia="ru-RU"/>
        </w:rPr>
        <w:t>буро-набивные</w:t>
      </w:r>
      <w:proofErr w:type="gramEnd"/>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(устраиваемые прямо в грунте в заранее пробуренной скважине)</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организуются при помощи бурения на нужном месте глубокой выемки, погружения в нее арматурного каркаса и последующего нагнетания бетона в получившуюся конструкцию. Чаще всего имеют цилиндрическую форму.</w:t>
      </w:r>
    </w:p>
    <w:p w14:paraId="028E0C5D" w14:textId="4AC2C320"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вибропогружаемые — использующие свойство грунта изменять свою структуру при вибрационном воздействии; устанавливается при помощи воздействия вибрации на почву и грунт. Под таким воздействием он изменяет свою структуру, и конструкция медленно погружается вниз. Требует специфического и недешевого оборудования</w:t>
      </w:r>
    </w:p>
    <w:p w14:paraId="1E7D0841" w14:textId="77777777"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вдавливаемые — способ, разработан для погружения свай рядом с эксплуатируемыми строениями; при этом исключено вибрационное влияние на их фундаменты. Используются в местах, где вибрация почвы может нарушить целостность фундаментов других зданий. Технология установки этих стержней подразумевает их вдавливание в почву при помощи специального оборудования, при этом воздействие вибрации на землю нивелируется.</w:t>
      </w:r>
    </w:p>
    <w:p w14:paraId="3DB26F7F" w14:textId="77777777" w:rsidR="00F227EE" w:rsidRPr="002E7A8D" w:rsidRDefault="00F227EE" w:rsidP="00F227EE">
      <w:pPr>
        <w:numPr>
          <w:ilvl w:val="0"/>
          <w:numId w:val="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комбинированный способ</w:t>
      </w:r>
    </w:p>
    <w:p w14:paraId="5D92FADD" w14:textId="77777777" w:rsidR="00F227EE" w:rsidRPr="002E7A8D" w:rsidRDefault="00F227EE" w:rsidP="004644AC">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bCs/>
          <w:sz w:val="28"/>
          <w:szCs w:val="28"/>
          <w:bdr w:val="none" w:sz="0" w:space="0" w:color="auto" w:frame="1"/>
          <w:lang w:eastAsia="ru-RU"/>
        </w:rPr>
        <w:t>По материалам изготовления сваи делятся на:</w:t>
      </w:r>
    </w:p>
    <w:p w14:paraId="6AAEE3F9" w14:textId="77777777" w:rsidR="00F227EE" w:rsidRPr="002E7A8D" w:rsidRDefault="00F227EE" w:rsidP="00F227EE">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железобетонные,</w:t>
      </w:r>
    </w:p>
    <w:p w14:paraId="526CB2AE" w14:textId="77777777" w:rsidR="00F227EE" w:rsidRPr="002E7A8D" w:rsidRDefault="00F227EE" w:rsidP="00F227EE">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деревянные,</w:t>
      </w:r>
    </w:p>
    <w:p w14:paraId="2F0F9447" w14:textId="77777777" w:rsidR="00F227EE" w:rsidRPr="002E7A8D" w:rsidRDefault="00F227EE" w:rsidP="00F227EE">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бетонные,</w:t>
      </w:r>
    </w:p>
    <w:p w14:paraId="03B8442F" w14:textId="77777777" w:rsidR="00F227EE" w:rsidRPr="002E7A8D" w:rsidRDefault="00F227EE" w:rsidP="00F227EE">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стальные,</w:t>
      </w:r>
    </w:p>
    <w:p w14:paraId="4F1C7120" w14:textId="77777777" w:rsidR="00F227EE" w:rsidRPr="002E7A8D" w:rsidRDefault="00F227EE" w:rsidP="00F227EE">
      <w:pPr>
        <w:numPr>
          <w:ilvl w:val="0"/>
          <w:numId w:val="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комбинированные</w:t>
      </w:r>
    </w:p>
    <w:p w14:paraId="112CBF5B" w14:textId="19DD81D6"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Возможные конструкции свай (виды и типы)</w:t>
      </w:r>
      <w:r w:rsidR="004644AC" w:rsidRPr="002E7A8D">
        <w:rPr>
          <w:rFonts w:ascii="Times New Roman" w:eastAsia="Times New Roman" w:hAnsi="Times New Roman" w:cs="Times New Roman"/>
          <w:b/>
          <w:i/>
          <w:sz w:val="28"/>
          <w:szCs w:val="28"/>
          <w:bdr w:val="none" w:sz="0" w:space="0" w:color="auto" w:frame="1"/>
          <w:lang w:eastAsia="ru-RU"/>
        </w:rPr>
        <w:t>:</w:t>
      </w:r>
    </w:p>
    <w:p w14:paraId="7CB5BAA8"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квадратные,</w:t>
      </w:r>
    </w:p>
    <w:p w14:paraId="62C6AC80"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трубчатые,</w:t>
      </w:r>
    </w:p>
    <w:p w14:paraId="7AD492DF"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прямоугольные</w:t>
      </w:r>
    </w:p>
    <w:p w14:paraId="48137630"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многоугольные,</w:t>
      </w:r>
    </w:p>
    <w:p w14:paraId="2DA9EEF9"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 уширением и без него,</w:t>
      </w:r>
    </w:p>
    <w:p w14:paraId="6B4190A2"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цельные и составные,</w:t>
      </w:r>
    </w:p>
    <w:p w14:paraId="4D56904F"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призматические </w:t>
      </w:r>
    </w:p>
    <w:p w14:paraId="0CEB117A"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конические,</w:t>
      </w:r>
    </w:p>
    <w:p w14:paraId="310A2294"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lastRenderedPageBreak/>
        <w:t>сплошного сечения</w:t>
      </w:r>
    </w:p>
    <w:p w14:paraId="6CDD5683"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пустотелые,</w:t>
      </w:r>
    </w:p>
    <w:p w14:paraId="024CDC20"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винтовые </w:t>
      </w:r>
    </w:p>
    <w:p w14:paraId="59A566E7" w14:textId="77777777" w:rsidR="00F227EE" w:rsidRPr="002E7A8D" w:rsidRDefault="00F227EE" w:rsidP="00F227EE">
      <w:pPr>
        <w:numPr>
          <w:ilvl w:val="0"/>
          <w:numId w:val="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сваи-колонны</w:t>
      </w:r>
    </w:p>
    <w:p w14:paraId="39699D5D"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lang w:eastAsia="ru-RU"/>
        </w:rPr>
        <w:t>Основные конструкции железобетонных свай:</w:t>
      </w:r>
    </w:p>
    <w:p w14:paraId="23C6C36A" w14:textId="61CAA12B" w:rsidR="00F227EE" w:rsidRPr="002E7A8D" w:rsidRDefault="00F227EE"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Применение каждого типа сваи выбирается в соответствии с грунтами и проектной документацией.</w:t>
      </w:r>
    </w:p>
    <w:p w14:paraId="1B43900D" w14:textId="77777777" w:rsidR="00F227EE" w:rsidRPr="002E7A8D" w:rsidRDefault="00F227EE"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Чаще всего они имеют прямоугольное и квадратное сечение. Кроме того, иногда внутри них есть полость в форме цилиндра. Их главное отличие в том, что монолитная свая цельная и имеет неизменимую длину.</w:t>
      </w:r>
    </w:p>
    <w:p w14:paraId="09FA14B3" w14:textId="77777777" w:rsidR="00F227EE" w:rsidRPr="002E7A8D" w:rsidRDefault="00F227EE" w:rsidP="004644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Данный тип свай отличается возможностью собирать из нескольких небольших свай одну длинную. Они представляют из себя блочные железобетонные конструкции, которые соединяются между собой. </w:t>
      </w:r>
    </w:p>
    <w:p w14:paraId="59F8BF90" w14:textId="316FFF72" w:rsidR="00F227EE" w:rsidRPr="002E7A8D" w:rsidRDefault="00F227EE" w:rsidP="004644AC">
      <w:pPr>
        <w:shd w:val="clear" w:color="auto" w:fill="FFFFFF"/>
        <w:spacing w:after="0" w:line="288" w:lineRule="atLeast"/>
        <w:ind w:firstLine="360"/>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По характеру службы</w:t>
      </w:r>
      <w:r w:rsidR="004644AC" w:rsidRPr="002E7A8D">
        <w:rPr>
          <w:rFonts w:ascii="Times New Roman" w:eastAsia="Times New Roman" w:hAnsi="Times New Roman" w:cs="Times New Roman"/>
          <w:b/>
          <w:i/>
          <w:sz w:val="28"/>
          <w:szCs w:val="28"/>
          <w:bdr w:val="none" w:sz="0" w:space="0" w:color="auto" w:frame="1"/>
          <w:lang w:eastAsia="ru-RU"/>
        </w:rPr>
        <w:t xml:space="preserve"> </w:t>
      </w:r>
      <w:r w:rsidRPr="002E7A8D">
        <w:rPr>
          <w:rFonts w:ascii="Times New Roman" w:eastAsia="Times New Roman" w:hAnsi="Times New Roman" w:cs="Times New Roman"/>
          <w:b/>
          <w:i/>
          <w:sz w:val="28"/>
          <w:szCs w:val="28"/>
          <w:bdr w:val="none" w:sz="0" w:space="0" w:color="auto" w:frame="1"/>
          <w:lang w:eastAsia="ru-RU"/>
        </w:rPr>
        <w:t>(</w:t>
      </w:r>
      <w:r w:rsidR="004644AC" w:rsidRPr="002E7A8D">
        <w:rPr>
          <w:rFonts w:ascii="Times New Roman" w:eastAsia="Times New Roman" w:hAnsi="Times New Roman" w:cs="Times New Roman"/>
          <w:b/>
          <w:i/>
          <w:sz w:val="28"/>
          <w:szCs w:val="28"/>
          <w:bdr w:val="none" w:sz="0" w:space="0" w:color="auto" w:frame="1"/>
          <w:lang w:eastAsia="ru-RU"/>
        </w:rPr>
        <w:t xml:space="preserve">по </w:t>
      </w:r>
      <w:r w:rsidRPr="002E7A8D">
        <w:rPr>
          <w:rFonts w:ascii="Times New Roman" w:eastAsia="Times New Roman" w:hAnsi="Times New Roman" w:cs="Times New Roman"/>
          <w:b/>
          <w:i/>
          <w:sz w:val="28"/>
          <w:szCs w:val="28"/>
          <w:bdr w:val="none" w:sz="0" w:space="0" w:color="auto" w:frame="1"/>
          <w:lang w:eastAsia="ru-RU"/>
        </w:rPr>
        <w:t>передач</w:t>
      </w:r>
      <w:r w:rsidR="004644AC" w:rsidRPr="002E7A8D">
        <w:rPr>
          <w:rFonts w:ascii="Times New Roman" w:eastAsia="Times New Roman" w:hAnsi="Times New Roman" w:cs="Times New Roman"/>
          <w:b/>
          <w:i/>
          <w:sz w:val="28"/>
          <w:szCs w:val="28"/>
          <w:bdr w:val="none" w:sz="0" w:space="0" w:color="auto" w:frame="1"/>
          <w:lang w:eastAsia="ru-RU"/>
        </w:rPr>
        <w:t>е</w:t>
      </w:r>
      <w:r w:rsidRPr="002E7A8D">
        <w:rPr>
          <w:rFonts w:ascii="Times New Roman" w:eastAsia="Times New Roman" w:hAnsi="Times New Roman" w:cs="Times New Roman"/>
          <w:b/>
          <w:i/>
          <w:sz w:val="28"/>
          <w:szCs w:val="28"/>
          <w:bdr w:val="none" w:sz="0" w:space="0" w:color="auto" w:frame="1"/>
          <w:lang w:eastAsia="ru-RU"/>
        </w:rPr>
        <w:t xml:space="preserve"> нагрузки на </w:t>
      </w:r>
      <w:proofErr w:type="gramStart"/>
      <w:r w:rsidRPr="002E7A8D">
        <w:rPr>
          <w:rFonts w:ascii="Times New Roman" w:eastAsia="Times New Roman" w:hAnsi="Times New Roman" w:cs="Times New Roman"/>
          <w:b/>
          <w:i/>
          <w:sz w:val="28"/>
          <w:szCs w:val="28"/>
          <w:bdr w:val="none" w:sz="0" w:space="0" w:color="auto" w:frame="1"/>
          <w:lang w:eastAsia="ru-RU"/>
        </w:rPr>
        <w:t>основание)</w:t>
      </w:r>
      <w:r w:rsidR="004644AC" w:rsidRPr="002E7A8D">
        <w:rPr>
          <w:rFonts w:ascii="Times New Roman" w:eastAsia="Times New Roman" w:hAnsi="Times New Roman" w:cs="Times New Roman"/>
          <w:b/>
          <w:i/>
          <w:sz w:val="28"/>
          <w:szCs w:val="28"/>
          <w:bdr w:val="none" w:sz="0" w:space="0" w:color="auto" w:frame="1"/>
          <w:lang w:eastAsia="ru-RU"/>
        </w:rPr>
        <w:t>различают</w:t>
      </w:r>
      <w:proofErr w:type="gramEnd"/>
      <w:r w:rsidR="004644AC" w:rsidRPr="002E7A8D">
        <w:rPr>
          <w:rFonts w:ascii="Times New Roman" w:eastAsia="Times New Roman" w:hAnsi="Times New Roman" w:cs="Times New Roman"/>
          <w:b/>
          <w:i/>
          <w:sz w:val="28"/>
          <w:szCs w:val="28"/>
          <w:bdr w:val="none" w:sz="0" w:space="0" w:color="auto" w:frame="1"/>
          <w:lang w:eastAsia="ru-RU"/>
        </w:rPr>
        <w:t>:</w:t>
      </w:r>
    </w:p>
    <w:p w14:paraId="36D9DB6B" w14:textId="052C1DB9" w:rsidR="00F227EE" w:rsidRPr="002E7A8D" w:rsidRDefault="00F227EE" w:rsidP="00F227EE">
      <w:pPr>
        <w:numPr>
          <w:ilvl w:val="0"/>
          <w:numId w:val="10"/>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сваи-стойки (передают нагрузку</w:t>
      </w:r>
      <w:r w:rsidR="004644AC" w:rsidRPr="002E7A8D">
        <w:rPr>
          <w:rFonts w:ascii="Times New Roman" w:eastAsia="Times New Roman" w:hAnsi="Times New Roman" w:cs="Times New Roman"/>
          <w:sz w:val="28"/>
          <w:szCs w:val="28"/>
          <w:lang w:eastAsia="ru-RU"/>
        </w:rPr>
        <w:t xml:space="preserve"> </w:t>
      </w:r>
      <w:r w:rsidRPr="002E7A8D">
        <w:rPr>
          <w:rFonts w:ascii="Times New Roman" w:eastAsia="Times New Roman" w:hAnsi="Times New Roman" w:cs="Times New Roman"/>
          <w:sz w:val="28"/>
          <w:szCs w:val="28"/>
          <w:lang w:eastAsia="ru-RU"/>
        </w:rPr>
        <w:t>концами на твердый несжимаемый грунт),</w:t>
      </w:r>
    </w:p>
    <w:p w14:paraId="5EC3651F" w14:textId="77777777" w:rsidR="00F227EE" w:rsidRPr="002E7A8D" w:rsidRDefault="00F227EE" w:rsidP="00F227EE">
      <w:pPr>
        <w:numPr>
          <w:ilvl w:val="0"/>
          <w:numId w:val="10"/>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висячие сваи (передающие нагрузку за счет трения грунта по боковой поверхности сваи)</w:t>
      </w:r>
    </w:p>
    <w:p w14:paraId="1A48C783" w14:textId="77777777" w:rsidR="00F227EE" w:rsidRPr="002E7A8D" w:rsidRDefault="00F227EE" w:rsidP="004644AC">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Буронабивные сваи</w:t>
      </w:r>
      <w:r w:rsidRPr="002E7A8D">
        <w:rPr>
          <w:rFonts w:ascii="Times New Roman" w:eastAsia="Times New Roman" w:hAnsi="Times New Roman" w:cs="Times New Roman"/>
          <w:sz w:val="28"/>
          <w:szCs w:val="28"/>
          <w:lang w:eastAsia="ru-RU"/>
        </w:rPr>
        <w:t xml:space="preserve"> устанавливаются по схожему с набивными сваями принципу, однако разница в том, что скважина заполняется бетонным раствором одновременно с ее разработкой. После того, как выемка заполнена, туда помещается арматурный каркас. Главное преимущество этого типа свай – высокая скорость изготовления.</w:t>
      </w:r>
    </w:p>
    <w:p w14:paraId="751AA934" w14:textId="46A554E5"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bdr w:val="none" w:sz="0" w:space="0" w:color="auto" w:frame="1"/>
          <w:lang w:eastAsia="ru-RU"/>
        </w:rPr>
      </w:pPr>
      <w:r w:rsidRPr="002E7A8D">
        <w:rPr>
          <w:rFonts w:ascii="Times New Roman" w:eastAsia="Times New Roman" w:hAnsi="Times New Roman" w:cs="Times New Roman"/>
          <w:sz w:val="28"/>
          <w:szCs w:val="28"/>
          <w:lang w:eastAsia="ru-RU"/>
        </w:rPr>
        <w:t>Источник: </w:t>
      </w:r>
      <w:hyperlink r:id="rId9" w:history="1">
        <w:r w:rsidR="004644AC" w:rsidRPr="002E7A8D">
          <w:rPr>
            <w:rStyle w:val="a4"/>
            <w:rFonts w:ascii="Times New Roman" w:eastAsia="Times New Roman" w:hAnsi="Times New Roman" w:cs="Times New Roman"/>
            <w:color w:val="auto"/>
            <w:sz w:val="28"/>
            <w:szCs w:val="28"/>
            <w:bdr w:val="none" w:sz="0" w:space="0" w:color="auto" w:frame="1"/>
            <w:lang w:eastAsia="ru-RU"/>
          </w:rPr>
          <w:t>https://kommtex.ru/vidy-svaj</w:t>
        </w:r>
      </w:hyperlink>
    </w:p>
    <w:p w14:paraId="269B98A6" w14:textId="4FB6B52D" w:rsidR="004644AC" w:rsidRPr="002E7A8D" w:rsidRDefault="004644AC" w:rsidP="00F227EE">
      <w:pPr>
        <w:shd w:val="clear" w:color="auto" w:fill="FFFFFF"/>
        <w:spacing w:after="0" w:line="240" w:lineRule="auto"/>
        <w:jc w:val="both"/>
        <w:rPr>
          <w:rFonts w:ascii="Times New Roman" w:eastAsia="Times New Roman" w:hAnsi="Times New Roman" w:cs="Times New Roman"/>
          <w:sz w:val="28"/>
          <w:szCs w:val="28"/>
          <w:lang w:eastAsia="ru-RU"/>
        </w:rPr>
      </w:pPr>
    </w:p>
    <w:p w14:paraId="1ADA2E13" w14:textId="77777777" w:rsidR="00F227EE" w:rsidRPr="002E7A8D" w:rsidRDefault="00F227EE" w:rsidP="00F227EE">
      <w:pPr>
        <w:shd w:val="clear" w:color="auto" w:fill="FFFFFF"/>
        <w:spacing w:after="0" w:line="288" w:lineRule="atLeast"/>
        <w:jc w:val="both"/>
        <w:outlineLvl w:val="1"/>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Разновидности свайных фундаментов, классификация свай</w:t>
      </w:r>
    </w:p>
    <w:p w14:paraId="3F263DE2"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noProof/>
          <w:sz w:val="28"/>
          <w:szCs w:val="28"/>
          <w:lang w:eastAsia="ru-RU"/>
        </w:rPr>
        <w:drawing>
          <wp:inline distT="0" distB="0" distL="0" distR="0" wp14:anchorId="088B5698" wp14:editId="46EAA74F">
            <wp:extent cx="6407624" cy="4286885"/>
            <wp:effectExtent l="0" t="0" r="0" b="0"/>
            <wp:docPr id="11" name="Рисунок 11" descr="Назначение строительных свай и их ви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значение строительных свай и их вид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6010" cy="4339327"/>
                    </a:xfrm>
                    <a:prstGeom prst="rect">
                      <a:avLst/>
                    </a:prstGeom>
                    <a:noFill/>
                    <a:ln>
                      <a:noFill/>
                    </a:ln>
                  </pic:spPr>
                </pic:pic>
              </a:graphicData>
            </a:graphic>
          </wp:inline>
        </w:drawing>
      </w:r>
    </w:p>
    <w:p w14:paraId="3594D5CA" w14:textId="77777777" w:rsidR="00202079"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lastRenderedPageBreak/>
        <w:t xml:space="preserve">Такие основания являются подземными конструкциями с удлиненными формами. Могут располагаться группой либо обособленными элементами, устанавливаться вертикально или наклонно. Определенные виды свайных опор забиваются в почву, некоторые – ввинчиваются, вдавливаются или опускаются. Есть и набивная категория. Любой из способов отличается правилами монтажных работ, материалами, используемыми для изготовления, применением в определенных условиях. </w:t>
      </w:r>
    </w:p>
    <w:p w14:paraId="3920DCAC" w14:textId="3AAA4817" w:rsidR="00F227EE" w:rsidRPr="002E7A8D" w:rsidRDefault="00202079" w:rsidP="00202079">
      <w:pPr>
        <w:shd w:val="clear" w:color="auto" w:fill="FFFFFF"/>
        <w:spacing w:after="0" w:line="240" w:lineRule="auto"/>
        <w:ind w:firstLine="708"/>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Р</w:t>
      </w:r>
      <w:r w:rsidR="00F227EE" w:rsidRPr="002E7A8D">
        <w:rPr>
          <w:rFonts w:ascii="Times New Roman" w:eastAsia="Times New Roman" w:hAnsi="Times New Roman" w:cs="Times New Roman"/>
          <w:b/>
          <w:i/>
          <w:sz w:val="28"/>
          <w:szCs w:val="28"/>
          <w:lang w:eastAsia="ru-RU"/>
        </w:rPr>
        <w:t>ассмотрим, какие бывают виды свайных фундаментов.</w:t>
      </w:r>
    </w:p>
    <w:p w14:paraId="3CBE7698" w14:textId="319C7F96" w:rsidR="00F227EE" w:rsidRPr="002E7A8D" w:rsidRDefault="00F227EE" w:rsidP="00202079">
      <w:pPr>
        <w:shd w:val="clear" w:color="auto" w:fill="FFFFFF"/>
        <w:spacing w:after="0" w:line="288" w:lineRule="atLeast"/>
        <w:ind w:firstLine="708"/>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Предназначение</w:t>
      </w:r>
      <w:r w:rsidR="00202079" w:rsidRPr="002E7A8D">
        <w:rPr>
          <w:rFonts w:ascii="Times New Roman" w:eastAsia="Times New Roman" w:hAnsi="Times New Roman" w:cs="Times New Roman"/>
          <w:b/>
          <w:sz w:val="28"/>
          <w:szCs w:val="28"/>
          <w:bdr w:val="none" w:sz="0" w:space="0" w:color="auto" w:frame="1"/>
          <w:lang w:eastAsia="ru-RU"/>
        </w:rPr>
        <w:t>.</w:t>
      </w:r>
    </w:p>
    <w:p w14:paraId="71D88353" w14:textId="5FEFCFD1" w:rsidR="00F227EE" w:rsidRPr="002E7A8D" w:rsidRDefault="00202079"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Сваи</w:t>
      </w:r>
      <w:r w:rsidR="00F227EE" w:rsidRPr="002E7A8D">
        <w:rPr>
          <w:rFonts w:ascii="Times New Roman" w:eastAsia="Times New Roman" w:hAnsi="Times New Roman" w:cs="Times New Roman"/>
          <w:sz w:val="28"/>
          <w:szCs w:val="28"/>
          <w:lang w:eastAsia="ru-RU"/>
        </w:rPr>
        <w:t xml:space="preserve"> устанавливают под фундаментную основу, чтобы нагрузочные воздействия передавались на почву, а несущая возможность основания увеличивалась.</w:t>
      </w:r>
    </w:p>
    <w:p w14:paraId="1A330CC1"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Свайные фундаменты считаются долговечными, простыми в устройстве, расходы на их возведение достаточно приемлемы.</w:t>
      </w:r>
    </w:p>
    <w:p w14:paraId="337CF67F" w14:textId="77777777"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Способы погружения свай</w:t>
      </w:r>
    </w:p>
    <w:p w14:paraId="3E5C633D" w14:textId="77777777" w:rsidR="00202079"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Независимо от используемых материалов, свайные опоры бывают висячими или в форме стоек. </w:t>
      </w:r>
    </w:p>
    <w:p w14:paraId="3F6FE663" w14:textId="77777777" w:rsidR="00202079"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Первый вариант</w:t>
      </w:r>
      <w:r w:rsidRPr="002E7A8D">
        <w:rPr>
          <w:rFonts w:ascii="Times New Roman" w:eastAsia="Times New Roman" w:hAnsi="Times New Roman" w:cs="Times New Roman"/>
          <w:sz w:val="28"/>
          <w:szCs w:val="28"/>
          <w:lang w:eastAsia="ru-RU"/>
        </w:rPr>
        <w:t xml:space="preserve"> используется на проблемных почвах, залегающих на большую глубину. По ним нагрузочные воздействия передаются за счет нижних концов и трения, возникающего между землей и боковыми стенками. </w:t>
      </w:r>
    </w:p>
    <w:p w14:paraId="5C092A52" w14:textId="7957FC1D" w:rsidR="00F227EE" w:rsidRPr="002E7A8D" w:rsidRDefault="00202079"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Второй вариант</w:t>
      </w:r>
      <w:r w:rsidRPr="002E7A8D">
        <w:rPr>
          <w:rFonts w:ascii="Times New Roman" w:eastAsia="Times New Roman" w:hAnsi="Times New Roman" w:cs="Times New Roman"/>
          <w:sz w:val="28"/>
          <w:szCs w:val="28"/>
          <w:lang w:eastAsia="ru-RU"/>
        </w:rPr>
        <w:t xml:space="preserve"> –</w:t>
      </w:r>
      <w:r w:rsidR="00F227EE" w:rsidRPr="002E7A8D">
        <w:rPr>
          <w:rFonts w:ascii="Times New Roman" w:eastAsia="Times New Roman" w:hAnsi="Times New Roman" w:cs="Times New Roman"/>
          <w:sz w:val="28"/>
          <w:szCs w:val="28"/>
          <w:lang w:eastAsia="ru-RU"/>
        </w:rPr>
        <w:t xml:space="preserve"> стойки</w:t>
      </w:r>
      <w:r w:rsidRPr="002E7A8D">
        <w:rPr>
          <w:rFonts w:ascii="Times New Roman" w:eastAsia="Times New Roman" w:hAnsi="Times New Roman" w:cs="Times New Roman"/>
          <w:sz w:val="28"/>
          <w:szCs w:val="28"/>
          <w:lang w:eastAsia="ru-RU"/>
        </w:rPr>
        <w:t>, они</w:t>
      </w:r>
      <w:r w:rsidR="00F227EE" w:rsidRPr="002E7A8D">
        <w:rPr>
          <w:rFonts w:ascii="Times New Roman" w:eastAsia="Times New Roman" w:hAnsi="Times New Roman" w:cs="Times New Roman"/>
          <w:sz w:val="28"/>
          <w:szCs w:val="28"/>
          <w:lang w:eastAsia="ru-RU"/>
        </w:rPr>
        <w:t xml:space="preserve"> своими нижними концами опираются на прочную почвенную основу, воспринимающую нагрузку.</w:t>
      </w:r>
    </w:p>
    <w:p w14:paraId="66A970DE"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Свайные конструкции по способам установки взаимосвязаны и делятся на определенные типы:</w:t>
      </w:r>
    </w:p>
    <w:p w14:paraId="0D5BCFC4" w14:textId="77777777" w:rsidR="00F227EE" w:rsidRPr="002E7A8D" w:rsidRDefault="00F227EE" w:rsidP="00F227EE">
      <w:pPr>
        <w:numPr>
          <w:ilvl w:val="0"/>
          <w:numId w:val="1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забивные – устанавливаются при помощи ударных воздействий молотом, вибраторов или агрегатов вдавливания. Используют такой вариант установки, если в непосредственной близости отсутствуют другие сооружения, способные дать усадку от сотрясений почвы;</w:t>
      </w:r>
    </w:p>
    <w:p w14:paraId="163E40E3" w14:textId="77777777" w:rsidR="00F227EE" w:rsidRPr="002E7A8D" w:rsidRDefault="00F227EE" w:rsidP="00F227EE">
      <w:pPr>
        <w:numPr>
          <w:ilvl w:val="0"/>
          <w:numId w:val="11"/>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пустотелые сваи-оболочки – установка в грунт выполняется вибрацией, с дальнейшим замещением извлеченного грунта раствором;</w:t>
      </w:r>
    </w:p>
    <w:p w14:paraId="6D4BFE28" w14:textId="77777777" w:rsidR="00F227EE" w:rsidRPr="002E7A8D" w:rsidRDefault="00F227EE" w:rsidP="00F227EE">
      <w:pPr>
        <w:numPr>
          <w:ilvl w:val="0"/>
          <w:numId w:val="1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буровые – выполняется бурение скважины, устраивается каркас из стальной арматуры, заливается бетон;</w:t>
      </w:r>
    </w:p>
    <w:p w14:paraId="17623F7E" w14:textId="77777777" w:rsidR="00F227EE" w:rsidRPr="002E7A8D" w:rsidRDefault="00F227EE" w:rsidP="00F227EE">
      <w:pPr>
        <w:numPr>
          <w:ilvl w:val="0"/>
          <w:numId w:val="1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набивные – скважина готовится обжатием почвы, заполняется бетоном;</w:t>
      </w:r>
    </w:p>
    <w:p w14:paraId="2F2A7B19" w14:textId="31C1C95F" w:rsidR="00F227EE" w:rsidRDefault="00F227EE" w:rsidP="00F227EE">
      <w:pPr>
        <w:numPr>
          <w:ilvl w:val="0"/>
          <w:numId w:val="12"/>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винтовые – установка выполняется завинчиванием в землю.</w:t>
      </w:r>
    </w:p>
    <w:p w14:paraId="72570159" w14:textId="77777777" w:rsidR="006D4F3A" w:rsidRPr="002E7A8D" w:rsidRDefault="006D4F3A" w:rsidP="006D4F3A">
      <w:pPr>
        <w:shd w:val="clear" w:color="auto" w:fill="FFFFFF"/>
        <w:spacing w:after="0" w:line="240" w:lineRule="auto"/>
        <w:ind w:left="720"/>
        <w:jc w:val="both"/>
        <w:rPr>
          <w:rFonts w:ascii="Times New Roman" w:eastAsia="Times New Roman" w:hAnsi="Times New Roman" w:cs="Times New Roman"/>
          <w:sz w:val="28"/>
          <w:szCs w:val="28"/>
          <w:lang w:eastAsia="ru-RU"/>
        </w:rPr>
      </w:pPr>
    </w:p>
    <w:p w14:paraId="0BC13C03" w14:textId="42E63590" w:rsidR="00F227EE" w:rsidRPr="002E7A8D" w:rsidRDefault="00F227EE" w:rsidP="00202079">
      <w:pPr>
        <w:shd w:val="clear" w:color="auto" w:fill="FFFFFF"/>
        <w:spacing w:after="0" w:line="288" w:lineRule="atLeast"/>
        <w:ind w:firstLine="360"/>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Используемые материалы</w:t>
      </w:r>
      <w:r w:rsidR="00202079" w:rsidRPr="002E7A8D">
        <w:rPr>
          <w:rFonts w:ascii="Times New Roman" w:eastAsia="Times New Roman" w:hAnsi="Times New Roman" w:cs="Times New Roman"/>
          <w:b/>
          <w:sz w:val="28"/>
          <w:szCs w:val="28"/>
          <w:bdr w:val="none" w:sz="0" w:space="0" w:color="auto" w:frame="1"/>
          <w:lang w:eastAsia="ru-RU"/>
        </w:rPr>
        <w:t>.</w:t>
      </w:r>
    </w:p>
    <w:p w14:paraId="0A077C8F" w14:textId="32F4EA52" w:rsidR="00F227EE" w:rsidRPr="002E7A8D" w:rsidRDefault="00F227EE" w:rsidP="00202079">
      <w:pPr>
        <w:shd w:val="clear" w:color="auto" w:fill="FFFFFF"/>
        <w:spacing w:after="0" w:line="288" w:lineRule="atLeast"/>
        <w:ind w:firstLine="360"/>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Сваи из древесины</w:t>
      </w:r>
      <w:r w:rsidR="00202079" w:rsidRPr="002E7A8D">
        <w:rPr>
          <w:rFonts w:ascii="Times New Roman" w:eastAsia="Times New Roman" w:hAnsi="Times New Roman" w:cs="Times New Roman"/>
          <w:b/>
          <w:i/>
          <w:sz w:val="28"/>
          <w:szCs w:val="28"/>
          <w:bdr w:val="none" w:sz="0" w:space="0" w:color="auto" w:frame="1"/>
          <w:lang w:eastAsia="ru-RU"/>
        </w:rPr>
        <w:t>.</w:t>
      </w:r>
    </w:p>
    <w:p w14:paraId="5C4232F8"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Устройство свайных фундаментов из этого материала применяется под легкие дома, масса которых на каждый квадратный метр не превышает нормативное значение.</w:t>
      </w:r>
    </w:p>
    <w:p w14:paraId="72AA36B2" w14:textId="3B9C9343" w:rsidR="00F227EE"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Как правило, возводится такое основание под времянки и </w:t>
      </w:r>
      <w:proofErr w:type="spellStart"/>
      <w:r w:rsidRPr="002E7A8D">
        <w:rPr>
          <w:rFonts w:ascii="Times New Roman" w:eastAsia="Times New Roman" w:hAnsi="Times New Roman" w:cs="Times New Roman"/>
          <w:sz w:val="28"/>
          <w:szCs w:val="28"/>
          <w:lang w:eastAsia="ru-RU"/>
        </w:rPr>
        <w:t>хозпостройки</w:t>
      </w:r>
      <w:proofErr w:type="spellEnd"/>
      <w:r w:rsidRPr="002E7A8D">
        <w:rPr>
          <w:rFonts w:ascii="Times New Roman" w:eastAsia="Times New Roman" w:hAnsi="Times New Roman" w:cs="Times New Roman"/>
          <w:sz w:val="28"/>
          <w:szCs w:val="28"/>
          <w:lang w:eastAsia="ru-RU"/>
        </w:rPr>
        <w:t>, кафе, автомойки. К данным сооружениям не предъявляются повышенные требования по согласованиям, как в случаях с капитальными объектами.</w:t>
      </w:r>
    </w:p>
    <w:p w14:paraId="00CA3527" w14:textId="6865DB67" w:rsidR="006D4F3A" w:rsidRDefault="006D4F3A" w:rsidP="00F227EE">
      <w:pPr>
        <w:shd w:val="clear" w:color="auto" w:fill="FFFFFF"/>
        <w:spacing w:after="0" w:line="240" w:lineRule="auto"/>
        <w:jc w:val="both"/>
        <w:rPr>
          <w:rFonts w:ascii="Times New Roman" w:eastAsia="Times New Roman" w:hAnsi="Times New Roman" w:cs="Times New Roman"/>
          <w:sz w:val="28"/>
          <w:szCs w:val="28"/>
          <w:lang w:eastAsia="ru-RU"/>
        </w:rPr>
      </w:pPr>
    </w:p>
    <w:p w14:paraId="269EEE24" w14:textId="3A22935A" w:rsidR="006D4F3A" w:rsidRDefault="006D4F3A" w:rsidP="00F227EE">
      <w:pPr>
        <w:shd w:val="clear" w:color="auto" w:fill="FFFFFF"/>
        <w:spacing w:after="0" w:line="240" w:lineRule="auto"/>
        <w:jc w:val="both"/>
        <w:rPr>
          <w:rFonts w:ascii="Times New Roman" w:eastAsia="Times New Roman" w:hAnsi="Times New Roman" w:cs="Times New Roman"/>
          <w:sz w:val="28"/>
          <w:szCs w:val="28"/>
          <w:lang w:eastAsia="ru-RU"/>
        </w:rPr>
      </w:pPr>
    </w:p>
    <w:p w14:paraId="07014C5E"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lastRenderedPageBreak/>
        <w:t>Деревянные сваи различаются по пиломатериалам и бывают:</w:t>
      </w:r>
    </w:p>
    <w:p w14:paraId="57DB75CF" w14:textId="77777777" w:rsidR="00F227EE" w:rsidRPr="002E7A8D" w:rsidRDefault="00F227EE" w:rsidP="00F227EE">
      <w:pPr>
        <w:numPr>
          <w:ilvl w:val="0"/>
          <w:numId w:val="1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сосновыми;</w:t>
      </w:r>
    </w:p>
    <w:p w14:paraId="194360DD" w14:textId="77777777" w:rsidR="00F227EE" w:rsidRPr="002E7A8D" w:rsidRDefault="00F227EE" w:rsidP="00F227EE">
      <w:pPr>
        <w:numPr>
          <w:ilvl w:val="0"/>
          <w:numId w:val="1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еловыми;</w:t>
      </w:r>
    </w:p>
    <w:p w14:paraId="48E7CFE2" w14:textId="77777777" w:rsidR="00F227EE" w:rsidRPr="002E7A8D" w:rsidRDefault="00F227EE" w:rsidP="00F227EE">
      <w:pPr>
        <w:numPr>
          <w:ilvl w:val="0"/>
          <w:numId w:val="1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дубовыми;</w:t>
      </w:r>
    </w:p>
    <w:p w14:paraId="001EE387" w14:textId="77777777" w:rsidR="00F227EE" w:rsidRPr="002E7A8D" w:rsidRDefault="00F227EE" w:rsidP="00F227EE">
      <w:pPr>
        <w:numPr>
          <w:ilvl w:val="0"/>
          <w:numId w:val="13"/>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из кедра или лиственницы.</w:t>
      </w:r>
    </w:p>
    <w:p w14:paraId="3C0B5E07"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Выбираются прямые бревна, зачищаются. Длина свай может составлять 4.5 – 16 м, в диаметре – 20 см. Если предстоит выполнить большое заглубление, то максимально разрешается наращивать не более четырех элементов. Нижняя часть затачивается конусообразно длиной в полтора – два ствольных диаметра. Если грунт плотный или содержит камни, на нижний участок фиксируется стальной башмак. Верхний торцевой участок оснащается металлическим кольцом, чтобы исключить деформирования во время вбивания.</w:t>
      </w:r>
    </w:p>
    <w:p w14:paraId="1B22FDED"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До начала установки деревянные сваи обрабатываются специальными составами, защищающими от гниения, обжигаются. В качестве дополнительной меры их покрывают </w:t>
      </w:r>
      <w:proofErr w:type="spellStart"/>
      <w:r w:rsidRPr="002E7A8D">
        <w:rPr>
          <w:rFonts w:ascii="Times New Roman" w:eastAsia="Times New Roman" w:hAnsi="Times New Roman" w:cs="Times New Roman"/>
          <w:sz w:val="28"/>
          <w:szCs w:val="28"/>
          <w:lang w:eastAsia="ru-RU"/>
        </w:rPr>
        <w:t>креазотом</w:t>
      </w:r>
      <w:proofErr w:type="spellEnd"/>
      <w:r w:rsidRPr="002E7A8D">
        <w:rPr>
          <w:rFonts w:ascii="Times New Roman" w:eastAsia="Times New Roman" w:hAnsi="Times New Roman" w:cs="Times New Roman"/>
          <w:sz w:val="28"/>
          <w:szCs w:val="28"/>
          <w:lang w:eastAsia="ru-RU"/>
        </w:rPr>
        <w:t xml:space="preserve"> либо осмолкой, обертывают бандажами антисептического действия.</w:t>
      </w:r>
    </w:p>
    <w:p w14:paraId="2874249F"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Для столбов фундаментной основы готовят скважины, диаметр которых в полтора раза превышает аналогичный параметр свай. В качестве нижней опоры используют камни либо бетонный раствор. Завершив установку свай, их закапывают и плотно трамбуют. Если все технологические требования соблюдены, деревянная свая прослужит вам не менее двух десятков лет.</w:t>
      </w:r>
    </w:p>
    <w:p w14:paraId="0AADB218" w14:textId="78CE1B49" w:rsidR="00F227EE" w:rsidRPr="002E7A8D" w:rsidRDefault="00F227EE" w:rsidP="00202079">
      <w:pPr>
        <w:shd w:val="clear" w:color="auto" w:fill="FFFFFF"/>
        <w:spacing w:after="0" w:line="288" w:lineRule="atLeast"/>
        <w:ind w:firstLine="360"/>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Сваи из железобетона</w:t>
      </w:r>
      <w:r w:rsidR="00202079" w:rsidRPr="002E7A8D">
        <w:rPr>
          <w:rFonts w:ascii="Times New Roman" w:eastAsia="Times New Roman" w:hAnsi="Times New Roman" w:cs="Times New Roman"/>
          <w:b/>
          <w:i/>
          <w:sz w:val="28"/>
          <w:szCs w:val="28"/>
          <w:bdr w:val="none" w:sz="0" w:space="0" w:color="auto" w:frame="1"/>
          <w:lang w:eastAsia="ru-RU"/>
        </w:rPr>
        <w:t>.</w:t>
      </w:r>
    </w:p>
    <w:p w14:paraId="4495FD63"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Этот вид свай для фундамента бывает в форме готовых балок либо заливается в опалубку, установленную в подготовленной скважине.</w:t>
      </w:r>
    </w:p>
    <w:p w14:paraId="4926A16C"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Свайные конструкции бывают круглыми или многоугольными, концы снизу заострены. Параметр длины – до 16 м, диаметр – от 200 до 400 мм.</w:t>
      </w:r>
    </w:p>
    <w:p w14:paraId="6A0B79A2"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Особой популярностью пользуются сваи с квадратными сечениями, так как считаются менее трудоемкими и самыми технологичными в производстве.</w:t>
      </w:r>
    </w:p>
    <w:p w14:paraId="55462E0B" w14:textId="77777777"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Свайное фундаментное основание, виды опор</w:t>
      </w:r>
    </w:p>
    <w:p w14:paraId="00612EF2"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b/>
          <w:i/>
          <w:sz w:val="28"/>
          <w:szCs w:val="28"/>
          <w:lang w:eastAsia="ru-RU"/>
        </w:rPr>
        <w:t>Свайный фундамент</w:t>
      </w:r>
      <w:r w:rsidRPr="002E7A8D">
        <w:rPr>
          <w:rFonts w:ascii="Times New Roman" w:eastAsia="Times New Roman" w:hAnsi="Times New Roman" w:cs="Times New Roman"/>
          <w:sz w:val="28"/>
          <w:szCs w:val="28"/>
          <w:lang w:eastAsia="ru-RU"/>
        </w:rPr>
        <w:t xml:space="preserve"> – это разновидность оснований, создаваемая группой свай, соединенных в верхних точках балкой либо ростверком. Одна свая удерживает гораздо меньшую нагрузку по отношению к массе надземной части сооружения. В связи с этим опорные элементы формируются в группы.</w:t>
      </w:r>
    </w:p>
    <w:p w14:paraId="2B52B050" w14:textId="15F9B503" w:rsidR="00F227EE" w:rsidRPr="002E7A8D" w:rsidRDefault="00F227EE" w:rsidP="00202079">
      <w:pPr>
        <w:shd w:val="clear" w:color="auto" w:fill="FFFFFF"/>
        <w:spacing w:after="0" w:line="288" w:lineRule="atLeast"/>
        <w:ind w:firstLine="708"/>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Монолитные</w:t>
      </w:r>
      <w:r w:rsidR="00202079" w:rsidRPr="002E7A8D">
        <w:rPr>
          <w:rFonts w:ascii="Times New Roman" w:eastAsia="Times New Roman" w:hAnsi="Times New Roman" w:cs="Times New Roman"/>
          <w:b/>
          <w:i/>
          <w:sz w:val="28"/>
          <w:szCs w:val="28"/>
          <w:bdr w:val="none" w:sz="0" w:space="0" w:color="auto" w:frame="1"/>
          <w:lang w:eastAsia="ru-RU"/>
        </w:rPr>
        <w:t>.</w:t>
      </w:r>
    </w:p>
    <w:p w14:paraId="1E42C1F6"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Перед забивкой опоры в грунте готовится скважина полутораметровой глубины, в не и вставляется столб. На необходимую глубину опору вбивают молотом или копром, заполняя свободное пространство бетонной смесью.</w:t>
      </w:r>
    </w:p>
    <w:p w14:paraId="0217B484"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Полые железобетонные сваи состоят из отдельных звеньев, соединение которых выполняется сварным способом либо с помощью болтов. В нижней части таких опор остается грунт, верхняя – заливается раствором, чтобы получить связку с фундаментной основой.</w:t>
      </w:r>
    </w:p>
    <w:p w14:paraId="6274DDA1" w14:textId="77777777" w:rsidR="00F227EE" w:rsidRPr="002E7A8D" w:rsidRDefault="00F227EE" w:rsidP="00202079">
      <w:pPr>
        <w:shd w:val="clear" w:color="auto" w:fill="FFFFFF"/>
        <w:spacing w:after="0" w:line="288" w:lineRule="atLeast"/>
        <w:ind w:firstLine="708"/>
        <w:jc w:val="both"/>
        <w:outlineLvl w:val="2"/>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bdr w:val="none" w:sz="0" w:space="0" w:color="auto" w:frame="1"/>
          <w:lang w:eastAsia="ru-RU"/>
        </w:rPr>
        <w:t>Буронабивные</w:t>
      </w:r>
    </w:p>
    <w:p w14:paraId="386753BD"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Рассматривая типы свай и виды свайных фундаментов, следует упомянуть про конструкции, которые изготавливаются на строительной площадке.</w:t>
      </w:r>
    </w:p>
    <w:p w14:paraId="6F0459DE"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lastRenderedPageBreak/>
        <w:t>Это буронабивные опоры, для подготовки которых выполняется следующий алгоритм действий:</w:t>
      </w:r>
    </w:p>
    <w:p w14:paraId="14F87C2F" w14:textId="77777777" w:rsidR="00F227EE" w:rsidRPr="002E7A8D" w:rsidRDefault="00F227EE" w:rsidP="00F227EE">
      <w:pPr>
        <w:numPr>
          <w:ilvl w:val="0"/>
          <w:numId w:val="14"/>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 почве готовится скважина, глубина которой соответствует аналогичному параметру сваи. Грунт с этой целью бурят или пробивают. В первом случае стенки скважины укрепляют обсадными трубами либо раствором глины. Как только будет достигнута нижняя отметка, пространство для основания расширяется специальным приспособлением, установленным на штанге для бурения;</w:t>
      </w:r>
    </w:p>
    <w:p w14:paraId="1BC0C528" w14:textId="77777777" w:rsidR="00F227EE" w:rsidRPr="002E7A8D" w:rsidRDefault="00F227EE" w:rsidP="00F227EE">
      <w:pPr>
        <w:numPr>
          <w:ilvl w:val="0"/>
          <w:numId w:val="14"/>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 подготовленную скважину опускается труба из рубероидного материала, устанавливается каркас из четырех арматурных прутьев, перевязанных горизонтально;</w:t>
      </w:r>
    </w:p>
    <w:p w14:paraId="4D585E35" w14:textId="77777777" w:rsidR="00F227EE" w:rsidRPr="002E7A8D" w:rsidRDefault="00F227EE" w:rsidP="00F227EE">
      <w:pPr>
        <w:numPr>
          <w:ilvl w:val="0"/>
          <w:numId w:val="14"/>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все свободное пространство заливается бетонной смесью, которая уплотняется при помощи вибратора.</w:t>
      </w:r>
    </w:p>
    <w:p w14:paraId="5222E674"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 данном случае роль свай выполняют трубы, швеллер, двутавровые балки. Изредка проводится предварительная подготовка, во время которой швеллера свариваются таким образом, чтобы получилась труба с квадратным сечением.</w:t>
      </w:r>
    </w:p>
    <w:p w14:paraId="1FEFC9C2"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Встречаются стальные сваи с незамкнутыми сечениями, изготовленные из уголка, двутавра или рельса.</w:t>
      </w:r>
    </w:p>
    <w:p w14:paraId="4D1BD43E"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Металлические опоры используются в том случае, когда нет возможности для установки опорных элементов из железобетона. Дело в том, что по мере погружения в почву сталь проще нарастить.</w:t>
      </w:r>
    </w:p>
    <w:p w14:paraId="3FAA3447"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Такой вид опор отличается высоким показателем прочности, что придает процессу забивки их в грунт облегчение. Если опоры с небольшим поперечным сечением, то их можно без проблем вбивать в почву, содержащую камни.</w:t>
      </w:r>
    </w:p>
    <w:p w14:paraId="082983C4" w14:textId="77777777" w:rsidR="00202079" w:rsidRPr="002E7A8D" w:rsidRDefault="00202079" w:rsidP="00202079">
      <w:pPr>
        <w:shd w:val="clear" w:color="auto" w:fill="FFFFFF"/>
        <w:spacing w:after="0" w:line="288" w:lineRule="atLeast"/>
        <w:ind w:firstLine="708"/>
        <w:jc w:val="both"/>
        <w:outlineLvl w:val="2"/>
        <w:rPr>
          <w:rFonts w:ascii="Times New Roman" w:eastAsia="Times New Roman" w:hAnsi="Times New Roman" w:cs="Times New Roman"/>
          <w:b/>
          <w:sz w:val="28"/>
          <w:szCs w:val="28"/>
          <w:bdr w:val="none" w:sz="0" w:space="0" w:color="auto" w:frame="1"/>
          <w:lang w:eastAsia="ru-RU"/>
        </w:rPr>
      </w:pPr>
    </w:p>
    <w:p w14:paraId="7FA454E4" w14:textId="27A1E060" w:rsidR="00F227EE" w:rsidRPr="002E7A8D" w:rsidRDefault="00F227EE" w:rsidP="00202079">
      <w:pPr>
        <w:shd w:val="clear" w:color="auto" w:fill="FFFFFF"/>
        <w:spacing w:after="0" w:line="288" w:lineRule="atLeast"/>
        <w:ind w:firstLine="708"/>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Винтовая свая</w:t>
      </w:r>
    </w:p>
    <w:p w14:paraId="5E59AB82"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Особый вид свай для фундамента – винтовые опоры, изготовленные из металла. Они более экономичны и технологичны, гарантируют высокий уровень прочности, представляют собой трубы, оснащенные снаружи лопастями.</w:t>
      </w:r>
    </w:p>
    <w:p w14:paraId="31157DA8"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Главными достоинствами винтовых опор являются:</w:t>
      </w:r>
    </w:p>
    <w:p w14:paraId="2082714C"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отсутствие в необходимости проведения земляных работ;</w:t>
      </w:r>
    </w:p>
    <w:p w14:paraId="47412D3A"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возможность ведения строительства на участках со сложными рельефами и слабыми грунтовыми составами;</w:t>
      </w:r>
    </w:p>
    <w:p w14:paraId="2A70E1E3"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легкость в пристраивании;</w:t>
      </w:r>
    </w:p>
    <w:p w14:paraId="479696CF"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отличный показатель несущей способности;</w:t>
      </w:r>
    </w:p>
    <w:p w14:paraId="772458C4"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нет процесса усадки;</w:t>
      </w:r>
    </w:p>
    <w:p w14:paraId="486E41AD"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возможна установка возле коммуникационных линий и при любых погодных условиях;</w:t>
      </w:r>
    </w:p>
    <w:p w14:paraId="48DA6808" w14:textId="77777777" w:rsidR="00F227EE" w:rsidRPr="002E7A8D" w:rsidRDefault="00F227EE" w:rsidP="00F227EE">
      <w:pPr>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длительный эксплуатационный период.</w:t>
      </w:r>
    </w:p>
    <w:p w14:paraId="7DD5E11B" w14:textId="5EB041DF" w:rsidR="00F227EE" w:rsidRDefault="00F227EE" w:rsidP="00F227EE">
      <w:p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Свайный фундамент такой классификации применяется на участках со слабыми почвами, отличающихся влажностью, подвижностью и промерзаниями. Подвальное помещение по такому фундаменту устроить не получится, но данный недостаток отмечается для любого вида свайного основания.</w:t>
      </w:r>
    </w:p>
    <w:p w14:paraId="2ADBF748" w14:textId="77777777" w:rsidR="006D4F3A" w:rsidRPr="002E7A8D" w:rsidRDefault="006D4F3A" w:rsidP="00F227EE">
      <w:pPr>
        <w:shd w:val="clear" w:color="auto" w:fill="FFFFFF"/>
        <w:spacing w:after="0" w:line="240" w:lineRule="auto"/>
        <w:jc w:val="both"/>
        <w:rPr>
          <w:rFonts w:ascii="Times New Roman" w:eastAsia="Times New Roman" w:hAnsi="Times New Roman" w:cs="Times New Roman"/>
          <w:sz w:val="28"/>
          <w:szCs w:val="28"/>
          <w:lang w:eastAsia="ru-RU"/>
        </w:rPr>
      </w:pPr>
    </w:p>
    <w:p w14:paraId="1129BFB9"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lastRenderedPageBreak/>
        <w:t>Выбирая винтовые сваи, рекомендуется обращать внимание на определенные факторы:</w:t>
      </w:r>
    </w:p>
    <w:p w14:paraId="09ACD9E0" w14:textId="77777777" w:rsidR="00F227EE" w:rsidRPr="002E7A8D" w:rsidRDefault="00F227EE" w:rsidP="00F227EE">
      <w:pPr>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 качестве основы используются новые стальные трубы, обработанные пескоструйными агрегатами и покрытые антикоррозийными составами. Толщина стенок – от 4 мм, лопастей – от 5 мм;</w:t>
      </w:r>
    </w:p>
    <w:p w14:paraId="472F2CA8" w14:textId="77777777" w:rsidR="00F227EE" w:rsidRPr="002E7A8D" w:rsidRDefault="00F227EE" w:rsidP="00F227EE">
      <w:pPr>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наружная сторона сваи гладкая, стыковочные швы отсутствуют, лопасти отличаются правильностью форм;</w:t>
      </w:r>
    </w:p>
    <w:p w14:paraId="77D11167" w14:textId="77777777" w:rsidR="00F227EE" w:rsidRPr="002E7A8D" w:rsidRDefault="00F227EE" w:rsidP="00F227EE">
      <w:pPr>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 сварным швам предъявляются особые требования, чтобы при заглублении в почву в местах соединений не происходили разрывы.</w:t>
      </w:r>
    </w:p>
    <w:p w14:paraId="2A959D99"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Различают несколько видов винтовых свайных опор:</w:t>
      </w:r>
    </w:p>
    <w:p w14:paraId="48CBAFC1" w14:textId="77777777" w:rsidR="00F227EE" w:rsidRPr="002E7A8D" w:rsidRDefault="00F227EE" w:rsidP="00F227EE">
      <w:pPr>
        <w:numPr>
          <w:ilvl w:val="0"/>
          <w:numId w:val="1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литые – отличаются высоким показателем прочности в местах соединения лопасти и трубы;</w:t>
      </w:r>
    </w:p>
    <w:p w14:paraId="4922494B" w14:textId="77777777" w:rsidR="00F227EE" w:rsidRPr="002E7A8D" w:rsidRDefault="00F227EE" w:rsidP="00F227EE">
      <w:pPr>
        <w:numPr>
          <w:ilvl w:val="0"/>
          <w:numId w:val="1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сварные – лопатки навариваются на опору;</w:t>
      </w:r>
    </w:p>
    <w:p w14:paraId="43629557" w14:textId="77777777" w:rsidR="00F227EE" w:rsidRPr="002E7A8D" w:rsidRDefault="00F227EE" w:rsidP="00F227EE">
      <w:pPr>
        <w:numPr>
          <w:ilvl w:val="0"/>
          <w:numId w:val="17"/>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комбинированные – монтаж выполнен из двух элементов – лопасти и конусной части.</w:t>
      </w:r>
    </w:p>
    <w:p w14:paraId="3808154E" w14:textId="77777777" w:rsidR="00F227EE" w:rsidRPr="002E7A8D" w:rsidRDefault="00F227EE" w:rsidP="00202079">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Винтовая опора не устанавливается на скалистом участке, но оборудование для подобного монтажа существует.</w:t>
      </w:r>
    </w:p>
    <w:p w14:paraId="29261DFD" w14:textId="77777777" w:rsidR="00F227EE" w:rsidRPr="002E7A8D" w:rsidRDefault="00F227EE" w:rsidP="00202079">
      <w:pPr>
        <w:shd w:val="clear" w:color="auto" w:fill="FFFFFF"/>
        <w:spacing w:after="0" w:line="288" w:lineRule="atLeast"/>
        <w:ind w:firstLine="360"/>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Классификация ростверков</w:t>
      </w:r>
    </w:p>
    <w:p w14:paraId="365945C8"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При обустройстве свайных фундаментов используют разные виды ростверков, чтобы оптимально снизить стоимость работ и не уменьшить функциональность основания.</w:t>
      </w:r>
    </w:p>
    <w:p w14:paraId="19D6DF74" w14:textId="77777777"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Классификация ростверков свайных фундаментов:</w:t>
      </w:r>
    </w:p>
    <w:p w14:paraId="634717CA" w14:textId="77777777" w:rsidR="00F227EE" w:rsidRPr="002E7A8D" w:rsidRDefault="00F227EE" w:rsidP="00F227EE">
      <w:pPr>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ленточный – балка, уложенная по периметру объекта и под стены;</w:t>
      </w:r>
    </w:p>
    <w:p w14:paraId="3968987E" w14:textId="77777777" w:rsidR="00F227EE" w:rsidRPr="002E7A8D" w:rsidRDefault="00F227EE" w:rsidP="00F227EE">
      <w:pPr>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плитный – представлен плитой, используется в случае, если свайные опоры размещаются по всей площади объекта.</w:t>
      </w:r>
    </w:p>
    <w:p w14:paraId="0524F5F8" w14:textId="77777777" w:rsidR="00202079" w:rsidRPr="002E7A8D" w:rsidRDefault="00202079" w:rsidP="00F227EE">
      <w:pPr>
        <w:shd w:val="clear" w:color="auto" w:fill="FFFFFF"/>
        <w:spacing w:after="0" w:line="240" w:lineRule="auto"/>
        <w:jc w:val="both"/>
        <w:rPr>
          <w:rFonts w:ascii="Times New Roman" w:eastAsia="Times New Roman" w:hAnsi="Times New Roman" w:cs="Times New Roman"/>
          <w:b/>
          <w:i/>
          <w:sz w:val="28"/>
          <w:szCs w:val="28"/>
          <w:lang w:eastAsia="ru-RU"/>
        </w:rPr>
      </w:pPr>
    </w:p>
    <w:p w14:paraId="7CAEFA21" w14:textId="75FCEFA6" w:rsidR="00F227EE" w:rsidRPr="002E7A8D" w:rsidRDefault="00F227EE" w:rsidP="00F227EE">
      <w:pPr>
        <w:shd w:val="clear" w:color="auto" w:fill="FFFFFF"/>
        <w:spacing w:after="0" w:line="240" w:lineRule="auto"/>
        <w:jc w:val="both"/>
        <w:rPr>
          <w:rFonts w:ascii="Times New Roman" w:eastAsia="Times New Roman" w:hAnsi="Times New Roman" w:cs="Times New Roman"/>
          <w:b/>
          <w:i/>
          <w:sz w:val="28"/>
          <w:szCs w:val="28"/>
          <w:lang w:eastAsia="ru-RU"/>
        </w:rPr>
      </w:pPr>
      <w:r w:rsidRPr="002E7A8D">
        <w:rPr>
          <w:rFonts w:ascii="Times New Roman" w:eastAsia="Times New Roman" w:hAnsi="Times New Roman" w:cs="Times New Roman"/>
          <w:b/>
          <w:i/>
          <w:sz w:val="28"/>
          <w:szCs w:val="28"/>
          <w:lang w:eastAsia="ru-RU"/>
        </w:rPr>
        <w:t>Кроме этого, различают следующие разновидности ростверков:</w:t>
      </w:r>
    </w:p>
    <w:p w14:paraId="5FBEB474" w14:textId="77777777" w:rsidR="00F227EE" w:rsidRPr="002E7A8D" w:rsidRDefault="00F227EE" w:rsidP="00F227EE">
      <w:pPr>
        <w:numPr>
          <w:ilvl w:val="0"/>
          <w:numId w:val="1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сборный – деревянные, железобетонные балки, металлический профиль;</w:t>
      </w:r>
    </w:p>
    <w:p w14:paraId="321DB8B5" w14:textId="77777777" w:rsidR="00F227EE" w:rsidRPr="002E7A8D" w:rsidRDefault="00F227EE" w:rsidP="00F227EE">
      <w:pPr>
        <w:numPr>
          <w:ilvl w:val="0"/>
          <w:numId w:val="1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 xml:space="preserve">сборно-монолитный – монтаж выполняется из железобетонных элементов, имеющих специальные замки. Заключительным этапом сборки считается </w:t>
      </w:r>
      <w:proofErr w:type="spellStart"/>
      <w:r w:rsidRPr="002E7A8D">
        <w:rPr>
          <w:rFonts w:ascii="Times New Roman" w:eastAsia="Times New Roman" w:hAnsi="Times New Roman" w:cs="Times New Roman"/>
          <w:sz w:val="28"/>
          <w:szCs w:val="28"/>
          <w:lang w:eastAsia="ru-RU"/>
        </w:rPr>
        <w:t>замоноличивание</w:t>
      </w:r>
      <w:proofErr w:type="spellEnd"/>
      <w:r w:rsidRPr="002E7A8D">
        <w:rPr>
          <w:rFonts w:ascii="Times New Roman" w:eastAsia="Times New Roman" w:hAnsi="Times New Roman" w:cs="Times New Roman"/>
          <w:sz w:val="28"/>
          <w:szCs w:val="28"/>
          <w:lang w:eastAsia="ru-RU"/>
        </w:rPr>
        <w:t>;</w:t>
      </w:r>
    </w:p>
    <w:p w14:paraId="3943C72E" w14:textId="7AA8A115" w:rsidR="00F227EE" w:rsidRDefault="00F227EE" w:rsidP="00F227EE">
      <w:pPr>
        <w:numPr>
          <w:ilvl w:val="0"/>
          <w:numId w:val="19"/>
        </w:numPr>
        <w:shd w:val="clear" w:color="auto" w:fill="FFFFFF"/>
        <w:spacing w:after="0" w:line="240" w:lineRule="auto"/>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монолитный – изготовление выполняется на строительной площадке за счет заливки раствора в опалубку.</w:t>
      </w:r>
    </w:p>
    <w:p w14:paraId="32389B90" w14:textId="77777777" w:rsidR="006D4F3A" w:rsidRPr="002E7A8D" w:rsidRDefault="006D4F3A" w:rsidP="00DA15A6">
      <w:pPr>
        <w:shd w:val="clear" w:color="auto" w:fill="FFFFFF"/>
        <w:spacing w:after="0" w:line="240" w:lineRule="auto"/>
        <w:ind w:left="720"/>
        <w:jc w:val="both"/>
        <w:rPr>
          <w:rFonts w:ascii="Times New Roman" w:eastAsia="Times New Roman" w:hAnsi="Times New Roman" w:cs="Times New Roman"/>
          <w:sz w:val="28"/>
          <w:szCs w:val="28"/>
          <w:lang w:eastAsia="ru-RU"/>
        </w:rPr>
      </w:pPr>
      <w:bookmarkStart w:id="1" w:name="_GoBack"/>
      <w:bookmarkEnd w:id="1"/>
    </w:p>
    <w:p w14:paraId="783CF7DD" w14:textId="77777777" w:rsidR="00F227EE" w:rsidRPr="002E7A8D" w:rsidRDefault="00F227EE" w:rsidP="00F227EE">
      <w:pPr>
        <w:shd w:val="clear" w:color="auto" w:fill="FFFFFF"/>
        <w:spacing w:after="0" w:line="288" w:lineRule="atLeast"/>
        <w:jc w:val="both"/>
        <w:outlineLvl w:val="2"/>
        <w:rPr>
          <w:rFonts w:ascii="Times New Roman" w:eastAsia="Times New Roman" w:hAnsi="Times New Roman" w:cs="Times New Roman"/>
          <w:b/>
          <w:sz w:val="28"/>
          <w:szCs w:val="28"/>
          <w:lang w:eastAsia="ru-RU"/>
        </w:rPr>
      </w:pPr>
      <w:r w:rsidRPr="002E7A8D">
        <w:rPr>
          <w:rFonts w:ascii="Times New Roman" w:eastAsia="Times New Roman" w:hAnsi="Times New Roman" w:cs="Times New Roman"/>
          <w:b/>
          <w:sz w:val="28"/>
          <w:szCs w:val="28"/>
          <w:bdr w:val="none" w:sz="0" w:space="0" w:color="auto" w:frame="1"/>
          <w:lang w:eastAsia="ru-RU"/>
        </w:rPr>
        <w:t>Заключение</w:t>
      </w:r>
    </w:p>
    <w:p w14:paraId="55FDD66A" w14:textId="77777777" w:rsidR="00F227EE" w:rsidRPr="002E7A8D" w:rsidRDefault="00F227EE" w:rsidP="0020207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E7A8D">
        <w:rPr>
          <w:rFonts w:ascii="Times New Roman" w:eastAsia="Times New Roman" w:hAnsi="Times New Roman" w:cs="Times New Roman"/>
          <w:sz w:val="28"/>
          <w:szCs w:val="28"/>
          <w:lang w:eastAsia="ru-RU"/>
        </w:rPr>
        <w:t>Строительство объектов на свайных фундаментах позволяет воплощать в реальность сложные задания за счет простых и доступных методов. С помощью свай возможно освоить подземное пространство на любом почвенном участке.</w:t>
      </w:r>
    </w:p>
    <w:p w14:paraId="71C64775" w14:textId="77777777" w:rsidR="006D4F3A" w:rsidRPr="002E7A8D" w:rsidRDefault="006D4F3A" w:rsidP="00F227EE">
      <w:pPr>
        <w:shd w:val="clear" w:color="auto" w:fill="FFFFFF"/>
        <w:spacing w:after="0" w:line="240" w:lineRule="auto"/>
        <w:jc w:val="both"/>
        <w:rPr>
          <w:rFonts w:ascii="Times New Roman" w:hAnsi="Times New Roman" w:cs="Times New Roman"/>
          <w:sz w:val="28"/>
          <w:szCs w:val="28"/>
        </w:rPr>
      </w:pPr>
    </w:p>
    <w:sectPr w:rsidR="006D4F3A" w:rsidRPr="002E7A8D" w:rsidSect="00B01A2D">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13C05"/>
    <w:multiLevelType w:val="multilevel"/>
    <w:tmpl w:val="9DAC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B36A1"/>
    <w:multiLevelType w:val="multilevel"/>
    <w:tmpl w:val="176A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AB4687"/>
    <w:multiLevelType w:val="multilevel"/>
    <w:tmpl w:val="B78A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54E"/>
    <w:multiLevelType w:val="multilevel"/>
    <w:tmpl w:val="F816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F36CE5"/>
    <w:multiLevelType w:val="multilevel"/>
    <w:tmpl w:val="B6661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209B0"/>
    <w:multiLevelType w:val="multilevel"/>
    <w:tmpl w:val="8E107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B3E12"/>
    <w:multiLevelType w:val="multilevel"/>
    <w:tmpl w:val="1376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035ED"/>
    <w:multiLevelType w:val="multilevel"/>
    <w:tmpl w:val="2C5E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2E2A71"/>
    <w:multiLevelType w:val="multilevel"/>
    <w:tmpl w:val="E054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05D15"/>
    <w:multiLevelType w:val="multilevel"/>
    <w:tmpl w:val="7FDC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F84D08"/>
    <w:multiLevelType w:val="multilevel"/>
    <w:tmpl w:val="EA4CF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6F5D27"/>
    <w:multiLevelType w:val="multilevel"/>
    <w:tmpl w:val="F038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9A5FFD"/>
    <w:multiLevelType w:val="multilevel"/>
    <w:tmpl w:val="9362A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A954FF"/>
    <w:multiLevelType w:val="multilevel"/>
    <w:tmpl w:val="1D84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4024D3"/>
    <w:multiLevelType w:val="multilevel"/>
    <w:tmpl w:val="ECB46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C96489"/>
    <w:multiLevelType w:val="multilevel"/>
    <w:tmpl w:val="69FA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FD18B8"/>
    <w:multiLevelType w:val="multilevel"/>
    <w:tmpl w:val="084ED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B747B7"/>
    <w:multiLevelType w:val="multilevel"/>
    <w:tmpl w:val="0BE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C6746E"/>
    <w:multiLevelType w:val="multilevel"/>
    <w:tmpl w:val="F5CC2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16445F"/>
    <w:multiLevelType w:val="multilevel"/>
    <w:tmpl w:val="82D0E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C034E4"/>
    <w:multiLevelType w:val="multilevel"/>
    <w:tmpl w:val="B0484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3514FA"/>
    <w:multiLevelType w:val="multilevel"/>
    <w:tmpl w:val="E690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6C7C74"/>
    <w:multiLevelType w:val="multilevel"/>
    <w:tmpl w:val="5F68A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A448F"/>
    <w:multiLevelType w:val="multilevel"/>
    <w:tmpl w:val="C194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0054E0"/>
    <w:multiLevelType w:val="multilevel"/>
    <w:tmpl w:val="9B2A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8723D"/>
    <w:multiLevelType w:val="multilevel"/>
    <w:tmpl w:val="B508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B61A13"/>
    <w:multiLevelType w:val="multilevel"/>
    <w:tmpl w:val="EE40A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1117CE"/>
    <w:multiLevelType w:val="multilevel"/>
    <w:tmpl w:val="F84E8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3322F5"/>
    <w:multiLevelType w:val="multilevel"/>
    <w:tmpl w:val="A1CE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C61A53"/>
    <w:multiLevelType w:val="multilevel"/>
    <w:tmpl w:val="2FD6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AF12AD"/>
    <w:multiLevelType w:val="multilevel"/>
    <w:tmpl w:val="6158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D82F88"/>
    <w:multiLevelType w:val="multilevel"/>
    <w:tmpl w:val="7070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3C4CD7"/>
    <w:multiLevelType w:val="multilevel"/>
    <w:tmpl w:val="5260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CB0519"/>
    <w:multiLevelType w:val="multilevel"/>
    <w:tmpl w:val="6E96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34470D"/>
    <w:multiLevelType w:val="multilevel"/>
    <w:tmpl w:val="1B2E0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A6334C"/>
    <w:multiLevelType w:val="multilevel"/>
    <w:tmpl w:val="40429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294E19"/>
    <w:multiLevelType w:val="multilevel"/>
    <w:tmpl w:val="A60E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357353"/>
    <w:multiLevelType w:val="multilevel"/>
    <w:tmpl w:val="15AE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5C791B"/>
    <w:multiLevelType w:val="multilevel"/>
    <w:tmpl w:val="BC50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AF100A"/>
    <w:multiLevelType w:val="multilevel"/>
    <w:tmpl w:val="1378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E00D54"/>
    <w:multiLevelType w:val="multilevel"/>
    <w:tmpl w:val="132CF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6721FF"/>
    <w:multiLevelType w:val="multilevel"/>
    <w:tmpl w:val="BBE4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1C5216"/>
    <w:multiLevelType w:val="multilevel"/>
    <w:tmpl w:val="A290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3C19BA"/>
    <w:multiLevelType w:val="multilevel"/>
    <w:tmpl w:val="4F34D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202BD1"/>
    <w:multiLevelType w:val="multilevel"/>
    <w:tmpl w:val="556C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022E67"/>
    <w:multiLevelType w:val="multilevel"/>
    <w:tmpl w:val="B5B8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9517EE"/>
    <w:multiLevelType w:val="multilevel"/>
    <w:tmpl w:val="5A828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5546D7"/>
    <w:multiLevelType w:val="multilevel"/>
    <w:tmpl w:val="ADDA1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B472BE"/>
    <w:multiLevelType w:val="multilevel"/>
    <w:tmpl w:val="6EB0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7"/>
  </w:num>
  <w:num w:numId="3">
    <w:abstractNumId w:val="44"/>
  </w:num>
  <w:num w:numId="4">
    <w:abstractNumId w:val="14"/>
  </w:num>
  <w:num w:numId="5">
    <w:abstractNumId w:val="24"/>
  </w:num>
  <w:num w:numId="6">
    <w:abstractNumId w:val="6"/>
  </w:num>
  <w:num w:numId="7">
    <w:abstractNumId w:val="18"/>
  </w:num>
  <w:num w:numId="8">
    <w:abstractNumId w:val="2"/>
  </w:num>
  <w:num w:numId="9">
    <w:abstractNumId w:val="17"/>
  </w:num>
  <w:num w:numId="10">
    <w:abstractNumId w:val="43"/>
  </w:num>
  <w:num w:numId="11">
    <w:abstractNumId w:val="21"/>
  </w:num>
  <w:num w:numId="12">
    <w:abstractNumId w:val="26"/>
  </w:num>
  <w:num w:numId="13">
    <w:abstractNumId w:val="28"/>
  </w:num>
  <w:num w:numId="14">
    <w:abstractNumId w:val="12"/>
  </w:num>
  <w:num w:numId="15">
    <w:abstractNumId w:val="0"/>
  </w:num>
  <w:num w:numId="16">
    <w:abstractNumId w:val="4"/>
  </w:num>
  <w:num w:numId="17">
    <w:abstractNumId w:val="20"/>
  </w:num>
  <w:num w:numId="18">
    <w:abstractNumId w:val="37"/>
  </w:num>
  <w:num w:numId="19">
    <w:abstractNumId w:val="27"/>
  </w:num>
  <w:num w:numId="20">
    <w:abstractNumId w:val="38"/>
  </w:num>
  <w:num w:numId="21">
    <w:abstractNumId w:val="23"/>
  </w:num>
  <w:num w:numId="22">
    <w:abstractNumId w:val="13"/>
  </w:num>
  <w:num w:numId="23">
    <w:abstractNumId w:val="31"/>
  </w:num>
  <w:num w:numId="24">
    <w:abstractNumId w:val="41"/>
  </w:num>
  <w:num w:numId="25">
    <w:abstractNumId w:val="32"/>
  </w:num>
  <w:num w:numId="26">
    <w:abstractNumId w:val="47"/>
  </w:num>
  <w:num w:numId="27">
    <w:abstractNumId w:val="19"/>
  </w:num>
  <w:num w:numId="28">
    <w:abstractNumId w:val="22"/>
  </w:num>
  <w:num w:numId="29">
    <w:abstractNumId w:val="25"/>
  </w:num>
  <w:num w:numId="30">
    <w:abstractNumId w:val="45"/>
  </w:num>
  <w:num w:numId="31">
    <w:abstractNumId w:val="10"/>
  </w:num>
  <w:num w:numId="32">
    <w:abstractNumId w:val="48"/>
  </w:num>
  <w:num w:numId="33">
    <w:abstractNumId w:val="3"/>
  </w:num>
  <w:num w:numId="34">
    <w:abstractNumId w:val="15"/>
  </w:num>
  <w:num w:numId="35">
    <w:abstractNumId w:val="11"/>
  </w:num>
  <w:num w:numId="36">
    <w:abstractNumId w:val="36"/>
  </w:num>
  <w:num w:numId="37">
    <w:abstractNumId w:val="35"/>
  </w:num>
  <w:num w:numId="38">
    <w:abstractNumId w:val="16"/>
  </w:num>
  <w:num w:numId="39">
    <w:abstractNumId w:val="8"/>
  </w:num>
  <w:num w:numId="40">
    <w:abstractNumId w:val="39"/>
  </w:num>
  <w:num w:numId="41">
    <w:abstractNumId w:val="1"/>
  </w:num>
  <w:num w:numId="42">
    <w:abstractNumId w:val="33"/>
  </w:num>
  <w:num w:numId="43">
    <w:abstractNumId w:val="5"/>
  </w:num>
  <w:num w:numId="44">
    <w:abstractNumId w:val="30"/>
  </w:num>
  <w:num w:numId="45">
    <w:abstractNumId w:val="29"/>
  </w:num>
  <w:num w:numId="46">
    <w:abstractNumId w:val="40"/>
  </w:num>
  <w:num w:numId="47">
    <w:abstractNumId w:val="9"/>
  </w:num>
  <w:num w:numId="48">
    <w:abstractNumId w:val="4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7B3"/>
    <w:rsid w:val="000115DE"/>
    <w:rsid w:val="00100ECC"/>
    <w:rsid w:val="001E3429"/>
    <w:rsid w:val="00202079"/>
    <w:rsid w:val="00266E48"/>
    <w:rsid w:val="002E7A8D"/>
    <w:rsid w:val="004644AC"/>
    <w:rsid w:val="005B189B"/>
    <w:rsid w:val="006D4F3A"/>
    <w:rsid w:val="007B2870"/>
    <w:rsid w:val="007D409D"/>
    <w:rsid w:val="007E3F5A"/>
    <w:rsid w:val="00A12989"/>
    <w:rsid w:val="00B01A2D"/>
    <w:rsid w:val="00B847B3"/>
    <w:rsid w:val="00C950C4"/>
    <w:rsid w:val="00DA15A6"/>
    <w:rsid w:val="00DD7302"/>
    <w:rsid w:val="00DE4C72"/>
    <w:rsid w:val="00F22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9F1C"/>
  <w15:chartTrackingRefBased/>
  <w15:docId w15:val="{4D22B83E-F454-43B4-8576-852DD731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50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644AC"/>
    <w:rPr>
      <w:color w:val="0563C1" w:themeColor="hyperlink"/>
      <w:u w:val="single"/>
    </w:rPr>
  </w:style>
  <w:style w:type="character" w:styleId="a5">
    <w:name w:val="Unresolved Mention"/>
    <w:basedOn w:val="a0"/>
    <w:uiPriority w:val="99"/>
    <w:semiHidden/>
    <w:unhideWhenUsed/>
    <w:rsid w:val="00464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10147">
      <w:bodyDiv w:val="1"/>
      <w:marLeft w:val="0"/>
      <w:marRight w:val="0"/>
      <w:marTop w:val="0"/>
      <w:marBottom w:val="0"/>
      <w:divBdr>
        <w:top w:val="none" w:sz="0" w:space="0" w:color="auto"/>
        <w:left w:val="none" w:sz="0" w:space="0" w:color="auto"/>
        <w:bottom w:val="none" w:sz="0" w:space="0" w:color="auto"/>
        <w:right w:val="none" w:sz="0" w:space="0" w:color="auto"/>
      </w:divBdr>
    </w:div>
    <w:div w:id="1393312446">
      <w:bodyDiv w:val="1"/>
      <w:marLeft w:val="0"/>
      <w:marRight w:val="0"/>
      <w:marTop w:val="0"/>
      <w:marBottom w:val="0"/>
      <w:divBdr>
        <w:top w:val="none" w:sz="0" w:space="0" w:color="auto"/>
        <w:left w:val="none" w:sz="0" w:space="0" w:color="auto"/>
        <w:bottom w:val="none" w:sz="0" w:space="0" w:color="auto"/>
        <w:right w:val="none" w:sz="0" w:space="0" w:color="auto"/>
      </w:divBdr>
      <w:divsChild>
        <w:div w:id="1379010970">
          <w:marLeft w:val="0"/>
          <w:marRight w:val="0"/>
          <w:marTop w:val="480"/>
          <w:marBottom w:val="0"/>
          <w:divBdr>
            <w:top w:val="none" w:sz="0" w:space="0" w:color="auto"/>
            <w:left w:val="none" w:sz="0" w:space="0" w:color="auto"/>
            <w:bottom w:val="none" w:sz="0" w:space="0" w:color="auto"/>
            <w:right w:val="none" w:sz="0" w:space="0" w:color="auto"/>
          </w:divBdr>
          <w:divsChild>
            <w:div w:id="711610327">
              <w:marLeft w:val="0"/>
              <w:marRight w:val="0"/>
              <w:marTop w:val="0"/>
              <w:marBottom w:val="240"/>
              <w:divBdr>
                <w:top w:val="single" w:sz="6" w:space="8" w:color="AAAAAA"/>
                <w:left w:val="single" w:sz="6" w:space="8" w:color="AAAAAA"/>
                <w:bottom w:val="single" w:sz="6" w:space="8" w:color="AAAAAA"/>
                <w:right w:val="single" w:sz="6" w:space="8" w:color="AAAAAA"/>
              </w:divBdr>
            </w:div>
            <w:div w:id="1476726347">
              <w:marLeft w:val="0"/>
              <w:marRight w:val="0"/>
              <w:marTop w:val="0"/>
              <w:marBottom w:val="360"/>
              <w:divBdr>
                <w:top w:val="single" w:sz="12" w:space="0" w:color="949494"/>
                <w:left w:val="single" w:sz="12" w:space="0" w:color="949494"/>
                <w:bottom w:val="single" w:sz="12" w:space="0" w:color="949494"/>
                <w:right w:val="single" w:sz="12" w:space="0" w:color="949494"/>
              </w:divBdr>
              <w:divsChild>
                <w:div w:id="310912859">
                  <w:marLeft w:val="0"/>
                  <w:marRight w:val="0"/>
                  <w:marTop w:val="0"/>
                  <w:marBottom w:val="0"/>
                  <w:divBdr>
                    <w:top w:val="none" w:sz="0" w:space="0" w:color="auto"/>
                    <w:left w:val="none" w:sz="0" w:space="0" w:color="auto"/>
                    <w:bottom w:val="none" w:sz="0" w:space="0" w:color="auto"/>
                    <w:right w:val="none" w:sz="0" w:space="0" w:color="auto"/>
                  </w:divBdr>
                </w:div>
              </w:divsChild>
            </w:div>
            <w:div w:id="183443092">
              <w:blockQuote w:val="1"/>
              <w:marLeft w:val="0"/>
              <w:marRight w:val="0"/>
              <w:marTop w:val="0"/>
              <w:marBottom w:val="360"/>
              <w:divBdr>
                <w:top w:val="none" w:sz="0" w:space="15" w:color="auto"/>
                <w:left w:val="single" w:sz="36" w:space="15" w:color="auto"/>
                <w:bottom w:val="none" w:sz="0" w:space="15" w:color="auto"/>
                <w:right w:val="none" w:sz="0" w:space="15" w:color="auto"/>
              </w:divBdr>
            </w:div>
            <w:div w:id="1644696518">
              <w:marLeft w:val="0"/>
              <w:marRight w:val="0"/>
              <w:marTop w:val="0"/>
              <w:marBottom w:val="360"/>
              <w:divBdr>
                <w:top w:val="single" w:sz="12" w:space="0" w:color="2E2E2E"/>
                <w:left w:val="single" w:sz="12" w:space="0" w:color="2E2E2E"/>
                <w:bottom w:val="single" w:sz="12" w:space="0" w:color="2E2E2E"/>
                <w:right w:val="single" w:sz="12" w:space="0" w:color="2E2E2E"/>
              </w:divBdr>
              <w:divsChild>
                <w:div w:id="670253373">
                  <w:marLeft w:val="0"/>
                  <w:marRight w:val="0"/>
                  <w:marTop w:val="0"/>
                  <w:marBottom w:val="0"/>
                  <w:divBdr>
                    <w:top w:val="none" w:sz="0" w:space="0" w:color="auto"/>
                    <w:left w:val="none" w:sz="0" w:space="0" w:color="auto"/>
                    <w:bottom w:val="none" w:sz="0" w:space="0" w:color="auto"/>
                    <w:right w:val="none" w:sz="0" w:space="0" w:color="auto"/>
                  </w:divBdr>
                </w:div>
              </w:divsChild>
            </w:div>
            <w:div w:id="395780416">
              <w:marLeft w:val="0"/>
              <w:marRight w:val="0"/>
              <w:marTop w:val="0"/>
              <w:marBottom w:val="360"/>
              <w:divBdr>
                <w:top w:val="none" w:sz="0" w:space="0" w:color="auto"/>
                <w:left w:val="none" w:sz="0" w:space="0" w:color="auto"/>
                <w:bottom w:val="none" w:sz="0" w:space="0" w:color="auto"/>
                <w:right w:val="none" w:sz="0" w:space="0" w:color="auto"/>
              </w:divBdr>
              <w:divsChild>
                <w:div w:id="551623813">
                  <w:marLeft w:val="0"/>
                  <w:marRight w:val="0"/>
                  <w:marTop w:val="0"/>
                  <w:marBottom w:val="0"/>
                  <w:divBdr>
                    <w:top w:val="none" w:sz="0" w:space="0" w:color="auto"/>
                    <w:left w:val="none" w:sz="0" w:space="0" w:color="auto"/>
                    <w:bottom w:val="none" w:sz="0" w:space="0" w:color="auto"/>
                    <w:right w:val="none" w:sz="0" w:space="0" w:color="auto"/>
                  </w:divBdr>
                </w:div>
              </w:divsChild>
            </w:div>
            <w:div w:id="929696547">
              <w:marLeft w:val="0"/>
              <w:marRight w:val="0"/>
              <w:marTop w:val="0"/>
              <w:marBottom w:val="360"/>
              <w:divBdr>
                <w:top w:val="single" w:sz="12" w:space="0" w:color="616161"/>
                <w:left w:val="single" w:sz="12" w:space="0" w:color="616161"/>
                <w:bottom w:val="single" w:sz="12" w:space="0" w:color="616161"/>
                <w:right w:val="single" w:sz="12" w:space="0" w:color="616161"/>
              </w:divBdr>
              <w:divsChild>
                <w:div w:id="195043358">
                  <w:marLeft w:val="0"/>
                  <w:marRight w:val="0"/>
                  <w:marTop w:val="0"/>
                  <w:marBottom w:val="0"/>
                  <w:divBdr>
                    <w:top w:val="none" w:sz="0" w:space="0" w:color="auto"/>
                    <w:left w:val="none" w:sz="0" w:space="0" w:color="auto"/>
                    <w:bottom w:val="none" w:sz="0" w:space="0" w:color="auto"/>
                    <w:right w:val="none" w:sz="0" w:space="0" w:color="auto"/>
                  </w:divBdr>
                </w:div>
              </w:divsChild>
            </w:div>
            <w:div w:id="1244879922">
              <w:marLeft w:val="0"/>
              <w:marRight w:val="0"/>
              <w:marTop w:val="0"/>
              <w:marBottom w:val="240"/>
              <w:divBdr>
                <w:top w:val="none" w:sz="0" w:space="0" w:color="auto"/>
                <w:left w:val="none" w:sz="0" w:space="0" w:color="auto"/>
                <w:bottom w:val="none" w:sz="0" w:space="0" w:color="auto"/>
                <w:right w:val="none" w:sz="0" w:space="0" w:color="auto"/>
              </w:divBdr>
              <w:divsChild>
                <w:div w:id="1610627248">
                  <w:marLeft w:val="0"/>
                  <w:marRight w:val="0"/>
                  <w:marTop w:val="0"/>
                  <w:marBottom w:val="0"/>
                  <w:divBdr>
                    <w:top w:val="none" w:sz="0" w:space="0" w:color="auto"/>
                    <w:left w:val="none" w:sz="0" w:space="0" w:color="auto"/>
                    <w:bottom w:val="none" w:sz="0" w:space="0" w:color="auto"/>
                    <w:right w:val="none" w:sz="0" w:space="0" w:color="auto"/>
                  </w:divBdr>
                </w:div>
              </w:divsChild>
            </w:div>
            <w:div w:id="1548451553">
              <w:marLeft w:val="0"/>
              <w:marRight w:val="0"/>
              <w:marTop w:val="0"/>
              <w:marBottom w:val="240"/>
              <w:divBdr>
                <w:top w:val="none" w:sz="0" w:space="0" w:color="auto"/>
                <w:left w:val="none" w:sz="0" w:space="0" w:color="auto"/>
                <w:bottom w:val="none" w:sz="0" w:space="0" w:color="auto"/>
                <w:right w:val="none" w:sz="0" w:space="0" w:color="auto"/>
              </w:divBdr>
              <w:divsChild>
                <w:div w:id="1926258373">
                  <w:marLeft w:val="0"/>
                  <w:marRight w:val="0"/>
                  <w:marTop w:val="0"/>
                  <w:marBottom w:val="0"/>
                  <w:divBdr>
                    <w:top w:val="none" w:sz="0" w:space="0" w:color="auto"/>
                    <w:left w:val="none" w:sz="0" w:space="0" w:color="auto"/>
                    <w:bottom w:val="none" w:sz="0" w:space="0" w:color="auto"/>
                    <w:right w:val="none" w:sz="0" w:space="0" w:color="auto"/>
                  </w:divBdr>
                </w:div>
              </w:divsChild>
            </w:div>
            <w:div w:id="923879611">
              <w:blockQuote w:val="1"/>
              <w:marLeft w:val="0"/>
              <w:marRight w:val="0"/>
              <w:marTop w:val="0"/>
              <w:marBottom w:val="360"/>
              <w:divBdr>
                <w:top w:val="none" w:sz="0" w:space="15" w:color="auto"/>
                <w:left w:val="single" w:sz="36" w:space="15" w:color="auto"/>
                <w:bottom w:val="none" w:sz="0" w:space="15" w:color="auto"/>
                <w:right w:val="none" w:sz="0" w:space="15" w:color="auto"/>
              </w:divBdr>
            </w:div>
            <w:div w:id="1114667809">
              <w:marLeft w:val="0"/>
              <w:marRight w:val="0"/>
              <w:marTop w:val="0"/>
              <w:marBottom w:val="360"/>
              <w:divBdr>
                <w:top w:val="single" w:sz="12" w:space="0" w:color="949494"/>
                <w:left w:val="single" w:sz="12" w:space="0" w:color="949494"/>
                <w:bottom w:val="single" w:sz="12" w:space="0" w:color="949494"/>
                <w:right w:val="single" w:sz="12" w:space="0" w:color="949494"/>
              </w:divBdr>
              <w:divsChild>
                <w:div w:id="1310132650">
                  <w:marLeft w:val="0"/>
                  <w:marRight w:val="0"/>
                  <w:marTop w:val="0"/>
                  <w:marBottom w:val="0"/>
                  <w:divBdr>
                    <w:top w:val="none" w:sz="0" w:space="0" w:color="auto"/>
                    <w:left w:val="none" w:sz="0" w:space="0" w:color="auto"/>
                    <w:bottom w:val="none" w:sz="0" w:space="0" w:color="auto"/>
                    <w:right w:val="none" w:sz="0" w:space="0" w:color="auto"/>
                  </w:divBdr>
                </w:div>
              </w:divsChild>
            </w:div>
            <w:div w:id="416482005">
              <w:marLeft w:val="0"/>
              <w:marRight w:val="0"/>
              <w:marTop w:val="0"/>
              <w:marBottom w:val="240"/>
              <w:divBdr>
                <w:top w:val="none" w:sz="0" w:space="0" w:color="auto"/>
                <w:left w:val="none" w:sz="0" w:space="0" w:color="auto"/>
                <w:bottom w:val="none" w:sz="0" w:space="0" w:color="auto"/>
                <w:right w:val="none" w:sz="0" w:space="0" w:color="auto"/>
              </w:divBdr>
              <w:divsChild>
                <w:div w:id="1300038360">
                  <w:marLeft w:val="0"/>
                  <w:marRight w:val="0"/>
                  <w:marTop w:val="0"/>
                  <w:marBottom w:val="0"/>
                  <w:divBdr>
                    <w:top w:val="none" w:sz="0" w:space="0" w:color="auto"/>
                    <w:left w:val="none" w:sz="0" w:space="0" w:color="auto"/>
                    <w:bottom w:val="none" w:sz="0" w:space="0" w:color="auto"/>
                    <w:right w:val="none" w:sz="0" w:space="0" w:color="auto"/>
                  </w:divBdr>
                </w:div>
              </w:divsChild>
            </w:div>
            <w:div w:id="948508012">
              <w:blockQuote w:val="1"/>
              <w:marLeft w:val="0"/>
              <w:marRight w:val="0"/>
              <w:marTop w:val="0"/>
              <w:marBottom w:val="360"/>
              <w:divBdr>
                <w:top w:val="none" w:sz="0" w:space="15" w:color="auto"/>
                <w:left w:val="single" w:sz="36" w:space="15" w:color="auto"/>
                <w:bottom w:val="none" w:sz="0" w:space="15" w:color="auto"/>
                <w:right w:val="none" w:sz="0" w:space="15" w:color="auto"/>
              </w:divBdr>
            </w:div>
            <w:div w:id="18706740">
              <w:marLeft w:val="0"/>
              <w:marRight w:val="0"/>
              <w:marTop w:val="0"/>
              <w:marBottom w:val="360"/>
              <w:divBdr>
                <w:top w:val="single" w:sz="12" w:space="0" w:color="2E2E2E"/>
                <w:left w:val="single" w:sz="12" w:space="0" w:color="2E2E2E"/>
                <w:bottom w:val="single" w:sz="12" w:space="0" w:color="2E2E2E"/>
                <w:right w:val="single" w:sz="12" w:space="0" w:color="2E2E2E"/>
              </w:divBdr>
              <w:divsChild>
                <w:div w:id="3991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09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kommtex.ru/vidy-sv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3896</Words>
  <Characters>22210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2022-12-29T10:16:00Z</dcterms:created>
  <dcterms:modified xsi:type="dcterms:W3CDTF">2022-12-29T10:26:00Z</dcterms:modified>
</cp:coreProperties>
</file>