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BF8" w:rsidRDefault="00940BF8" w:rsidP="00940BF8">
      <w:bookmarkStart w:id="0" w:name="_GoBack"/>
      <w:r>
        <w:t>ВЛИЯНИЕ ЭКСПЕРИМЕНТАЛЬНОЙ ДЕЯТЕЛЬНОСТИ НА РАЗВИТИЕ ПОЗНАВАТЕЛЬНОЙ АКТИВНОСТИ ДЕТЕЙ ДОШКОЛЬНОГО ВОЗРАСТА</w:t>
      </w:r>
    </w:p>
    <w:bookmarkEnd w:id="0"/>
    <w:p w:rsidR="00940BF8" w:rsidRDefault="00940BF8" w:rsidP="00940BF8">
      <w:r>
        <w:t xml:space="preserve">Аннотация: в данной статье анализируются подходы зарубежных и отечественных ученых по проблеме экспериментальной деятельности как </w:t>
      </w:r>
      <w:proofErr w:type="spellStart"/>
      <w:proofErr w:type="gramStart"/>
      <w:r>
        <w:t>ме-тода</w:t>
      </w:r>
      <w:proofErr w:type="spellEnd"/>
      <w:proofErr w:type="gramEnd"/>
      <w:r>
        <w:t xml:space="preserve"> развития познавательной активности детей дошкольного возраста. Рассматриваются психолого-педагогические условия, способствующие </w:t>
      </w:r>
      <w:proofErr w:type="spellStart"/>
      <w:proofErr w:type="gramStart"/>
      <w:r>
        <w:t>форми-рованию</w:t>
      </w:r>
      <w:proofErr w:type="spellEnd"/>
      <w:proofErr w:type="gramEnd"/>
      <w:r>
        <w:t xml:space="preserve"> познавательной активности дошкольников в процессе организации экспериментирования.</w:t>
      </w:r>
    </w:p>
    <w:p w:rsidR="00940BF8" w:rsidRDefault="00940BF8" w:rsidP="00940BF8">
      <w:r>
        <w:t xml:space="preserve">Ключевые слова: познавательная активность, экспериментирование, </w:t>
      </w:r>
      <w:proofErr w:type="gramStart"/>
      <w:r>
        <w:t>де-</w:t>
      </w:r>
      <w:proofErr w:type="spellStart"/>
      <w:r>
        <w:t>ти</w:t>
      </w:r>
      <w:proofErr w:type="spellEnd"/>
      <w:proofErr w:type="gramEnd"/>
      <w:r>
        <w:t xml:space="preserve"> дошкольного возраста.</w:t>
      </w:r>
    </w:p>
    <w:p w:rsidR="00940BF8" w:rsidRDefault="00940BF8" w:rsidP="00940BF8">
      <w:r>
        <w:t xml:space="preserve">Дошкольный возраст является важным этапом развития и формирования общих способностей, которые по мере взросления ребенка совершенствуются и изменяются. Одной из наиболее важных способностей выступает способность к познанию. В федеральном государственном образовательном стандарте </w:t>
      </w:r>
      <w:proofErr w:type="gramStart"/>
      <w:r>
        <w:t>до-школьного</w:t>
      </w:r>
      <w:proofErr w:type="gramEnd"/>
      <w:r>
        <w:t xml:space="preserve"> образования определены задачи познавательного развития: «…развитие интересов детей, любознательности и познавательной мотивации; формирование познавательных операций, формирование сознания; развитие творческой активности и воображения…» [4, п. 2.6].</w:t>
      </w:r>
    </w:p>
    <w:p w:rsidR="00940BF8" w:rsidRDefault="00940BF8" w:rsidP="00940BF8">
      <w:r>
        <w:t xml:space="preserve">Познавательная активность дошкольников проявляется в познании </w:t>
      </w:r>
      <w:proofErr w:type="gramStart"/>
      <w:r>
        <w:t>окру-</w:t>
      </w:r>
      <w:proofErr w:type="spellStart"/>
      <w:r>
        <w:t>жающего</w:t>
      </w:r>
      <w:proofErr w:type="spellEnd"/>
      <w:proofErr w:type="gramEnd"/>
      <w:r>
        <w:t xml:space="preserve"> мира, свойств и качеств разнообразных предметов, выявлении при-чинно-следственных связей. Характерная черта развития </w:t>
      </w:r>
      <w:proofErr w:type="gramStart"/>
      <w:r>
        <w:t>познавательной</w:t>
      </w:r>
      <w:proofErr w:type="gramEnd"/>
      <w:r>
        <w:t xml:space="preserve"> </w:t>
      </w:r>
      <w:proofErr w:type="spellStart"/>
      <w:r>
        <w:t>ак</w:t>
      </w:r>
      <w:proofErr w:type="spellEnd"/>
      <w:r>
        <w:t>-</w:t>
      </w:r>
    </w:p>
    <w:p w:rsidR="00940BF8" w:rsidRDefault="00940BF8" w:rsidP="00940BF8">
      <w:r>
        <w:t>Центр научного сотрудничества «</w:t>
      </w:r>
      <w:proofErr w:type="spellStart"/>
      <w:r>
        <w:t>Интерактив</w:t>
      </w:r>
      <w:proofErr w:type="spellEnd"/>
      <w:r>
        <w:t xml:space="preserve"> плюс»</w:t>
      </w:r>
    </w:p>
    <w:p w:rsidR="00940BF8" w:rsidRPr="00940BF8" w:rsidRDefault="00940BF8" w:rsidP="00940BF8">
      <w:pPr>
        <w:rPr>
          <w:lang w:val="en-US"/>
        </w:rPr>
      </w:pPr>
      <w:r w:rsidRPr="00940BF8">
        <w:rPr>
          <w:lang w:val="en-US"/>
        </w:rPr>
        <w:t>2 www.interactive-plus.ru</w:t>
      </w:r>
    </w:p>
    <w:p w:rsidR="00940BF8" w:rsidRPr="00940BF8" w:rsidRDefault="00940BF8" w:rsidP="00940BF8">
      <w:pPr>
        <w:rPr>
          <w:lang w:val="en-US"/>
        </w:rPr>
      </w:pPr>
      <w:r>
        <w:t>Содержимое</w:t>
      </w:r>
      <w:r w:rsidRPr="00940BF8">
        <w:rPr>
          <w:lang w:val="en-US"/>
        </w:rPr>
        <w:t xml:space="preserve"> </w:t>
      </w:r>
      <w:r>
        <w:t>доступно</w:t>
      </w:r>
      <w:r w:rsidRPr="00940BF8">
        <w:rPr>
          <w:lang w:val="en-US"/>
        </w:rPr>
        <w:t xml:space="preserve"> </w:t>
      </w:r>
      <w:r>
        <w:t>по</w:t>
      </w:r>
      <w:r w:rsidRPr="00940BF8">
        <w:rPr>
          <w:lang w:val="en-US"/>
        </w:rPr>
        <w:t xml:space="preserve"> </w:t>
      </w:r>
      <w:r>
        <w:t>лицензии</w:t>
      </w:r>
      <w:r w:rsidRPr="00940BF8">
        <w:rPr>
          <w:lang w:val="en-US"/>
        </w:rPr>
        <w:t xml:space="preserve"> Creative Commons Attribution 4.0 license (CC-BY 4.0)</w:t>
      </w:r>
    </w:p>
    <w:p w:rsidR="00940BF8" w:rsidRDefault="00940BF8" w:rsidP="00940BF8">
      <w:proofErr w:type="spellStart"/>
      <w:r>
        <w:t>тивности</w:t>
      </w:r>
      <w:proofErr w:type="spellEnd"/>
      <w:r>
        <w:t xml:space="preserve"> дошкольников – проявление элементов творчества, заинтересованное принятие информации, самостоятельный поиск решений на интересующие </w:t>
      </w:r>
      <w:proofErr w:type="gramStart"/>
      <w:r>
        <w:t>во-</w:t>
      </w:r>
      <w:proofErr w:type="spellStart"/>
      <w:r>
        <w:t>просы</w:t>
      </w:r>
      <w:proofErr w:type="spellEnd"/>
      <w:proofErr w:type="gramEnd"/>
      <w:r>
        <w:t>, способность освоить способ познания и использовать его в других ситу-</w:t>
      </w:r>
      <w:proofErr w:type="spellStart"/>
      <w:r>
        <w:t>ациях</w:t>
      </w:r>
      <w:proofErr w:type="spellEnd"/>
      <w:r>
        <w:t>.</w:t>
      </w:r>
    </w:p>
    <w:p w:rsidR="00940BF8" w:rsidRDefault="00940BF8" w:rsidP="00940BF8">
      <w:r>
        <w:t xml:space="preserve">Я.А. Коменский считал, что основой приобретения знаний являются </w:t>
      </w:r>
      <w:proofErr w:type="spellStart"/>
      <w:proofErr w:type="gramStart"/>
      <w:r>
        <w:t>вос</w:t>
      </w:r>
      <w:proofErr w:type="spellEnd"/>
      <w:r>
        <w:t>-приятие</w:t>
      </w:r>
      <w:proofErr w:type="gramEnd"/>
      <w:r>
        <w:t xml:space="preserve"> и созерцание, а формирование у ребенка представлений о свойствах окружающего мира, способность их сравнивать, выделять общее и </w:t>
      </w:r>
      <w:proofErr w:type="spellStart"/>
      <w:r>
        <w:t>специфиче-ское</w:t>
      </w:r>
      <w:proofErr w:type="spellEnd"/>
      <w:r>
        <w:t xml:space="preserve"> обеспечивают развитие мышления. И.Г. Песталоцци видел возможность самостоятельного решения интеллектуальных заданий в том, что у детей </w:t>
      </w:r>
      <w:proofErr w:type="gramStart"/>
      <w:r>
        <w:t>следу-</w:t>
      </w:r>
      <w:proofErr w:type="spellStart"/>
      <w:r>
        <w:t>ет</w:t>
      </w:r>
      <w:proofErr w:type="spellEnd"/>
      <w:proofErr w:type="gramEnd"/>
      <w:r>
        <w:t xml:space="preserve"> закреплять практические навыки в процессе ознакомления с миром природы.</w:t>
      </w:r>
    </w:p>
    <w:p w:rsidR="00940BF8" w:rsidRDefault="00940BF8" w:rsidP="00940BF8">
      <w:r>
        <w:t xml:space="preserve">В настоящее время вопросы развития детской исследовательской </w:t>
      </w:r>
      <w:proofErr w:type="gramStart"/>
      <w:r>
        <w:t>деятель-</w:t>
      </w:r>
      <w:proofErr w:type="spellStart"/>
      <w:r>
        <w:t>ности</w:t>
      </w:r>
      <w:proofErr w:type="spellEnd"/>
      <w:proofErr w:type="gramEnd"/>
      <w:r>
        <w:t xml:space="preserve"> отражены в работах Н.Н. </w:t>
      </w:r>
      <w:proofErr w:type="spellStart"/>
      <w:r>
        <w:t>Поддьякова</w:t>
      </w:r>
      <w:proofErr w:type="spellEnd"/>
      <w:r>
        <w:t xml:space="preserve">, А.Н. </w:t>
      </w:r>
      <w:proofErr w:type="spellStart"/>
      <w:r>
        <w:t>Поддьякова</w:t>
      </w:r>
      <w:proofErr w:type="spellEnd"/>
      <w:r>
        <w:t xml:space="preserve">, О.В. </w:t>
      </w:r>
      <w:proofErr w:type="spellStart"/>
      <w:r>
        <w:t>Дыбиной</w:t>
      </w:r>
      <w:proofErr w:type="spellEnd"/>
      <w:r>
        <w:t xml:space="preserve">, И.Э. Куликовской, О.В. Афанасьевой и др. Н.Н. </w:t>
      </w:r>
      <w:proofErr w:type="spellStart"/>
      <w:r>
        <w:t>Поддъяков</w:t>
      </w:r>
      <w:proofErr w:type="spellEnd"/>
      <w:r>
        <w:t xml:space="preserve"> выделил два вида активности детей: собственная активность и активность, стимулируемая взрос-</w:t>
      </w:r>
      <w:proofErr w:type="spellStart"/>
      <w:r>
        <w:t>лым</w:t>
      </w:r>
      <w:proofErr w:type="spellEnd"/>
      <w:r>
        <w:t xml:space="preserve">. Выделенные две линии формирования ребенка непосредственно </w:t>
      </w:r>
      <w:proofErr w:type="spellStart"/>
      <w:proofErr w:type="gramStart"/>
      <w:r>
        <w:t>объеди-нены</w:t>
      </w:r>
      <w:proofErr w:type="spellEnd"/>
      <w:proofErr w:type="gramEnd"/>
      <w:r>
        <w:t xml:space="preserve"> между собой и образуют, в конечном счете, единый, общий процесс. Именно этот процесс составляет основу саморазвития ребенка. По </w:t>
      </w:r>
      <w:proofErr w:type="gramStart"/>
      <w:r>
        <w:t>мне-</w:t>
      </w:r>
      <w:proofErr w:type="spellStart"/>
      <w:r>
        <w:t>нию</w:t>
      </w:r>
      <w:proofErr w:type="spellEnd"/>
      <w:proofErr w:type="gramEnd"/>
      <w:r>
        <w:t xml:space="preserve"> Н.Н. </w:t>
      </w:r>
      <w:proofErr w:type="spellStart"/>
      <w:r>
        <w:t>Поддъякова</w:t>
      </w:r>
      <w:proofErr w:type="spellEnd"/>
      <w:r>
        <w:t xml:space="preserve">, результат экспериментальной деятельности </w:t>
      </w:r>
      <w:proofErr w:type="spellStart"/>
      <w:r>
        <w:t>дошкольни</w:t>
      </w:r>
      <w:proofErr w:type="spellEnd"/>
      <w:r>
        <w:t>-ков зависит от ряда условий, в том числе, «от наличия у них цели и мотива при обследовании объектов» [2, с. 16].</w:t>
      </w:r>
    </w:p>
    <w:p w:rsidR="00940BF8" w:rsidRDefault="00940BF8" w:rsidP="00940BF8">
      <w:r>
        <w:t xml:space="preserve">Ф.А. Сохин, С.Н. Николаева, используя результат экспериментов, </w:t>
      </w:r>
      <w:proofErr w:type="spellStart"/>
      <w:proofErr w:type="gramStart"/>
      <w:r>
        <w:t>предла-гают</w:t>
      </w:r>
      <w:proofErr w:type="spellEnd"/>
      <w:proofErr w:type="gramEnd"/>
      <w:r>
        <w:t xml:space="preserve"> организовать работу таким образом, чтобы дети смогли воссоздать опыт, изображенный педагогом. При такой форме </w:t>
      </w:r>
      <w:r>
        <w:lastRenderedPageBreak/>
        <w:t xml:space="preserve">действия ребенка ребенок </w:t>
      </w:r>
      <w:proofErr w:type="spellStart"/>
      <w:proofErr w:type="gramStart"/>
      <w:r>
        <w:t>овладе-вает</w:t>
      </w:r>
      <w:proofErr w:type="spellEnd"/>
      <w:proofErr w:type="gramEnd"/>
      <w:r>
        <w:t xml:space="preserve"> экспериментированием как своеобразным типом работы [1].</w:t>
      </w:r>
    </w:p>
    <w:p w:rsidR="00940BF8" w:rsidRDefault="00940BF8" w:rsidP="00940BF8">
      <w:r>
        <w:t>Экспериментирование применяется в различных типах организационной и самостоятельной работы дошкольников. В ходе проведения эксперимента они изобретают различные комбинации воздействия на объект, с успехом выявляют его взаимосвязи на основе исследования данных о взаимодействии условий. Экспериментирование, пронизывая все сферы детской деятельности, обогащает память ребенка, стимулирует мыслительные процессы, ускоряет развитие речи.</w:t>
      </w:r>
    </w:p>
    <w:p w:rsidR="00940BF8" w:rsidRPr="00940BF8" w:rsidRDefault="00940BF8" w:rsidP="00940BF8">
      <w:pPr>
        <w:rPr>
          <w:lang w:val="en-US"/>
        </w:rPr>
      </w:pPr>
      <w:r w:rsidRPr="00940BF8">
        <w:rPr>
          <w:lang w:val="en-US"/>
        </w:rPr>
        <w:t>Scientific Cooperation Center "Interactive plus"</w:t>
      </w:r>
    </w:p>
    <w:p w:rsidR="00940BF8" w:rsidRPr="00940BF8" w:rsidRDefault="00940BF8" w:rsidP="00940BF8">
      <w:pPr>
        <w:rPr>
          <w:lang w:val="en-US"/>
        </w:rPr>
      </w:pPr>
      <w:r w:rsidRPr="00940BF8">
        <w:rPr>
          <w:lang w:val="en-US"/>
        </w:rPr>
        <w:t>3</w:t>
      </w:r>
    </w:p>
    <w:p w:rsidR="00940BF8" w:rsidRPr="00940BF8" w:rsidRDefault="00940BF8" w:rsidP="00940BF8">
      <w:pPr>
        <w:rPr>
          <w:lang w:val="en-US"/>
        </w:rPr>
      </w:pPr>
      <w:r w:rsidRPr="00940BF8">
        <w:rPr>
          <w:lang w:val="en-US"/>
        </w:rPr>
        <w:t>Content is licensed under the Creative Commons Attribution 4.0 license (CC-BY 4.0)</w:t>
      </w:r>
    </w:p>
    <w:p w:rsidR="00940BF8" w:rsidRDefault="00940BF8" w:rsidP="00940BF8">
      <w:r>
        <w:t xml:space="preserve">Умение применять приобретенные знания в разнообразных ситуациях, требующих выбора средств и способов в процессе принятия верного решения, следует рассматривать как одно из важнейших условий развития </w:t>
      </w:r>
      <w:proofErr w:type="gramStart"/>
      <w:r>
        <w:t>интеллекту-</w:t>
      </w:r>
      <w:proofErr w:type="spellStart"/>
      <w:r>
        <w:t>альной</w:t>
      </w:r>
      <w:proofErr w:type="spellEnd"/>
      <w:proofErr w:type="gramEnd"/>
      <w:r>
        <w:t xml:space="preserve"> сферы дошкольников [3, с. 90].</w:t>
      </w:r>
    </w:p>
    <w:p w:rsidR="00940BF8" w:rsidRDefault="00940BF8" w:rsidP="00940BF8">
      <w:r>
        <w:t xml:space="preserve">Таким образом, применение детского экспериментирования, является </w:t>
      </w:r>
      <w:proofErr w:type="gramStart"/>
      <w:r>
        <w:t>эф-</w:t>
      </w:r>
      <w:proofErr w:type="spellStart"/>
      <w:r>
        <w:t>фективным</w:t>
      </w:r>
      <w:proofErr w:type="spellEnd"/>
      <w:proofErr w:type="gramEnd"/>
      <w:r>
        <w:t xml:space="preserve"> методом формирования у детей дошкольного возраста </w:t>
      </w:r>
      <w:proofErr w:type="spellStart"/>
      <w:r>
        <w:t>познаватель</w:t>
      </w:r>
      <w:proofErr w:type="spellEnd"/>
      <w:r>
        <w:t xml:space="preserve">-ной активности. В детском экспериментировании мощно выражается </w:t>
      </w:r>
      <w:proofErr w:type="spellStart"/>
      <w:proofErr w:type="gramStart"/>
      <w:r>
        <w:t>собствен-ная</w:t>
      </w:r>
      <w:proofErr w:type="spellEnd"/>
      <w:proofErr w:type="gramEnd"/>
      <w:r>
        <w:t xml:space="preserve"> активность детей, сконцентрированная на приобретение новых знаний, но-</w:t>
      </w:r>
      <w:proofErr w:type="spellStart"/>
      <w:r>
        <w:t>вых</w:t>
      </w:r>
      <w:proofErr w:type="spellEnd"/>
      <w:r>
        <w:t xml:space="preserve"> сведений. Экспериментирование обеспечивает результативность </w:t>
      </w:r>
      <w:proofErr w:type="spellStart"/>
      <w:proofErr w:type="gramStart"/>
      <w:r>
        <w:t>формиро-вания</w:t>
      </w:r>
      <w:proofErr w:type="spellEnd"/>
      <w:proofErr w:type="gramEnd"/>
      <w:r>
        <w:t xml:space="preserve"> представлений о многообразии окружающего мира, дает возможность ребенку научиться учиться, что является одним из аспектов подготовки к </w:t>
      </w:r>
      <w:proofErr w:type="spellStart"/>
      <w:r>
        <w:t>обу-чению</w:t>
      </w:r>
      <w:proofErr w:type="spellEnd"/>
      <w:r>
        <w:t xml:space="preserve"> в школе.</w:t>
      </w:r>
    </w:p>
    <w:p w:rsidR="00940BF8" w:rsidRDefault="00940BF8" w:rsidP="00940BF8">
      <w:r>
        <w:t xml:space="preserve">Психолого-педагогические условия формирования познавательной </w:t>
      </w:r>
      <w:proofErr w:type="gramStart"/>
      <w:r>
        <w:t>актив-</w:t>
      </w:r>
      <w:proofErr w:type="spellStart"/>
      <w:r>
        <w:t>ности</w:t>
      </w:r>
      <w:proofErr w:type="spellEnd"/>
      <w:proofErr w:type="gramEnd"/>
      <w:r>
        <w:t xml:space="preserve"> дошкольников в процессе организации экспериментирования включают: развитие целеполагания и мотивации к предстоящей деятельности, </w:t>
      </w:r>
      <w:proofErr w:type="spellStart"/>
      <w:r>
        <w:t>организа-цию</w:t>
      </w:r>
      <w:proofErr w:type="spellEnd"/>
      <w:r>
        <w:t xml:space="preserve"> развивающей предметно-пространственной среды на основе реализации личностно-ориентированной модели общения с учетом возрастных и индивиду-</w:t>
      </w:r>
      <w:proofErr w:type="spellStart"/>
      <w:r>
        <w:t>альных</w:t>
      </w:r>
      <w:proofErr w:type="spellEnd"/>
      <w:r>
        <w:t xml:space="preserve"> особенностей дошкольников.</w:t>
      </w:r>
    </w:p>
    <w:p w:rsidR="00940BF8" w:rsidRDefault="00940BF8" w:rsidP="00940BF8">
      <w:r>
        <w:t>Список литературы</w:t>
      </w:r>
    </w:p>
    <w:p w:rsidR="00940BF8" w:rsidRDefault="00940BF8" w:rsidP="00940BF8">
      <w:r>
        <w:t xml:space="preserve">1. Николаева С.Н. Воспитание экологической культуры в </w:t>
      </w:r>
      <w:proofErr w:type="gramStart"/>
      <w:r>
        <w:t>дошкольном</w:t>
      </w:r>
      <w:proofErr w:type="gramEnd"/>
      <w:r>
        <w:t xml:space="preserve"> дет-</w:t>
      </w:r>
      <w:proofErr w:type="spellStart"/>
      <w:r>
        <w:t>стве</w:t>
      </w:r>
      <w:proofErr w:type="spellEnd"/>
      <w:r>
        <w:t xml:space="preserve"> [Текст] / С.Н. Николаева. – М.: Педагогика, 2011. – 296 с.</w:t>
      </w:r>
    </w:p>
    <w:p w:rsidR="00940BF8" w:rsidRDefault="00940BF8" w:rsidP="00940BF8">
      <w:r>
        <w:t xml:space="preserve">2. </w:t>
      </w:r>
      <w:proofErr w:type="spellStart"/>
      <w:r>
        <w:t>Поддъяков</w:t>
      </w:r>
      <w:proofErr w:type="spellEnd"/>
      <w:r>
        <w:t xml:space="preserve"> Н.Н. Новый подход к развитию творчества у дошкольников [Текст] / А.Н. </w:t>
      </w:r>
      <w:proofErr w:type="spellStart"/>
      <w:r>
        <w:t>Поддъяков</w:t>
      </w:r>
      <w:proofErr w:type="spellEnd"/>
      <w:r>
        <w:t xml:space="preserve"> // Вопросы психологии. – 1990. – №1. – С. 16–19.</w:t>
      </w:r>
    </w:p>
    <w:p w:rsidR="00940BF8" w:rsidRDefault="00940BF8" w:rsidP="00940BF8">
      <w:r>
        <w:t xml:space="preserve">3. </w:t>
      </w:r>
      <w:proofErr w:type="spellStart"/>
      <w:r>
        <w:t>Поклонская</w:t>
      </w:r>
      <w:proofErr w:type="spellEnd"/>
      <w:r>
        <w:t xml:space="preserve"> В.Д. Влияние развивающего обучения на формирование </w:t>
      </w:r>
      <w:proofErr w:type="gramStart"/>
      <w:r>
        <w:t>ин-</w:t>
      </w:r>
      <w:proofErr w:type="spellStart"/>
      <w:r>
        <w:t>теллектуальной</w:t>
      </w:r>
      <w:proofErr w:type="spellEnd"/>
      <w:proofErr w:type="gramEnd"/>
      <w:r>
        <w:t xml:space="preserve"> сферы старших дошкольников [Текст] / В.Д. </w:t>
      </w:r>
      <w:proofErr w:type="spellStart"/>
      <w:r>
        <w:t>Поклонская</w:t>
      </w:r>
      <w:proofErr w:type="spellEnd"/>
      <w:r>
        <w:t xml:space="preserve"> // Научные труды </w:t>
      </w:r>
      <w:proofErr w:type="spellStart"/>
      <w:r>
        <w:t>SWorld</w:t>
      </w:r>
      <w:proofErr w:type="spellEnd"/>
      <w:r>
        <w:t>. – 2016. – Т.4. – №45. – С. 90.</w:t>
      </w:r>
    </w:p>
    <w:p w:rsidR="00E64B7F" w:rsidRDefault="00940BF8" w:rsidP="00940BF8">
      <w:r>
        <w:t>4. Приказ Министерства образования и науки Российской Федерации (Ми-</w:t>
      </w:r>
      <w:proofErr w:type="spellStart"/>
      <w:r>
        <w:t>нобрнауки</w:t>
      </w:r>
      <w:proofErr w:type="spellEnd"/>
      <w:r>
        <w:t xml:space="preserve"> России) от 17 октября 2013 г. №1155 г. Москва «Об утверждении федерального государственного образовательного стандарта дошкольного </w:t>
      </w:r>
      <w:proofErr w:type="gramStart"/>
      <w:r>
        <w:t>об-</w:t>
      </w:r>
      <w:proofErr w:type="spellStart"/>
      <w:r>
        <w:t>разования</w:t>
      </w:r>
      <w:proofErr w:type="spellEnd"/>
      <w:proofErr w:type="gramEnd"/>
      <w:r>
        <w:t xml:space="preserve"> «Российская газета» [Текст] / Федеральный выпуск. №6241 (265).</w:t>
      </w:r>
    </w:p>
    <w:sectPr w:rsidR="00E6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F8"/>
    <w:rsid w:val="00940BF8"/>
    <w:rsid w:val="00E6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833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2023-01-29T11:21:00Z</dcterms:created>
  <dcterms:modified xsi:type="dcterms:W3CDTF">2023-01-29T11:22:00Z</dcterms:modified>
</cp:coreProperties>
</file>