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9A" w:rsidRPr="002A2A1F" w:rsidRDefault="00E768E3" w:rsidP="000539E4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Способы повышения мотивации при обучении английского языка </w:t>
      </w:r>
    </w:p>
    <w:p w:rsidR="00E768E3" w:rsidRPr="002A2A1F" w:rsidRDefault="00E768E3" w:rsidP="000539E4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b/>
          <w:color w:val="000000" w:themeColor="text1"/>
          <w:sz w:val="28"/>
          <w:szCs w:val="28"/>
        </w:rPr>
        <w:t>для студентов СПО</w:t>
      </w:r>
    </w:p>
    <w:p w:rsidR="00E768E3" w:rsidRPr="002A2A1F" w:rsidRDefault="00E768E3" w:rsidP="002A2A1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преподаватель английского языка </w:t>
      </w:r>
    </w:p>
    <w:p w:rsidR="00E768E3" w:rsidRPr="002A2A1F" w:rsidRDefault="00E768E3" w:rsidP="002A2A1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ГБПОУ СО "Тольяттинский химико-технологического колледж"</w:t>
      </w:r>
    </w:p>
    <w:p w:rsidR="00E768E3" w:rsidRPr="002A2A1F" w:rsidRDefault="00E768E3" w:rsidP="002A2A1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Зимарин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Александр Александрович</w:t>
      </w:r>
    </w:p>
    <w:p w:rsidR="00E768E3" w:rsidRPr="002A2A1F" w:rsidRDefault="00E768E3" w:rsidP="000539E4">
      <w:pPr>
        <w:spacing w:after="0" w:line="36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768E3" w:rsidRPr="002A2A1F" w:rsidRDefault="00E768E3" w:rsidP="000539E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В условиях реализации федеральных государственных образовательных стандартов нового поколения развернулись активные поиски совершенствования учебно-воспитательного процесса. Поэтому, одной из актуальных проблем современного профессионального образования является формирование учебно-познавательной деятельности обучающихся. </w:t>
      </w:r>
    </w:p>
    <w:p w:rsidR="00E768E3" w:rsidRPr="002A2A1F" w:rsidRDefault="00E768E3" w:rsidP="000539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Helvetica" w:hAnsi="Helvetica" w:cs="Helvetica"/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  <w:shd w:val="clear" w:color="auto" w:fill="FFFFFF"/>
        </w:rPr>
        <w:t xml:space="preserve">          На сегодняшний день целью обучения иностранному языку в СПО является развитие и формирование общей коммуникативной компетенции и профессионально-коммуникативной компетенции.</w:t>
      </w:r>
    </w:p>
    <w:p w:rsidR="00E768E3" w:rsidRPr="002A2A1F" w:rsidRDefault="00A54AB0" w:rsidP="000539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  <w:shd w:val="clear" w:color="auto" w:fill="FFFFFF"/>
        </w:rPr>
      </w:pPr>
      <w:r w:rsidRPr="002A2A1F">
        <w:rPr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E768E3" w:rsidRPr="002A2A1F">
        <w:rPr>
          <w:color w:val="000000" w:themeColor="text1"/>
          <w:sz w:val="28"/>
          <w:szCs w:val="28"/>
          <w:shd w:val="clear" w:color="auto" w:fill="FFFFFF"/>
        </w:rPr>
        <w:t>Иностранный язык изучается в разделе общих гуманитарных и социально-экономических дисциплин, основными задачами которого являются:</w:t>
      </w:r>
    </w:p>
    <w:p w:rsidR="00E768E3" w:rsidRPr="002A2A1F" w:rsidRDefault="00E768E3" w:rsidP="000539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Helvetica" w:hAnsi="Helvetica" w:cs="Helvetica"/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  <w:shd w:val="clear" w:color="auto" w:fill="FFFFFF"/>
        </w:rPr>
        <w:t xml:space="preserve">- систематизация, активизация, развитие языковых, речевых, </w:t>
      </w:r>
      <w:proofErr w:type="spellStart"/>
      <w:r w:rsidRPr="002A2A1F">
        <w:rPr>
          <w:color w:val="000000" w:themeColor="text1"/>
          <w:sz w:val="28"/>
          <w:szCs w:val="28"/>
          <w:shd w:val="clear" w:color="auto" w:fill="FFFFFF"/>
        </w:rPr>
        <w:t>социокультурных</w:t>
      </w:r>
      <w:proofErr w:type="spellEnd"/>
      <w:r w:rsidRPr="002A2A1F">
        <w:rPr>
          <w:color w:val="000000" w:themeColor="text1"/>
          <w:sz w:val="28"/>
          <w:szCs w:val="28"/>
          <w:shd w:val="clear" w:color="auto" w:fill="FFFFFF"/>
        </w:rPr>
        <w:t xml:space="preserve"> знаний, умений, формирование опыта их применения в различных речевых ситуациях, в том числе ситуациях профессионального общения;</w:t>
      </w:r>
    </w:p>
    <w:p w:rsidR="00E768E3" w:rsidRPr="002A2A1F" w:rsidRDefault="00E768E3" w:rsidP="000539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  <w:shd w:val="clear" w:color="auto" w:fill="FFFFFF"/>
        </w:rPr>
      </w:pPr>
      <w:r w:rsidRPr="002A2A1F">
        <w:rPr>
          <w:color w:val="000000" w:themeColor="text1"/>
          <w:sz w:val="28"/>
          <w:szCs w:val="28"/>
          <w:shd w:val="clear" w:color="auto" w:fill="FFFFFF"/>
        </w:rPr>
        <w:t>- развитие навыков самостоятельной работы, творческих и интеллектуальных способностей студентов.</w:t>
      </w:r>
    </w:p>
    <w:p w:rsidR="00E768E3" w:rsidRPr="002A2A1F" w:rsidRDefault="00180F4B" w:rsidP="000539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           </w:t>
      </w:r>
      <w:r w:rsidR="00E768E3" w:rsidRPr="002A2A1F">
        <w:rPr>
          <w:color w:val="000000" w:themeColor="text1"/>
          <w:sz w:val="28"/>
          <w:szCs w:val="28"/>
        </w:rPr>
        <w:t xml:space="preserve">В такой ситуации основным фактором успешного обучения является мотивация, т. е. положительное отношение студентов к иностранному языку как учебной дисциплине и осознанная потребности в овладении знаниями в этой области. Формирование мотивации – это не предложение готовых мотивов и целей учения обучающимся, а создание таких условий, при которых у них появятся внутренние побуждения (мотивы, цели, эмоции) к учению. Преподаватель при этом выступает не в роли простого наблюдателя </w:t>
      </w:r>
      <w:r w:rsidR="00E768E3" w:rsidRPr="002A2A1F">
        <w:rPr>
          <w:color w:val="000000" w:themeColor="text1"/>
          <w:sz w:val="28"/>
          <w:szCs w:val="28"/>
        </w:rPr>
        <w:lastRenderedPageBreak/>
        <w:t>за тем, как развивается мотивационная сфера студента, он стимулирует ее развитие системой методически и психологически продуманных приемов. </w:t>
      </w:r>
    </w:p>
    <w:p w:rsidR="00E768E3" w:rsidRPr="002A2A1F" w:rsidRDefault="00E768E3" w:rsidP="000539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>Следует отметить, что внутренняя мотивация обучающегося и факторы, которые будут влиять на ее формирование, непосредственно зависят от умений и усилий преподавателя. Поэтому, по моему мнению, традиционный метод проведения занятий не вовлекает студентов в продуктивную деятельность, а способствует лишь репродуктивной работе.</w:t>
      </w:r>
    </w:p>
    <w:p w:rsidR="00E768E3" w:rsidRPr="002A2A1F" w:rsidRDefault="00A85613" w:rsidP="000539E4">
      <w:pPr>
        <w:pStyle w:val="a4"/>
        <w:spacing w:line="360" w:lineRule="auto"/>
        <w:ind w:left="0" w:right="374" w:firstLine="566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Как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же </w:t>
      </w:r>
      <w:r w:rsidR="00E768E3" w:rsidRPr="002A2A1F">
        <w:rPr>
          <w:color w:val="000000" w:themeColor="text1"/>
          <w:sz w:val="28"/>
          <w:szCs w:val="28"/>
        </w:rPr>
        <w:t>добиться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того,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чтобы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наши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студенты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с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удовольствием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и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старанием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занимались</w:t>
      </w:r>
      <w:r w:rsidR="00E768E3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изучением</w:t>
      </w:r>
      <w:r w:rsidR="00E768E3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английского</w:t>
      </w:r>
      <w:r w:rsidR="00E768E3" w:rsidRPr="002A2A1F">
        <w:rPr>
          <w:color w:val="000000" w:themeColor="text1"/>
          <w:spacing w:val="-3"/>
          <w:sz w:val="28"/>
          <w:szCs w:val="28"/>
        </w:rPr>
        <w:t xml:space="preserve"> </w:t>
      </w:r>
      <w:r w:rsidR="00E768E3" w:rsidRPr="002A2A1F">
        <w:rPr>
          <w:color w:val="000000" w:themeColor="text1"/>
          <w:sz w:val="28"/>
          <w:szCs w:val="28"/>
        </w:rPr>
        <w:t>языка?</w:t>
      </w:r>
    </w:p>
    <w:p w:rsidR="00E65678" w:rsidRPr="002A2A1F" w:rsidRDefault="00DA071B" w:rsidP="000539E4">
      <w:pPr>
        <w:tabs>
          <w:tab w:val="left" w:pos="901"/>
        </w:tabs>
        <w:spacing w:after="0" w:line="360" w:lineRule="auto"/>
        <w:ind w:right="36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В первую очередь, надо определиться с мотивацией, понять, почему необходимо изучать язык.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будущего </w:t>
      </w:r>
      <w:r w:rsidR="004C78AB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технического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специалиста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может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быть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карьерный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рост,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изучение иностранного программного обеспечения,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импортного оборудования, а также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повышение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статуса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глазах</w:t>
      </w:r>
      <w:r w:rsidR="00E65678" w:rsidRPr="002A2A1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родных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друзей, путешествия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за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границу</w:t>
      </w:r>
      <w:r w:rsidR="00E65678" w:rsidRPr="002A2A1F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6F7843" w:rsidRPr="002A2A1F">
        <w:rPr>
          <w:rFonts w:ascii="Times New Roman" w:hAnsi="Times New Roman"/>
          <w:color w:val="000000" w:themeColor="text1"/>
          <w:sz w:val="28"/>
          <w:szCs w:val="28"/>
        </w:rPr>
        <w:t>т.д.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611B3" w:rsidRPr="002A2A1F" w:rsidRDefault="006F7843" w:rsidP="000539E4">
      <w:pPr>
        <w:tabs>
          <w:tab w:val="left" w:pos="901"/>
        </w:tabs>
        <w:spacing w:after="0" w:line="360" w:lineRule="auto"/>
        <w:ind w:right="36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2611B3" w:rsidRPr="002A2A1F">
        <w:rPr>
          <w:rFonts w:ascii="Times New Roman" w:hAnsi="Times New Roman"/>
          <w:color w:val="000000" w:themeColor="text1"/>
          <w:sz w:val="28"/>
          <w:szCs w:val="28"/>
        </w:rPr>
        <w:t>Существует много способов повышения мотивации учащихся к изучению английского языка, но я бы выделил основные :</w:t>
      </w:r>
    </w:p>
    <w:p w:rsidR="002611B3" w:rsidRPr="002A2A1F" w:rsidRDefault="002611B3" w:rsidP="000539E4">
      <w:pPr>
        <w:tabs>
          <w:tab w:val="left" w:pos="901"/>
        </w:tabs>
        <w:spacing w:after="0" w:line="360" w:lineRule="auto"/>
        <w:ind w:right="36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1.Создание атмосферы оптимизма и веры в свои способности.</w:t>
      </w:r>
    </w:p>
    <w:p w:rsidR="002611B3" w:rsidRPr="002A2A1F" w:rsidRDefault="002611B3" w:rsidP="000539E4">
      <w:pPr>
        <w:tabs>
          <w:tab w:val="left" w:pos="901"/>
        </w:tabs>
        <w:spacing w:after="0" w:line="360" w:lineRule="auto"/>
        <w:ind w:right="36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 воспитывать в </w:t>
      </w:r>
      <w:r w:rsidR="00114688" w:rsidRPr="002A2A1F">
        <w:rPr>
          <w:rFonts w:ascii="Times New Roman" w:hAnsi="Times New Roman"/>
          <w:color w:val="000000" w:themeColor="text1"/>
          <w:sz w:val="28"/>
          <w:szCs w:val="28"/>
        </w:rPr>
        <w:t>студентах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чувство оптимизма, являющееся следствием реалистического мышления. Для этого </w:t>
      </w:r>
      <w:r w:rsidR="00114688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преподавателю необходимо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ставить перед собой реалистичные и выполнимые цели и задачи, обеспечить проблемные задания, а также моделировать процесс, необходимый для достижения поставленных целей, обеспечивая необходимые опоры для того, чтобы предусмотреть успешный результат.</w:t>
      </w:r>
    </w:p>
    <w:p w:rsidR="002611B3" w:rsidRPr="002A2A1F" w:rsidRDefault="002611B3" w:rsidP="000539E4">
      <w:pPr>
        <w:tabs>
          <w:tab w:val="left" w:pos="901"/>
        </w:tabs>
        <w:spacing w:after="0" w:line="360" w:lineRule="auto"/>
        <w:ind w:right="36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2.Использование </w:t>
      </w:r>
      <w:r w:rsidR="00114688" w:rsidRPr="002A2A1F">
        <w:rPr>
          <w:rFonts w:ascii="Times New Roman" w:hAnsi="Times New Roman"/>
          <w:color w:val="000000" w:themeColor="text1"/>
          <w:sz w:val="28"/>
          <w:szCs w:val="28"/>
        </w:rPr>
        <w:t>информационных технологий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 аудиовизуальных средств обучения.</w:t>
      </w:r>
    </w:p>
    <w:p w:rsidR="002611B3" w:rsidRPr="002A2A1F" w:rsidRDefault="000539E4" w:rsidP="000539E4">
      <w:pPr>
        <w:tabs>
          <w:tab w:val="left" w:pos="901"/>
        </w:tabs>
        <w:spacing w:after="0" w:line="360" w:lineRule="auto"/>
        <w:ind w:right="36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2611B3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Использование новых информационных технологий в преподавании английского языка является одним из важнейших аспектов совершенствования и оптимизации учебного процесса, обогащения арсенала методических средств и приёмов, позволяющих разнообразить формы работы и сделать </w:t>
      </w:r>
      <w:r w:rsidR="00114688" w:rsidRPr="002A2A1F">
        <w:rPr>
          <w:rFonts w:ascii="Times New Roman" w:hAnsi="Times New Roman"/>
          <w:color w:val="000000" w:themeColor="text1"/>
          <w:sz w:val="28"/>
          <w:szCs w:val="28"/>
        </w:rPr>
        <w:t>практические занятия</w:t>
      </w:r>
      <w:r w:rsidR="002611B3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интересным</w:t>
      </w:r>
      <w:r w:rsidR="00114688" w:rsidRPr="002A2A1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611B3"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97382" w:rsidRPr="002A2A1F" w:rsidRDefault="00D97382" w:rsidP="000539E4">
      <w:pPr>
        <w:tabs>
          <w:tab w:val="left" w:pos="1011"/>
        </w:tabs>
        <w:spacing w:after="0" w:line="360" w:lineRule="auto"/>
        <w:ind w:right="3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          Для стимулирования мотивации к изучению английского языка и повышению эффективности образовательного процесса при проведении занятий по английскому языку я использую следующие </w:t>
      </w:r>
      <w:r w:rsidR="003F60B7" w:rsidRPr="002A2A1F">
        <w:rPr>
          <w:rFonts w:ascii="Times New Roman" w:eastAsia="Times New Roman" w:hAnsi="Times New Roman"/>
          <w:color w:val="000000" w:themeColor="text1"/>
          <w:sz w:val="28"/>
          <w:szCs w:val="28"/>
        </w:rPr>
        <w:t>этапы</w:t>
      </w:r>
      <w:r w:rsidRPr="002A2A1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изучения английского языка:</w:t>
      </w:r>
    </w:p>
    <w:p w:rsidR="00E65678" w:rsidRPr="002A2A1F" w:rsidRDefault="00DA071B" w:rsidP="000539E4">
      <w:pPr>
        <w:tabs>
          <w:tab w:val="left" w:pos="1011"/>
        </w:tabs>
        <w:spacing w:after="0" w:line="360" w:lineRule="auto"/>
        <w:ind w:right="3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6F7843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A2A1F">
        <w:rPr>
          <w:rFonts w:ascii="Times New Roman" w:hAnsi="Times New Roman"/>
          <w:color w:val="000000" w:themeColor="text1"/>
          <w:sz w:val="28"/>
          <w:szCs w:val="28"/>
        </w:rPr>
        <w:t xml:space="preserve"> этап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97382" w:rsidRPr="002A2A1F">
        <w:rPr>
          <w:rFonts w:ascii="Times New Roman" w:hAnsi="Times New Roman"/>
          <w:color w:val="000000" w:themeColor="text1"/>
          <w:sz w:val="28"/>
          <w:szCs w:val="28"/>
        </w:rPr>
        <w:t>Для начала- это с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оставлени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действий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. При составлении</w:t>
      </w:r>
      <w:r w:rsidR="00E65678" w:rsidRPr="002A2A1F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плана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будем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руководствоваться</w:t>
      </w:r>
      <w:r w:rsidR="00E65678" w:rsidRPr="002A2A1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следующими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принципами:</w:t>
      </w:r>
    </w:p>
    <w:p w:rsidR="00E65678" w:rsidRPr="002A2A1F" w:rsidRDefault="00180F4B" w:rsidP="000539E4">
      <w:pPr>
        <w:pStyle w:val="a6"/>
        <w:tabs>
          <w:tab w:val="left" w:pos="1110"/>
        </w:tabs>
        <w:spacing w:line="360" w:lineRule="auto"/>
        <w:ind w:left="0" w:right="365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- </w:t>
      </w:r>
      <w:r w:rsidR="007C774B" w:rsidRPr="002A2A1F">
        <w:rPr>
          <w:color w:val="000000" w:themeColor="text1"/>
          <w:sz w:val="28"/>
          <w:szCs w:val="28"/>
        </w:rPr>
        <w:t>з</w:t>
      </w:r>
      <w:r w:rsidR="00E65678" w:rsidRPr="002A2A1F">
        <w:rPr>
          <w:color w:val="000000" w:themeColor="text1"/>
          <w:sz w:val="28"/>
          <w:szCs w:val="28"/>
        </w:rPr>
        <w:t>анимаемся английским языком каждый день хотя — бы 15 минут. Для полноценного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усвоения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языка надо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заниматься ежедневно не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менее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двух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часов.</w:t>
      </w:r>
    </w:p>
    <w:p w:rsidR="00E65678" w:rsidRPr="002A2A1F" w:rsidRDefault="005C3761" w:rsidP="000539E4">
      <w:pPr>
        <w:pStyle w:val="a6"/>
        <w:tabs>
          <w:tab w:val="left" w:pos="1110"/>
        </w:tabs>
        <w:spacing w:line="360" w:lineRule="auto"/>
        <w:ind w:left="0" w:right="369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- </w:t>
      </w:r>
      <w:r w:rsidR="007C774B" w:rsidRPr="002A2A1F">
        <w:rPr>
          <w:color w:val="000000" w:themeColor="text1"/>
          <w:sz w:val="28"/>
          <w:szCs w:val="28"/>
        </w:rPr>
        <w:t>ч</w:t>
      </w:r>
      <w:r w:rsidR="00E65678" w:rsidRPr="002A2A1F">
        <w:rPr>
          <w:color w:val="000000" w:themeColor="text1"/>
          <w:sz w:val="28"/>
          <w:szCs w:val="28"/>
        </w:rPr>
        <w:t>ерез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каждые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15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–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20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минут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делаем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короткий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перерыв на 5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минут.</w:t>
      </w:r>
      <w:r w:rsidR="00E65678" w:rsidRPr="002A2A1F">
        <w:rPr>
          <w:color w:val="000000" w:themeColor="text1"/>
          <w:spacing w:val="60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Отдохнувшие</w:t>
      </w:r>
      <w:r w:rsidRPr="002A2A1F">
        <w:rPr>
          <w:color w:val="000000" w:themeColor="text1"/>
          <w:sz w:val="28"/>
          <w:szCs w:val="28"/>
        </w:rPr>
        <w:t xml:space="preserve"> </w:t>
      </w:r>
      <w:r w:rsidR="00E65678" w:rsidRPr="002A2A1F">
        <w:rPr>
          <w:color w:val="000000" w:themeColor="text1"/>
          <w:spacing w:val="-57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мозги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лучше</w:t>
      </w:r>
      <w:r w:rsidR="00E65678" w:rsidRPr="002A2A1F">
        <w:rPr>
          <w:color w:val="000000" w:themeColor="text1"/>
          <w:spacing w:val="3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усваивают информацию.</w:t>
      </w:r>
    </w:p>
    <w:p w:rsidR="00E65678" w:rsidRPr="002A2A1F" w:rsidRDefault="005C3761" w:rsidP="000539E4">
      <w:pPr>
        <w:pStyle w:val="a6"/>
        <w:tabs>
          <w:tab w:val="left" w:pos="1110"/>
        </w:tabs>
        <w:spacing w:line="360" w:lineRule="auto"/>
        <w:ind w:left="0" w:right="372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>-</w:t>
      </w:r>
      <w:bookmarkStart w:id="0" w:name="_GoBack"/>
      <w:bookmarkEnd w:id="0"/>
      <w:r w:rsidR="007C774B" w:rsidRPr="002A2A1F">
        <w:rPr>
          <w:color w:val="000000" w:themeColor="text1"/>
          <w:sz w:val="28"/>
          <w:szCs w:val="28"/>
        </w:rPr>
        <w:t>н</w:t>
      </w:r>
      <w:r w:rsidR="00E65678" w:rsidRPr="002A2A1F">
        <w:rPr>
          <w:color w:val="000000" w:themeColor="text1"/>
          <w:sz w:val="28"/>
          <w:szCs w:val="28"/>
        </w:rPr>
        <w:t>ачинать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следует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самых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сложных</w:t>
      </w:r>
      <w:r w:rsidR="00A54AB0" w:rsidRPr="002A2A1F">
        <w:rPr>
          <w:color w:val="000000" w:themeColor="text1"/>
          <w:sz w:val="28"/>
          <w:szCs w:val="28"/>
        </w:rPr>
        <w:t xml:space="preserve"> домашних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заданий,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а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заканчивать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самыми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интересными</w:t>
      </w:r>
      <w:r w:rsidR="00E65678" w:rsidRPr="002A2A1F">
        <w:rPr>
          <w:color w:val="000000" w:themeColor="text1"/>
          <w:spacing w:val="-57"/>
          <w:sz w:val="28"/>
          <w:szCs w:val="28"/>
        </w:rPr>
        <w:t xml:space="preserve"> </w:t>
      </w:r>
      <w:r w:rsidR="004C78AB" w:rsidRPr="002A2A1F">
        <w:rPr>
          <w:color w:val="000000" w:themeColor="text1"/>
          <w:spacing w:val="-57"/>
          <w:sz w:val="28"/>
          <w:szCs w:val="28"/>
        </w:rPr>
        <w:t xml:space="preserve">  </w:t>
      </w:r>
      <w:r w:rsidR="00A54AB0" w:rsidRPr="002A2A1F">
        <w:rPr>
          <w:color w:val="000000" w:themeColor="text1"/>
          <w:spacing w:val="-57"/>
          <w:sz w:val="28"/>
          <w:szCs w:val="28"/>
        </w:rPr>
        <w:t xml:space="preserve">        </w:t>
      </w:r>
      <w:r w:rsidR="00E65678" w:rsidRPr="002A2A1F">
        <w:rPr>
          <w:color w:val="000000" w:themeColor="text1"/>
          <w:sz w:val="28"/>
          <w:szCs w:val="28"/>
        </w:rPr>
        <w:t>упражнениями.</w:t>
      </w:r>
    </w:p>
    <w:p w:rsidR="00E65678" w:rsidRPr="002A2A1F" w:rsidRDefault="007C774B" w:rsidP="000539E4">
      <w:pPr>
        <w:tabs>
          <w:tab w:val="left" w:pos="1110"/>
        </w:tabs>
        <w:spacing w:after="0" w:line="360" w:lineRule="auto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-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E65678" w:rsidRPr="002A2A1F">
        <w:rPr>
          <w:rFonts w:ascii="Times New Roman" w:hAnsi="Times New Roman"/>
          <w:color w:val="000000" w:themeColor="text1"/>
          <w:spacing w:val="-5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надо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ставить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перед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собой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сверхзадачу,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лучше</w:t>
      </w:r>
      <w:r w:rsidR="00E65678" w:rsidRPr="002A2A1F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сделать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мало,</w:t>
      </w:r>
      <w:r w:rsidR="00E65678" w:rsidRPr="002A2A1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но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качественно.</w:t>
      </w:r>
    </w:p>
    <w:p w:rsidR="00E65678" w:rsidRPr="002A2A1F" w:rsidRDefault="007C774B" w:rsidP="006F7843">
      <w:pPr>
        <w:tabs>
          <w:tab w:val="left" w:pos="0"/>
        </w:tabs>
        <w:spacing w:after="0" w:line="360" w:lineRule="auto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-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E65678" w:rsidRPr="002A2A1F">
        <w:rPr>
          <w:rFonts w:ascii="Times New Roman" w:hAnsi="Times New Roman"/>
          <w:color w:val="000000" w:themeColor="text1"/>
          <w:spacing w:val="-5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время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занятий</w:t>
      </w:r>
      <w:r w:rsidR="00E65678" w:rsidRPr="002A2A1F">
        <w:rPr>
          <w:rFonts w:ascii="Times New Roman" w:hAnsi="Times New Roman"/>
          <w:color w:val="000000" w:themeColor="text1"/>
          <w:spacing w:val="-5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постарайтесь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создать</w:t>
      </w:r>
      <w:r w:rsidR="00E65678" w:rsidRPr="002A2A1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себе</w:t>
      </w:r>
      <w:r w:rsidR="00E65678" w:rsidRPr="002A2A1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комфортную</w:t>
      </w:r>
      <w:r w:rsidR="00E65678" w:rsidRPr="002A2A1F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rFonts w:ascii="Times New Roman" w:hAnsi="Times New Roman"/>
          <w:color w:val="000000" w:themeColor="text1"/>
          <w:sz w:val="28"/>
          <w:szCs w:val="28"/>
        </w:rPr>
        <w:t>обстановку.</w:t>
      </w:r>
    </w:p>
    <w:p w:rsidR="00E65678" w:rsidRPr="002A2A1F" w:rsidRDefault="004E558B" w:rsidP="000539E4">
      <w:pPr>
        <w:pStyle w:val="a6"/>
        <w:tabs>
          <w:tab w:val="left" w:pos="1110"/>
        </w:tabs>
        <w:spacing w:line="360" w:lineRule="auto"/>
        <w:ind w:left="0" w:right="370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>-ж</w:t>
      </w:r>
      <w:r w:rsidR="00E65678" w:rsidRPr="002A2A1F">
        <w:rPr>
          <w:color w:val="000000" w:themeColor="text1"/>
          <w:sz w:val="28"/>
          <w:szCs w:val="28"/>
        </w:rPr>
        <w:t>елание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изучать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английский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язык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подогревается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вашими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достижениями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в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его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изучении.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Старайтесь,</w:t>
      </w:r>
      <w:r w:rsidR="00E65678" w:rsidRPr="002A2A1F">
        <w:rPr>
          <w:color w:val="000000" w:themeColor="text1"/>
          <w:spacing w:val="-5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чтобы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каждое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занятие</w:t>
      </w:r>
      <w:r w:rsidR="00E65678" w:rsidRPr="002A2A1F">
        <w:rPr>
          <w:color w:val="000000" w:themeColor="text1"/>
          <w:spacing w:val="-3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добавляло</w:t>
      </w:r>
      <w:r w:rsidR="00E65678" w:rsidRPr="002A2A1F">
        <w:rPr>
          <w:color w:val="000000" w:themeColor="text1"/>
          <w:spacing w:val="-3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вам</w:t>
      </w:r>
      <w:r w:rsidR="00E65678" w:rsidRPr="002A2A1F">
        <w:rPr>
          <w:color w:val="000000" w:themeColor="text1"/>
          <w:spacing w:val="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уверенности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в</w:t>
      </w:r>
      <w:r w:rsidR="00E65678" w:rsidRPr="002A2A1F">
        <w:rPr>
          <w:color w:val="000000" w:themeColor="text1"/>
          <w:spacing w:val="-3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своих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знаниях.</w:t>
      </w:r>
    </w:p>
    <w:p w:rsidR="00E65678" w:rsidRPr="002A2A1F" w:rsidRDefault="004E558B" w:rsidP="000539E4">
      <w:pPr>
        <w:pStyle w:val="a6"/>
        <w:tabs>
          <w:tab w:val="left" w:pos="1110"/>
        </w:tabs>
        <w:spacing w:line="360" w:lineRule="auto"/>
        <w:ind w:left="0" w:right="365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>-ч</w:t>
      </w:r>
      <w:r w:rsidR="00E65678" w:rsidRPr="002A2A1F">
        <w:rPr>
          <w:color w:val="000000" w:themeColor="text1"/>
          <w:sz w:val="28"/>
          <w:szCs w:val="28"/>
        </w:rPr>
        <w:t>аще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слушайте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песни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на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английском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 xml:space="preserve">языке, </w:t>
      </w:r>
      <w:hyperlink r:id="rId6">
        <w:r w:rsidR="00E65678" w:rsidRPr="002A2A1F">
          <w:rPr>
            <w:color w:val="000000" w:themeColor="text1"/>
            <w:sz w:val="28"/>
            <w:szCs w:val="28"/>
          </w:rPr>
          <w:t>смотрите</w:t>
        </w:r>
        <w:r w:rsidR="00E65678" w:rsidRPr="002A2A1F">
          <w:rPr>
            <w:color w:val="000000" w:themeColor="text1"/>
            <w:spacing w:val="1"/>
            <w:sz w:val="28"/>
            <w:szCs w:val="28"/>
          </w:rPr>
          <w:t xml:space="preserve"> </w:t>
        </w:r>
        <w:r w:rsidR="00E65678" w:rsidRPr="002A2A1F">
          <w:rPr>
            <w:color w:val="000000" w:themeColor="text1"/>
            <w:sz w:val="28"/>
            <w:szCs w:val="28"/>
          </w:rPr>
          <w:t>фильмы</w:t>
        </w:r>
      </w:hyperlink>
      <w:r w:rsidR="00E65678" w:rsidRPr="002A2A1F">
        <w:rPr>
          <w:color w:val="000000" w:themeColor="text1"/>
          <w:sz w:val="28"/>
          <w:szCs w:val="28"/>
        </w:rPr>
        <w:t>.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Чем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быстрее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вы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начнете понимать содержание прослушанных текстов, тем проще вам будет заставить себя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заниматься английским языком. Даже если вам не очень хочется именно сегодня заниматься</w:t>
      </w:r>
      <w:r w:rsidR="00E65678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английским</w:t>
      </w:r>
      <w:r w:rsidR="00E65678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языком,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заставьте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себя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хотя</w:t>
      </w:r>
      <w:r w:rsidR="00E65678" w:rsidRPr="002A2A1F">
        <w:rPr>
          <w:color w:val="000000" w:themeColor="text1"/>
          <w:spacing w:val="2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—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бы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5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минут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почитать</w:t>
      </w:r>
      <w:r w:rsidR="00E65678" w:rsidRPr="002A2A1F">
        <w:rPr>
          <w:color w:val="000000" w:themeColor="text1"/>
          <w:spacing w:val="3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учебный</w:t>
      </w:r>
      <w:r w:rsidR="00E65678" w:rsidRPr="002A2A1F">
        <w:rPr>
          <w:color w:val="000000" w:themeColor="text1"/>
          <w:spacing w:val="-1"/>
          <w:sz w:val="28"/>
          <w:szCs w:val="28"/>
        </w:rPr>
        <w:t xml:space="preserve"> </w:t>
      </w:r>
      <w:r w:rsidR="00E65678" w:rsidRPr="002A2A1F">
        <w:rPr>
          <w:color w:val="000000" w:themeColor="text1"/>
          <w:sz w:val="28"/>
          <w:szCs w:val="28"/>
        </w:rPr>
        <w:t>материал.</w:t>
      </w:r>
    </w:p>
    <w:p w:rsidR="004C78AB" w:rsidRPr="002A2A1F" w:rsidRDefault="00D97382" w:rsidP="000539E4">
      <w:pPr>
        <w:pStyle w:val="a6"/>
        <w:tabs>
          <w:tab w:val="left" w:pos="142"/>
        </w:tabs>
        <w:spacing w:line="360" w:lineRule="auto"/>
        <w:ind w:left="0" w:right="365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           </w:t>
      </w:r>
      <w:r w:rsidR="004E558B" w:rsidRPr="002A2A1F">
        <w:rPr>
          <w:color w:val="000000" w:themeColor="text1"/>
          <w:sz w:val="28"/>
          <w:szCs w:val="28"/>
        </w:rPr>
        <w:t>2</w:t>
      </w:r>
      <w:r w:rsidR="002A2A1F">
        <w:rPr>
          <w:color w:val="000000" w:themeColor="text1"/>
          <w:sz w:val="28"/>
          <w:szCs w:val="28"/>
        </w:rPr>
        <w:t xml:space="preserve"> этап</w:t>
      </w:r>
      <w:r w:rsidR="004E558B" w:rsidRPr="002A2A1F">
        <w:rPr>
          <w:color w:val="000000" w:themeColor="text1"/>
          <w:sz w:val="28"/>
          <w:szCs w:val="28"/>
        </w:rPr>
        <w:t>.</w:t>
      </w:r>
      <w:r w:rsidR="002A2A1F">
        <w:rPr>
          <w:color w:val="000000" w:themeColor="text1"/>
          <w:sz w:val="28"/>
          <w:szCs w:val="28"/>
        </w:rPr>
        <w:t xml:space="preserve"> </w:t>
      </w:r>
      <w:r w:rsidR="003F60B7" w:rsidRPr="002A2A1F">
        <w:rPr>
          <w:color w:val="000000" w:themeColor="text1"/>
          <w:sz w:val="28"/>
          <w:szCs w:val="28"/>
        </w:rPr>
        <w:t xml:space="preserve">Научиться разговаривать на английском языке. </w:t>
      </w:r>
      <w:r w:rsidR="004C78AB" w:rsidRPr="002A2A1F">
        <w:rPr>
          <w:color w:val="000000" w:themeColor="text1"/>
          <w:sz w:val="28"/>
          <w:szCs w:val="28"/>
        </w:rPr>
        <w:t>Наши студенты приходят в колледж,  имея за плечами опыт обучения английскому в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средней школе, но никак не могут заговорить! Опыт подсказывает, что, как правило, такая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ситуация возникает в тех случаях, когда человек учил много лексики, но не имеет никакого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представления,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как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эту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лексику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употреблять,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как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расставлять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слова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в</w:t>
      </w:r>
      <w:r w:rsidR="004C78AB" w:rsidRPr="002A2A1F">
        <w:rPr>
          <w:color w:val="000000" w:themeColor="text1"/>
          <w:spacing w:val="6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предложении.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lastRenderedPageBreak/>
        <w:t>Поэтому первое, чему их нужно научить в грамматике английского языка, это порядку слов в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английском предложении. Это</w:t>
      </w:r>
      <w:r w:rsidR="004C78AB" w:rsidRPr="002A2A1F">
        <w:rPr>
          <w:b/>
          <w:color w:val="000000" w:themeColor="text1"/>
          <w:sz w:val="28"/>
          <w:szCs w:val="28"/>
        </w:rPr>
        <w:t xml:space="preserve">  </w:t>
      </w:r>
      <w:r w:rsidR="004C78AB" w:rsidRPr="002A2A1F">
        <w:rPr>
          <w:color w:val="000000" w:themeColor="text1"/>
          <w:sz w:val="28"/>
          <w:szCs w:val="28"/>
        </w:rPr>
        <w:t>связано с незнанием основ грамматики. Для того, чтобы заговорить, достаточно знания всего трех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основных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времен,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чаще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всего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употребляемых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в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разговорной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речи,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и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до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десятка</w:t>
      </w:r>
      <w:r w:rsidR="004C78AB" w:rsidRPr="002A2A1F">
        <w:rPr>
          <w:color w:val="000000" w:themeColor="text1"/>
          <w:spacing w:val="60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других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основных грамматических правил, выучить которые не составляет труда (артикль, например). И</w:t>
      </w:r>
      <w:r w:rsidR="004C78AB" w:rsidRPr="002A2A1F">
        <w:rPr>
          <w:color w:val="000000" w:themeColor="text1"/>
          <w:spacing w:val="-57"/>
          <w:sz w:val="28"/>
          <w:szCs w:val="28"/>
        </w:rPr>
        <w:t xml:space="preserve"> </w:t>
      </w:r>
      <w:r w:rsidRPr="002A2A1F">
        <w:rPr>
          <w:color w:val="000000" w:themeColor="text1"/>
          <w:spacing w:val="-57"/>
          <w:sz w:val="28"/>
          <w:szCs w:val="28"/>
        </w:rPr>
        <w:t xml:space="preserve">      </w:t>
      </w:r>
      <w:r w:rsidR="004C78AB" w:rsidRPr="002A2A1F">
        <w:rPr>
          <w:color w:val="000000" w:themeColor="text1"/>
          <w:sz w:val="28"/>
          <w:szCs w:val="28"/>
        </w:rPr>
        <w:t>совсем необязательно выучить всю систему времен, чтобы общаться на языке, снять языковой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барьер.</w:t>
      </w:r>
    </w:p>
    <w:p w:rsidR="004C78AB" w:rsidRPr="002A2A1F" w:rsidRDefault="000539E4" w:rsidP="000539E4">
      <w:pPr>
        <w:pStyle w:val="a6"/>
        <w:tabs>
          <w:tab w:val="left" w:pos="1010"/>
        </w:tabs>
        <w:spacing w:line="360" w:lineRule="auto"/>
        <w:ind w:left="0" w:right="362" w:firstLine="0"/>
        <w:jc w:val="both"/>
        <w:rPr>
          <w:color w:val="000000" w:themeColor="text1"/>
          <w:sz w:val="28"/>
          <w:szCs w:val="28"/>
        </w:rPr>
      </w:pPr>
      <w:r w:rsidRPr="002A2A1F">
        <w:rPr>
          <w:color w:val="000000" w:themeColor="text1"/>
          <w:sz w:val="28"/>
          <w:szCs w:val="28"/>
        </w:rPr>
        <w:t xml:space="preserve">          </w:t>
      </w:r>
      <w:r w:rsidR="004C78AB" w:rsidRPr="002A2A1F">
        <w:rPr>
          <w:color w:val="000000" w:themeColor="text1"/>
          <w:sz w:val="28"/>
          <w:szCs w:val="28"/>
        </w:rPr>
        <w:t>Следующая проблема - это страх говорить. Многие студенты боятся, что они наделают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кучу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ошибок,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и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их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попросту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не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поймут.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Хотя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мы,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когда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разговариваем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с</w:t>
      </w:r>
      <w:r w:rsidR="004C78AB" w:rsidRPr="002A2A1F">
        <w:rPr>
          <w:color w:val="000000" w:themeColor="text1"/>
          <w:spacing w:val="60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иностранцем,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прощаем ему его ошибки в окончаниях, например. Неважно, что он использовал родительный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падеж вместо винительного. Мы же его поняли, все остальное — не существенно. Вот так по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очереди всё это студенту излагается, обнаруживаются пробелы, и начинается работа с языком.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Практика показывает, что при правильном подходе обучающиеся начинают говорить где-то</w:t>
      </w:r>
      <w:r w:rsidR="004C78AB" w:rsidRPr="002A2A1F">
        <w:rPr>
          <w:color w:val="000000" w:themeColor="text1"/>
          <w:spacing w:val="1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через</w:t>
      </w:r>
      <w:r w:rsidR="004C78AB" w:rsidRPr="002A2A1F">
        <w:rPr>
          <w:color w:val="000000" w:themeColor="text1"/>
          <w:spacing w:val="-2"/>
          <w:sz w:val="28"/>
          <w:szCs w:val="28"/>
        </w:rPr>
        <w:t xml:space="preserve"> </w:t>
      </w:r>
      <w:r w:rsidR="004C78AB" w:rsidRPr="002A2A1F">
        <w:rPr>
          <w:color w:val="000000" w:themeColor="text1"/>
          <w:sz w:val="28"/>
          <w:szCs w:val="28"/>
        </w:rPr>
        <w:t>полгода.</w:t>
      </w:r>
    </w:p>
    <w:p w:rsidR="007C774B" w:rsidRPr="002A2A1F" w:rsidRDefault="00D97382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3F60B7" w:rsidRPr="002A2A1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A2A1F">
        <w:rPr>
          <w:rFonts w:ascii="Times New Roman" w:hAnsi="Times New Roman"/>
          <w:color w:val="000000" w:themeColor="text1"/>
          <w:sz w:val="28"/>
          <w:szCs w:val="28"/>
        </w:rPr>
        <w:t>этап</w:t>
      </w:r>
      <w:r w:rsidR="003F60B7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. Использование интерактивных способов изучения английского языка.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>Очень хороша система от звука к букве, от буквы к слову, от слова к предложению, от предложения к высказыванию. Необходимы подробные грамматические объяснения и практические упражнения на усвоение грамматики. Наш менталитет такой: мы должны понимать, что происходит в языке, и почему. По крайней мере, многие, когда начинают учить английский, как второй язык, ничего не могут использовать, пока не понимают, как это работает.</w:t>
      </w:r>
    </w:p>
    <w:p w:rsidR="007C774B" w:rsidRPr="002A2A1F" w:rsidRDefault="007C774B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Доказано что знание 2000 слов вполне достаточно для свободного общения на любые бытовые и не только темы. Для своих студентов чтобы эффективно выучить английские слова я предлагаю: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Комбинировать слова по тематике</w:t>
      </w:r>
      <w:r w:rsidR="003F60B7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(на практических занятиях в колледже)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Использовать выученную лексику в устной и письменной речи</w:t>
      </w:r>
      <w:r w:rsidR="003F60B7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(на практических занятиях в колледже)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lastRenderedPageBreak/>
        <w:t>Регулярно проверять свои знания</w:t>
      </w:r>
      <w:r w:rsidR="00DA071B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используя бесплатные </w:t>
      </w:r>
      <w:proofErr w:type="spellStart"/>
      <w:r w:rsidR="00DA071B" w:rsidRPr="002A2A1F">
        <w:rPr>
          <w:rFonts w:ascii="Times New Roman" w:hAnsi="Times New Roman"/>
          <w:color w:val="000000" w:themeColor="text1"/>
          <w:sz w:val="28"/>
          <w:szCs w:val="28"/>
        </w:rPr>
        <w:t>онлайн</w:t>
      </w:r>
      <w:proofErr w:type="spellEnd"/>
      <w:r w:rsidR="00DA071B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-приложения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(очень много интересных </w:t>
      </w:r>
      <w:r w:rsidR="00DA071B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интерактивных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тестов и заданий</w:t>
      </w:r>
      <w:r w:rsidR="003F60B7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3F60B7" w:rsidRPr="002A2A1F">
        <w:rPr>
          <w:rFonts w:ascii="Times New Roman" w:hAnsi="Times New Roman"/>
          <w:color w:val="000000" w:themeColor="text1"/>
          <w:sz w:val="28"/>
          <w:szCs w:val="28"/>
        </w:rPr>
        <w:t>видеоуроки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в сети Интернет)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Следовать своему ежедневному плану (выучить 5-10 слов в день по дороге в колледж, например, чтобы почувствовать прогресс).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Использовать занимательные методы изучения английского языка (на сайте engvid.com носители языка объясняют сложную информацию в легкой, занимательной форме, благодаря чему новый материал хорошо запоминается. Много развлечений представлено на страницах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Have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Fun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Learning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English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 др.)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Развивать свою память.</w:t>
      </w:r>
    </w:p>
    <w:p w:rsidR="007C774B" w:rsidRPr="002A2A1F" w:rsidRDefault="007C774B" w:rsidP="002A2A1F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Развивать свою уверенность в успехе. Чем человек спокоен</w:t>
      </w:r>
      <w:r w:rsidR="00C1406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умеет управлять эмоциями, тем он уверенне</w:t>
      </w:r>
      <w:r w:rsidR="00C14061" w:rsidRPr="002A2A1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 быстрее заговорит на иностранном языке. Развивая свою уверенность и мотивацию, наши студенты развивают свободное владение английским языком.</w:t>
      </w:r>
    </w:p>
    <w:p w:rsidR="007C774B" w:rsidRPr="002A2A1F" w:rsidRDefault="00C14061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>Внимательно слушайте, когда кто-то задает вам вопрос на английском языке, и вы будете отвечать на него идеально каждый раз. Английские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>вопросы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>подобны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>зеркалам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>:</w:t>
      </w:r>
    </w:p>
    <w:p w:rsidR="007C774B" w:rsidRPr="002A2A1F" w:rsidRDefault="007C774B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ab/>
        <w:t>Does he…..?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ab/>
      </w:r>
      <w:r w:rsidR="000539E4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Yes, </w:t>
      </w:r>
      <w:r w:rsidRPr="002A2A1F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>he does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</w:p>
    <w:p w:rsidR="007C774B" w:rsidRPr="002A2A1F" w:rsidRDefault="007C774B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ab/>
        <w:t>Can she….?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ab/>
      </w:r>
      <w:r w:rsidR="00DA071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         </w:t>
      </w:r>
      <w:r w:rsidR="000539E4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Yes, </w:t>
      </w:r>
      <w:r w:rsidRPr="002A2A1F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>she can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</w:p>
    <w:p w:rsidR="007C774B" w:rsidRPr="002A2A1F" w:rsidRDefault="007C774B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ab/>
        <w:t>Is it….?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ab/>
      </w:r>
      <w:r w:rsidR="00DA071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       </w:t>
      </w:r>
      <w:r w:rsidR="000539E4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 </w:t>
      </w:r>
      <w:r w:rsidR="00DA071B"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2A2A1F">
        <w:rPr>
          <w:rFonts w:ascii="Times New Roman" w:hAnsi="Times New Roman"/>
          <w:color w:val="000000" w:themeColor="text1"/>
          <w:sz w:val="28"/>
          <w:szCs w:val="28"/>
          <w:lang w:val="en-US"/>
        </w:rPr>
        <w:t>Yes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2A2A1F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>it</w:t>
      </w:r>
      <w:r w:rsidRPr="002A2A1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2A2A1F"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  <w:t>is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C774B" w:rsidRPr="002A2A1F" w:rsidRDefault="007C774B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Если кто-то задает вам вопрос, а вы не знаете, как на него ответить, начните думать о словах, используемых в вопросе. Человек уже сказал большую часть слов, которые вам нужны, чтобы ответить. Вместо того чтобы просто запоминать английскую грамматику, начните искать шаблоны, подобные этому. Существует множество простых способов "обмануть" и облегчить запоминание нужных слов.</w:t>
      </w:r>
    </w:p>
    <w:p w:rsidR="007C774B" w:rsidRPr="002A2A1F" w:rsidRDefault="00D97382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Если вы хотите улучшить свою английскую речь, сосредоточьтесь больше на слушании, а не на чтении. Учитесь ушами, а не глазами. Слушание помогает пополнить словарный запас и грамматику наших студентов. На </w:t>
      </w:r>
      <w:r w:rsidR="007C774B" w:rsidRPr="002A2A1F">
        <w:rPr>
          <w:rFonts w:ascii="Times New Roman" w:hAnsi="Times New Roman"/>
          <w:color w:val="000000" w:themeColor="text1"/>
          <w:sz w:val="28"/>
          <w:szCs w:val="28"/>
        </w:rPr>
        <w:lastRenderedPageBreak/>
        <w:t>своих занятиях мы часто смотрим игровые и учебные видеофильмы, слушаем и воспроизводим диалоги, слушаем и поем песни. Знания и понимание некоторых тем также расширяются, если вы часто читаете и слушаете. Слушание - это важный шаг для вас, чтобы двигаться дальше. Как только у вас будет достаточно информации, разговор станет последним шагом в этом процессе. Когда вы слушаете правильные английские предложения, они остаются в вашей памяти, и тогда вы сможете легко построить подобные предложения самостоятельно.</w:t>
      </w:r>
    </w:p>
    <w:p w:rsidR="00C92FDA" w:rsidRDefault="002611B3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2A2A1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этап</w:t>
      </w:r>
      <w:r w:rsidRPr="002A2A1F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2A2A1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62FF1" w:rsidRPr="002A2A1F">
        <w:rPr>
          <w:rFonts w:ascii="Times New Roman" w:hAnsi="Times New Roman"/>
          <w:bCs/>
          <w:color w:val="000000" w:themeColor="text1"/>
          <w:sz w:val="28"/>
          <w:szCs w:val="28"/>
        </w:rPr>
        <w:t>Интегрированная связь иностранного языка с</w:t>
      </w:r>
      <w:r w:rsidR="000539E4" w:rsidRPr="002A2A1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2A2A1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техническими </w:t>
      </w:r>
      <w:r w:rsidR="00362FF1" w:rsidRPr="002A2A1F">
        <w:rPr>
          <w:rFonts w:ascii="Times New Roman" w:hAnsi="Times New Roman"/>
          <w:bCs/>
          <w:color w:val="000000" w:themeColor="text1"/>
          <w:sz w:val="28"/>
          <w:szCs w:val="28"/>
        </w:rPr>
        <w:t>специальност</w:t>
      </w:r>
      <w:r w:rsidRPr="002A2A1F">
        <w:rPr>
          <w:rFonts w:ascii="Times New Roman" w:hAnsi="Times New Roman"/>
          <w:bCs/>
          <w:color w:val="000000" w:themeColor="text1"/>
          <w:sz w:val="28"/>
          <w:szCs w:val="28"/>
        </w:rPr>
        <w:t>ями</w:t>
      </w:r>
      <w:r w:rsidR="000539E4" w:rsidRPr="002A2A1F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0539E4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В связи с этим хотелось отметить интегрированную связь иностранного языка с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общепрофессиональными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 профессиональными  дисциплинами в колледже.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Все методические разработки 3-го, 4-го курса обусловлены полным комплексом заданий, лексических, грамматических упражнений связанных с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техническими специальностями.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В текстах студенты получают при переводе много информации об их специальности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на английском языке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, анализируют текст, учат новые слова, отвечают на вопросы, делают много упражнений связанных с </w:t>
      </w:r>
      <w:r w:rsidR="002A2A1F">
        <w:rPr>
          <w:rFonts w:ascii="Times New Roman" w:hAnsi="Times New Roman"/>
          <w:color w:val="000000" w:themeColor="text1"/>
          <w:sz w:val="28"/>
          <w:szCs w:val="28"/>
        </w:rPr>
        <w:t>техническими специальностями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C92F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14688" w:rsidRPr="002A2A1F" w:rsidRDefault="00D770D6" w:rsidP="000539E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Arial" w:hAnsi="Arial" w:cs="Arial"/>
          <w:color w:val="000000" w:themeColor="text1"/>
          <w:shd w:val="clear" w:color="auto" w:fill="FFFFFF"/>
        </w:rPr>
        <w:t xml:space="preserve">А 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знание разговорного английского языка еще означает умение передать суть сложного технологического процесса или определения.  Важно не только знать английский, но и понимать суть описываемой технологии.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br/>
      </w:r>
      <w:r w:rsidR="000539E4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Заключительным видом самостоятельной работы учащихся является выполнение контрольных работ. Контрольная работа подводит итог знаний студентов за определенный промежуток времени </w:t>
      </w:r>
      <w:r w:rsidR="002611B3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>Контрольная работа дается после усвоения студентами большей части лексико-грамматического материала. Контрольная работа выполняется письменно, иногда студенты защищают свою контрольную работу устно, что стимулирует их к более серьезному изучению учебного материала и исключает списывание.</w:t>
      </w:r>
      <w:r w:rsidR="002611B3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39E4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Самостоятельная работа в познавательной деятельности учащихся создает </w:t>
      </w:r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качественно иное эмоциональное и моральное отношение к учебе, возможность </w:t>
      </w:r>
      <w:proofErr w:type="spellStart"/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>самокоррекции</w:t>
      </w:r>
      <w:proofErr w:type="spellEnd"/>
      <w:r w:rsidR="00362FF1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делает студента более уверенным в себе.</w:t>
      </w:r>
    </w:p>
    <w:p w:rsidR="000539E4" w:rsidRPr="002A2A1F" w:rsidRDefault="00114688" w:rsidP="008F1640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образом, основными мотивирующими факторами при организации изучения английского языка в колледже для студентов являются использование элементов коммуникативного и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коммуникативно-деятельностного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подходов, активное речевое взаимодействи</w:t>
      </w:r>
      <w:r w:rsidR="00255AE0" w:rsidRPr="002A2A1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преподавателя и студентов, а также вовлечение их в речевую деятельность на английском языке путем использования интерактивных форм и приемов работы, интереса для учащихся и учета ранее сформированных навыков и умений, а также осуществления работы преподавателем, которая должна помочь понять студентам, что владение английским языком является важной жизненной необходимостью для любого специалиста, имеющего среднее профессиональное образование</w:t>
      </w:r>
      <w:r w:rsidR="008F1640"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39E4" w:rsidRPr="002A2A1F" w:rsidRDefault="000539E4" w:rsidP="000539E4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0539E4" w:rsidRPr="002A2A1F" w:rsidRDefault="000539E4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                Список использованной литературы</w:t>
      </w:r>
    </w:p>
    <w:p w:rsidR="000539E4" w:rsidRPr="002A2A1F" w:rsidRDefault="000539E4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0539E4" w:rsidRPr="002A2A1F" w:rsidRDefault="000539E4" w:rsidP="000539E4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Новикова Г.П. Инновационная деятельность – важнейшее условие профессионально – личностного развития педагога/ Г.П. Новикова// Педагогическое образование и наука// 20</w:t>
      </w:r>
      <w:r w:rsidR="00F069C0" w:rsidRPr="002A2A1F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39E4" w:rsidRPr="002A2A1F" w:rsidRDefault="000539E4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- №7. – 14 - 28с.</w:t>
      </w:r>
    </w:p>
    <w:p w:rsidR="000539E4" w:rsidRPr="002A2A1F" w:rsidRDefault="000539E4" w:rsidP="000539E4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>Павлова И.П. Традиции и новации в методике обучения иностранным языкам: что есть что?</w:t>
      </w:r>
    </w:p>
    <w:p w:rsidR="000539E4" w:rsidRPr="002A2A1F" w:rsidRDefault="000539E4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//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Вестн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Моск.гос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лингвист.ун.-та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>; вып.12 (698). Сер. Педагогические науки. 201</w:t>
      </w:r>
      <w:r w:rsidR="00F069C0" w:rsidRPr="002A2A1F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. – 44 - 62с.</w:t>
      </w:r>
    </w:p>
    <w:p w:rsidR="000539E4" w:rsidRPr="002A2A1F" w:rsidRDefault="000539E4" w:rsidP="000539E4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Палагутина М. А., </w:t>
      </w:r>
      <w:proofErr w:type="spellStart"/>
      <w:r w:rsidRPr="002A2A1F">
        <w:rPr>
          <w:rFonts w:ascii="Times New Roman" w:hAnsi="Times New Roman"/>
          <w:color w:val="000000" w:themeColor="text1"/>
          <w:sz w:val="28"/>
          <w:szCs w:val="28"/>
        </w:rPr>
        <w:t>Серповская</w:t>
      </w:r>
      <w:proofErr w:type="spellEnd"/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И. С. Инновационные технологии обучения иностранным языкам./- Пермь: Меркурий, 201</w:t>
      </w:r>
      <w:r w:rsidR="00F069C0" w:rsidRPr="002A2A1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2A2A1F">
        <w:rPr>
          <w:rFonts w:ascii="Times New Roman" w:hAnsi="Times New Roman"/>
          <w:color w:val="000000" w:themeColor="text1"/>
          <w:sz w:val="28"/>
          <w:szCs w:val="28"/>
        </w:rPr>
        <w:t>. – 153 - 159с.</w:t>
      </w:r>
    </w:p>
    <w:p w:rsidR="000539E4" w:rsidRPr="002A2A1F" w:rsidRDefault="000539E4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Интернет источники </w:t>
      </w:r>
    </w:p>
    <w:p w:rsidR="000539E4" w:rsidRPr="002A2A1F" w:rsidRDefault="00DE3D58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hyperlink r:id="rId7">
        <w:r w:rsidR="000539E4" w:rsidRPr="002A2A1F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http://englishgu.ru</w:t>
        </w:r>
      </w:hyperlink>
      <w:r w:rsidR="000539E4"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39E4" w:rsidRPr="002A2A1F" w:rsidRDefault="00DE3D58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hyperlink r:id="rId8" w:history="1">
        <w:r w:rsidR="000539E4" w:rsidRPr="002A2A1F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https://fluencymc.com</w:t>
        </w:r>
      </w:hyperlink>
    </w:p>
    <w:p w:rsidR="000539E4" w:rsidRPr="002A2A1F" w:rsidRDefault="000539E4" w:rsidP="000539E4">
      <w:pPr>
        <w:spacing w:after="0" w:line="36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A2A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>
        <w:r w:rsidRPr="002A2A1F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https://www.espressoenglish.net</w:t>
        </w:r>
      </w:hyperlink>
    </w:p>
    <w:p w:rsidR="000539E4" w:rsidRPr="002A2A1F" w:rsidRDefault="000539E4" w:rsidP="006F7843">
      <w:pPr>
        <w:rPr>
          <w:rFonts w:ascii="Times New Roman" w:hAnsi="Times New Roman"/>
          <w:color w:val="000000" w:themeColor="text1"/>
          <w:sz w:val="28"/>
          <w:szCs w:val="28"/>
        </w:rPr>
        <w:sectPr w:rsidR="000539E4" w:rsidRPr="002A2A1F" w:rsidSect="003A7762">
          <w:pgSz w:w="11910" w:h="16840"/>
          <w:pgMar w:top="1134" w:right="851" w:bottom="1134" w:left="1701" w:header="0" w:footer="970" w:gutter="0"/>
          <w:cols w:space="720"/>
        </w:sectPr>
      </w:pPr>
    </w:p>
    <w:p w:rsidR="00FF23C7" w:rsidRPr="002A2A1F" w:rsidRDefault="00FF23C7" w:rsidP="006F7843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FF23C7" w:rsidRPr="002A2A1F" w:rsidSect="003A776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477A"/>
    <w:multiLevelType w:val="hybridMultilevel"/>
    <w:tmpl w:val="AB8ED7CA"/>
    <w:lvl w:ilvl="0" w:tplc="1854A440">
      <w:start w:val="1"/>
      <w:numFmt w:val="decimal"/>
      <w:lvlText w:val="%1."/>
      <w:lvlJc w:val="left"/>
      <w:pPr>
        <w:ind w:left="398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463CFC">
      <w:start w:val="1"/>
      <w:numFmt w:val="upperRoman"/>
      <w:lvlText w:val="%2."/>
      <w:lvlJc w:val="left"/>
      <w:pPr>
        <w:ind w:left="115" w:hanging="21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0D582664">
      <w:numFmt w:val="bullet"/>
      <w:lvlText w:val="•"/>
      <w:lvlJc w:val="left"/>
      <w:pPr>
        <w:ind w:left="1511" w:hanging="219"/>
      </w:pPr>
      <w:rPr>
        <w:rFonts w:hint="default"/>
        <w:lang w:val="ru-RU" w:eastAsia="en-US" w:bidi="ar-SA"/>
      </w:rPr>
    </w:lvl>
    <w:lvl w:ilvl="3" w:tplc="42B8053A">
      <w:numFmt w:val="bullet"/>
      <w:lvlText w:val="•"/>
      <w:lvlJc w:val="left"/>
      <w:pPr>
        <w:ind w:left="2623" w:hanging="219"/>
      </w:pPr>
      <w:rPr>
        <w:rFonts w:hint="default"/>
        <w:lang w:val="ru-RU" w:eastAsia="en-US" w:bidi="ar-SA"/>
      </w:rPr>
    </w:lvl>
    <w:lvl w:ilvl="4" w:tplc="EC10E5EC">
      <w:numFmt w:val="bullet"/>
      <w:lvlText w:val="•"/>
      <w:lvlJc w:val="left"/>
      <w:pPr>
        <w:ind w:left="3735" w:hanging="219"/>
      </w:pPr>
      <w:rPr>
        <w:rFonts w:hint="default"/>
        <w:lang w:val="ru-RU" w:eastAsia="en-US" w:bidi="ar-SA"/>
      </w:rPr>
    </w:lvl>
    <w:lvl w:ilvl="5" w:tplc="49BC247A">
      <w:numFmt w:val="bullet"/>
      <w:lvlText w:val="•"/>
      <w:lvlJc w:val="left"/>
      <w:pPr>
        <w:ind w:left="4847" w:hanging="219"/>
      </w:pPr>
      <w:rPr>
        <w:rFonts w:hint="default"/>
        <w:lang w:val="ru-RU" w:eastAsia="en-US" w:bidi="ar-SA"/>
      </w:rPr>
    </w:lvl>
    <w:lvl w:ilvl="6" w:tplc="E57C555C">
      <w:numFmt w:val="bullet"/>
      <w:lvlText w:val="•"/>
      <w:lvlJc w:val="left"/>
      <w:pPr>
        <w:ind w:left="5959" w:hanging="219"/>
      </w:pPr>
      <w:rPr>
        <w:rFonts w:hint="default"/>
        <w:lang w:val="ru-RU" w:eastAsia="en-US" w:bidi="ar-SA"/>
      </w:rPr>
    </w:lvl>
    <w:lvl w:ilvl="7" w:tplc="162260E8">
      <w:numFmt w:val="bullet"/>
      <w:lvlText w:val="•"/>
      <w:lvlJc w:val="left"/>
      <w:pPr>
        <w:ind w:left="7070" w:hanging="219"/>
      </w:pPr>
      <w:rPr>
        <w:rFonts w:hint="default"/>
        <w:lang w:val="ru-RU" w:eastAsia="en-US" w:bidi="ar-SA"/>
      </w:rPr>
    </w:lvl>
    <w:lvl w:ilvl="8" w:tplc="1D581B3E">
      <w:numFmt w:val="bullet"/>
      <w:lvlText w:val="•"/>
      <w:lvlJc w:val="left"/>
      <w:pPr>
        <w:ind w:left="8182" w:hanging="219"/>
      </w:pPr>
      <w:rPr>
        <w:rFonts w:hint="default"/>
        <w:lang w:val="ru-RU" w:eastAsia="en-US" w:bidi="ar-SA"/>
      </w:rPr>
    </w:lvl>
  </w:abstractNum>
  <w:abstractNum w:abstractNumId="1">
    <w:nsid w:val="2411502E"/>
    <w:multiLevelType w:val="hybridMultilevel"/>
    <w:tmpl w:val="99C22A3C"/>
    <w:lvl w:ilvl="0" w:tplc="767E44B4">
      <w:start w:val="1"/>
      <w:numFmt w:val="upperRoman"/>
      <w:lvlText w:val="%1."/>
      <w:lvlJc w:val="left"/>
      <w:pPr>
        <w:ind w:left="115" w:hanging="21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E5ECE"/>
    <w:multiLevelType w:val="hybridMultilevel"/>
    <w:tmpl w:val="C2864AEA"/>
    <w:lvl w:ilvl="0" w:tplc="7C90FC88">
      <w:start w:val="1"/>
      <w:numFmt w:val="decimal"/>
      <w:lvlText w:val="%1."/>
      <w:lvlJc w:val="left"/>
      <w:pPr>
        <w:ind w:left="1109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86E068">
      <w:numFmt w:val="bullet"/>
      <w:lvlText w:val="•"/>
      <w:lvlJc w:val="left"/>
      <w:pPr>
        <w:ind w:left="2030" w:hanging="428"/>
      </w:pPr>
      <w:rPr>
        <w:rFonts w:hint="default"/>
        <w:lang w:val="ru-RU" w:eastAsia="en-US" w:bidi="ar-SA"/>
      </w:rPr>
    </w:lvl>
    <w:lvl w:ilvl="2" w:tplc="7416E78C">
      <w:numFmt w:val="bullet"/>
      <w:lvlText w:val="•"/>
      <w:lvlJc w:val="left"/>
      <w:pPr>
        <w:ind w:left="2961" w:hanging="428"/>
      </w:pPr>
      <w:rPr>
        <w:rFonts w:hint="default"/>
        <w:lang w:val="ru-RU" w:eastAsia="en-US" w:bidi="ar-SA"/>
      </w:rPr>
    </w:lvl>
    <w:lvl w:ilvl="3" w:tplc="AB28C6EA">
      <w:numFmt w:val="bullet"/>
      <w:lvlText w:val="•"/>
      <w:lvlJc w:val="left"/>
      <w:pPr>
        <w:ind w:left="3891" w:hanging="428"/>
      </w:pPr>
      <w:rPr>
        <w:rFonts w:hint="default"/>
        <w:lang w:val="ru-RU" w:eastAsia="en-US" w:bidi="ar-SA"/>
      </w:rPr>
    </w:lvl>
    <w:lvl w:ilvl="4" w:tplc="9EBC37A0">
      <w:numFmt w:val="bullet"/>
      <w:lvlText w:val="•"/>
      <w:lvlJc w:val="left"/>
      <w:pPr>
        <w:ind w:left="4822" w:hanging="428"/>
      </w:pPr>
      <w:rPr>
        <w:rFonts w:hint="default"/>
        <w:lang w:val="ru-RU" w:eastAsia="en-US" w:bidi="ar-SA"/>
      </w:rPr>
    </w:lvl>
    <w:lvl w:ilvl="5" w:tplc="40A200EC">
      <w:numFmt w:val="bullet"/>
      <w:lvlText w:val="•"/>
      <w:lvlJc w:val="left"/>
      <w:pPr>
        <w:ind w:left="5753" w:hanging="428"/>
      </w:pPr>
      <w:rPr>
        <w:rFonts w:hint="default"/>
        <w:lang w:val="ru-RU" w:eastAsia="en-US" w:bidi="ar-SA"/>
      </w:rPr>
    </w:lvl>
    <w:lvl w:ilvl="6" w:tplc="A59AB240">
      <w:numFmt w:val="bullet"/>
      <w:lvlText w:val="•"/>
      <w:lvlJc w:val="left"/>
      <w:pPr>
        <w:ind w:left="6683" w:hanging="428"/>
      </w:pPr>
      <w:rPr>
        <w:rFonts w:hint="default"/>
        <w:lang w:val="ru-RU" w:eastAsia="en-US" w:bidi="ar-SA"/>
      </w:rPr>
    </w:lvl>
    <w:lvl w:ilvl="7" w:tplc="CF06D19A">
      <w:numFmt w:val="bullet"/>
      <w:lvlText w:val="•"/>
      <w:lvlJc w:val="left"/>
      <w:pPr>
        <w:ind w:left="7614" w:hanging="428"/>
      </w:pPr>
      <w:rPr>
        <w:rFonts w:hint="default"/>
        <w:lang w:val="ru-RU" w:eastAsia="en-US" w:bidi="ar-SA"/>
      </w:rPr>
    </w:lvl>
    <w:lvl w:ilvl="8" w:tplc="9BACB6B4">
      <w:numFmt w:val="bullet"/>
      <w:lvlText w:val="•"/>
      <w:lvlJc w:val="left"/>
      <w:pPr>
        <w:ind w:left="8545" w:hanging="428"/>
      </w:pPr>
      <w:rPr>
        <w:rFonts w:hint="default"/>
        <w:lang w:val="ru-RU" w:eastAsia="en-US" w:bidi="ar-SA"/>
      </w:rPr>
    </w:lvl>
  </w:abstractNum>
  <w:abstractNum w:abstractNumId="3">
    <w:nsid w:val="336C79D5"/>
    <w:multiLevelType w:val="hybridMultilevel"/>
    <w:tmpl w:val="4626A272"/>
    <w:lvl w:ilvl="0" w:tplc="9028DBEA">
      <w:numFmt w:val="bullet"/>
      <w:lvlText w:val=""/>
      <w:lvlJc w:val="left"/>
      <w:pPr>
        <w:ind w:left="1109" w:hanging="42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E18D554">
      <w:numFmt w:val="bullet"/>
      <w:lvlText w:val="•"/>
      <w:lvlJc w:val="left"/>
      <w:pPr>
        <w:ind w:left="2030" w:hanging="428"/>
      </w:pPr>
      <w:rPr>
        <w:rFonts w:hint="default"/>
        <w:lang w:val="ru-RU" w:eastAsia="en-US" w:bidi="ar-SA"/>
      </w:rPr>
    </w:lvl>
    <w:lvl w:ilvl="2" w:tplc="9BC0AC30">
      <w:numFmt w:val="bullet"/>
      <w:lvlText w:val="•"/>
      <w:lvlJc w:val="left"/>
      <w:pPr>
        <w:ind w:left="2961" w:hanging="428"/>
      </w:pPr>
      <w:rPr>
        <w:rFonts w:hint="default"/>
        <w:lang w:val="ru-RU" w:eastAsia="en-US" w:bidi="ar-SA"/>
      </w:rPr>
    </w:lvl>
    <w:lvl w:ilvl="3" w:tplc="18A4CDD2">
      <w:numFmt w:val="bullet"/>
      <w:lvlText w:val="•"/>
      <w:lvlJc w:val="left"/>
      <w:pPr>
        <w:ind w:left="3891" w:hanging="428"/>
      </w:pPr>
      <w:rPr>
        <w:rFonts w:hint="default"/>
        <w:lang w:val="ru-RU" w:eastAsia="en-US" w:bidi="ar-SA"/>
      </w:rPr>
    </w:lvl>
    <w:lvl w:ilvl="4" w:tplc="A8A203EC">
      <w:numFmt w:val="bullet"/>
      <w:lvlText w:val="•"/>
      <w:lvlJc w:val="left"/>
      <w:pPr>
        <w:ind w:left="4822" w:hanging="428"/>
      </w:pPr>
      <w:rPr>
        <w:rFonts w:hint="default"/>
        <w:lang w:val="ru-RU" w:eastAsia="en-US" w:bidi="ar-SA"/>
      </w:rPr>
    </w:lvl>
    <w:lvl w:ilvl="5" w:tplc="E3AE435A">
      <w:numFmt w:val="bullet"/>
      <w:lvlText w:val="•"/>
      <w:lvlJc w:val="left"/>
      <w:pPr>
        <w:ind w:left="5753" w:hanging="428"/>
      </w:pPr>
      <w:rPr>
        <w:rFonts w:hint="default"/>
        <w:lang w:val="ru-RU" w:eastAsia="en-US" w:bidi="ar-SA"/>
      </w:rPr>
    </w:lvl>
    <w:lvl w:ilvl="6" w:tplc="65B654C6">
      <w:numFmt w:val="bullet"/>
      <w:lvlText w:val="•"/>
      <w:lvlJc w:val="left"/>
      <w:pPr>
        <w:ind w:left="6683" w:hanging="428"/>
      </w:pPr>
      <w:rPr>
        <w:rFonts w:hint="default"/>
        <w:lang w:val="ru-RU" w:eastAsia="en-US" w:bidi="ar-SA"/>
      </w:rPr>
    </w:lvl>
    <w:lvl w:ilvl="7" w:tplc="96FCAB38">
      <w:numFmt w:val="bullet"/>
      <w:lvlText w:val="•"/>
      <w:lvlJc w:val="left"/>
      <w:pPr>
        <w:ind w:left="7614" w:hanging="428"/>
      </w:pPr>
      <w:rPr>
        <w:rFonts w:hint="default"/>
        <w:lang w:val="ru-RU" w:eastAsia="en-US" w:bidi="ar-SA"/>
      </w:rPr>
    </w:lvl>
    <w:lvl w:ilvl="8" w:tplc="223E0786">
      <w:numFmt w:val="bullet"/>
      <w:lvlText w:val="•"/>
      <w:lvlJc w:val="left"/>
      <w:pPr>
        <w:ind w:left="8545" w:hanging="428"/>
      </w:pPr>
      <w:rPr>
        <w:rFonts w:hint="default"/>
        <w:lang w:val="ru-RU" w:eastAsia="en-US" w:bidi="ar-SA"/>
      </w:rPr>
    </w:lvl>
  </w:abstractNum>
  <w:abstractNum w:abstractNumId="4">
    <w:nsid w:val="34573E21"/>
    <w:multiLevelType w:val="hybridMultilevel"/>
    <w:tmpl w:val="8BBE91EC"/>
    <w:lvl w:ilvl="0" w:tplc="A0046148">
      <w:start w:val="1"/>
      <w:numFmt w:val="decimal"/>
      <w:lvlText w:val="%1."/>
      <w:lvlJc w:val="left"/>
      <w:pPr>
        <w:ind w:left="39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6CA8B2">
      <w:numFmt w:val="bullet"/>
      <w:lvlText w:val="•"/>
      <w:lvlJc w:val="left"/>
      <w:pPr>
        <w:ind w:left="1400" w:hanging="286"/>
      </w:pPr>
      <w:rPr>
        <w:rFonts w:hint="default"/>
        <w:lang w:val="ru-RU" w:eastAsia="en-US" w:bidi="ar-SA"/>
      </w:rPr>
    </w:lvl>
    <w:lvl w:ilvl="2" w:tplc="261EA6E0">
      <w:numFmt w:val="bullet"/>
      <w:lvlText w:val="•"/>
      <w:lvlJc w:val="left"/>
      <w:pPr>
        <w:ind w:left="2401" w:hanging="286"/>
      </w:pPr>
      <w:rPr>
        <w:rFonts w:hint="default"/>
        <w:lang w:val="ru-RU" w:eastAsia="en-US" w:bidi="ar-SA"/>
      </w:rPr>
    </w:lvl>
    <w:lvl w:ilvl="3" w:tplc="5C020C08">
      <w:numFmt w:val="bullet"/>
      <w:lvlText w:val="•"/>
      <w:lvlJc w:val="left"/>
      <w:pPr>
        <w:ind w:left="3401" w:hanging="286"/>
      </w:pPr>
      <w:rPr>
        <w:rFonts w:hint="default"/>
        <w:lang w:val="ru-RU" w:eastAsia="en-US" w:bidi="ar-SA"/>
      </w:rPr>
    </w:lvl>
    <w:lvl w:ilvl="4" w:tplc="0B9A52F6">
      <w:numFmt w:val="bullet"/>
      <w:lvlText w:val="•"/>
      <w:lvlJc w:val="left"/>
      <w:pPr>
        <w:ind w:left="4402" w:hanging="286"/>
      </w:pPr>
      <w:rPr>
        <w:rFonts w:hint="default"/>
        <w:lang w:val="ru-RU" w:eastAsia="en-US" w:bidi="ar-SA"/>
      </w:rPr>
    </w:lvl>
    <w:lvl w:ilvl="5" w:tplc="40E6245C">
      <w:numFmt w:val="bullet"/>
      <w:lvlText w:val="•"/>
      <w:lvlJc w:val="left"/>
      <w:pPr>
        <w:ind w:left="5403" w:hanging="286"/>
      </w:pPr>
      <w:rPr>
        <w:rFonts w:hint="default"/>
        <w:lang w:val="ru-RU" w:eastAsia="en-US" w:bidi="ar-SA"/>
      </w:rPr>
    </w:lvl>
    <w:lvl w:ilvl="6" w:tplc="316EC3C8">
      <w:numFmt w:val="bullet"/>
      <w:lvlText w:val="•"/>
      <w:lvlJc w:val="left"/>
      <w:pPr>
        <w:ind w:left="6403" w:hanging="286"/>
      </w:pPr>
      <w:rPr>
        <w:rFonts w:hint="default"/>
        <w:lang w:val="ru-RU" w:eastAsia="en-US" w:bidi="ar-SA"/>
      </w:rPr>
    </w:lvl>
    <w:lvl w:ilvl="7" w:tplc="7584E812">
      <w:numFmt w:val="bullet"/>
      <w:lvlText w:val="•"/>
      <w:lvlJc w:val="left"/>
      <w:pPr>
        <w:ind w:left="7404" w:hanging="286"/>
      </w:pPr>
      <w:rPr>
        <w:rFonts w:hint="default"/>
        <w:lang w:val="ru-RU" w:eastAsia="en-US" w:bidi="ar-SA"/>
      </w:rPr>
    </w:lvl>
    <w:lvl w:ilvl="8" w:tplc="87E6EE08">
      <w:numFmt w:val="bullet"/>
      <w:lvlText w:val="•"/>
      <w:lvlJc w:val="left"/>
      <w:pPr>
        <w:ind w:left="8405" w:hanging="286"/>
      </w:pPr>
      <w:rPr>
        <w:rFonts w:hint="default"/>
        <w:lang w:val="ru-RU" w:eastAsia="en-US" w:bidi="ar-SA"/>
      </w:rPr>
    </w:lvl>
  </w:abstractNum>
  <w:abstractNum w:abstractNumId="5">
    <w:nsid w:val="39175BBB"/>
    <w:multiLevelType w:val="hybridMultilevel"/>
    <w:tmpl w:val="D6DC5092"/>
    <w:lvl w:ilvl="0" w:tplc="62EC5104">
      <w:start w:val="1"/>
      <w:numFmt w:val="decimal"/>
      <w:lvlText w:val="%1."/>
      <w:lvlJc w:val="left"/>
      <w:pPr>
        <w:ind w:left="398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7E44B4">
      <w:start w:val="1"/>
      <w:numFmt w:val="upperRoman"/>
      <w:lvlText w:val="%2."/>
      <w:lvlJc w:val="left"/>
      <w:pPr>
        <w:ind w:left="115" w:hanging="21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2556ADEE">
      <w:numFmt w:val="bullet"/>
      <w:lvlText w:val="•"/>
      <w:lvlJc w:val="left"/>
      <w:pPr>
        <w:ind w:left="1511" w:hanging="219"/>
      </w:pPr>
      <w:rPr>
        <w:rFonts w:hint="default"/>
        <w:lang w:val="ru-RU" w:eastAsia="en-US" w:bidi="ar-SA"/>
      </w:rPr>
    </w:lvl>
    <w:lvl w:ilvl="3" w:tplc="FC96B524">
      <w:numFmt w:val="bullet"/>
      <w:lvlText w:val="•"/>
      <w:lvlJc w:val="left"/>
      <w:pPr>
        <w:ind w:left="2623" w:hanging="219"/>
      </w:pPr>
      <w:rPr>
        <w:rFonts w:hint="default"/>
        <w:lang w:val="ru-RU" w:eastAsia="en-US" w:bidi="ar-SA"/>
      </w:rPr>
    </w:lvl>
    <w:lvl w:ilvl="4" w:tplc="AF967D78">
      <w:numFmt w:val="bullet"/>
      <w:lvlText w:val="•"/>
      <w:lvlJc w:val="left"/>
      <w:pPr>
        <w:ind w:left="3735" w:hanging="219"/>
      </w:pPr>
      <w:rPr>
        <w:rFonts w:hint="default"/>
        <w:lang w:val="ru-RU" w:eastAsia="en-US" w:bidi="ar-SA"/>
      </w:rPr>
    </w:lvl>
    <w:lvl w:ilvl="5" w:tplc="C790665C">
      <w:numFmt w:val="bullet"/>
      <w:lvlText w:val="•"/>
      <w:lvlJc w:val="left"/>
      <w:pPr>
        <w:ind w:left="4847" w:hanging="219"/>
      </w:pPr>
      <w:rPr>
        <w:rFonts w:hint="default"/>
        <w:lang w:val="ru-RU" w:eastAsia="en-US" w:bidi="ar-SA"/>
      </w:rPr>
    </w:lvl>
    <w:lvl w:ilvl="6" w:tplc="65CE0FEC">
      <w:numFmt w:val="bullet"/>
      <w:lvlText w:val="•"/>
      <w:lvlJc w:val="left"/>
      <w:pPr>
        <w:ind w:left="5959" w:hanging="219"/>
      </w:pPr>
      <w:rPr>
        <w:rFonts w:hint="default"/>
        <w:lang w:val="ru-RU" w:eastAsia="en-US" w:bidi="ar-SA"/>
      </w:rPr>
    </w:lvl>
    <w:lvl w:ilvl="7" w:tplc="3CA6FD60">
      <w:numFmt w:val="bullet"/>
      <w:lvlText w:val="•"/>
      <w:lvlJc w:val="left"/>
      <w:pPr>
        <w:ind w:left="7070" w:hanging="219"/>
      </w:pPr>
      <w:rPr>
        <w:rFonts w:hint="default"/>
        <w:lang w:val="ru-RU" w:eastAsia="en-US" w:bidi="ar-SA"/>
      </w:rPr>
    </w:lvl>
    <w:lvl w:ilvl="8" w:tplc="FCBEB51E">
      <w:numFmt w:val="bullet"/>
      <w:lvlText w:val="•"/>
      <w:lvlJc w:val="left"/>
      <w:pPr>
        <w:ind w:left="8182" w:hanging="219"/>
      </w:pPr>
      <w:rPr>
        <w:rFonts w:hint="default"/>
        <w:lang w:val="ru-RU" w:eastAsia="en-US" w:bidi="ar-SA"/>
      </w:rPr>
    </w:lvl>
  </w:abstractNum>
  <w:abstractNum w:abstractNumId="6">
    <w:nsid w:val="621F0669"/>
    <w:multiLevelType w:val="hybridMultilevel"/>
    <w:tmpl w:val="2AE4BF5A"/>
    <w:lvl w:ilvl="0" w:tplc="98D00C52">
      <w:start w:val="1"/>
      <w:numFmt w:val="decimal"/>
      <w:lvlText w:val="%1."/>
      <w:lvlJc w:val="left"/>
      <w:pPr>
        <w:ind w:left="11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8A472">
      <w:numFmt w:val="bullet"/>
      <w:lvlText w:val="•"/>
      <w:lvlJc w:val="left"/>
      <w:pPr>
        <w:ind w:left="1148" w:hanging="428"/>
      </w:pPr>
      <w:rPr>
        <w:rFonts w:hint="default"/>
        <w:lang w:val="ru-RU" w:eastAsia="en-US" w:bidi="ar-SA"/>
      </w:rPr>
    </w:lvl>
    <w:lvl w:ilvl="2" w:tplc="1D78CCAC">
      <w:numFmt w:val="bullet"/>
      <w:lvlText w:val="•"/>
      <w:lvlJc w:val="left"/>
      <w:pPr>
        <w:ind w:left="2177" w:hanging="428"/>
      </w:pPr>
      <w:rPr>
        <w:rFonts w:hint="default"/>
        <w:lang w:val="ru-RU" w:eastAsia="en-US" w:bidi="ar-SA"/>
      </w:rPr>
    </w:lvl>
    <w:lvl w:ilvl="3" w:tplc="73EA714E">
      <w:numFmt w:val="bullet"/>
      <w:lvlText w:val="•"/>
      <w:lvlJc w:val="left"/>
      <w:pPr>
        <w:ind w:left="3205" w:hanging="428"/>
      </w:pPr>
      <w:rPr>
        <w:rFonts w:hint="default"/>
        <w:lang w:val="ru-RU" w:eastAsia="en-US" w:bidi="ar-SA"/>
      </w:rPr>
    </w:lvl>
    <w:lvl w:ilvl="4" w:tplc="5C9EB204">
      <w:numFmt w:val="bullet"/>
      <w:lvlText w:val="•"/>
      <w:lvlJc w:val="left"/>
      <w:pPr>
        <w:ind w:left="4234" w:hanging="428"/>
      </w:pPr>
      <w:rPr>
        <w:rFonts w:hint="default"/>
        <w:lang w:val="ru-RU" w:eastAsia="en-US" w:bidi="ar-SA"/>
      </w:rPr>
    </w:lvl>
    <w:lvl w:ilvl="5" w:tplc="C22EDC02">
      <w:numFmt w:val="bullet"/>
      <w:lvlText w:val="•"/>
      <w:lvlJc w:val="left"/>
      <w:pPr>
        <w:ind w:left="5263" w:hanging="428"/>
      </w:pPr>
      <w:rPr>
        <w:rFonts w:hint="default"/>
        <w:lang w:val="ru-RU" w:eastAsia="en-US" w:bidi="ar-SA"/>
      </w:rPr>
    </w:lvl>
    <w:lvl w:ilvl="6" w:tplc="E47C0FFA">
      <w:numFmt w:val="bullet"/>
      <w:lvlText w:val="•"/>
      <w:lvlJc w:val="left"/>
      <w:pPr>
        <w:ind w:left="6291" w:hanging="428"/>
      </w:pPr>
      <w:rPr>
        <w:rFonts w:hint="default"/>
        <w:lang w:val="ru-RU" w:eastAsia="en-US" w:bidi="ar-SA"/>
      </w:rPr>
    </w:lvl>
    <w:lvl w:ilvl="7" w:tplc="5674015C">
      <w:numFmt w:val="bullet"/>
      <w:lvlText w:val="•"/>
      <w:lvlJc w:val="left"/>
      <w:pPr>
        <w:ind w:left="7320" w:hanging="428"/>
      </w:pPr>
      <w:rPr>
        <w:rFonts w:hint="default"/>
        <w:lang w:val="ru-RU" w:eastAsia="en-US" w:bidi="ar-SA"/>
      </w:rPr>
    </w:lvl>
    <w:lvl w:ilvl="8" w:tplc="91E2FC38">
      <w:numFmt w:val="bullet"/>
      <w:lvlText w:val="•"/>
      <w:lvlJc w:val="left"/>
      <w:pPr>
        <w:ind w:left="8349" w:hanging="42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768E3"/>
    <w:rsid w:val="00052E9A"/>
    <w:rsid w:val="000539E4"/>
    <w:rsid w:val="00114688"/>
    <w:rsid w:val="00180F4B"/>
    <w:rsid w:val="00255AE0"/>
    <w:rsid w:val="002611B3"/>
    <w:rsid w:val="002A2A1F"/>
    <w:rsid w:val="00362FF1"/>
    <w:rsid w:val="00373251"/>
    <w:rsid w:val="003A7762"/>
    <w:rsid w:val="003F60B7"/>
    <w:rsid w:val="004C78AB"/>
    <w:rsid w:val="004E558B"/>
    <w:rsid w:val="005C3761"/>
    <w:rsid w:val="006F7843"/>
    <w:rsid w:val="007C774B"/>
    <w:rsid w:val="008F1640"/>
    <w:rsid w:val="00A43638"/>
    <w:rsid w:val="00A54AB0"/>
    <w:rsid w:val="00A85613"/>
    <w:rsid w:val="00C14061"/>
    <w:rsid w:val="00C92FDA"/>
    <w:rsid w:val="00D770D6"/>
    <w:rsid w:val="00D97382"/>
    <w:rsid w:val="00DA071B"/>
    <w:rsid w:val="00DE3D58"/>
    <w:rsid w:val="00E65678"/>
    <w:rsid w:val="00E768E3"/>
    <w:rsid w:val="00F069C0"/>
    <w:rsid w:val="00FF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E768E3"/>
    <w:pPr>
      <w:widowControl w:val="0"/>
      <w:autoSpaceDE w:val="0"/>
      <w:autoSpaceDN w:val="0"/>
      <w:spacing w:after="0" w:line="240" w:lineRule="auto"/>
      <w:ind w:left="115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E768E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E65678"/>
    <w:pPr>
      <w:widowControl w:val="0"/>
      <w:autoSpaceDE w:val="0"/>
      <w:autoSpaceDN w:val="0"/>
      <w:spacing w:after="0" w:line="240" w:lineRule="auto"/>
      <w:ind w:left="115" w:firstLine="566"/>
    </w:pPr>
    <w:rPr>
      <w:rFonts w:ascii="Times New Roman" w:eastAsia="Times New Roman" w:hAnsi="Times New Roman"/>
    </w:rPr>
  </w:style>
  <w:style w:type="character" w:styleId="a7">
    <w:name w:val="Hyperlink"/>
    <w:basedOn w:val="a0"/>
    <w:uiPriority w:val="99"/>
    <w:unhideWhenUsed/>
    <w:rsid w:val="007C77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uencymc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englishg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nglishgu.ru/filmy-dlya-izucheniya-fonetiki-angliyskogo-yazyik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spressoenglish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24A0E-EEF5-4380-A6EE-C977E6AF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Алекс</cp:lastModifiedBy>
  <cp:revision>14</cp:revision>
  <cp:lastPrinted>2023-01-30T14:24:00Z</cp:lastPrinted>
  <dcterms:created xsi:type="dcterms:W3CDTF">2023-01-30T04:35:00Z</dcterms:created>
  <dcterms:modified xsi:type="dcterms:W3CDTF">2023-01-30T17:00:00Z</dcterms:modified>
</cp:coreProperties>
</file>