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52" w:rsidRPr="00C44952" w:rsidRDefault="00C44952" w:rsidP="00C44952">
      <w:pPr>
        <w:pStyle w:val="1"/>
        <w:rPr>
          <w:color w:val="FF0000"/>
        </w:rPr>
      </w:pPr>
      <w:bookmarkStart w:id="0" w:name="_GoBack"/>
      <w:bookmarkEnd w:id="0"/>
      <w:r w:rsidRPr="00C44952">
        <w:t>Черная С.А.</w:t>
      </w:r>
      <w:r w:rsidR="00AB040B">
        <w:t xml:space="preserve"> </w:t>
      </w:r>
      <w:r w:rsidR="00AB040B">
        <w:br/>
      </w:r>
      <w:r w:rsidRPr="0046036A">
        <w:t>сетевой образовательный модуль</w:t>
      </w:r>
      <w:r w:rsidR="00AB040B">
        <w:t xml:space="preserve"> </w:t>
      </w:r>
      <w:r w:rsidR="00AB040B">
        <w:br/>
      </w:r>
      <w:r w:rsidRPr="00C44952">
        <w:rPr>
          <w:rFonts w:eastAsia="Calibri" w:cs="Times New Roman"/>
        </w:rPr>
        <w:t xml:space="preserve">«"Мы </w:t>
      </w:r>
      <w:r>
        <w:rPr>
          <w:rFonts w:eastAsia="Calibri" w:cs="Times New Roman"/>
        </w:rPr>
        <w:t>за Родину пали, но она</w:t>
      </w:r>
      <w:r w:rsidR="00AB040B">
        <w:rPr>
          <w:rFonts w:eastAsia="Calibri" w:cs="Times New Roman"/>
        </w:rPr>
        <w:t xml:space="preserve"> – </w:t>
      </w:r>
      <w:r>
        <w:rPr>
          <w:rFonts w:eastAsia="Calibri" w:cs="Times New Roman"/>
        </w:rPr>
        <w:t>спасена</w:t>
      </w:r>
      <w:r w:rsidR="00AB040B" w:rsidRPr="00C44952">
        <w:rPr>
          <w:rFonts w:eastAsia="Calibri" w:cs="Times New Roman"/>
        </w:rPr>
        <w:t>…</w:t>
      </w:r>
      <w:r>
        <w:rPr>
          <w:rFonts w:eastAsia="Calibri" w:cs="Times New Roman"/>
        </w:rPr>
        <w:t>"</w:t>
      </w:r>
      <w:r w:rsidR="00AB040B">
        <w:rPr>
          <w:rFonts w:eastAsia="Calibri" w:cs="Times New Roman"/>
        </w:rPr>
        <w:t xml:space="preserve"> </w:t>
      </w:r>
      <w:r w:rsidR="00AB040B">
        <w:rPr>
          <w:rFonts w:eastAsia="Calibri" w:cs="Times New Roman"/>
        </w:rPr>
        <w:br/>
      </w:r>
      <w:r w:rsidRPr="00C44952">
        <w:rPr>
          <w:rFonts w:eastAsia="Calibri" w:cs="Times New Roman"/>
        </w:rPr>
        <w:t xml:space="preserve">(стихи и песни о </w:t>
      </w:r>
      <w:r w:rsidR="00AB040B">
        <w:rPr>
          <w:rFonts w:eastAsia="Calibri" w:cs="Times New Roman"/>
        </w:rPr>
        <w:t>ВЕЛИКОЙ ОТЕЧЕСТВЕННОЙ ВОЙНЕ</w:t>
      </w:r>
      <w:r w:rsidRPr="00C44952">
        <w:rPr>
          <w:rFonts w:eastAsia="Calibri" w:cs="Times New Roman"/>
        </w:rPr>
        <w:t>)»</w:t>
      </w:r>
    </w:p>
    <w:tbl>
      <w:tblPr>
        <w:tblStyle w:val="a6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C44952" w:rsidRPr="00D34A64" w:rsidTr="005509A6">
        <w:tc>
          <w:tcPr>
            <w:tcW w:w="1526" w:type="dxa"/>
            <w:vAlign w:val="center"/>
          </w:tcPr>
          <w:p w:rsidR="00C44952" w:rsidRPr="00D34A64" w:rsidRDefault="005509A6" w:rsidP="00AB040B">
            <w:pPr>
              <w:pStyle w:val="a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A64">
              <w:rPr>
                <w:rFonts w:cs="Times New Roman"/>
                <w:noProof/>
                <w:sz w:val="28"/>
                <w:szCs w:val="28"/>
                <w:lang w:eastAsia="ru-RU" w:bidi="ar-SA"/>
              </w:rPr>
              <w:drawing>
                <wp:inline distT="0" distB="0" distL="0" distR="0" wp14:anchorId="2C927FA3" wp14:editId="0B374CAF">
                  <wp:extent cx="842010" cy="932351"/>
                  <wp:effectExtent l="19050" t="0" r="0" b="0"/>
                  <wp:docPr id="4" name="Рисунок 3" descr="photoeditorsdk-export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editorsdk-export (1).png"/>
                          <pic:cNvPicPr/>
                        </pic:nvPicPr>
                        <pic:blipFill>
                          <a:blip r:embed="rId9" cstate="print"/>
                          <a:srcRect l="33115" r="12403" b="232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223" cy="934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</w:tcPr>
          <w:p w:rsidR="00C44952" w:rsidRPr="00D34A64" w:rsidRDefault="00C44952" w:rsidP="00D22F76">
            <w:pPr>
              <w:pStyle w:val="a0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4A6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Черная Софья Андреевна </w:t>
            </w:r>
            <w:r w:rsidRPr="00D34A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учитель русского языка и литературы СОШ ФГБОУ «МДЦ «Артек»,</w:t>
            </w:r>
            <w:r w:rsidR="00AB04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34A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Республика Крым</w:t>
            </w:r>
          </w:p>
          <w:p w:rsidR="00C44952" w:rsidRPr="00D34A64" w:rsidRDefault="00C44952" w:rsidP="00D22F76">
            <w:pPr>
              <w:pStyle w:val="a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4A64">
              <w:rPr>
                <w:rFonts w:ascii="Times New Roman" w:hAnsi="Times New Roman" w:cs="Times New Roman"/>
                <w:sz w:val="28"/>
                <w:szCs w:val="28"/>
              </w:rPr>
              <w:t>himgi@rambler.ru</w:t>
            </w:r>
          </w:p>
        </w:tc>
      </w:tr>
    </w:tbl>
    <w:p w:rsidR="00C44952" w:rsidRPr="00D34A64" w:rsidRDefault="00C44952" w:rsidP="0002755B">
      <w:pPr>
        <w:pStyle w:val="2"/>
        <w:rPr>
          <w:rFonts w:cs="Times New Roman"/>
          <w:szCs w:val="28"/>
        </w:rPr>
      </w:pPr>
      <w:r w:rsidRPr="00D34A64">
        <w:rPr>
          <w:rFonts w:cs="Times New Roman"/>
          <w:szCs w:val="28"/>
          <w:lang w:val="en-US"/>
        </w:rPr>
        <w:t>I</w:t>
      </w:r>
      <w:r w:rsidRPr="00D34A64">
        <w:rPr>
          <w:rFonts w:cs="Times New Roman"/>
          <w:szCs w:val="28"/>
        </w:rPr>
        <w:t>. Общая характеристика занятия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499"/>
      </w:tblGrid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Название (тема) модуля</w:t>
            </w:r>
          </w:p>
        </w:tc>
        <w:tc>
          <w:tcPr>
            <w:tcW w:w="5499" w:type="dxa"/>
          </w:tcPr>
          <w:p w:rsidR="0049626B" w:rsidRPr="00AB040B" w:rsidRDefault="005509A6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AB040B">
              <w:rPr>
                <w:rFonts w:eastAsia="Calibri" w:cs="Times New Roman"/>
                <w:b/>
                <w:szCs w:val="28"/>
              </w:rPr>
              <w:t xml:space="preserve">«"Мы за Родину пали, но </w:t>
            </w:r>
          </w:p>
          <w:p w:rsidR="00C44952" w:rsidRPr="00AB040B" w:rsidRDefault="0049626B" w:rsidP="00AB040B">
            <w:pPr>
              <w:spacing w:line="240" w:lineRule="auto"/>
              <w:ind w:firstLine="0"/>
              <w:rPr>
                <w:rFonts w:eastAsia="Calibri" w:cs="Times New Roman"/>
                <w:b/>
                <w:color w:val="FF0000"/>
                <w:szCs w:val="28"/>
              </w:rPr>
            </w:pPr>
            <w:r w:rsidRPr="00AB040B">
              <w:rPr>
                <w:rFonts w:eastAsia="Calibri" w:cs="Times New Roman"/>
                <w:b/>
                <w:szCs w:val="28"/>
              </w:rPr>
              <w:t>о</w:t>
            </w:r>
            <w:r w:rsidR="005509A6" w:rsidRPr="00AB040B">
              <w:rPr>
                <w:rFonts w:eastAsia="Calibri" w:cs="Times New Roman"/>
                <w:b/>
                <w:szCs w:val="28"/>
              </w:rPr>
              <w:t>на</w:t>
            </w:r>
            <w:r w:rsidRPr="00AB040B">
              <w:rPr>
                <w:rFonts w:eastAsia="Calibri" w:cs="Times New Roman"/>
                <w:b/>
                <w:szCs w:val="28"/>
              </w:rPr>
              <w:t xml:space="preserve"> </w:t>
            </w:r>
            <w:r w:rsidR="00AB040B">
              <w:rPr>
                <w:rFonts w:eastAsia="Calibri" w:cs="Times New Roman"/>
                <w:b/>
                <w:szCs w:val="28"/>
              </w:rPr>
              <w:t xml:space="preserve">– </w:t>
            </w:r>
            <w:r w:rsidR="005509A6" w:rsidRPr="00AB040B">
              <w:rPr>
                <w:rFonts w:eastAsia="Calibri" w:cs="Times New Roman"/>
                <w:b/>
                <w:szCs w:val="28"/>
              </w:rPr>
              <w:t>спасена…</w:t>
            </w:r>
            <w:r w:rsidR="00AB040B" w:rsidRPr="00AB040B">
              <w:rPr>
                <w:rFonts w:eastAsia="Calibri" w:cs="Times New Roman"/>
                <w:b/>
                <w:szCs w:val="28"/>
              </w:rPr>
              <w:t xml:space="preserve">" </w:t>
            </w:r>
            <w:r w:rsidR="005509A6" w:rsidRPr="00AB040B">
              <w:rPr>
                <w:rFonts w:eastAsia="Calibri" w:cs="Times New Roman"/>
                <w:b/>
                <w:szCs w:val="28"/>
              </w:rPr>
              <w:t>(стихи и песни о ВОВ)»</w:t>
            </w:r>
          </w:p>
        </w:tc>
      </w:tr>
      <w:tr w:rsidR="00AB040B" w:rsidRPr="00D34A64" w:rsidTr="00A057FE">
        <w:tc>
          <w:tcPr>
            <w:tcW w:w="3823" w:type="dxa"/>
          </w:tcPr>
          <w:p w:rsidR="00AB040B" w:rsidRPr="00D34A64" w:rsidRDefault="00AB040B" w:rsidP="00A057FE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Даты проведения</w:t>
            </w:r>
          </w:p>
        </w:tc>
        <w:tc>
          <w:tcPr>
            <w:tcW w:w="5499" w:type="dxa"/>
          </w:tcPr>
          <w:p w:rsidR="00AB040B" w:rsidRPr="00D34A64" w:rsidRDefault="00AB040B" w:rsidP="00A057FE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>
              <w:rPr>
                <w:rFonts w:eastAsia="Calibri" w:cs="Times New Roman"/>
                <w:color w:val="000000" w:themeColor="text1"/>
                <w:szCs w:val="28"/>
              </w:rPr>
              <w:t xml:space="preserve">Май 2017 г. </w:t>
            </w:r>
          </w:p>
        </w:tc>
      </w:tr>
      <w:tr w:rsidR="00AB040B" w:rsidRPr="00D34A64" w:rsidTr="00A057FE">
        <w:tc>
          <w:tcPr>
            <w:tcW w:w="3823" w:type="dxa"/>
          </w:tcPr>
          <w:p w:rsidR="00AB040B" w:rsidRPr="00D34A64" w:rsidRDefault="00AB040B" w:rsidP="00A057FE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Тематика смены</w:t>
            </w:r>
          </w:p>
        </w:tc>
        <w:tc>
          <w:tcPr>
            <w:tcW w:w="5499" w:type="dxa"/>
          </w:tcPr>
          <w:p w:rsidR="00AB040B" w:rsidRPr="00D34A64" w:rsidRDefault="00AB040B" w:rsidP="00A057FE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>«История нашей победы»</w:t>
            </w:r>
            <w:r>
              <w:rPr>
                <w:rFonts w:eastAsia="Calibri" w:cs="Times New Roman"/>
                <w:color w:val="000000" w:themeColor="text1"/>
                <w:szCs w:val="28"/>
              </w:rPr>
              <w:t xml:space="preserve"> (</w:t>
            </w:r>
            <w:r w:rsidRPr="00D34A64">
              <w:rPr>
                <w:rFonts w:eastAsia="Calibri" w:cs="Times New Roman"/>
                <w:color w:val="000000" w:themeColor="text1"/>
                <w:szCs w:val="28"/>
              </w:rPr>
              <w:t>5 смена</w:t>
            </w:r>
            <w:r>
              <w:rPr>
                <w:rFonts w:eastAsia="Calibri" w:cs="Times New Roman"/>
                <w:color w:val="000000" w:themeColor="text1"/>
                <w:szCs w:val="28"/>
              </w:rPr>
              <w:t>)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Краткое описание модуля (аннотация)</w:t>
            </w:r>
          </w:p>
        </w:tc>
        <w:tc>
          <w:tcPr>
            <w:tcW w:w="5499" w:type="dxa"/>
          </w:tcPr>
          <w:p w:rsidR="00C44952" w:rsidRPr="00D34A64" w:rsidRDefault="0049626B" w:rsidP="00276A44">
            <w:pPr>
              <w:pStyle w:val="a4"/>
              <w:spacing w:line="240" w:lineRule="auto"/>
              <w:ind w:left="0" w:firstLine="0"/>
              <w:contextualSpacing w:val="0"/>
              <w:rPr>
                <w:rFonts w:cs="Times New Roman"/>
                <w:color w:val="FF0000"/>
                <w:szCs w:val="28"/>
              </w:rPr>
            </w:pPr>
            <w:r w:rsidRPr="00D34A64">
              <w:rPr>
                <w:rFonts w:cs="Times New Roman"/>
                <w:color w:val="000000" w:themeColor="text1"/>
                <w:szCs w:val="28"/>
              </w:rPr>
              <w:t xml:space="preserve">В рамках </w:t>
            </w:r>
            <w:r w:rsidR="00AB040B">
              <w:rPr>
                <w:rFonts w:cs="Times New Roman"/>
                <w:color w:val="000000" w:themeColor="text1"/>
                <w:szCs w:val="28"/>
              </w:rPr>
              <w:t xml:space="preserve">данного </w:t>
            </w:r>
            <w:r w:rsidRPr="00D34A64">
              <w:rPr>
                <w:rFonts w:cs="Times New Roman"/>
                <w:color w:val="000000" w:themeColor="text1"/>
                <w:szCs w:val="28"/>
              </w:rPr>
              <w:t>сетевого образовательного модуля обучающиеся познакомятся с содержанием стихов и песен о Великой Отечественной войне, а также с содержанием произведения</w:t>
            </w:r>
            <w:r w:rsidR="00276A44">
              <w:rPr>
                <w:rFonts w:cs="Times New Roman"/>
                <w:color w:val="000000" w:themeColor="text1"/>
                <w:szCs w:val="28"/>
              </w:rPr>
              <w:t xml:space="preserve"> писательницы-прозаика </w:t>
            </w:r>
            <w:r w:rsidR="007F11D7" w:rsidRPr="00D34A64">
              <w:rPr>
                <w:rFonts w:cs="Times New Roman"/>
                <w:color w:val="000000" w:themeColor="text1"/>
                <w:szCs w:val="28"/>
              </w:rPr>
              <w:t>Л.</w:t>
            </w:r>
            <w:r w:rsidR="00AB040B">
              <w:rPr>
                <w:rFonts w:cs="Times New Roman"/>
                <w:color w:val="000000" w:themeColor="text1"/>
                <w:szCs w:val="28"/>
              </w:rPr>
              <w:t> </w:t>
            </w:r>
            <w:r w:rsidR="007F11D7" w:rsidRPr="00D34A64">
              <w:rPr>
                <w:rFonts w:cs="Times New Roman"/>
                <w:color w:val="000000" w:themeColor="text1"/>
                <w:szCs w:val="28"/>
              </w:rPr>
              <w:t>Пономаренко «</w:t>
            </w:r>
            <w:proofErr w:type="spellStart"/>
            <w:r w:rsidR="007F11D7" w:rsidRPr="00D34A64">
              <w:rPr>
                <w:rFonts w:cs="Times New Roman"/>
                <w:color w:val="000000" w:themeColor="text1"/>
                <w:szCs w:val="28"/>
              </w:rPr>
              <w:t>Герр</w:t>
            </w:r>
            <w:proofErr w:type="spellEnd"/>
            <w:r w:rsidR="007F11D7" w:rsidRPr="00D34A64">
              <w:rPr>
                <w:rFonts w:cs="Times New Roman"/>
                <w:color w:val="000000" w:themeColor="text1"/>
                <w:szCs w:val="28"/>
              </w:rPr>
              <w:t xml:space="preserve"> побежденный»</w:t>
            </w:r>
            <w:r w:rsidR="00AB040B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r w:rsidR="00276A44" w:rsidRPr="00276A44">
              <w:rPr>
                <w:rFonts w:cs="Times New Roman"/>
                <w:szCs w:val="28"/>
              </w:rPr>
              <w:t>1984</w:t>
            </w:r>
            <w:r w:rsidR="00276A44">
              <w:rPr>
                <w:rFonts w:cs="Times New Roman"/>
                <w:szCs w:val="28"/>
              </w:rPr>
              <w:t xml:space="preserve"> г.</w:t>
            </w:r>
            <w:r w:rsidR="00AB040B">
              <w:rPr>
                <w:rFonts w:cs="Times New Roman"/>
                <w:color w:val="000000" w:themeColor="text1"/>
                <w:szCs w:val="28"/>
              </w:rPr>
              <w:t>)</w:t>
            </w:r>
            <w:r w:rsidR="007F11D7" w:rsidRPr="00D34A64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r w:rsidR="00AB040B">
              <w:rPr>
                <w:rFonts w:cs="Times New Roman"/>
                <w:color w:val="000000" w:themeColor="text1"/>
                <w:szCs w:val="28"/>
              </w:rPr>
              <w:t>Э</w:t>
            </w:r>
            <w:r w:rsidRPr="00D34A64">
              <w:rPr>
                <w:rFonts w:cs="Times New Roman"/>
                <w:color w:val="000000" w:themeColor="text1"/>
                <w:szCs w:val="28"/>
              </w:rPr>
              <w:t>тапы модуля проход</w:t>
            </w:r>
            <w:r w:rsidR="00AB040B">
              <w:rPr>
                <w:rFonts w:cs="Times New Roman"/>
                <w:color w:val="000000" w:themeColor="text1"/>
                <w:szCs w:val="28"/>
              </w:rPr>
              <w:t>я</w:t>
            </w:r>
            <w:r w:rsidRPr="00D34A64">
              <w:rPr>
                <w:rFonts w:cs="Times New Roman"/>
                <w:color w:val="000000" w:themeColor="text1"/>
                <w:szCs w:val="28"/>
              </w:rPr>
              <w:t>т на территории бывшего концлагеря «Красный»</w:t>
            </w:r>
            <w:r w:rsidR="00AB040B">
              <w:rPr>
                <w:rFonts w:cs="Times New Roman"/>
                <w:color w:val="000000" w:themeColor="text1"/>
                <w:szCs w:val="28"/>
              </w:rPr>
              <w:t>, который теперь носит название</w:t>
            </w:r>
            <w:r w:rsidR="00276A44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76A44" w:rsidRPr="00276A44">
              <w:rPr>
                <w:rFonts w:cs="Times New Roman"/>
                <w:color w:val="000000" w:themeColor="text1"/>
                <w:szCs w:val="28"/>
              </w:rPr>
              <w:t>"Мемориал жертвам фашистской оккупации Крыма 194</w:t>
            </w:r>
            <w:r w:rsidR="00276A44">
              <w:rPr>
                <w:rFonts w:cs="Times New Roman"/>
                <w:color w:val="000000" w:themeColor="text1"/>
                <w:szCs w:val="28"/>
              </w:rPr>
              <w:t xml:space="preserve">1-1944 гг. Концлагерь "Красный" и находится в пос. Мирный Симферопольского района, Республика Крым. </w:t>
            </w:r>
            <w:r w:rsidR="00276A44" w:rsidRPr="00276A44">
              <w:rPr>
                <w:rFonts w:cs="Times New Roman"/>
                <w:color w:val="000000" w:themeColor="text1"/>
                <w:szCs w:val="28"/>
              </w:rPr>
              <w:t>По различным данным за вре</w:t>
            </w:r>
            <w:r w:rsidR="00276A44">
              <w:rPr>
                <w:rFonts w:cs="Times New Roman"/>
                <w:color w:val="000000" w:themeColor="text1"/>
                <w:szCs w:val="28"/>
              </w:rPr>
              <w:t>мя функционирования лагеря</w:t>
            </w:r>
            <w:r w:rsidR="00276A44" w:rsidRPr="00276A44">
              <w:rPr>
                <w:rFonts w:cs="Times New Roman"/>
                <w:color w:val="000000" w:themeColor="text1"/>
                <w:szCs w:val="28"/>
              </w:rPr>
              <w:t xml:space="preserve">, а также находящихся неподалёку </w:t>
            </w:r>
            <w:proofErr w:type="gramStart"/>
            <w:r w:rsidR="00276A44" w:rsidRPr="00276A44">
              <w:rPr>
                <w:rFonts w:cs="Times New Roman"/>
                <w:color w:val="000000" w:themeColor="text1"/>
                <w:szCs w:val="28"/>
              </w:rPr>
              <w:t>местах</w:t>
            </w:r>
            <w:proofErr w:type="gramEnd"/>
            <w:r w:rsidR="00276A44" w:rsidRPr="00276A44">
              <w:rPr>
                <w:rFonts w:cs="Times New Roman"/>
                <w:color w:val="000000" w:themeColor="text1"/>
                <w:szCs w:val="28"/>
              </w:rPr>
              <w:t xml:space="preserve"> расстрелов, погибло от 8 до 15 тыс.</w:t>
            </w:r>
            <w:r w:rsidR="00276A44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276A44" w:rsidRPr="00276A44">
              <w:rPr>
                <w:rFonts w:cs="Times New Roman"/>
                <w:color w:val="000000" w:themeColor="text1"/>
                <w:szCs w:val="28"/>
              </w:rPr>
              <w:t>человек, в том числе, участники патриотического подполья Симферополя и других мест Крыма.</w:t>
            </w:r>
            <w:r w:rsidR="00276A44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AB040B">
              <w:rPr>
                <w:rFonts w:cs="Times New Roman"/>
                <w:color w:val="000000" w:themeColor="text1"/>
                <w:szCs w:val="28"/>
              </w:rPr>
              <w:t xml:space="preserve">В связи с этим </w:t>
            </w:r>
            <w:r w:rsidRPr="00D34A64">
              <w:rPr>
                <w:rFonts w:cs="Times New Roman"/>
                <w:color w:val="000000" w:themeColor="text1"/>
                <w:szCs w:val="28"/>
              </w:rPr>
              <w:t xml:space="preserve">обучающиеся </w:t>
            </w:r>
            <w:r w:rsidR="00AB040B">
              <w:rPr>
                <w:rFonts w:cs="Times New Roman"/>
                <w:color w:val="000000" w:themeColor="text1"/>
                <w:szCs w:val="28"/>
              </w:rPr>
              <w:t>получают возможность</w:t>
            </w:r>
            <w:r w:rsidRPr="00D34A64">
              <w:rPr>
                <w:rFonts w:cs="Times New Roman"/>
                <w:color w:val="000000" w:themeColor="text1"/>
                <w:szCs w:val="28"/>
              </w:rPr>
              <w:t xml:space="preserve"> узнать о нелегкой судьбе узников не только </w:t>
            </w:r>
            <w:r w:rsidR="00AB040B">
              <w:rPr>
                <w:rFonts w:cs="Times New Roman"/>
                <w:color w:val="000000" w:themeColor="text1"/>
                <w:szCs w:val="28"/>
              </w:rPr>
              <w:t xml:space="preserve">из </w:t>
            </w:r>
            <w:r w:rsidRPr="00D34A64">
              <w:rPr>
                <w:rFonts w:cs="Times New Roman"/>
                <w:color w:val="000000" w:themeColor="text1"/>
                <w:szCs w:val="28"/>
              </w:rPr>
              <w:t>содержани</w:t>
            </w:r>
            <w:r w:rsidR="00AB040B">
              <w:rPr>
                <w:rFonts w:cs="Times New Roman"/>
                <w:color w:val="000000" w:themeColor="text1"/>
                <w:szCs w:val="28"/>
              </w:rPr>
              <w:t>я художественных</w:t>
            </w:r>
            <w:r w:rsidRPr="00D34A64">
              <w:rPr>
                <w:rFonts w:cs="Times New Roman"/>
                <w:color w:val="000000" w:themeColor="text1"/>
                <w:szCs w:val="28"/>
              </w:rPr>
              <w:t xml:space="preserve"> произведений, но и </w:t>
            </w:r>
            <w:r w:rsidR="00276A44">
              <w:rPr>
                <w:rFonts w:cs="Times New Roman"/>
                <w:color w:val="000000" w:themeColor="text1"/>
                <w:szCs w:val="28"/>
              </w:rPr>
              <w:t>благодаря</w:t>
            </w:r>
            <w:r w:rsidR="00AB040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D34A64">
              <w:rPr>
                <w:rFonts w:cs="Times New Roman"/>
                <w:color w:val="000000" w:themeColor="text1"/>
                <w:szCs w:val="28"/>
              </w:rPr>
              <w:t>экспонатам, находящимся на территории мемориала</w:t>
            </w:r>
            <w:r w:rsidR="00AB040B">
              <w:rPr>
                <w:rFonts w:cs="Times New Roman"/>
                <w:color w:val="000000" w:themeColor="text1"/>
                <w:szCs w:val="28"/>
              </w:rPr>
              <w:t>, духовной атмосфере этого места</w:t>
            </w:r>
            <w:r w:rsidRPr="00D34A64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 xml:space="preserve">Возрастная группа </w:t>
            </w:r>
            <w:proofErr w:type="gramStart"/>
            <w:r w:rsidRPr="00D34A64">
              <w:rPr>
                <w:rFonts w:eastAsia="Calibri" w:cs="Times New Roman"/>
                <w:b/>
                <w:szCs w:val="28"/>
              </w:rPr>
              <w:t>обучающихся</w:t>
            </w:r>
            <w:proofErr w:type="gramEnd"/>
          </w:p>
        </w:tc>
        <w:tc>
          <w:tcPr>
            <w:tcW w:w="5499" w:type="dxa"/>
          </w:tcPr>
          <w:p w:rsidR="00C44952" w:rsidRPr="00D34A64" w:rsidRDefault="0049626B" w:rsidP="00D22F76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>8-9 классы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Предметные области</w:t>
            </w:r>
          </w:p>
        </w:tc>
        <w:tc>
          <w:tcPr>
            <w:tcW w:w="5499" w:type="dxa"/>
          </w:tcPr>
          <w:p w:rsidR="00C44952" w:rsidRPr="00D34A64" w:rsidRDefault="0049626B" w:rsidP="00D22F76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>Литература, история, МХК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F41C4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lastRenderedPageBreak/>
              <w:t>Разработчики</w:t>
            </w:r>
            <w:r w:rsidR="00C44952" w:rsidRPr="00D34A64">
              <w:rPr>
                <w:rFonts w:eastAsia="Calibri" w:cs="Times New Roman"/>
                <w:b/>
                <w:szCs w:val="28"/>
              </w:rPr>
              <w:t xml:space="preserve"> модуля </w:t>
            </w:r>
          </w:p>
        </w:tc>
        <w:tc>
          <w:tcPr>
            <w:tcW w:w="5499" w:type="dxa"/>
          </w:tcPr>
          <w:p w:rsidR="00AB040B" w:rsidRDefault="0049626B" w:rsidP="00D22F76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proofErr w:type="spellStart"/>
            <w:r w:rsidRPr="00D34A64">
              <w:rPr>
                <w:rFonts w:eastAsia="Calibri" w:cs="Times New Roman"/>
                <w:color w:val="000000" w:themeColor="text1"/>
                <w:szCs w:val="28"/>
              </w:rPr>
              <w:t>Волокитина</w:t>
            </w:r>
            <w:proofErr w:type="spellEnd"/>
            <w:r w:rsidRPr="00D34A64">
              <w:rPr>
                <w:rFonts w:eastAsia="Calibri" w:cs="Times New Roman"/>
                <w:color w:val="000000" w:themeColor="text1"/>
                <w:szCs w:val="28"/>
              </w:rPr>
              <w:t xml:space="preserve"> Алла Николаевна – учите</w:t>
            </w:r>
            <w:r w:rsidR="00AB040B">
              <w:rPr>
                <w:rFonts w:eastAsia="Calibri" w:cs="Times New Roman"/>
                <w:color w:val="000000" w:themeColor="text1"/>
                <w:szCs w:val="28"/>
              </w:rPr>
              <w:t>ль русского языка и литературы</w:t>
            </w:r>
            <w:r w:rsidR="00CF41C4">
              <w:rPr>
                <w:rFonts w:eastAsia="Calibri" w:cs="Times New Roman"/>
                <w:color w:val="000000" w:themeColor="text1"/>
                <w:szCs w:val="28"/>
              </w:rPr>
              <w:t xml:space="preserve"> </w:t>
            </w:r>
            <w:r w:rsidR="00CF41C4">
              <w:rPr>
                <w:rFonts w:eastAsia="Calibri" w:cs="Times New Roman"/>
                <w:szCs w:val="28"/>
              </w:rPr>
              <w:t>СОШ ФГБОУ «МДЦ «Артек»</w:t>
            </w:r>
          </w:p>
          <w:p w:rsidR="00C44952" w:rsidRPr="00D34A64" w:rsidRDefault="0049626B" w:rsidP="00D22F76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>Черная Софья Андреевна – учитель русского языка и литературы</w:t>
            </w:r>
            <w:r w:rsidR="00CF41C4">
              <w:rPr>
                <w:rFonts w:eastAsia="Calibri" w:cs="Times New Roman"/>
                <w:color w:val="000000" w:themeColor="text1"/>
                <w:szCs w:val="28"/>
              </w:rPr>
              <w:t xml:space="preserve"> </w:t>
            </w:r>
            <w:r w:rsidR="00CF41C4">
              <w:rPr>
                <w:rFonts w:eastAsia="Calibri" w:cs="Times New Roman"/>
                <w:szCs w:val="28"/>
              </w:rPr>
              <w:t>СОШ ФГБОУ «МДЦ «Артек»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proofErr w:type="spellStart"/>
            <w:r w:rsidRPr="00D34A64">
              <w:rPr>
                <w:rFonts w:eastAsia="Calibri" w:cs="Times New Roman"/>
                <w:b/>
                <w:szCs w:val="28"/>
              </w:rPr>
              <w:t>Реализаторы</w:t>
            </w:r>
            <w:proofErr w:type="spellEnd"/>
            <w:r w:rsidRPr="00D34A64">
              <w:rPr>
                <w:rFonts w:eastAsia="Calibri" w:cs="Times New Roman"/>
                <w:b/>
                <w:szCs w:val="28"/>
              </w:rPr>
              <w:t xml:space="preserve"> модуля</w:t>
            </w:r>
          </w:p>
        </w:tc>
        <w:tc>
          <w:tcPr>
            <w:tcW w:w="5499" w:type="dxa"/>
          </w:tcPr>
          <w:p w:rsidR="00AB040B" w:rsidRDefault="00AB040B" w:rsidP="00AB040B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proofErr w:type="spellStart"/>
            <w:r w:rsidRPr="00D34A64">
              <w:rPr>
                <w:rFonts w:eastAsia="Calibri" w:cs="Times New Roman"/>
                <w:color w:val="000000" w:themeColor="text1"/>
                <w:szCs w:val="28"/>
              </w:rPr>
              <w:t>Волокитина</w:t>
            </w:r>
            <w:proofErr w:type="spellEnd"/>
            <w:r w:rsidRPr="00D34A64">
              <w:rPr>
                <w:rFonts w:eastAsia="Calibri" w:cs="Times New Roman"/>
                <w:color w:val="000000" w:themeColor="text1"/>
                <w:szCs w:val="28"/>
              </w:rPr>
              <w:t xml:space="preserve"> Алла Николаевна – учите</w:t>
            </w:r>
            <w:r>
              <w:rPr>
                <w:rFonts w:eastAsia="Calibri" w:cs="Times New Roman"/>
                <w:color w:val="000000" w:themeColor="text1"/>
                <w:szCs w:val="28"/>
              </w:rPr>
              <w:t>ль русского языка и литературы</w:t>
            </w:r>
            <w:r w:rsidR="00CF41C4">
              <w:rPr>
                <w:rFonts w:eastAsia="Calibri" w:cs="Times New Roman"/>
                <w:color w:val="000000" w:themeColor="text1"/>
                <w:szCs w:val="28"/>
              </w:rPr>
              <w:t xml:space="preserve"> </w:t>
            </w:r>
            <w:r w:rsidR="00CF41C4">
              <w:rPr>
                <w:rFonts w:eastAsia="Calibri" w:cs="Times New Roman"/>
                <w:szCs w:val="28"/>
              </w:rPr>
              <w:t>СОШ ФГБОУ «МДЦ «Артек»</w:t>
            </w:r>
          </w:p>
          <w:p w:rsidR="00AB040B" w:rsidRDefault="00AB040B" w:rsidP="00AB040B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 xml:space="preserve">Черная Софья Андреевна – учитель русского языка и литературы </w:t>
            </w:r>
            <w:r w:rsidR="00CF41C4">
              <w:rPr>
                <w:rFonts w:eastAsia="Calibri" w:cs="Times New Roman"/>
                <w:szCs w:val="28"/>
              </w:rPr>
              <w:t>СОШ ФГБОУ «</w:t>
            </w:r>
            <w:r w:rsidR="00CF41C4" w:rsidRPr="00CF41C4">
              <w:rPr>
                <w:rFonts w:eastAsia="Calibri" w:cs="Times New Roman"/>
                <w:color w:val="000000" w:themeColor="text1"/>
                <w:szCs w:val="28"/>
              </w:rPr>
              <w:t>МДЦ «Артек»</w:t>
            </w:r>
          </w:p>
          <w:p w:rsidR="00C44952" w:rsidRDefault="00D6198F" w:rsidP="00AB040B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>Жученко Сергей Николаевич – экскурсовод мемориала</w:t>
            </w:r>
          </w:p>
          <w:p w:rsidR="00CF41C4" w:rsidRPr="00CF41C4" w:rsidRDefault="00CF41C4" w:rsidP="00CF41C4">
            <w:pPr>
              <w:spacing w:line="240" w:lineRule="auto"/>
              <w:ind w:firstLine="0"/>
            </w:pPr>
            <w:r w:rsidRPr="00CF41C4">
              <w:rPr>
                <w:rFonts w:eastAsia="Calibri" w:cs="Times New Roman"/>
                <w:color w:val="000000" w:themeColor="text1"/>
                <w:szCs w:val="28"/>
              </w:rPr>
              <w:t>Педагогические работники детских лагерей «МДЦ «Артек»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Цель модуля</w:t>
            </w:r>
          </w:p>
        </w:tc>
        <w:tc>
          <w:tcPr>
            <w:tcW w:w="5499" w:type="dxa"/>
          </w:tcPr>
          <w:p w:rsidR="00C44952" w:rsidRPr="00D34A64" w:rsidRDefault="00D6198F" w:rsidP="00AB040B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  <w:u w:val="single"/>
              </w:rPr>
            </w:pPr>
            <w:r w:rsidRPr="00D34A64">
              <w:rPr>
                <w:rFonts w:eastAsia="Calibri" w:cs="Times New Roman"/>
                <w:szCs w:val="28"/>
              </w:rPr>
              <w:t xml:space="preserve">Создание условий для самостоятельного открытия </w:t>
            </w:r>
            <w:proofErr w:type="gramStart"/>
            <w:r w:rsidRPr="00D34A64">
              <w:rPr>
                <w:rFonts w:eastAsia="Calibri" w:cs="Times New Roman"/>
                <w:szCs w:val="28"/>
              </w:rPr>
              <w:t>обучающимися</w:t>
            </w:r>
            <w:proofErr w:type="gramEnd"/>
            <w:r w:rsidRPr="00D34A64">
              <w:rPr>
                <w:rFonts w:eastAsia="Calibri" w:cs="Times New Roman"/>
                <w:szCs w:val="28"/>
              </w:rPr>
              <w:t xml:space="preserve"> знаний о Великой Отечественной войне, о связанных с ней личностях, событиях, явлениях и процессах</w:t>
            </w:r>
            <w:r w:rsidR="00AB040B">
              <w:rPr>
                <w:rFonts w:eastAsia="Calibri" w:cs="Times New Roman"/>
                <w:szCs w:val="28"/>
              </w:rPr>
              <w:t>, а именно – о том, что связано с темой «человек и война», положение узников концентрационных лагерей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Задачи модуля и ожидаемые результаты</w:t>
            </w:r>
          </w:p>
        </w:tc>
        <w:tc>
          <w:tcPr>
            <w:tcW w:w="5499" w:type="dxa"/>
          </w:tcPr>
          <w:p w:rsidR="00D6198F" w:rsidRPr="00AB040B" w:rsidRDefault="00D6198F" w:rsidP="00AB040B">
            <w:pPr>
              <w:pStyle w:val="a4"/>
              <w:numPr>
                <w:ilvl w:val="0"/>
                <w:numId w:val="12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t>вспомнить основные сведения о биографии</w:t>
            </w:r>
            <w:r w:rsidR="007F11D7" w:rsidRPr="00AB040B">
              <w:rPr>
                <w:rFonts w:eastAsia="Calibri" w:cs="Times New Roman"/>
                <w:szCs w:val="28"/>
              </w:rPr>
              <w:t xml:space="preserve"> и творчестве</w:t>
            </w:r>
            <w:r w:rsidR="00AB040B">
              <w:rPr>
                <w:rFonts w:eastAsia="Calibri" w:cs="Times New Roman"/>
                <w:szCs w:val="28"/>
              </w:rPr>
              <w:t xml:space="preserve"> советских поэтов и писателей</w:t>
            </w:r>
            <w:r w:rsidR="007F11D7" w:rsidRPr="00AB040B">
              <w:rPr>
                <w:rFonts w:eastAsia="Calibri" w:cs="Times New Roman"/>
                <w:szCs w:val="28"/>
              </w:rPr>
              <w:t xml:space="preserve"> Л.</w:t>
            </w:r>
            <w:r w:rsidR="00AB040B">
              <w:rPr>
                <w:rFonts w:eastAsia="Calibri" w:cs="Times New Roman"/>
                <w:szCs w:val="28"/>
              </w:rPr>
              <w:t> </w:t>
            </w:r>
            <w:r w:rsidR="007F11D7" w:rsidRPr="00AB040B">
              <w:rPr>
                <w:rFonts w:eastAsia="Calibri" w:cs="Times New Roman"/>
                <w:szCs w:val="28"/>
              </w:rPr>
              <w:t>Пономаренко</w:t>
            </w:r>
            <w:r w:rsidRPr="00AB040B">
              <w:rPr>
                <w:rFonts w:eastAsia="Calibri" w:cs="Times New Roman"/>
                <w:szCs w:val="28"/>
              </w:rPr>
              <w:t>, А.</w:t>
            </w:r>
            <w:r w:rsidR="00AB040B">
              <w:rPr>
                <w:rFonts w:eastAsia="Calibri" w:cs="Times New Roman"/>
                <w:szCs w:val="28"/>
              </w:rPr>
              <w:t> </w:t>
            </w:r>
            <w:r w:rsidRPr="00AB040B">
              <w:rPr>
                <w:rFonts w:eastAsia="Calibri" w:cs="Times New Roman"/>
                <w:szCs w:val="28"/>
              </w:rPr>
              <w:t>Соболева,</w:t>
            </w:r>
            <w:r w:rsidR="00AB040B" w:rsidRPr="00AB040B">
              <w:rPr>
                <w:rFonts w:eastAsia="Calibri" w:cs="Times New Roman"/>
                <w:szCs w:val="28"/>
              </w:rPr>
              <w:t xml:space="preserve"> </w:t>
            </w:r>
            <w:r w:rsidRPr="00AB040B">
              <w:rPr>
                <w:rFonts w:eastAsia="Calibri" w:cs="Times New Roman"/>
                <w:szCs w:val="28"/>
              </w:rPr>
              <w:t>А.</w:t>
            </w:r>
            <w:r w:rsidR="00AB040B">
              <w:rPr>
                <w:rFonts w:eastAsia="Calibri" w:cs="Times New Roman"/>
                <w:szCs w:val="28"/>
              </w:rPr>
              <w:t> </w:t>
            </w:r>
            <w:proofErr w:type="spellStart"/>
            <w:r w:rsidR="00276A44">
              <w:rPr>
                <w:rFonts w:eastAsia="Calibri" w:cs="Times New Roman"/>
                <w:szCs w:val="28"/>
              </w:rPr>
              <w:t>Ванукевича</w:t>
            </w:r>
            <w:proofErr w:type="spellEnd"/>
            <w:r w:rsidRPr="00AB040B">
              <w:rPr>
                <w:rFonts w:eastAsia="Calibri" w:cs="Times New Roman"/>
                <w:szCs w:val="28"/>
              </w:rPr>
              <w:t>;</w:t>
            </w:r>
          </w:p>
          <w:p w:rsidR="00D6198F" w:rsidRPr="00AB040B" w:rsidRDefault="00D6198F" w:rsidP="00AB040B">
            <w:pPr>
              <w:pStyle w:val="a4"/>
              <w:numPr>
                <w:ilvl w:val="0"/>
                <w:numId w:val="12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t>ознакомить обучающихся с содержанием произведений об узниках фашистских концлагерей;</w:t>
            </w:r>
          </w:p>
          <w:p w:rsidR="00D6198F" w:rsidRPr="00AB040B" w:rsidRDefault="00D6198F" w:rsidP="00AB040B">
            <w:pPr>
              <w:pStyle w:val="a4"/>
              <w:numPr>
                <w:ilvl w:val="0"/>
                <w:numId w:val="12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t>способствовать формированию у обучающихся гуманистического мировоззрения, негативного отношения к войне и неприятия силовых методов разрешения социальных конфликтов;</w:t>
            </w:r>
          </w:p>
          <w:p w:rsidR="00D6198F" w:rsidRPr="00AB040B" w:rsidRDefault="00D6198F" w:rsidP="00AB040B">
            <w:pPr>
              <w:pStyle w:val="a4"/>
              <w:numPr>
                <w:ilvl w:val="0"/>
                <w:numId w:val="12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t>ознакомить обучающихся с историей Крыма в период Великой Отечественной войны, показать роль и место боевых действий на полуострове в истории войны;</w:t>
            </w:r>
          </w:p>
          <w:p w:rsidR="00C44952" w:rsidRPr="00AB040B" w:rsidRDefault="00D6198F" w:rsidP="00AB040B">
            <w:pPr>
              <w:pStyle w:val="a4"/>
              <w:numPr>
                <w:ilvl w:val="0"/>
                <w:numId w:val="12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color w:val="FF0000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t xml:space="preserve">создать условия для расширения кругозора </w:t>
            </w:r>
            <w:proofErr w:type="gramStart"/>
            <w:r w:rsidRPr="00AB040B">
              <w:rPr>
                <w:rFonts w:eastAsia="Calibri" w:cs="Times New Roman"/>
                <w:szCs w:val="28"/>
              </w:rPr>
              <w:t>обучающихся</w:t>
            </w:r>
            <w:proofErr w:type="gramEnd"/>
            <w:r w:rsidRPr="00AB040B">
              <w:rPr>
                <w:rFonts w:eastAsia="Calibri" w:cs="Times New Roman"/>
                <w:szCs w:val="28"/>
              </w:rPr>
              <w:t xml:space="preserve"> об истории Великой Отечественной войны.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 xml:space="preserve">Педагогические и </w:t>
            </w:r>
            <w:r w:rsidRPr="00D34A64">
              <w:rPr>
                <w:rFonts w:eastAsia="Calibri" w:cs="Times New Roman"/>
                <w:b/>
                <w:szCs w:val="28"/>
              </w:rPr>
              <w:lastRenderedPageBreak/>
              <w:t>образовательные технологии</w:t>
            </w:r>
          </w:p>
        </w:tc>
        <w:tc>
          <w:tcPr>
            <w:tcW w:w="5499" w:type="dxa"/>
          </w:tcPr>
          <w:p w:rsidR="00D6198F" w:rsidRPr="00AB040B" w:rsidRDefault="00D6198F" w:rsidP="00AB040B">
            <w:pPr>
              <w:pStyle w:val="a4"/>
              <w:numPr>
                <w:ilvl w:val="0"/>
                <w:numId w:val="13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lastRenderedPageBreak/>
              <w:t>сетевой образовательный модуль;</w:t>
            </w:r>
          </w:p>
          <w:p w:rsidR="00C44952" w:rsidRPr="00AB040B" w:rsidRDefault="00D6198F" w:rsidP="00AB040B">
            <w:pPr>
              <w:pStyle w:val="a4"/>
              <w:numPr>
                <w:ilvl w:val="0"/>
                <w:numId w:val="13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AB040B">
              <w:rPr>
                <w:rFonts w:eastAsia="Calibri" w:cs="Times New Roman"/>
                <w:szCs w:val="28"/>
              </w:rPr>
              <w:lastRenderedPageBreak/>
              <w:t>технологии исторической реконструкции.</w:t>
            </w:r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lastRenderedPageBreak/>
              <w:t>Используемые площадки проведения модуля</w:t>
            </w:r>
            <w:r w:rsidR="00AB040B">
              <w:rPr>
                <w:rFonts w:eastAsia="Calibri" w:cs="Times New Roman"/>
                <w:b/>
                <w:szCs w:val="28"/>
              </w:rPr>
              <w:t>, т</w:t>
            </w:r>
            <w:r w:rsidR="00AB040B" w:rsidRPr="00D34A64">
              <w:rPr>
                <w:rFonts w:eastAsia="Calibri" w:cs="Times New Roman"/>
                <w:b/>
                <w:szCs w:val="28"/>
              </w:rPr>
              <w:t>ематические партнёры</w:t>
            </w:r>
          </w:p>
        </w:tc>
        <w:tc>
          <w:tcPr>
            <w:tcW w:w="5499" w:type="dxa"/>
          </w:tcPr>
          <w:p w:rsidR="00D34A64" w:rsidRPr="00D34A64" w:rsidRDefault="00D6198F" w:rsidP="00D22F76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proofErr w:type="gramStart"/>
            <w:r w:rsidRPr="00D34A64">
              <w:rPr>
                <w:rFonts w:eastAsia="Calibri" w:cs="Times New Roman"/>
                <w:szCs w:val="28"/>
              </w:rPr>
              <w:t>«Мемориал жертвам фашистской оккупации Крыма 1941-1944 гг. Концлагерь "Красный"» (с. Мирное Симферопольского района, ул. Белова, 44).</w:t>
            </w:r>
            <w:proofErr w:type="gramEnd"/>
          </w:p>
        </w:tc>
      </w:tr>
      <w:tr w:rsidR="00C44952" w:rsidRPr="00D34A64" w:rsidTr="000711E7">
        <w:tc>
          <w:tcPr>
            <w:tcW w:w="3823" w:type="dxa"/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Продукты и эффекты сетевого образовательного модуля</w:t>
            </w:r>
          </w:p>
        </w:tc>
        <w:tc>
          <w:tcPr>
            <w:tcW w:w="5499" w:type="dxa"/>
          </w:tcPr>
          <w:p w:rsidR="00C44952" w:rsidRPr="00D34A64" w:rsidRDefault="00D6198F" w:rsidP="00D22F76">
            <w:pPr>
              <w:spacing w:line="240" w:lineRule="auto"/>
              <w:ind w:firstLine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 xml:space="preserve">Заполненные </w:t>
            </w:r>
            <w:proofErr w:type="gramStart"/>
            <w:r w:rsidRPr="00D34A64">
              <w:rPr>
                <w:rFonts w:eastAsia="Calibri" w:cs="Times New Roman"/>
                <w:color w:val="000000" w:themeColor="text1"/>
                <w:szCs w:val="28"/>
              </w:rPr>
              <w:t>обучающимися</w:t>
            </w:r>
            <w:proofErr w:type="gramEnd"/>
            <w:r w:rsidRPr="00D34A64">
              <w:rPr>
                <w:rFonts w:eastAsia="Calibri" w:cs="Times New Roman"/>
                <w:color w:val="000000" w:themeColor="text1"/>
                <w:szCs w:val="28"/>
              </w:rPr>
              <w:t xml:space="preserve"> рабочие оценочные листы «Произведения об узниках концлагерей», представление о жизни узников во время Великой Отечественной войны.</w:t>
            </w:r>
          </w:p>
        </w:tc>
      </w:tr>
      <w:tr w:rsidR="00C44952" w:rsidRPr="00D34A64" w:rsidTr="000711E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Формы контроля результатов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8F" w:rsidRPr="00D34A64" w:rsidRDefault="00D6198F" w:rsidP="00D22F76">
            <w:pPr>
              <w:spacing w:line="240" w:lineRule="auto"/>
              <w:ind w:firstLine="0"/>
              <w:rPr>
                <w:rFonts w:eastAsia="Calibri" w:cs="Times New Roman"/>
                <w:szCs w:val="28"/>
              </w:rPr>
            </w:pPr>
            <w:r w:rsidRPr="00D34A64">
              <w:rPr>
                <w:rFonts w:eastAsia="Calibri" w:cs="Times New Roman"/>
                <w:szCs w:val="28"/>
              </w:rPr>
              <w:t xml:space="preserve">За занятие обучающиеся получают 2-3 отметки по следующим формам контроля результатов: </w:t>
            </w:r>
          </w:p>
          <w:p w:rsidR="00D6198F" w:rsidRPr="00D34A64" w:rsidRDefault="00D6198F" w:rsidP="00AB040B">
            <w:pPr>
              <w:pStyle w:val="a4"/>
              <w:numPr>
                <w:ilvl w:val="0"/>
                <w:numId w:val="13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szCs w:val="28"/>
              </w:rPr>
            </w:pPr>
            <w:r w:rsidRPr="00D34A64">
              <w:rPr>
                <w:rFonts w:eastAsia="Calibri" w:cs="Times New Roman"/>
                <w:szCs w:val="28"/>
              </w:rPr>
              <w:t>проверка устных ответов обучающихся;</w:t>
            </w:r>
          </w:p>
          <w:p w:rsidR="00C44952" w:rsidRPr="00D34A64" w:rsidRDefault="00D6198F" w:rsidP="00AB040B">
            <w:pPr>
              <w:pStyle w:val="a4"/>
              <w:numPr>
                <w:ilvl w:val="0"/>
                <w:numId w:val="13"/>
              </w:numPr>
              <w:tabs>
                <w:tab w:val="left" w:pos="430"/>
              </w:tabs>
              <w:spacing w:line="240" w:lineRule="auto"/>
              <w:ind w:left="430" w:hanging="430"/>
              <w:rPr>
                <w:rFonts w:eastAsia="Calibri" w:cs="Times New Roman"/>
                <w:color w:val="FF0000"/>
                <w:szCs w:val="28"/>
              </w:rPr>
            </w:pPr>
            <w:r w:rsidRPr="00D34A64">
              <w:rPr>
                <w:rFonts w:eastAsia="Calibri" w:cs="Times New Roman"/>
                <w:szCs w:val="28"/>
              </w:rPr>
              <w:t>проверка индивидуальных рабочих (оценочных) листов</w:t>
            </w:r>
            <w:r w:rsidR="00AB040B">
              <w:rPr>
                <w:rFonts w:eastAsia="Calibri" w:cs="Times New Roman"/>
                <w:szCs w:val="28"/>
              </w:rPr>
              <w:t xml:space="preserve"> </w:t>
            </w:r>
            <w:r w:rsidRPr="00D34A64">
              <w:rPr>
                <w:rFonts w:eastAsia="Calibri" w:cs="Times New Roman"/>
                <w:szCs w:val="28"/>
              </w:rPr>
              <w:t>обучающихся.</w:t>
            </w:r>
          </w:p>
        </w:tc>
      </w:tr>
      <w:tr w:rsidR="00C44952" w:rsidRPr="00D34A64" w:rsidTr="000711E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52" w:rsidRPr="00D34A64" w:rsidRDefault="00C44952" w:rsidP="00D22F76">
            <w:pPr>
              <w:spacing w:line="240" w:lineRule="auto"/>
              <w:ind w:firstLine="0"/>
              <w:rPr>
                <w:rFonts w:eastAsia="Calibri" w:cs="Times New Roman"/>
                <w:b/>
                <w:szCs w:val="28"/>
              </w:rPr>
            </w:pPr>
            <w:r w:rsidRPr="00D34A64">
              <w:rPr>
                <w:rFonts w:eastAsia="Calibri" w:cs="Times New Roman"/>
                <w:b/>
                <w:szCs w:val="28"/>
              </w:rPr>
              <w:t>Необходимое оборудование, обеспечения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52" w:rsidRPr="00D34A64" w:rsidRDefault="00D6198F" w:rsidP="00AB040B">
            <w:pPr>
              <w:pStyle w:val="a4"/>
              <w:tabs>
                <w:tab w:val="left" w:pos="317"/>
              </w:tabs>
              <w:spacing w:line="240" w:lineRule="auto"/>
              <w:ind w:left="0" w:firstLine="0"/>
              <w:contextualSpacing w:val="0"/>
              <w:rPr>
                <w:rFonts w:eastAsia="Calibri" w:cs="Times New Roman"/>
                <w:color w:val="000000" w:themeColor="text1"/>
                <w:szCs w:val="28"/>
              </w:rPr>
            </w:pPr>
            <w:r w:rsidRPr="00D34A64">
              <w:rPr>
                <w:rFonts w:eastAsia="Calibri" w:cs="Times New Roman"/>
                <w:color w:val="000000" w:themeColor="text1"/>
                <w:szCs w:val="28"/>
              </w:rPr>
              <w:t xml:space="preserve">Транспортное обеспечение, материальное сопровождение (канцелярские </w:t>
            </w:r>
            <w:r w:rsidR="00AB040B">
              <w:rPr>
                <w:rFonts w:eastAsia="Calibri" w:cs="Times New Roman"/>
                <w:color w:val="000000" w:themeColor="text1"/>
                <w:szCs w:val="28"/>
              </w:rPr>
              <w:t>принадлежности, распечатанные раздаточные материалы</w:t>
            </w:r>
            <w:r w:rsidRPr="00D34A64">
              <w:rPr>
                <w:rFonts w:eastAsia="Calibri" w:cs="Times New Roman"/>
                <w:color w:val="000000" w:themeColor="text1"/>
                <w:szCs w:val="28"/>
              </w:rPr>
              <w:t>).</w:t>
            </w:r>
          </w:p>
        </w:tc>
      </w:tr>
    </w:tbl>
    <w:p w:rsidR="00C44952" w:rsidRPr="00D34A64" w:rsidRDefault="00C44952" w:rsidP="00D22F76">
      <w:pPr>
        <w:pStyle w:val="a0"/>
        <w:rPr>
          <w:rFonts w:cs="Times New Roman"/>
          <w:sz w:val="28"/>
          <w:szCs w:val="28"/>
        </w:rPr>
      </w:pPr>
    </w:p>
    <w:p w:rsidR="000E02A0" w:rsidRPr="00D34A64" w:rsidRDefault="000E02A0">
      <w:pPr>
        <w:rPr>
          <w:rFonts w:cs="Times New Roman"/>
          <w:szCs w:val="28"/>
        </w:rPr>
      </w:pPr>
    </w:p>
    <w:sectPr w:rsidR="000E02A0" w:rsidRPr="00D34A64" w:rsidSect="0002755B">
      <w:footerReference w:type="default" r:id="rId10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DCB" w:rsidRDefault="00425DCB" w:rsidP="00E811F3">
      <w:pPr>
        <w:spacing w:line="240" w:lineRule="auto"/>
      </w:pPr>
      <w:r>
        <w:separator/>
      </w:r>
    </w:p>
  </w:endnote>
  <w:endnote w:type="continuationSeparator" w:id="0">
    <w:p w:rsidR="00425DCB" w:rsidRDefault="00425DCB" w:rsidP="00E811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834"/>
      <w:docPartObj>
        <w:docPartGallery w:val="Page Numbers (Bottom of Page)"/>
        <w:docPartUnique/>
      </w:docPartObj>
    </w:sdtPr>
    <w:sdtEndPr/>
    <w:sdtContent>
      <w:p w:rsidR="00E811F3" w:rsidRDefault="00BF49DB">
        <w:pPr>
          <w:pStyle w:val="ac"/>
          <w:jc w:val="center"/>
        </w:pPr>
        <w:r>
          <w:fldChar w:fldCharType="begin"/>
        </w:r>
        <w:r w:rsidR="00F953D3">
          <w:instrText xml:space="preserve"> PAGE   \* MERGEFORMAT </w:instrText>
        </w:r>
        <w:r>
          <w:fldChar w:fldCharType="separate"/>
        </w:r>
        <w:r w:rsidR="006F6A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811F3" w:rsidRDefault="00E811F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DCB" w:rsidRDefault="00425DCB" w:rsidP="00E811F3">
      <w:pPr>
        <w:spacing w:line="240" w:lineRule="auto"/>
      </w:pPr>
      <w:r>
        <w:separator/>
      </w:r>
    </w:p>
  </w:footnote>
  <w:footnote w:type="continuationSeparator" w:id="0">
    <w:p w:rsidR="00425DCB" w:rsidRDefault="00425DCB" w:rsidP="00E811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2452"/>
    <w:multiLevelType w:val="hybridMultilevel"/>
    <w:tmpl w:val="BBF41236"/>
    <w:lvl w:ilvl="0" w:tplc="1B7810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277DA"/>
    <w:multiLevelType w:val="hybridMultilevel"/>
    <w:tmpl w:val="3FC6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6504A"/>
    <w:multiLevelType w:val="hybridMultilevel"/>
    <w:tmpl w:val="AF9EBCA8"/>
    <w:lvl w:ilvl="0" w:tplc="F39A21A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C5728"/>
    <w:multiLevelType w:val="hybridMultilevel"/>
    <w:tmpl w:val="E0ACCB56"/>
    <w:lvl w:ilvl="0" w:tplc="4748E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CE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60A3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3EA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A1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CE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EE9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A5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7E3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88A62A0"/>
    <w:multiLevelType w:val="hybridMultilevel"/>
    <w:tmpl w:val="B7246674"/>
    <w:lvl w:ilvl="0" w:tplc="CC3C9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0A1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4AA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64B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CA15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90D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5857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D6E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1EF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DB93D40"/>
    <w:multiLevelType w:val="hybridMultilevel"/>
    <w:tmpl w:val="E66C4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75176"/>
    <w:multiLevelType w:val="hybridMultilevel"/>
    <w:tmpl w:val="E708A3E8"/>
    <w:lvl w:ilvl="0" w:tplc="93B05EB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0465E8"/>
    <w:multiLevelType w:val="hybridMultilevel"/>
    <w:tmpl w:val="1B3AD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F468A"/>
    <w:multiLevelType w:val="hybridMultilevel"/>
    <w:tmpl w:val="B1D82B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3F11156"/>
    <w:multiLevelType w:val="hybridMultilevel"/>
    <w:tmpl w:val="E8383606"/>
    <w:lvl w:ilvl="0" w:tplc="9452A412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769E3"/>
    <w:multiLevelType w:val="hybridMultilevel"/>
    <w:tmpl w:val="089EEC5A"/>
    <w:lvl w:ilvl="0" w:tplc="E3583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FC78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1EA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F65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09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89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4E8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7E8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877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CF2674E"/>
    <w:multiLevelType w:val="hybridMultilevel"/>
    <w:tmpl w:val="6270B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74B8E"/>
    <w:multiLevelType w:val="hybridMultilevel"/>
    <w:tmpl w:val="919EE0F8"/>
    <w:lvl w:ilvl="0" w:tplc="9F1C919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1839F6"/>
    <w:multiLevelType w:val="hybridMultilevel"/>
    <w:tmpl w:val="9886D248"/>
    <w:lvl w:ilvl="0" w:tplc="A78C3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3"/>
  </w:num>
  <w:num w:numId="7">
    <w:abstractNumId w:val="12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0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952"/>
    <w:rsid w:val="0002755B"/>
    <w:rsid w:val="00054B4D"/>
    <w:rsid w:val="00065891"/>
    <w:rsid w:val="00066C74"/>
    <w:rsid w:val="000E02A0"/>
    <w:rsid w:val="00101C9F"/>
    <w:rsid w:val="00166AA2"/>
    <w:rsid w:val="001842E2"/>
    <w:rsid w:val="001C4CB4"/>
    <w:rsid w:val="001E6625"/>
    <w:rsid w:val="00242BB5"/>
    <w:rsid w:val="00276A44"/>
    <w:rsid w:val="00280BFF"/>
    <w:rsid w:val="00286CA9"/>
    <w:rsid w:val="003259CE"/>
    <w:rsid w:val="00361915"/>
    <w:rsid w:val="003C39B3"/>
    <w:rsid w:val="00425DCB"/>
    <w:rsid w:val="00446D29"/>
    <w:rsid w:val="0049626B"/>
    <w:rsid w:val="004B6DA8"/>
    <w:rsid w:val="004C3924"/>
    <w:rsid w:val="00502913"/>
    <w:rsid w:val="005361AC"/>
    <w:rsid w:val="005509A6"/>
    <w:rsid w:val="0056171B"/>
    <w:rsid w:val="00583E9E"/>
    <w:rsid w:val="005C3E4C"/>
    <w:rsid w:val="005F12DF"/>
    <w:rsid w:val="006B3C36"/>
    <w:rsid w:val="006F6AAC"/>
    <w:rsid w:val="007C4554"/>
    <w:rsid w:val="007F11D7"/>
    <w:rsid w:val="007F7755"/>
    <w:rsid w:val="00801213"/>
    <w:rsid w:val="008C1321"/>
    <w:rsid w:val="00973A92"/>
    <w:rsid w:val="009C5039"/>
    <w:rsid w:val="00A15145"/>
    <w:rsid w:val="00A67A78"/>
    <w:rsid w:val="00A86638"/>
    <w:rsid w:val="00AB040B"/>
    <w:rsid w:val="00AC31BF"/>
    <w:rsid w:val="00AD7831"/>
    <w:rsid w:val="00AE029B"/>
    <w:rsid w:val="00B0055C"/>
    <w:rsid w:val="00B2261A"/>
    <w:rsid w:val="00BF49DB"/>
    <w:rsid w:val="00C16F9E"/>
    <w:rsid w:val="00C42980"/>
    <w:rsid w:val="00C44952"/>
    <w:rsid w:val="00CD3632"/>
    <w:rsid w:val="00CF41C4"/>
    <w:rsid w:val="00D22F76"/>
    <w:rsid w:val="00D34A64"/>
    <w:rsid w:val="00D55D8E"/>
    <w:rsid w:val="00D6198F"/>
    <w:rsid w:val="00D959D3"/>
    <w:rsid w:val="00DD0A0C"/>
    <w:rsid w:val="00E141A3"/>
    <w:rsid w:val="00E56861"/>
    <w:rsid w:val="00E6759D"/>
    <w:rsid w:val="00E811F3"/>
    <w:rsid w:val="00EE33A0"/>
    <w:rsid w:val="00EE779E"/>
    <w:rsid w:val="00F361C9"/>
    <w:rsid w:val="00F953D3"/>
    <w:rsid w:val="00F956E1"/>
    <w:rsid w:val="00FC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44952"/>
    <w:pPr>
      <w:spacing w:line="360" w:lineRule="auto"/>
      <w:ind w:firstLine="709"/>
      <w:jc w:val="both"/>
    </w:pPr>
    <w:rPr>
      <w:rFonts w:eastAsiaTheme="minorEastAsia" w:cstheme="minorBidi"/>
      <w:sz w:val="28"/>
      <w:szCs w:val="22"/>
      <w:lang w:eastAsia="en-US" w:bidi="en-US"/>
    </w:rPr>
  </w:style>
  <w:style w:type="paragraph" w:styleId="1">
    <w:name w:val="heading 1"/>
    <w:basedOn w:val="a"/>
    <w:next w:val="a0"/>
    <w:link w:val="10"/>
    <w:uiPriority w:val="9"/>
    <w:qFormat/>
    <w:rsid w:val="00C44952"/>
    <w:pPr>
      <w:pageBreakBefore/>
      <w:suppressAutoHyphens/>
      <w:spacing w:after="240" w:line="240" w:lineRule="auto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uiPriority w:val="9"/>
    <w:unhideWhenUsed/>
    <w:qFormat/>
    <w:rsid w:val="00C44952"/>
    <w:pPr>
      <w:keepNext/>
      <w:suppressAutoHyphens/>
      <w:spacing w:before="120" w:after="120" w:line="240" w:lineRule="auto"/>
      <w:ind w:firstLine="0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4952"/>
    <w:rPr>
      <w:rFonts w:eastAsiaTheme="majorEastAsia" w:cstheme="majorBidi"/>
      <w:b/>
      <w:bCs/>
      <w:caps/>
      <w:sz w:val="28"/>
      <w:szCs w:val="28"/>
      <w:lang w:eastAsia="en-US" w:bidi="en-US"/>
    </w:rPr>
  </w:style>
  <w:style w:type="character" w:customStyle="1" w:styleId="20">
    <w:name w:val="Заголовок 2 Знак"/>
    <w:basedOn w:val="a1"/>
    <w:link w:val="2"/>
    <w:uiPriority w:val="9"/>
    <w:rsid w:val="00C44952"/>
    <w:rPr>
      <w:rFonts w:eastAsiaTheme="majorEastAsia" w:cstheme="majorBidi"/>
      <w:b/>
      <w:bCs/>
      <w:sz w:val="28"/>
      <w:szCs w:val="26"/>
      <w:lang w:eastAsia="en-US" w:bidi="en-US"/>
    </w:rPr>
  </w:style>
  <w:style w:type="paragraph" w:styleId="a4">
    <w:name w:val="List Paragraph"/>
    <w:basedOn w:val="a"/>
    <w:uiPriority w:val="34"/>
    <w:qFormat/>
    <w:rsid w:val="00C44952"/>
    <w:pPr>
      <w:ind w:left="720"/>
      <w:contextualSpacing/>
    </w:pPr>
  </w:style>
  <w:style w:type="paragraph" w:styleId="a0">
    <w:name w:val="Body Text"/>
    <w:basedOn w:val="a"/>
    <w:link w:val="a5"/>
    <w:uiPriority w:val="99"/>
    <w:unhideWhenUsed/>
    <w:rsid w:val="00C44952"/>
    <w:pPr>
      <w:spacing w:line="240" w:lineRule="auto"/>
    </w:pPr>
    <w:rPr>
      <w:sz w:val="24"/>
    </w:rPr>
  </w:style>
  <w:style w:type="character" w:customStyle="1" w:styleId="a5">
    <w:name w:val="Основной текст Знак"/>
    <w:basedOn w:val="a1"/>
    <w:link w:val="a0"/>
    <w:uiPriority w:val="99"/>
    <w:rsid w:val="00C44952"/>
    <w:rPr>
      <w:rFonts w:eastAsiaTheme="minorEastAsia" w:cstheme="minorBidi"/>
      <w:sz w:val="24"/>
      <w:szCs w:val="22"/>
      <w:lang w:eastAsia="en-US" w:bidi="en-US"/>
    </w:rPr>
  </w:style>
  <w:style w:type="table" w:styleId="a6">
    <w:name w:val="Table Grid"/>
    <w:basedOn w:val="a2"/>
    <w:uiPriority w:val="59"/>
    <w:rsid w:val="00C44952"/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5509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509A6"/>
    <w:rPr>
      <w:rFonts w:ascii="Tahoma" w:eastAsiaTheme="minorEastAsia" w:hAnsi="Tahoma" w:cs="Tahoma"/>
      <w:sz w:val="16"/>
      <w:szCs w:val="16"/>
      <w:lang w:eastAsia="en-US" w:bidi="en-US"/>
    </w:rPr>
  </w:style>
  <w:style w:type="character" w:styleId="a9">
    <w:name w:val="Hyperlink"/>
    <w:basedOn w:val="a1"/>
    <w:rsid w:val="00F361C9"/>
    <w:rPr>
      <w:color w:val="0000FF" w:themeColor="hyperlink"/>
      <w:u w:val="single"/>
    </w:rPr>
  </w:style>
  <w:style w:type="paragraph" w:styleId="aa">
    <w:name w:val="header"/>
    <w:basedOn w:val="a"/>
    <w:link w:val="ab"/>
    <w:rsid w:val="00E811F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rsid w:val="00E811F3"/>
    <w:rPr>
      <w:rFonts w:eastAsiaTheme="minorEastAsia" w:cstheme="minorBidi"/>
      <w:sz w:val="28"/>
      <w:szCs w:val="22"/>
      <w:lang w:eastAsia="en-US" w:bidi="en-US"/>
    </w:rPr>
  </w:style>
  <w:style w:type="paragraph" w:styleId="ac">
    <w:name w:val="footer"/>
    <w:basedOn w:val="a"/>
    <w:link w:val="ad"/>
    <w:uiPriority w:val="99"/>
    <w:rsid w:val="00E811F3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E811F3"/>
    <w:rPr>
      <w:rFonts w:eastAsiaTheme="minorEastAsia" w:cstheme="minorBidi"/>
      <w:sz w:val="28"/>
      <w:szCs w:val="22"/>
      <w:lang w:eastAsia="en-US" w:bidi="en-US"/>
    </w:rPr>
  </w:style>
  <w:style w:type="character" w:styleId="ae">
    <w:name w:val="Emphasis"/>
    <w:basedOn w:val="a1"/>
    <w:uiPriority w:val="20"/>
    <w:qFormat/>
    <w:rsid w:val="00446D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3608F-6367-4ACF-8DAD-B82FFCAF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1</cp:lastModifiedBy>
  <cp:revision>24</cp:revision>
  <dcterms:created xsi:type="dcterms:W3CDTF">2017-08-03T19:23:00Z</dcterms:created>
  <dcterms:modified xsi:type="dcterms:W3CDTF">2023-02-16T17:42:00Z</dcterms:modified>
</cp:coreProperties>
</file>