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Бабинова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Наталья Сергеевна</w:t>
      </w:r>
    </w:p>
    <w:p w:rsid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преподаватель информатики</w:t>
      </w:r>
    </w:p>
    <w:p w:rsid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ГАПОУ «Самарский металлургический колледж»</w:t>
      </w:r>
    </w:p>
    <w:p w:rsid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г. Самара</w:t>
      </w:r>
    </w:p>
    <w:p w:rsid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2023 год</w:t>
      </w:r>
    </w:p>
    <w:p w:rsidR="00BC1212" w:rsidRPr="00BC1212" w:rsidRDefault="00BC1212" w:rsidP="00BC1212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bookmarkStart w:id="0" w:name="_GoBack"/>
      <w:bookmarkEnd w:id="0"/>
    </w:p>
    <w:p w:rsidR="00F41A57" w:rsidRPr="00BC1212" w:rsidRDefault="00BC1212" w:rsidP="00D337DC">
      <w:pPr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r w:rsidRPr="003A7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КОМПЬЮТЕРНОЕ МОДЕЛИРОВАНИЕ НА УРОКАХ ИНФОРМАТИКИ В СПО НА ПРИМЕРЕ СРЕДЫ ВИЗУАЛЬНОГО ПРОГРАММИРОВАНИЯ </w:t>
      </w:r>
      <w:r w:rsidRPr="003A7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en-US"/>
        </w:rPr>
        <w:t>ALICE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D337DC" w:rsidRPr="003A73BE" w:rsidRDefault="00D337DC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t>Издавна, люди в своей деятельности  используют модели. Человеком  создается упрощённый  образ какого-либо предмета. Изначально, модель строится  на уровне мысли, когда придумывается план действий по созданию предмета. Что же такое модель?</w:t>
      </w:r>
    </w:p>
    <w:p w:rsidR="00D337DC" w:rsidRPr="003A73BE" w:rsidRDefault="00D337DC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t xml:space="preserve">Модель </w:t>
      </w:r>
      <w:r w:rsidRPr="003A73BE">
        <w:rPr>
          <w:rStyle w:val="a4"/>
          <w:sz w:val="28"/>
          <w:szCs w:val="28"/>
        </w:rPr>
        <w:t xml:space="preserve">- </w:t>
      </w:r>
      <w:r w:rsidRPr="003A73BE">
        <w:rPr>
          <w:sz w:val="28"/>
          <w:szCs w:val="28"/>
        </w:rPr>
        <w:t>это искусственно созданный объект, который даёт представление о реальном объекте, процессе или явлении.</w:t>
      </w:r>
    </w:p>
    <w:p w:rsidR="006C224D" w:rsidRPr="003A73BE" w:rsidRDefault="006C224D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t>Модели играют чрезвычайно важную роль в проектировании и создании различных технических устройств, машин и механизмов, зданий, электрических цепей и т. д. Без предварительного создания чертежа невозможно изготовить даже простую деталь, не говоря уже о сложном механизме.</w:t>
      </w:r>
    </w:p>
    <w:p w:rsidR="006C224D" w:rsidRPr="003A73BE" w:rsidRDefault="006C224D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t xml:space="preserve">Компьютерное моделирование позволяет наглядно иллюстрировать физические эксперименты и явления, воспроизводить их отдельные детали, которые могут быть не замечены наблюдателем в реальных условиях, фактически “увидеть неизвестное в </w:t>
      </w:r>
      <w:proofErr w:type="gramStart"/>
      <w:r w:rsidRPr="003A73BE">
        <w:rPr>
          <w:sz w:val="28"/>
          <w:szCs w:val="28"/>
        </w:rPr>
        <w:t>известном</w:t>
      </w:r>
      <w:proofErr w:type="gramEnd"/>
      <w:r w:rsidRPr="003A73BE">
        <w:rPr>
          <w:sz w:val="28"/>
          <w:szCs w:val="28"/>
        </w:rPr>
        <w:t>”. Использование компьютерных моделей предоставляет уникальную возможность визуализации природных явлений, имитации физических процессов.</w:t>
      </w:r>
    </w:p>
    <w:p w:rsidR="00D337DC" w:rsidRPr="003A73BE" w:rsidRDefault="00D337DC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t>На занятиях информатики на 1 курсе в среднем профессиональном образовании выделяется целая тема «Моделирование», причем в зависимости от направления деятельности будущего специалиста уделяется особое внимание различным аспектам этой темы.</w:t>
      </w:r>
    </w:p>
    <w:p w:rsidR="00D337DC" w:rsidRPr="003A73BE" w:rsidRDefault="00D337DC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lastRenderedPageBreak/>
        <w:t>В рамках</w:t>
      </w:r>
      <w:r w:rsidR="00C60DA6" w:rsidRPr="003A73BE">
        <w:rPr>
          <w:sz w:val="28"/>
          <w:szCs w:val="28"/>
        </w:rPr>
        <w:t xml:space="preserve"> практических занятий студентам, обучающимся по направлению «Машиностроение»</w:t>
      </w:r>
      <w:r w:rsidR="006C224D" w:rsidRPr="003A73BE">
        <w:rPr>
          <w:sz w:val="28"/>
          <w:szCs w:val="28"/>
        </w:rPr>
        <w:t>,</w:t>
      </w:r>
      <w:r w:rsidR="00C60DA6" w:rsidRPr="003A73BE">
        <w:rPr>
          <w:sz w:val="28"/>
          <w:szCs w:val="28"/>
        </w:rPr>
        <w:t xml:space="preserve"> </w:t>
      </w:r>
      <w:r w:rsidRPr="003A73BE">
        <w:rPr>
          <w:sz w:val="28"/>
          <w:szCs w:val="28"/>
        </w:rPr>
        <w:t xml:space="preserve">можно предложить </w:t>
      </w:r>
      <w:r w:rsidR="00C60DA6" w:rsidRPr="003A73BE">
        <w:rPr>
          <w:sz w:val="28"/>
          <w:szCs w:val="28"/>
        </w:rPr>
        <w:t xml:space="preserve">визуальную среду объектно-ориентированного программирования </w:t>
      </w:r>
      <w:proofErr w:type="spellStart"/>
      <w:r w:rsidR="00C60DA6" w:rsidRPr="003A73BE">
        <w:rPr>
          <w:sz w:val="28"/>
          <w:szCs w:val="28"/>
        </w:rPr>
        <w:t>Alice</w:t>
      </w:r>
      <w:proofErr w:type="spellEnd"/>
      <w:r w:rsidR="00C60DA6" w:rsidRPr="003A73BE">
        <w:rPr>
          <w:sz w:val="28"/>
          <w:szCs w:val="28"/>
        </w:rPr>
        <w:t>.</w:t>
      </w:r>
    </w:p>
    <w:p w:rsidR="00C60DA6" w:rsidRPr="003A73BE" w:rsidRDefault="006C224D" w:rsidP="006C22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>Alice</w:t>
      </w:r>
      <w:proofErr w:type="spellEnd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</w:t>
      </w:r>
      <w:r w:rsidR="00C60DA6"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3-мерная среда программирования, которая позволяет легко создавать сюжетную мультипликацию, игру или демонстрационное видео. Эта среда является средством обучения программированию, позволяющим сосредоточится на цели, а не на средстве.</w:t>
      </w:r>
    </w:p>
    <w:p w:rsidR="00C60DA6" w:rsidRDefault="00C60DA6" w:rsidP="006C22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основ программирования связано с развитием целого ряда компетенций, необходимых современному человеку. Кроме того, программирование является одним из фундаментальных инструментальных методов современной информатики.</w:t>
      </w:r>
      <w:r w:rsidR="006C224D"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особенности на сегодняшний день это касается студентов, обучающихся по специальностям и профессиям, касающихся работы с программированием различных систем и устройств.</w:t>
      </w:r>
    </w:p>
    <w:p w:rsidR="00C31A02" w:rsidRDefault="00C31A02" w:rsidP="006C22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примеру, будущие технологи машиностроения должны уметь визуализировать детали и строить их проекции, в том числе 3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модели.</w:t>
      </w:r>
    </w:p>
    <w:p w:rsidR="00C31A02" w:rsidRPr="00C31A02" w:rsidRDefault="00C31A02" w:rsidP="006C22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Трехмерная визуальная среда программирования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Alice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на несложном языке запрограммировать различные объекты на движение, затрагивая темы </w:t>
      </w:r>
      <w:r w:rsidR="001E7B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7B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проекций уже на 1 курсе.</w:t>
      </w:r>
    </w:p>
    <w:p w:rsidR="006C224D" w:rsidRPr="003A73BE" w:rsidRDefault="006C224D" w:rsidP="006C22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данной среды программирования способствует решению нескольких дидактических задач одновременно. В частности, в отличие от других сред </w:t>
      </w:r>
      <w:proofErr w:type="spellStart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>Alice</w:t>
      </w:r>
      <w:proofErr w:type="spellEnd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обладает простым, интуитивно понятным интерфейсом и синтаксисом языка программирования. Это позволяет перевести обучающихся в режим саморазвития, организуя самостоятельное изучение возможностей среды и продуктивную деятельность </w:t>
      </w:r>
      <w:r w:rsidR="00C31A0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микрогруппах</w:t>
      </w:r>
      <w:proofErr w:type="spellEnd"/>
      <w:r w:rsidRPr="003A73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осуществляется опосредованное знакомство с базовыми понятиями темы «Алгоритмы и программирование», приобретаются уникальные профессиональные навыки, формируются регулятивные, коммуникативные и познавательные универсальные учебные действия, мотивируется интерес к сотворчеству.</w:t>
      </w:r>
    </w:p>
    <w:p w:rsidR="00D337DC" w:rsidRDefault="006C224D" w:rsidP="006C224D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A73BE">
        <w:rPr>
          <w:sz w:val="28"/>
          <w:szCs w:val="28"/>
        </w:rPr>
        <w:lastRenderedPageBreak/>
        <w:t xml:space="preserve">Обучающиеся получают опосредованный опыт моделирования среды и установления причинно-следственных связей, построения </w:t>
      </w:r>
      <w:proofErr w:type="gramStart"/>
      <w:r w:rsidRPr="003A73BE">
        <w:rPr>
          <w:sz w:val="28"/>
          <w:szCs w:val="28"/>
        </w:rPr>
        <w:t>логических рассуждений</w:t>
      </w:r>
      <w:proofErr w:type="gramEnd"/>
      <w:r w:rsidRPr="003A73BE">
        <w:rPr>
          <w:sz w:val="28"/>
          <w:szCs w:val="28"/>
        </w:rPr>
        <w:t xml:space="preserve">, умозаключений, что составляет достаточно значительный перечень познавательных универсальных учебных действий. </w:t>
      </w:r>
    </w:p>
    <w:p w:rsidR="00D337DC" w:rsidRPr="003A73BE" w:rsidRDefault="00096431" w:rsidP="00096431">
      <w:pPr>
        <w:jc w:val="center"/>
        <w:rPr>
          <w:rFonts w:ascii="Times New Roman" w:hAnsi="Times New Roman" w:cs="Times New Roman"/>
          <w:sz w:val="28"/>
          <w:szCs w:val="28"/>
        </w:rPr>
      </w:pPr>
      <w:r w:rsidRPr="003A73BE">
        <w:rPr>
          <w:rFonts w:ascii="Times New Roman" w:hAnsi="Times New Roman" w:cs="Times New Roman"/>
          <w:sz w:val="28"/>
          <w:szCs w:val="28"/>
        </w:rPr>
        <w:t>Список</w:t>
      </w:r>
      <w:r w:rsidR="00BE1D77" w:rsidRPr="003A73BE">
        <w:rPr>
          <w:rFonts w:ascii="Times New Roman" w:hAnsi="Times New Roman" w:cs="Times New Roman"/>
          <w:sz w:val="28"/>
          <w:szCs w:val="28"/>
        </w:rPr>
        <w:t xml:space="preserve"> </w:t>
      </w:r>
      <w:r w:rsidRPr="003A73BE">
        <w:rPr>
          <w:rFonts w:ascii="Times New Roman" w:hAnsi="Times New Roman" w:cs="Times New Roman"/>
          <w:sz w:val="28"/>
          <w:szCs w:val="28"/>
        </w:rPr>
        <w:t>литературы</w:t>
      </w:r>
    </w:p>
    <w:p w:rsidR="00096431" w:rsidRPr="003A73BE" w:rsidRDefault="00096431" w:rsidP="00096431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73BE">
        <w:rPr>
          <w:rFonts w:ascii="Times New Roman" w:hAnsi="Times New Roman" w:cs="Times New Roman"/>
          <w:sz w:val="28"/>
          <w:szCs w:val="28"/>
        </w:rPr>
        <w:t xml:space="preserve">Программирование в </w:t>
      </w:r>
      <w:proofErr w:type="spellStart"/>
      <w:r w:rsidRPr="003A73BE">
        <w:rPr>
          <w:rFonts w:ascii="Times New Roman" w:hAnsi="Times New Roman" w:cs="Times New Roman"/>
          <w:sz w:val="28"/>
          <w:szCs w:val="28"/>
        </w:rPr>
        <w:t>Alice</w:t>
      </w:r>
      <w:proofErr w:type="spellEnd"/>
      <w:r w:rsidRPr="003A73BE">
        <w:rPr>
          <w:rFonts w:ascii="Times New Roman" w:hAnsi="Times New Roman" w:cs="Times New Roman"/>
          <w:sz w:val="28"/>
          <w:szCs w:val="28"/>
        </w:rPr>
        <w:t xml:space="preserve">. [Электронный ресурс]. – Режим доступа: </w:t>
      </w:r>
      <w:hyperlink r:id="rId7" w:history="1">
        <w:r w:rsidR="00BE1D77" w:rsidRPr="003A73BE">
          <w:rPr>
            <w:rStyle w:val="a6"/>
            <w:rFonts w:ascii="Times New Roman" w:hAnsi="Times New Roman" w:cs="Times New Roman"/>
            <w:sz w:val="28"/>
            <w:szCs w:val="28"/>
          </w:rPr>
          <w:t>https://sites.google.com/site/aliceikto/</w:t>
        </w:r>
      </w:hyperlink>
      <w:r w:rsidR="00BE1D77" w:rsidRPr="003A7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431" w:rsidRPr="003A73BE" w:rsidRDefault="00BE1D77" w:rsidP="00BE1D7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73BE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proofErr w:type="spellStart"/>
      <w:r w:rsidRPr="003A73BE">
        <w:rPr>
          <w:rFonts w:ascii="Times New Roman" w:hAnsi="Times New Roman" w:cs="Times New Roman"/>
          <w:sz w:val="28"/>
          <w:szCs w:val="28"/>
        </w:rPr>
        <w:t>Alice</w:t>
      </w:r>
      <w:proofErr w:type="spellEnd"/>
      <w:r w:rsidRPr="003A73BE">
        <w:rPr>
          <w:rFonts w:ascii="Times New Roman" w:hAnsi="Times New Roman" w:cs="Times New Roman"/>
          <w:sz w:val="28"/>
          <w:szCs w:val="28"/>
        </w:rPr>
        <w:t xml:space="preserve">. [Электронный ресурс]. – Режим доступа: </w:t>
      </w:r>
      <w:hyperlink r:id="rId8" w:history="1">
        <w:r w:rsidRPr="003A73BE">
          <w:rPr>
            <w:rStyle w:val="a6"/>
            <w:rFonts w:ascii="Times New Roman" w:hAnsi="Times New Roman" w:cs="Times New Roman"/>
            <w:sz w:val="28"/>
            <w:szCs w:val="28"/>
          </w:rPr>
          <w:t>http://www.alice.org/</w:t>
        </w:r>
      </w:hyperlink>
      <w:r w:rsidRPr="003A73B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96431" w:rsidRPr="003A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C4C24"/>
    <w:multiLevelType w:val="hybridMultilevel"/>
    <w:tmpl w:val="72628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7DC"/>
    <w:rsid w:val="00096431"/>
    <w:rsid w:val="001E7BE2"/>
    <w:rsid w:val="003A73BE"/>
    <w:rsid w:val="004B4D0D"/>
    <w:rsid w:val="006943E2"/>
    <w:rsid w:val="006C224D"/>
    <w:rsid w:val="00BC1212"/>
    <w:rsid w:val="00BE1D77"/>
    <w:rsid w:val="00BE63A7"/>
    <w:rsid w:val="00C31A02"/>
    <w:rsid w:val="00C60DA6"/>
    <w:rsid w:val="00D337DC"/>
    <w:rsid w:val="00F4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3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37DC"/>
    <w:rPr>
      <w:b/>
      <w:bCs/>
    </w:rPr>
  </w:style>
  <w:style w:type="paragraph" w:styleId="a5">
    <w:name w:val="List Paragraph"/>
    <w:basedOn w:val="a"/>
    <w:uiPriority w:val="34"/>
    <w:qFormat/>
    <w:rsid w:val="0009643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E1D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3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37DC"/>
    <w:rPr>
      <w:b/>
      <w:bCs/>
    </w:rPr>
  </w:style>
  <w:style w:type="paragraph" w:styleId="a5">
    <w:name w:val="List Paragraph"/>
    <w:basedOn w:val="a"/>
    <w:uiPriority w:val="34"/>
    <w:qFormat/>
    <w:rsid w:val="0009643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E1D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ice.org/" TargetMode="External"/><Relationship Id="rId3" Type="http://schemas.openxmlformats.org/officeDocument/2006/relationships/styles" Target="styles.xml"/><Relationship Id="rId7" Type="http://schemas.openxmlformats.org/officeDocument/2006/relationships/hyperlink" Target="https://sites.google.com/site/aliceikt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7EE5B-3588-499C-8688-BCF971170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2023-02-28T05:28:00Z</dcterms:created>
  <dcterms:modified xsi:type="dcterms:W3CDTF">2023-02-28T14:54:00Z</dcterms:modified>
</cp:coreProperties>
</file>