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F0C" w:rsidRDefault="00D6371C" w:rsidP="00BB771A">
      <w:pPr>
        <w:ind w:firstLine="709"/>
        <w:contextualSpacing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«</w:t>
      </w:r>
      <w:r w:rsidR="00406F0C">
        <w:rPr>
          <w:sz w:val="28"/>
          <w:szCs w:val="28"/>
        </w:rPr>
        <w:t xml:space="preserve">Хорошее владение </w:t>
      </w:r>
      <w:r>
        <w:rPr>
          <w:sz w:val="28"/>
          <w:szCs w:val="28"/>
        </w:rPr>
        <w:t xml:space="preserve">родным языком, </w:t>
      </w:r>
      <w:r w:rsidR="00406F0C">
        <w:rPr>
          <w:sz w:val="28"/>
          <w:szCs w:val="28"/>
        </w:rPr>
        <w:t>речью – это искусство, которому н</w:t>
      </w:r>
      <w:r>
        <w:rPr>
          <w:sz w:val="28"/>
          <w:szCs w:val="28"/>
        </w:rPr>
        <w:t xml:space="preserve">адо учиться. И чем раньше начать овладевать им, </w:t>
      </w:r>
      <w:r w:rsidR="00406F0C">
        <w:rPr>
          <w:sz w:val="28"/>
          <w:szCs w:val="28"/>
        </w:rPr>
        <w:t>тем б</w:t>
      </w:r>
      <w:r>
        <w:rPr>
          <w:sz w:val="28"/>
          <w:szCs w:val="28"/>
        </w:rPr>
        <w:t xml:space="preserve">ольших результатов можно достигнуть» </w:t>
      </w:r>
      <w:r w:rsidRPr="00D6371C">
        <w:rPr>
          <w:sz w:val="28"/>
          <w:szCs w:val="28"/>
        </w:rPr>
        <w:t>[</w:t>
      </w:r>
      <w:r w:rsidR="00F4356A">
        <w:rPr>
          <w:sz w:val="28"/>
          <w:szCs w:val="28"/>
        </w:rPr>
        <w:t>1</w:t>
      </w:r>
      <w:r>
        <w:rPr>
          <w:sz w:val="28"/>
          <w:szCs w:val="28"/>
        </w:rPr>
        <w:t>, 3</w:t>
      </w:r>
      <w:r w:rsidRPr="00D6371C">
        <w:rPr>
          <w:sz w:val="28"/>
          <w:szCs w:val="28"/>
        </w:rPr>
        <w:t>]</w:t>
      </w:r>
      <w:r w:rsidR="00406F0C">
        <w:rPr>
          <w:sz w:val="28"/>
          <w:szCs w:val="28"/>
        </w:rPr>
        <w:t xml:space="preserve">. Развивать устную речь необходимо с дошкольного возраста. В настоящее время </w:t>
      </w:r>
      <w:r w:rsidR="00BB771A">
        <w:rPr>
          <w:sz w:val="28"/>
          <w:szCs w:val="28"/>
        </w:rPr>
        <w:t xml:space="preserve">увеличилось количество детей с речевыми нарушениями. И это не только дефекты произношения. </w:t>
      </w:r>
      <w:r>
        <w:rPr>
          <w:sz w:val="28"/>
          <w:szCs w:val="28"/>
        </w:rPr>
        <w:t>«</w:t>
      </w:r>
      <w:r w:rsidR="00BB771A">
        <w:rPr>
          <w:sz w:val="28"/>
          <w:szCs w:val="28"/>
        </w:rPr>
        <w:t xml:space="preserve">Часто бывает так, что речь ребенка 6-7 лет бедна и непонятна. </w:t>
      </w:r>
      <w:r>
        <w:rPr>
          <w:sz w:val="28"/>
          <w:szCs w:val="28"/>
        </w:rPr>
        <w:t>Довольно часто дошкольник испытывает затруднения при описании людей, предметов, явлений. Даже не</w:t>
      </w:r>
      <w:r w:rsidR="00BB771A">
        <w:rPr>
          <w:sz w:val="28"/>
          <w:szCs w:val="28"/>
        </w:rPr>
        <w:t xml:space="preserve">смотря на достаточный словарный запас и нормальное произношение, большинство детей </w:t>
      </w:r>
      <w:r>
        <w:rPr>
          <w:sz w:val="28"/>
          <w:szCs w:val="28"/>
        </w:rPr>
        <w:t>не умеют правильно говорить</w:t>
      </w:r>
      <w:r w:rsidR="00BB771A">
        <w:rPr>
          <w:sz w:val="28"/>
          <w:szCs w:val="28"/>
        </w:rPr>
        <w:t xml:space="preserve">. Им </w:t>
      </w:r>
      <w:r>
        <w:rPr>
          <w:sz w:val="28"/>
          <w:szCs w:val="28"/>
        </w:rPr>
        <w:t>трудн</w:t>
      </w:r>
      <w:r w:rsidR="00BB771A">
        <w:rPr>
          <w:sz w:val="28"/>
          <w:szCs w:val="28"/>
        </w:rPr>
        <w:t>о формулировать свои мысли</w:t>
      </w:r>
      <w:r>
        <w:rPr>
          <w:sz w:val="28"/>
          <w:szCs w:val="28"/>
        </w:rPr>
        <w:t xml:space="preserve">, они не могут полноценно участвовать в беседе» </w:t>
      </w:r>
      <w:r w:rsidRPr="00D6371C">
        <w:rPr>
          <w:sz w:val="28"/>
          <w:szCs w:val="28"/>
        </w:rPr>
        <w:t>[</w:t>
      </w:r>
      <w:r w:rsidR="00F4356A">
        <w:rPr>
          <w:sz w:val="28"/>
          <w:szCs w:val="28"/>
        </w:rPr>
        <w:t>1</w:t>
      </w:r>
      <w:r>
        <w:rPr>
          <w:sz w:val="28"/>
          <w:szCs w:val="28"/>
        </w:rPr>
        <w:t>, 4</w:t>
      </w:r>
      <w:r w:rsidRPr="00D6371C">
        <w:rPr>
          <w:sz w:val="28"/>
          <w:szCs w:val="28"/>
        </w:rPr>
        <w:t>]</w:t>
      </w:r>
      <w:r w:rsidR="00BB771A">
        <w:rPr>
          <w:sz w:val="28"/>
          <w:szCs w:val="28"/>
        </w:rPr>
        <w:t>. В связи с этим занятия по программе «Скворушка» востребованы среди родителей.</w:t>
      </w:r>
    </w:p>
    <w:p w:rsidR="00BB771A" w:rsidRDefault="00BB771A" w:rsidP="00BB771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Красивая и правильная речь – это не только умение точно произносить звуки, но и умение содержательно и логично строить высказывания, умение подбирать нужные слова. А значит, качество речи ребенка напрямую за</w:t>
      </w:r>
      <w:r w:rsidR="00717859">
        <w:rPr>
          <w:sz w:val="28"/>
          <w:szCs w:val="28"/>
        </w:rPr>
        <w:t>в</w:t>
      </w:r>
      <w:r>
        <w:rPr>
          <w:sz w:val="28"/>
          <w:szCs w:val="28"/>
        </w:rPr>
        <w:t>исит от объема его словаря.</w:t>
      </w:r>
    </w:p>
    <w:p w:rsidR="00B350F9" w:rsidRDefault="00B350F9" w:rsidP="00FA1413">
      <w:pPr>
        <w:ind w:firstLine="709"/>
        <w:contextualSpacing/>
        <w:jc w:val="both"/>
        <w:rPr>
          <w:sz w:val="28"/>
          <w:szCs w:val="28"/>
        </w:rPr>
      </w:pPr>
      <w:r w:rsidRPr="00B350F9">
        <w:rPr>
          <w:sz w:val="28"/>
          <w:szCs w:val="28"/>
        </w:rPr>
        <w:t>Словарный запас – это совокупность слов естественного языка,</w:t>
      </w:r>
      <w:r>
        <w:rPr>
          <w:sz w:val="28"/>
          <w:szCs w:val="28"/>
        </w:rPr>
        <w:t xml:space="preserve"> </w:t>
      </w:r>
      <w:r w:rsidRPr="00B350F9">
        <w:rPr>
          <w:sz w:val="28"/>
          <w:szCs w:val="28"/>
        </w:rPr>
        <w:t>значение которых данное лицо понимает и может объяснить [</w:t>
      </w:r>
      <w:r w:rsidR="00D6371C">
        <w:rPr>
          <w:color w:val="0070C0"/>
          <w:sz w:val="28"/>
          <w:szCs w:val="28"/>
        </w:rPr>
        <w:t>8</w:t>
      </w:r>
      <w:r w:rsidRPr="00B350F9">
        <w:rPr>
          <w:sz w:val="28"/>
          <w:szCs w:val="28"/>
        </w:rPr>
        <w:t>].</w:t>
      </w:r>
    </w:p>
    <w:p w:rsidR="00BB771A" w:rsidRDefault="00BB771A" w:rsidP="00B350F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Пассивный словарь дошкольника </w:t>
      </w:r>
      <w:r w:rsidR="00A4564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4564B">
        <w:rPr>
          <w:sz w:val="28"/>
          <w:szCs w:val="28"/>
        </w:rPr>
        <w:t>это набор слов, которые ребенок знает и понимает на слух, но сам их не использует в собственной речи.</w:t>
      </w:r>
    </w:p>
    <w:p w:rsidR="00A4564B" w:rsidRDefault="00A4564B" w:rsidP="00B350F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Активный словарь дошкольника – это совокупность </w:t>
      </w:r>
      <w:r w:rsidR="00210F93">
        <w:rPr>
          <w:sz w:val="28"/>
          <w:szCs w:val="28"/>
        </w:rPr>
        <w:t xml:space="preserve">слов, которые ребенок регулярно </w:t>
      </w:r>
      <w:r>
        <w:rPr>
          <w:sz w:val="28"/>
          <w:szCs w:val="28"/>
        </w:rPr>
        <w:t>использует в собственной речи.</w:t>
      </w:r>
    </w:p>
    <w:p w:rsidR="00A4564B" w:rsidRDefault="00A4564B" w:rsidP="00A4564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Как развивать пассивный словарь?</w:t>
      </w:r>
    </w:p>
    <w:p w:rsidR="00BD6C4C" w:rsidRDefault="00210F93" w:rsidP="00A4564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обогащения пассивного словаря очень важно развивать познавательный интерес ребенка. На занятиях необходимо предлагать увлекательные задания, использовать разнообразные формы работы, а так же использовать яркие и интересные пособия. Например, полюбившийся детям персонаж Скворушка (кукла-перчатка) присутствует практически на всех занятиях. Он помогает разобраться в теме о съедобных и ядовитых грибах, узнать о многообразии ягод, деревьев, овощей и пр. </w:t>
      </w:r>
    </w:p>
    <w:p w:rsidR="00BD6C4C" w:rsidRDefault="00BD6C4C" w:rsidP="00BD6C4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о</w:t>
      </w:r>
      <w:r w:rsidR="00210F93">
        <w:rPr>
          <w:sz w:val="28"/>
          <w:szCs w:val="28"/>
        </w:rPr>
        <w:t>собое значение для развития интереса у детей и расширения их опыта имеет знакомство с устным народным тво</w:t>
      </w:r>
      <w:r>
        <w:rPr>
          <w:sz w:val="28"/>
          <w:szCs w:val="28"/>
        </w:rPr>
        <w:t>рчеством, с произведениями русских писателей. Пассивный словарь – это база для развития активного словарного запаса у детей. Для его накопления обязательно нужно обогащать впечатления ребенка.</w:t>
      </w:r>
    </w:p>
    <w:p w:rsidR="00BD6C4C" w:rsidRDefault="00BD6C4C" w:rsidP="00BD6C4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Перевести слова из пассивного словаря в </w:t>
      </w:r>
      <w:proofErr w:type="gramStart"/>
      <w:r>
        <w:rPr>
          <w:sz w:val="28"/>
          <w:szCs w:val="28"/>
        </w:rPr>
        <w:t>активный</w:t>
      </w:r>
      <w:proofErr w:type="gramEnd"/>
      <w:r>
        <w:rPr>
          <w:sz w:val="28"/>
          <w:szCs w:val="28"/>
        </w:rPr>
        <w:t>, т.е. научить ребенка регулярно употреблять их в самостоятельной речи – задача более сложная. Данная статья посвящена рассмотрению лишь нескольких методов и приёмов.</w:t>
      </w:r>
    </w:p>
    <w:p w:rsidR="00BD6C4C" w:rsidRDefault="00A3280B" w:rsidP="00BD6C4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Если говорить о словесных методах, то наиболее ч</w:t>
      </w:r>
      <w:r w:rsidR="00936AB3">
        <w:rPr>
          <w:sz w:val="28"/>
          <w:szCs w:val="28"/>
        </w:rPr>
        <w:t xml:space="preserve">асто </w:t>
      </w:r>
      <w:r>
        <w:rPr>
          <w:sz w:val="28"/>
          <w:szCs w:val="28"/>
        </w:rPr>
        <w:t xml:space="preserve">на занятиях применяется </w:t>
      </w:r>
      <w:r w:rsidRPr="000A2805">
        <w:rPr>
          <w:sz w:val="28"/>
          <w:szCs w:val="28"/>
          <w:u w:val="single"/>
        </w:rPr>
        <w:t>метод ответов на вопрос</w:t>
      </w:r>
      <w:r>
        <w:rPr>
          <w:sz w:val="28"/>
          <w:szCs w:val="28"/>
        </w:rPr>
        <w:t xml:space="preserve">. Педагог ставит перед группой детей предмет, например, колокольчик, и предлагает им ответить на вопрос </w:t>
      </w:r>
      <w:r w:rsidRPr="00A3280B">
        <w:rPr>
          <w:i/>
          <w:sz w:val="28"/>
          <w:szCs w:val="28"/>
        </w:rPr>
        <w:t>«Колокольчик какой, скажите?».</w:t>
      </w:r>
      <w:r>
        <w:rPr>
          <w:sz w:val="28"/>
          <w:szCs w:val="28"/>
        </w:rPr>
        <w:t xml:space="preserve"> Задача детей назвать как можно больше слов-признаков относительно цвета, величины, формы, фактуры, назначения предмета. Предполагаемые ответы детей: </w:t>
      </w:r>
      <w:r w:rsidRPr="00A3280B">
        <w:rPr>
          <w:i/>
          <w:sz w:val="28"/>
          <w:szCs w:val="28"/>
        </w:rPr>
        <w:t>большой, золотой, гладкий, блестящий, звонкий, холодный, металлический</w:t>
      </w:r>
      <w:r>
        <w:rPr>
          <w:sz w:val="28"/>
          <w:szCs w:val="28"/>
        </w:rPr>
        <w:t xml:space="preserve">. </w:t>
      </w:r>
      <w:r w:rsidR="0006489F">
        <w:rPr>
          <w:sz w:val="28"/>
          <w:szCs w:val="28"/>
        </w:rPr>
        <w:t>Подбор</w:t>
      </w:r>
      <w:r>
        <w:rPr>
          <w:sz w:val="28"/>
          <w:szCs w:val="28"/>
        </w:rPr>
        <w:t xml:space="preserve"> ответов на вопрос </w:t>
      </w:r>
      <w:r w:rsidRPr="00A3280B">
        <w:rPr>
          <w:i/>
          <w:sz w:val="28"/>
          <w:szCs w:val="28"/>
        </w:rPr>
        <w:t>«… что делает?»</w:t>
      </w:r>
      <w:r>
        <w:rPr>
          <w:sz w:val="28"/>
          <w:szCs w:val="28"/>
        </w:rPr>
        <w:t xml:space="preserve"> </w:t>
      </w:r>
      <w:r w:rsidR="0006489F">
        <w:rPr>
          <w:sz w:val="28"/>
          <w:szCs w:val="28"/>
        </w:rPr>
        <w:t>вызывает немалые трудности у детей. Преодолевая их</w:t>
      </w:r>
      <w:r w:rsidR="00B350F9">
        <w:rPr>
          <w:sz w:val="28"/>
          <w:szCs w:val="28"/>
        </w:rPr>
        <w:t>,</w:t>
      </w:r>
      <w:r w:rsidR="0006489F">
        <w:rPr>
          <w:sz w:val="28"/>
          <w:szCs w:val="28"/>
        </w:rPr>
        <w:t xml:space="preserve"> </w:t>
      </w:r>
      <w:r>
        <w:rPr>
          <w:sz w:val="28"/>
          <w:szCs w:val="28"/>
        </w:rPr>
        <w:t>дети расширяют глагольный словарь</w:t>
      </w:r>
      <w:r w:rsidR="0006489F">
        <w:rPr>
          <w:sz w:val="28"/>
          <w:szCs w:val="28"/>
        </w:rPr>
        <w:t xml:space="preserve">. </w:t>
      </w:r>
    </w:p>
    <w:p w:rsidR="0006489F" w:rsidRDefault="0006489F" w:rsidP="00BD6C4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Эффективный метод расширения активного словаря детей это применение на занятиях </w:t>
      </w:r>
      <w:r w:rsidRPr="000A2805">
        <w:rPr>
          <w:sz w:val="28"/>
          <w:szCs w:val="28"/>
          <w:u w:val="single"/>
        </w:rPr>
        <w:t>пальчиковых игр и игр на координацию речи с движением.</w:t>
      </w:r>
      <w:r>
        <w:rPr>
          <w:sz w:val="28"/>
          <w:szCs w:val="28"/>
        </w:rPr>
        <w:t xml:space="preserve"> </w:t>
      </w:r>
      <w:r w:rsidR="000A2805">
        <w:rPr>
          <w:sz w:val="28"/>
          <w:szCs w:val="28"/>
        </w:rPr>
        <w:t xml:space="preserve">Регулярное повторение одной и той же игры способствует развитию памяти. </w:t>
      </w:r>
      <w:r>
        <w:rPr>
          <w:sz w:val="28"/>
          <w:szCs w:val="28"/>
        </w:rPr>
        <w:t xml:space="preserve">Опора на жесты и движения </w:t>
      </w:r>
      <w:r w:rsidR="000A2805">
        <w:rPr>
          <w:sz w:val="28"/>
          <w:szCs w:val="28"/>
        </w:rPr>
        <w:t>помогает</w:t>
      </w:r>
      <w:r>
        <w:rPr>
          <w:sz w:val="28"/>
          <w:szCs w:val="28"/>
        </w:rPr>
        <w:t xml:space="preserve"> детям запомнить слова и использовать их в дальнейшем в са</w:t>
      </w:r>
      <w:r w:rsidR="00F40A94">
        <w:rPr>
          <w:sz w:val="28"/>
          <w:szCs w:val="28"/>
        </w:rPr>
        <w:t>м</w:t>
      </w:r>
      <w:r>
        <w:rPr>
          <w:sz w:val="28"/>
          <w:szCs w:val="28"/>
        </w:rPr>
        <w:t xml:space="preserve">остоятельной речи.  </w:t>
      </w:r>
    </w:p>
    <w:p w:rsidR="000A2805" w:rsidRDefault="000A2805" w:rsidP="00BD6C4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Следующий метод, применяемый на занятиях – это </w:t>
      </w:r>
      <w:r w:rsidRPr="000A2805">
        <w:rPr>
          <w:sz w:val="28"/>
          <w:szCs w:val="28"/>
          <w:u w:val="single"/>
        </w:rPr>
        <w:t>речевые игры</w:t>
      </w:r>
      <w:r>
        <w:rPr>
          <w:sz w:val="28"/>
          <w:szCs w:val="28"/>
        </w:rPr>
        <w:t xml:space="preserve">. </w:t>
      </w:r>
      <w:r w:rsidRPr="000A2805">
        <w:rPr>
          <w:sz w:val="28"/>
          <w:szCs w:val="28"/>
        </w:rPr>
        <w:t>Таких игр множество, они разработаны на разные лексические темы.</w:t>
      </w:r>
      <w:r>
        <w:rPr>
          <w:sz w:val="28"/>
          <w:szCs w:val="28"/>
        </w:rPr>
        <w:t xml:space="preserve"> В процессе игры ребенок вспоминает и называет правильное слово, либо образовывает его по аналогии с речевым образцом (см. рис. 1). Успешное выполнение игр способствует не только расширению активного словаря детей, но и развитию лексико-грамматического строя речи.</w:t>
      </w:r>
    </w:p>
    <w:p w:rsidR="000A2805" w:rsidRDefault="000A2805" w:rsidP="00BD6C4C">
      <w:pPr>
        <w:ind w:firstLine="709"/>
        <w:contextualSpacing/>
        <w:jc w:val="both"/>
        <w:rPr>
          <w:sz w:val="28"/>
          <w:szCs w:val="28"/>
        </w:rPr>
      </w:pPr>
      <w:r w:rsidRPr="000A2805">
        <w:rPr>
          <w:sz w:val="28"/>
          <w:szCs w:val="28"/>
          <w:u w:val="single"/>
        </w:rPr>
        <w:t>Обучение рассказыванию</w:t>
      </w:r>
      <w:r w:rsidRPr="000A2805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нимает важное место в речевом развитии детей. Это может быть составление рассказа по картинке или по серии картин. Практика показывает, что ребенку легче всего составлять фразы, опираясь на зрительные символы. Для этого существуют </w:t>
      </w:r>
      <w:proofErr w:type="spellStart"/>
      <w:r>
        <w:rPr>
          <w:sz w:val="28"/>
          <w:szCs w:val="28"/>
          <w:u w:val="single"/>
        </w:rPr>
        <w:t>мнемотаблицы</w:t>
      </w:r>
      <w:proofErr w:type="spellEnd"/>
      <w:r w:rsidR="001F0910" w:rsidRPr="001F0910">
        <w:rPr>
          <w:sz w:val="28"/>
          <w:szCs w:val="28"/>
        </w:rPr>
        <w:t xml:space="preserve"> (см. рис. 2)</w:t>
      </w:r>
      <w:r w:rsidRPr="001F0910">
        <w:rPr>
          <w:sz w:val="28"/>
          <w:szCs w:val="28"/>
        </w:rPr>
        <w:t xml:space="preserve">. </w:t>
      </w:r>
    </w:p>
    <w:p w:rsidR="00DC2D56" w:rsidRPr="000A2805" w:rsidRDefault="00DC2D56" w:rsidP="00BD6C4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заключение подчеркнём важность дошкольного периода в становлении речи у детей. В это время </w:t>
      </w:r>
      <w:r w:rsidR="00EE1110">
        <w:rPr>
          <w:sz w:val="28"/>
          <w:szCs w:val="28"/>
        </w:rPr>
        <w:t xml:space="preserve">наряду с высшими психическими функциями </w:t>
      </w:r>
      <w:r>
        <w:rPr>
          <w:sz w:val="28"/>
          <w:szCs w:val="28"/>
        </w:rPr>
        <w:t>развиваются способность ребенка различать звуки речи на слух, умение их точно произносить, накапливается словарный запас, развиваются лексико-грамматический строй и связная речь. И если вовремя не помочь детям, испытывающим трудности, то в начальной школе им будет сложно осваивать грамоту.</w:t>
      </w:r>
    </w:p>
    <w:p w:rsidR="000A2805" w:rsidRDefault="000A2805" w:rsidP="00BD6C4C">
      <w:pPr>
        <w:ind w:firstLine="709"/>
        <w:contextualSpacing/>
        <w:jc w:val="both"/>
        <w:rPr>
          <w:sz w:val="28"/>
          <w:szCs w:val="28"/>
        </w:rPr>
      </w:pPr>
    </w:p>
    <w:p w:rsidR="003A559E" w:rsidRDefault="00717859" w:rsidP="007E186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18415</wp:posOffset>
            </wp:positionV>
            <wp:extent cx="3709035" cy="2057400"/>
            <wp:effectExtent l="0" t="0" r="0" b="0"/>
            <wp:wrapSquare wrapText="bothSides"/>
            <wp:docPr id="1" name="Рисунок 1" descr="F:\статья\готово\ри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татья\готово\ри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1" r="2987"/>
                    <a:stretch/>
                  </pic:blipFill>
                  <pic:spPr bwMode="auto">
                    <a:xfrm>
                      <a:off x="0" y="0"/>
                      <a:ext cx="370903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E186E">
        <w:rPr>
          <w:sz w:val="28"/>
          <w:szCs w:val="28"/>
        </w:rPr>
        <w:t xml:space="preserve">Рис. 1 Карточка с речевой игрой «Фруктовый компот». </w:t>
      </w:r>
    </w:p>
    <w:p w:rsidR="00717859" w:rsidRDefault="00717859" w:rsidP="007E186E">
      <w:pPr>
        <w:contextualSpacing/>
        <w:rPr>
          <w:sz w:val="28"/>
          <w:szCs w:val="28"/>
        </w:rPr>
      </w:pPr>
    </w:p>
    <w:p w:rsidR="003A559E" w:rsidRDefault="00717859" w:rsidP="007E186E">
      <w:pPr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Разработана</w:t>
      </w:r>
      <w:proofErr w:type="gramEnd"/>
      <w:r>
        <w:rPr>
          <w:sz w:val="28"/>
          <w:szCs w:val="28"/>
        </w:rPr>
        <w:t xml:space="preserve"> автором статьи.</w:t>
      </w:r>
    </w:p>
    <w:p w:rsidR="00717859" w:rsidRDefault="00717859" w:rsidP="007E186E">
      <w:pPr>
        <w:contextualSpacing/>
        <w:rPr>
          <w:sz w:val="28"/>
          <w:szCs w:val="28"/>
        </w:rPr>
      </w:pPr>
    </w:p>
    <w:p w:rsidR="007E186E" w:rsidRPr="00717859" w:rsidRDefault="007E186E" w:rsidP="007E186E">
      <w:pPr>
        <w:contextualSpacing/>
        <w:rPr>
          <w:szCs w:val="24"/>
        </w:rPr>
      </w:pPr>
      <w:r w:rsidRPr="00717859">
        <w:rPr>
          <w:szCs w:val="24"/>
        </w:rPr>
        <w:lastRenderedPageBreak/>
        <w:t>Цель игры: закреплять умение образовывать и использовать в речи относительные прилагательные.</w:t>
      </w:r>
    </w:p>
    <w:p w:rsidR="000A2805" w:rsidRDefault="000A2805" w:rsidP="007E186E">
      <w:pPr>
        <w:contextualSpacing/>
        <w:rPr>
          <w:sz w:val="28"/>
          <w:szCs w:val="28"/>
        </w:rPr>
      </w:pPr>
    </w:p>
    <w:p w:rsidR="00717859" w:rsidRPr="00A3280B" w:rsidRDefault="00FA1413" w:rsidP="007E186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align>top</wp:align>
            </wp:positionV>
            <wp:extent cx="3695700" cy="2771775"/>
            <wp:effectExtent l="19050" t="0" r="0" b="0"/>
            <wp:wrapSquare wrapText="bothSides"/>
            <wp:docPr id="2" name="Рисунок 2" descr="F:\статья\готово\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татья\готово\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A559E" w:rsidRDefault="007E186E" w:rsidP="007E186E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Рис. 2  </w:t>
      </w:r>
      <w:proofErr w:type="spellStart"/>
      <w:r>
        <w:rPr>
          <w:sz w:val="28"/>
          <w:szCs w:val="28"/>
        </w:rPr>
        <w:t>Мнемотаблица</w:t>
      </w:r>
      <w:proofErr w:type="spellEnd"/>
      <w:r>
        <w:rPr>
          <w:sz w:val="28"/>
          <w:szCs w:val="28"/>
        </w:rPr>
        <w:t xml:space="preserve"> </w:t>
      </w:r>
      <w:r w:rsidR="003A559E">
        <w:rPr>
          <w:sz w:val="28"/>
          <w:szCs w:val="28"/>
        </w:rPr>
        <w:t>«Расскажи о фрукте»</w:t>
      </w:r>
      <w:r w:rsidR="0038277D">
        <w:rPr>
          <w:sz w:val="28"/>
          <w:szCs w:val="28"/>
        </w:rPr>
        <w:t>.</w:t>
      </w:r>
    </w:p>
    <w:p w:rsidR="0038277D" w:rsidRPr="0038277D" w:rsidRDefault="0038277D" w:rsidP="007E186E">
      <w:pPr>
        <w:contextualSpacing/>
        <w:rPr>
          <w:szCs w:val="24"/>
        </w:rPr>
      </w:pPr>
      <w:r w:rsidRPr="0038277D">
        <w:rPr>
          <w:szCs w:val="24"/>
        </w:rPr>
        <w:t xml:space="preserve">Источник: </w:t>
      </w:r>
      <w:hyperlink r:id="rId8" w:history="1">
        <w:r w:rsidR="00FA1413" w:rsidRPr="00F8732B">
          <w:rPr>
            <w:rStyle w:val="a5"/>
            <w:szCs w:val="24"/>
          </w:rPr>
          <w:t>https://logopedprofiportal.ru/blog/544234</w:t>
        </w:r>
      </w:hyperlink>
      <w:r w:rsidR="00FA1413">
        <w:rPr>
          <w:szCs w:val="24"/>
        </w:rPr>
        <w:t xml:space="preserve"> (дата обращения 18.09.2021)</w:t>
      </w:r>
    </w:p>
    <w:p w:rsidR="003A559E" w:rsidRDefault="003A559E" w:rsidP="007E186E">
      <w:pPr>
        <w:contextualSpacing/>
        <w:rPr>
          <w:sz w:val="28"/>
          <w:szCs w:val="28"/>
        </w:rPr>
      </w:pPr>
    </w:p>
    <w:p w:rsidR="00BB771A" w:rsidRDefault="003A559E" w:rsidP="007E186E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Цель: совершенствовать навык составления </w:t>
      </w:r>
      <w:r w:rsidRPr="003A559E">
        <w:rPr>
          <w:sz w:val="28"/>
          <w:szCs w:val="28"/>
        </w:rPr>
        <w:t>описательного рассказа о фрукте.</w:t>
      </w:r>
      <w:r w:rsidR="007E186E">
        <w:rPr>
          <w:sz w:val="28"/>
          <w:szCs w:val="28"/>
        </w:rPr>
        <w:br w:type="textWrapping" w:clear="all"/>
      </w:r>
    </w:p>
    <w:p w:rsidR="00F3090C" w:rsidRPr="0038277D" w:rsidRDefault="00F3090C" w:rsidP="00F3090C">
      <w:pPr>
        <w:contextualSpacing/>
        <w:rPr>
          <w:sz w:val="22"/>
        </w:rPr>
      </w:pPr>
      <w:r w:rsidRPr="0038277D">
        <w:rPr>
          <w:b/>
          <w:sz w:val="22"/>
        </w:rPr>
        <w:t>Источники</w:t>
      </w:r>
      <w:r w:rsidRPr="0038277D">
        <w:rPr>
          <w:sz w:val="22"/>
        </w:rPr>
        <w:t>:</w:t>
      </w:r>
    </w:p>
    <w:p w:rsidR="00F3090C" w:rsidRPr="00B350F9" w:rsidRDefault="00F4356A" w:rsidP="00F3090C">
      <w:pPr>
        <w:contextualSpacing/>
        <w:rPr>
          <w:szCs w:val="24"/>
        </w:rPr>
      </w:pPr>
      <w:r>
        <w:rPr>
          <w:szCs w:val="24"/>
        </w:rPr>
        <w:t>1</w:t>
      </w:r>
      <w:r w:rsidR="00B350F9">
        <w:rPr>
          <w:szCs w:val="24"/>
        </w:rPr>
        <w:t xml:space="preserve">. </w:t>
      </w:r>
      <w:r w:rsidR="00056715" w:rsidRPr="00B350F9">
        <w:rPr>
          <w:szCs w:val="24"/>
        </w:rPr>
        <w:t>Володина Н.В</w:t>
      </w:r>
      <w:r w:rsidR="00F3090C" w:rsidRPr="00B350F9">
        <w:rPr>
          <w:szCs w:val="24"/>
        </w:rPr>
        <w:t xml:space="preserve">. Говорю красиво: для детей 6-7 лет / </w:t>
      </w:r>
      <w:r w:rsidR="00056715" w:rsidRPr="00B350F9">
        <w:rPr>
          <w:szCs w:val="24"/>
        </w:rPr>
        <w:t xml:space="preserve">Н.В. Володина. – Москва: </w:t>
      </w:r>
      <w:proofErr w:type="spellStart"/>
      <w:r w:rsidR="00056715" w:rsidRPr="00B350F9">
        <w:rPr>
          <w:szCs w:val="24"/>
        </w:rPr>
        <w:t>Эксмо</w:t>
      </w:r>
      <w:proofErr w:type="spellEnd"/>
      <w:r w:rsidR="00056715" w:rsidRPr="00B350F9">
        <w:rPr>
          <w:szCs w:val="24"/>
        </w:rPr>
        <w:t>, 2021. –</w:t>
      </w:r>
      <w:r w:rsidR="00B350F9">
        <w:rPr>
          <w:szCs w:val="24"/>
        </w:rPr>
        <w:t xml:space="preserve"> </w:t>
      </w:r>
      <w:r w:rsidR="00056715" w:rsidRPr="00B350F9">
        <w:rPr>
          <w:szCs w:val="24"/>
        </w:rPr>
        <w:t>144</w:t>
      </w:r>
      <w:r w:rsidR="00B350F9">
        <w:rPr>
          <w:szCs w:val="24"/>
        </w:rPr>
        <w:t xml:space="preserve"> с.</w:t>
      </w:r>
      <w:r w:rsidR="00056715" w:rsidRPr="00B350F9">
        <w:rPr>
          <w:szCs w:val="24"/>
        </w:rPr>
        <w:t xml:space="preserve"> </w:t>
      </w:r>
    </w:p>
    <w:p w:rsidR="00406F0C" w:rsidRPr="00B350F9" w:rsidRDefault="00F4356A" w:rsidP="00F3090C">
      <w:pPr>
        <w:contextualSpacing/>
        <w:rPr>
          <w:szCs w:val="24"/>
        </w:rPr>
      </w:pPr>
      <w:r>
        <w:rPr>
          <w:szCs w:val="24"/>
        </w:rPr>
        <w:t>2</w:t>
      </w:r>
      <w:r w:rsidR="00F3090C" w:rsidRPr="00B350F9">
        <w:rPr>
          <w:szCs w:val="24"/>
        </w:rPr>
        <w:t>.</w:t>
      </w:r>
      <w:r w:rsidR="00056715" w:rsidRPr="00B350F9">
        <w:rPr>
          <w:szCs w:val="24"/>
        </w:rPr>
        <w:t xml:space="preserve"> </w:t>
      </w:r>
      <w:proofErr w:type="spellStart"/>
      <w:r w:rsidR="00406F0C" w:rsidRPr="00B350F9">
        <w:rPr>
          <w:szCs w:val="24"/>
        </w:rPr>
        <w:t>Градова</w:t>
      </w:r>
      <w:proofErr w:type="spellEnd"/>
      <w:r w:rsidR="00406F0C" w:rsidRPr="00B350F9">
        <w:rPr>
          <w:szCs w:val="24"/>
        </w:rPr>
        <w:t xml:space="preserve"> Г.Н. Практическая логопедия: </w:t>
      </w:r>
      <w:proofErr w:type="gramStart"/>
      <w:r w:rsidR="00406F0C" w:rsidRPr="00B350F9">
        <w:rPr>
          <w:szCs w:val="24"/>
        </w:rPr>
        <w:t>учебно-метод</w:t>
      </w:r>
      <w:proofErr w:type="gramEnd"/>
      <w:r w:rsidR="00406F0C" w:rsidRPr="00B350F9">
        <w:rPr>
          <w:szCs w:val="24"/>
        </w:rPr>
        <w:t xml:space="preserve">. Пособие / Г.Н. </w:t>
      </w:r>
      <w:proofErr w:type="spellStart"/>
      <w:r w:rsidR="00406F0C" w:rsidRPr="00B350F9">
        <w:rPr>
          <w:szCs w:val="24"/>
        </w:rPr>
        <w:t>Градова</w:t>
      </w:r>
      <w:proofErr w:type="spellEnd"/>
      <w:r w:rsidR="00406F0C" w:rsidRPr="00B350F9">
        <w:rPr>
          <w:szCs w:val="24"/>
        </w:rPr>
        <w:t>, Л.Г. Соловьёва. – Архангельск: Издательство АО ИОО, 2013. – 206 с.</w:t>
      </w:r>
    </w:p>
    <w:p w:rsidR="00F3090C" w:rsidRPr="00B350F9" w:rsidRDefault="00F4356A" w:rsidP="00F3090C">
      <w:pPr>
        <w:contextualSpacing/>
        <w:rPr>
          <w:szCs w:val="24"/>
        </w:rPr>
      </w:pPr>
      <w:r>
        <w:rPr>
          <w:szCs w:val="24"/>
        </w:rPr>
        <w:t>3</w:t>
      </w:r>
      <w:r w:rsidR="00406F0C" w:rsidRPr="00B350F9">
        <w:rPr>
          <w:szCs w:val="24"/>
        </w:rPr>
        <w:t xml:space="preserve">. </w:t>
      </w:r>
      <w:r w:rsidR="00056715" w:rsidRPr="00B350F9">
        <w:rPr>
          <w:szCs w:val="24"/>
        </w:rPr>
        <w:t xml:space="preserve">Жукова Н.С. Логопедия. Основы теории и практики / Н.С. Жукова, Е.М. </w:t>
      </w:r>
      <w:proofErr w:type="spellStart"/>
      <w:r w:rsidR="00056715" w:rsidRPr="00B350F9">
        <w:rPr>
          <w:szCs w:val="24"/>
        </w:rPr>
        <w:t>Мастюкова</w:t>
      </w:r>
      <w:proofErr w:type="spellEnd"/>
      <w:r w:rsidR="00056715" w:rsidRPr="00B350F9">
        <w:rPr>
          <w:szCs w:val="24"/>
        </w:rPr>
        <w:t xml:space="preserve">, Т.Б. Филичева. – Москва: </w:t>
      </w:r>
      <w:proofErr w:type="spellStart"/>
      <w:r w:rsidR="00056715" w:rsidRPr="00B350F9">
        <w:rPr>
          <w:szCs w:val="24"/>
        </w:rPr>
        <w:t>Эксмо</w:t>
      </w:r>
      <w:proofErr w:type="spellEnd"/>
      <w:r w:rsidR="00056715" w:rsidRPr="00B350F9">
        <w:rPr>
          <w:szCs w:val="24"/>
        </w:rPr>
        <w:t>, 2014. – 288 с.</w:t>
      </w:r>
    </w:p>
    <w:p w:rsidR="00F3090C" w:rsidRPr="00B350F9" w:rsidRDefault="00F4356A" w:rsidP="00F3090C">
      <w:pPr>
        <w:contextualSpacing/>
        <w:rPr>
          <w:szCs w:val="24"/>
        </w:rPr>
      </w:pPr>
      <w:r>
        <w:rPr>
          <w:szCs w:val="24"/>
        </w:rPr>
        <w:t>4</w:t>
      </w:r>
      <w:r w:rsidR="00F3090C" w:rsidRPr="00B350F9">
        <w:rPr>
          <w:szCs w:val="24"/>
        </w:rPr>
        <w:t>.</w:t>
      </w:r>
      <w:r w:rsidR="00056715" w:rsidRPr="00B350F9">
        <w:rPr>
          <w:szCs w:val="24"/>
        </w:rPr>
        <w:t xml:space="preserve"> Ступеньки к грамоте: пособие для занятий с детьми 4-6 лет / авт.-сост. К.А. Панфилова. – Архангельск: Издательство АО ИОО, 2015. – 119 с.</w:t>
      </w:r>
    </w:p>
    <w:p w:rsidR="00056715" w:rsidRPr="00B350F9" w:rsidRDefault="00F4356A" w:rsidP="00F3090C">
      <w:pPr>
        <w:contextualSpacing/>
        <w:rPr>
          <w:szCs w:val="24"/>
        </w:rPr>
      </w:pPr>
      <w:r>
        <w:rPr>
          <w:szCs w:val="24"/>
        </w:rPr>
        <w:t>5</w:t>
      </w:r>
      <w:r w:rsidR="00406F0C" w:rsidRPr="00B350F9">
        <w:rPr>
          <w:szCs w:val="24"/>
        </w:rPr>
        <w:t xml:space="preserve">.  </w:t>
      </w:r>
      <w:hyperlink r:id="rId9" w:history="1">
        <w:r w:rsidR="000D1275" w:rsidRPr="00B350F9">
          <w:rPr>
            <w:rStyle w:val="a5"/>
            <w:szCs w:val="24"/>
          </w:rPr>
          <w:t>https://www.detsad254.ru/images/Metod_materiali/metody_i_priemy_obogasheniya_slovarya_detey.pdf#</w:t>
        </w:r>
      </w:hyperlink>
      <w:r w:rsidR="000D1275" w:rsidRPr="00B350F9">
        <w:rPr>
          <w:szCs w:val="24"/>
        </w:rPr>
        <w:t xml:space="preserve">  </w:t>
      </w:r>
      <w:r w:rsidR="00406F0C" w:rsidRPr="00B350F9">
        <w:rPr>
          <w:szCs w:val="24"/>
        </w:rPr>
        <w:t>(</w:t>
      </w:r>
      <w:r w:rsidR="00717859" w:rsidRPr="00B350F9">
        <w:rPr>
          <w:szCs w:val="24"/>
        </w:rPr>
        <w:t xml:space="preserve">дата обращения </w:t>
      </w:r>
      <w:r w:rsidR="00406F0C" w:rsidRPr="00B350F9">
        <w:rPr>
          <w:szCs w:val="24"/>
        </w:rPr>
        <w:t>21.11.2021)</w:t>
      </w:r>
    </w:p>
    <w:p w:rsidR="000D1275" w:rsidRDefault="00F4356A" w:rsidP="00F3090C">
      <w:pPr>
        <w:contextualSpacing/>
        <w:rPr>
          <w:szCs w:val="24"/>
        </w:rPr>
      </w:pPr>
      <w:r>
        <w:rPr>
          <w:szCs w:val="24"/>
        </w:rPr>
        <w:t>6</w:t>
      </w:r>
      <w:r w:rsidR="000D1275" w:rsidRPr="00B350F9">
        <w:rPr>
          <w:szCs w:val="24"/>
        </w:rPr>
        <w:t xml:space="preserve">. </w:t>
      </w:r>
      <w:hyperlink r:id="rId10" w:history="1">
        <w:r w:rsidR="000D1275" w:rsidRPr="00B350F9">
          <w:rPr>
            <w:rStyle w:val="a5"/>
            <w:szCs w:val="24"/>
          </w:rPr>
          <w:t>https://www.maam.ru/detskijsad/metody-i-priemy-formirovanija-slovarja-detei-starshego-doshkolnogo-vozrasta.html</w:t>
        </w:r>
      </w:hyperlink>
      <w:r w:rsidR="000D1275" w:rsidRPr="00B350F9">
        <w:rPr>
          <w:szCs w:val="24"/>
        </w:rPr>
        <w:t xml:space="preserve"> (</w:t>
      </w:r>
      <w:r w:rsidR="00717859" w:rsidRPr="00B350F9">
        <w:rPr>
          <w:szCs w:val="24"/>
        </w:rPr>
        <w:t xml:space="preserve">дата обращения </w:t>
      </w:r>
      <w:r w:rsidR="000D1275" w:rsidRPr="00B350F9">
        <w:rPr>
          <w:szCs w:val="24"/>
        </w:rPr>
        <w:t>21.11.2021)</w:t>
      </w:r>
    </w:p>
    <w:p w:rsidR="00982BB7" w:rsidRPr="00056715" w:rsidRDefault="00F4356A" w:rsidP="00F3090C">
      <w:pPr>
        <w:rPr>
          <w:sz w:val="28"/>
          <w:szCs w:val="28"/>
        </w:rPr>
      </w:pPr>
      <w:r>
        <w:rPr>
          <w:szCs w:val="24"/>
        </w:rPr>
        <w:t>7</w:t>
      </w:r>
      <w:r w:rsidR="00D6371C">
        <w:rPr>
          <w:szCs w:val="24"/>
        </w:rPr>
        <w:t xml:space="preserve">. </w:t>
      </w:r>
      <w:hyperlink r:id="rId11" w:anchor=":~:text=Словарный%20запас%20–%20это%20совокупность,полный%20список%20слов%20какого-либо%20языка" w:history="1">
        <w:r w:rsidR="00D6371C" w:rsidRPr="00016DA7">
          <w:rPr>
            <w:rStyle w:val="a5"/>
          </w:rPr>
          <w:t>http://elib.cspu.ru/xmlui/bitstream/handle/123456789/3367/%20%20%20%20%20%20%20_%20_%20_%20%20%20.pdf?sequence=1#:~:text=Словарный%20запас%20–%20это%20совокупность,полный%20список%20слов%20какого-либо%20языка</w:t>
        </w:r>
      </w:hyperlink>
      <w:r w:rsidR="00D6371C">
        <w:t xml:space="preserve"> (</w:t>
      </w:r>
      <w:r w:rsidR="00D6371C" w:rsidRPr="00B350F9">
        <w:rPr>
          <w:szCs w:val="24"/>
        </w:rPr>
        <w:t xml:space="preserve">дата обращения </w:t>
      </w:r>
      <w:r w:rsidR="00D6371C">
        <w:rPr>
          <w:szCs w:val="24"/>
        </w:rPr>
        <w:t>20</w:t>
      </w:r>
      <w:r w:rsidR="00D6371C" w:rsidRPr="00B350F9">
        <w:rPr>
          <w:szCs w:val="24"/>
        </w:rPr>
        <w:t>.11.2021</w:t>
      </w:r>
      <w:r w:rsidR="00D6371C">
        <w:rPr>
          <w:szCs w:val="24"/>
        </w:rPr>
        <w:t>)</w:t>
      </w:r>
    </w:p>
    <w:sectPr w:rsidR="00982BB7" w:rsidRPr="00056715" w:rsidSect="00026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090C"/>
    <w:rsid w:val="00001445"/>
    <w:rsid w:val="00001AA8"/>
    <w:rsid w:val="000038C1"/>
    <w:rsid w:val="0000513C"/>
    <w:rsid w:val="00005FBA"/>
    <w:rsid w:val="000211DD"/>
    <w:rsid w:val="000255E8"/>
    <w:rsid w:val="00026294"/>
    <w:rsid w:val="000425B3"/>
    <w:rsid w:val="00051082"/>
    <w:rsid w:val="00056715"/>
    <w:rsid w:val="000622F3"/>
    <w:rsid w:val="0006489F"/>
    <w:rsid w:val="00084C96"/>
    <w:rsid w:val="00085CC0"/>
    <w:rsid w:val="0008679A"/>
    <w:rsid w:val="00091B18"/>
    <w:rsid w:val="000973E8"/>
    <w:rsid w:val="000A1DE7"/>
    <w:rsid w:val="000A2805"/>
    <w:rsid w:val="000A4559"/>
    <w:rsid w:val="000A5751"/>
    <w:rsid w:val="000B2425"/>
    <w:rsid w:val="000C1C78"/>
    <w:rsid w:val="000C4D42"/>
    <w:rsid w:val="000C7565"/>
    <w:rsid w:val="000D09A1"/>
    <w:rsid w:val="000D1275"/>
    <w:rsid w:val="000D2EC3"/>
    <w:rsid w:val="000D3894"/>
    <w:rsid w:val="000E27C2"/>
    <w:rsid w:val="000F6675"/>
    <w:rsid w:val="00101E3C"/>
    <w:rsid w:val="001303B3"/>
    <w:rsid w:val="00134823"/>
    <w:rsid w:val="0015002A"/>
    <w:rsid w:val="00154620"/>
    <w:rsid w:val="00156F69"/>
    <w:rsid w:val="00177946"/>
    <w:rsid w:val="001858A4"/>
    <w:rsid w:val="00187383"/>
    <w:rsid w:val="001915DD"/>
    <w:rsid w:val="0019339E"/>
    <w:rsid w:val="00197C56"/>
    <w:rsid w:val="001A6FAB"/>
    <w:rsid w:val="001B1F38"/>
    <w:rsid w:val="001C63D8"/>
    <w:rsid w:val="001D2CAD"/>
    <w:rsid w:val="001E1774"/>
    <w:rsid w:val="001E2C80"/>
    <w:rsid w:val="001E48A1"/>
    <w:rsid w:val="001F0910"/>
    <w:rsid w:val="002067B2"/>
    <w:rsid w:val="0021056A"/>
    <w:rsid w:val="00210F93"/>
    <w:rsid w:val="00211093"/>
    <w:rsid w:val="00236C26"/>
    <w:rsid w:val="00242F5A"/>
    <w:rsid w:val="002525D7"/>
    <w:rsid w:val="00253783"/>
    <w:rsid w:val="0025691B"/>
    <w:rsid w:val="00262EE3"/>
    <w:rsid w:val="002638E0"/>
    <w:rsid w:val="00284A57"/>
    <w:rsid w:val="00286545"/>
    <w:rsid w:val="002911AA"/>
    <w:rsid w:val="002B3FE6"/>
    <w:rsid w:val="002C06C9"/>
    <w:rsid w:val="002C0D36"/>
    <w:rsid w:val="002D1A65"/>
    <w:rsid w:val="002D53A5"/>
    <w:rsid w:val="002D652D"/>
    <w:rsid w:val="002D6688"/>
    <w:rsid w:val="002E3D56"/>
    <w:rsid w:val="002F22C8"/>
    <w:rsid w:val="00301EB6"/>
    <w:rsid w:val="00317F43"/>
    <w:rsid w:val="003226A5"/>
    <w:rsid w:val="00330D37"/>
    <w:rsid w:val="00345A55"/>
    <w:rsid w:val="003520D3"/>
    <w:rsid w:val="00355249"/>
    <w:rsid w:val="003651DB"/>
    <w:rsid w:val="003701D6"/>
    <w:rsid w:val="00370A42"/>
    <w:rsid w:val="00371EAB"/>
    <w:rsid w:val="0037434C"/>
    <w:rsid w:val="0038277D"/>
    <w:rsid w:val="00384434"/>
    <w:rsid w:val="003867B5"/>
    <w:rsid w:val="00386DEE"/>
    <w:rsid w:val="00394B50"/>
    <w:rsid w:val="0039689D"/>
    <w:rsid w:val="00397A5B"/>
    <w:rsid w:val="003A0A99"/>
    <w:rsid w:val="003A559E"/>
    <w:rsid w:val="003A61DC"/>
    <w:rsid w:val="003C347D"/>
    <w:rsid w:val="003D189A"/>
    <w:rsid w:val="003E3B5B"/>
    <w:rsid w:val="003E5928"/>
    <w:rsid w:val="003F1F38"/>
    <w:rsid w:val="003F4121"/>
    <w:rsid w:val="00403681"/>
    <w:rsid w:val="00406F0C"/>
    <w:rsid w:val="00413050"/>
    <w:rsid w:val="004144CF"/>
    <w:rsid w:val="004205DD"/>
    <w:rsid w:val="0042336C"/>
    <w:rsid w:val="00426EDC"/>
    <w:rsid w:val="00431649"/>
    <w:rsid w:val="00450034"/>
    <w:rsid w:val="004508F5"/>
    <w:rsid w:val="00454F22"/>
    <w:rsid w:val="004648AF"/>
    <w:rsid w:val="0047680E"/>
    <w:rsid w:val="00480717"/>
    <w:rsid w:val="00485D40"/>
    <w:rsid w:val="00496820"/>
    <w:rsid w:val="004B23D0"/>
    <w:rsid w:val="004B360A"/>
    <w:rsid w:val="004B5D1E"/>
    <w:rsid w:val="004C4183"/>
    <w:rsid w:val="004D3A91"/>
    <w:rsid w:val="004E023D"/>
    <w:rsid w:val="004E3796"/>
    <w:rsid w:val="004F15EB"/>
    <w:rsid w:val="004F7B31"/>
    <w:rsid w:val="00511BBC"/>
    <w:rsid w:val="005226B7"/>
    <w:rsid w:val="00522C28"/>
    <w:rsid w:val="00525849"/>
    <w:rsid w:val="0053250B"/>
    <w:rsid w:val="00537D9C"/>
    <w:rsid w:val="005425F8"/>
    <w:rsid w:val="00557580"/>
    <w:rsid w:val="00576025"/>
    <w:rsid w:val="00582798"/>
    <w:rsid w:val="00583054"/>
    <w:rsid w:val="005845F7"/>
    <w:rsid w:val="005C28DC"/>
    <w:rsid w:val="005D0674"/>
    <w:rsid w:val="005D21C2"/>
    <w:rsid w:val="005D6F07"/>
    <w:rsid w:val="005F55D4"/>
    <w:rsid w:val="005F5EE4"/>
    <w:rsid w:val="006057D5"/>
    <w:rsid w:val="00606798"/>
    <w:rsid w:val="00612DCA"/>
    <w:rsid w:val="00620C27"/>
    <w:rsid w:val="006261AC"/>
    <w:rsid w:val="006276F5"/>
    <w:rsid w:val="00637839"/>
    <w:rsid w:val="00637EE5"/>
    <w:rsid w:val="00647D86"/>
    <w:rsid w:val="00653CC3"/>
    <w:rsid w:val="00660513"/>
    <w:rsid w:val="00661326"/>
    <w:rsid w:val="00663311"/>
    <w:rsid w:val="00672DA4"/>
    <w:rsid w:val="00673143"/>
    <w:rsid w:val="006834CA"/>
    <w:rsid w:val="00690BF5"/>
    <w:rsid w:val="00691FEA"/>
    <w:rsid w:val="00694675"/>
    <w:rsid w:val="006A1870"/>
    <w:rsid w:val="006A68FB"/>
    <w:rsid w:val="006A6DA7"/>
    <w:rsid w:val="006B230F"/>
    <w:rsid w:val="006D4352"/>
    <w:rsid w:val="006D7FF9"/>
    <w:rsid w:val="006E0E22"/>
    <w:rsid w:val="006E39D6"/>
    <w:rsid w:val="006E65F6"/>
    <w:rsid w:val="006F1DF0"/>
    <w:rsid w:val="006F65DA"/>
    <w:rsid w:val="006F7718"/>
    <w:rsid w:val="00702DE6"/>
    <w:rsid w:val="00716B49"/>
    <w:rsid w:val="00717859"/>
    <w:rsid w:val="007203B8"/>
    <w:rsid w:val="007252BD"/>
    <w:rsid w:val="007270F4"/>
    <w:rsid w:val="0073137D"/>
    <w:rsid w:val="00733720"/>
    <w:rsid w:val="00735810"/>
    <w:rsid w:val="00735F56"/>
    <w:rsid w:val="00740039"/>
    <w:rsid w:val="00743062"/>
    <w:rsid w:val="0074360F"/>
    <w:rsid w:val="007456D5"/>
    <w:rsid w:val="007515A9"/>
    <w:rsid w:val="00755A2B"/>
    <w:rsid w:val="00761FB2"/>
    <w:rsid w:val="0076356D"/>
    <w:rsid w:val="00771F55"/>
    <w:rsid w:val="00775D2A"/>
    <w:rsid w:val="007876A9"/>
    <w:rsid w:val="00794336"/>
    <w:rsid w:val="007A31C9"/>
    <w:rsid w:val="007A325A"/>
    <w:rsid w:val="007B10FF"/>
    <w:rsid w:val="007B21F9"/>
    <w:rsid w:val="007B45B6"/>
    <w:rsid w:val="007B7858"/>
    <w:rsid w:val="007C0CF4"/>
    <w:rsid w:val="007C6F33"/>
    <w:rsid w:val="007C760B"/>
    <w:rsid w:val="007D0B08"/>
    <w:rsid w:val="007D322B"/>
    <w:rsid w:val="007E186E"/>
    <w:rsid w:val="00802A4D"/>
    <w:rsid w:val="00805D91"/>
    <w:rsid w:val="0080705D"/>
    <w:rsid w:val="00807B98"/>
    <w:rsid w:val="0081457E"/>
    <w:rsid w:val="00814645"/>
    <w:rsid w:val="0081473D"/>
    <w:rsid w:val="00815E01"/>
    <w:rsid w:val="00830367"/>
    <w:rsid w:val="008335C1"/>
    <w:rsid w:val="0083538D"/>
    <w:rsid w:val="008358D5"/>
    <w:rsid w:val="00837C79"/>
    <w:rsid w:val="008465EA"/>
    <w:rsid w:val="00850A10"/>
    <w:rsid w:val="008561E7"/>
    <w:rsid w:val="0085677F"/>
    <w:rsid w:val="0086349E"/>
    <w:rsid w:val="00867970"/>
    <w:rsid w:val="00876130"/>
    <w:rsid w:val="008825F9"/>
    <w:rsid w:val="00897B23"/>
    <w:rsid w:val="008A541A"/>
    <w:rsid w:val="008B0B4A"/>
    <w:rsid w:val="008B17E1"/>
    <w:rsid w:val="008C64B5"/>
    <w:rsid w:val="008D0964"/>
    <w:rsid w:val="008D177E"/>
    <w:rsid w:val="008D73FB"/>
    <w:rsid w:val="008F1E56"/>
    <w:rsid w:val="008F4A20"/>
    <w:rsid w:val="00904C53"/>
    <w:rsid w:val="00905466"/>
    <w:rsid w:val="00922EB3"/>
    <w:rsid w:val="00923E2A"/>
    <w:rsid w:val="00926AE4"/>
    <w:rsid w:val="00936AB3"/>
    <w:rsid w:val="00936D7C"/>
    <w:rsid w:val="009404D3"/>
    <w:rsid w:val="00941212"/>
    <w:rsid w:val="00943B39"/>
    <w:rsid w:val="009514F9"/>
    <w:rsid w:val="009569FC"/>
    <w:rsid w:val="0096318B"/>
    <w:rsid w:val="0096349F"/>
    <w:rsid w:val="00970F85"/>
    <w:rsid w:val="009720E0"/>
    <w:rsid w:val="0097289A"/>
    <w:rsid w:val="00974888"/>
    <w:rsid w:val="00982BB7"/>
    <w:rsid w:val="00983312"/>
    <w:rsid w:val="00985721"/>
    <w:rsid w:val="0099281C"/>
    <w:rsid w:val="009A2038"/>
    <w:rsid w:val="009A6F6C"/>
    <w:rsid w:val="009C0030"/>
    <w:rsid w:val="009D7A03"/>
    <w:rsid w:val="009D7F31"/>
    <w:rsid w:val="00A0097C"/>
    <w:rsid w:val="00A00EF8"/>
    <w:rsid w:val="00A03562"/>
    <w:rsid w:val="00A035CC"/>
    <w:rsid w:val="00A03DD8"/>
    <w:rsid w:val="00A04F05"/>
    <w:rsid w:val="00A15DE2"/>
    <w:rsid w:val="00A21BED"/>
    <w:rsid w:val="00A21FF3"/>
    <w:rsid w:val="00A2207D"/>
    <w:rsid w:val="00A229F9"/>
    <w:rsid w:val="00A2351F"/>
    <w:rsid w:val="00A24581"/>
    <w:rsid w:val="00A3280B"/>
    <w:rsid w:val="00A3366E"/>
    <w:rsid w:val="00A34D70"/>
    <w:rsid w:val="00A36290"/>
    <w:rsid w:val="00A4564B"/>
    <w:rsid w:val="00A462FB"/>
    <w:rsid w:val="00A53526"/>
    <w:rsid w:val="00A5488B"/>
    <w:rsid w:val="00A64E32"/>
    <w:rsid w:val="00A65642"/>
    <w:rsid w:val="00A7037C"/>
    <w:rsid w:val="00A72AEB"/>
    <w:rsid w:val="00A735C2"/>
    <w:rsid w:val="00A74891"/>
    <w:rsid w:val="00A804F1"/>
    <w:rsid w:val="00A81B62"/>
    <w:rsid w:val="00A8426E"/>
    <w:rsid w:val="00A97AE4"/>
    <w:rsid w:val="00AA478E"/>
    <w:rsid w:val="00AB71FD"/>
    <w:rsid w:val="00AC7777"/>
    <w:rsid w:val="00AD112A"/>
    <w:rsid w:val="00AD279F"/>
    <w:rsid w:val="00AD73E3"/>
    <w:rsid w:val="00AE13D0"/>
    <w:rsid w:val="00AE15BE"/>
    <w:rsid w:val="00AE1AD4"/>
    <w:rsid w:val="00AE39E1"/>
    <w:rsid w:val="00B03B40"/>
    <w:rsid w:val="00B06B1C"/>
    <w:rsid w:val="00B218C8"/>
    <w:rsid w:val="00B350F9"/>
    <w:rsid w:val="00B3676B"/>
    <w:rsid w:val="00B37649"/>
    <w:rsid w:val="00B41B08"/>
    <w:rsid w:val="00B43B0F"/>
    <w:rsid w:val="00B449F9"/>
    <w:rsid w:val="00B51CE1"/>
    <w:rsid w:val="00B67774"/>
    <w:rsid w:val="00B832B1"/>
    <w:rsid w:val="00B91B6B"/>
    <w:rsid w:val="00B95527"/>
    <w:rsid w:val="00B95913"/>
    <w:rsid w:val="00BB3820"/>
    <w:rsid w:val="00BB51D4"/>
    <w:rsid w:val="00BB771A"/>
    <w:rsid w:val="00BC17F9"/>
    <w:rsid w:val="00BC4A93"/>
    <w:rsid w:val="00BD4CBA"/>
    <w:rsid w:val="00BD6C4C"/>
    <w:rsid w:val="00BE4BB2"/>
    <w:rsid w:val="00BF4D5D"/>
    <w:rsid w:val="00BF65BA"/>
    <w:rsid w:val="00BF6717"/>
    <w:rsid w:val="00C05868"/>
    <w:rsid w:val="00C1525E"/>
    <w:rsid w:val="00C15485"/>
    <w:rsid w:val="00C2291F"/>
    <w:rsid w:val="00C236A0"/>
    <w:rsid w:val="00C26AB3"/>
    <w:rsid w:val="00C45652"/>
    <w:rsid w:val="00C57EF8"/>
    <w:rsid w:val="00C60AB1"/>
    <w:rsid w:val="00C61708"/>
    <w:rsid w:val="00C65FAA"/>
    <w:rsid w:val="00C6645D"/>
    <w:rsid w:val="00C7567F"/>
    <w:rsid w:val="00C80508"/>
    <w:rsid w:val="00C872E6"/>
    <w:rsid w:val="00C90410"/>
    <w:rsid w:val="00C9494A"/>
    <w:rsid w:val="00C94BA7"/>
    <w:rsid w:val="00CA1EEC"/>
    <w:rsid w:val="00CA3939"/>
    <w:rsid w:val="00CA3CB8"/>
    <w:rsid w:val="00CA4A53"/>
    <w:rsid w:val="00CB500C"/>
    <w:rsid w:val="00CC4630"/>
    <w:rsid w:val="00CD28D7"/>
    <w:rsid w:val="00CD2E80"/>
    <w:rsid w:val="00CE217B"/>
    <w:rsid w:val="00CE2444"/>
    <w:rsid w:val="00CE4B6F"/>
    <w:rsid w:val="00D00E53"/>
    <w:rsid w:val="00D04D13"/>
    <w:rsid w:val="00D11B0B"/>
    <w:rsid w:val="00D261FA"/>
    <w:rsid w:val="00D271CA"/>
    <w:rsid w:val="00D34DC4"/>
    <w:rsid w:val="00D472C4"/>
    <w:rsid w:val="00D51BE0"/>
    <w:rsid w:val="00D52D56"/>
    <w:rsid w:val="00D6371C"/>
    <w:rsid w:val="00D63B1D"/>
    <w:rsid w:val="00D63D10"/>
    <w:rsid w:val="00D65D8F"/>
    <w:rsid w:val="00D700D4"/>
    <w:rsid w:val="00D8199E"/>
    <w:rsid w:val="00D83E6E"/>
    <w:rsid w:val="00D92DFF"/>
    <w:rsid w:val="00DA128D"/>
    <w:rsid w:val="00DA208A"/>
    <w:rsid w:val="00DA5C20"/>
    <w:rsid w:val="00DB413D"/>
    <w:rsid w:val="00DC2D56"/>
    <w:rsid w:val="00DD4C18"/>
    <w:rsid w:val="00DE1A8D"/>
    <w:rsid w:val="00DE3175"/>
    <w:rsid w:val="00DE5A93"/>
    <w:rsid w:val="00E01B4A"/>
    <w:rsid w:val="00E0464B"/>
    <w:rsid w:val="00E052C9"/>
    <w:rsid w:val="00E1153E"/>
    <w:rsid w:val="00E11E33"/>
    <w:rsid w:val="00E16ADD"/>
    <w:rsid w:val="00E170CD"/>
    <w:rsid w:val="00E25DAF"/>
    <w:rsid w:val="00E338EA"/>
    <w:rsid w:val="00E51B4F"/>
    <w:rsid w:val="00E572FC"/>
    <w:rsid w:val="00E6359A"/>
    <w:rsid w:val="00E640DF"/>
    <w:rsid w:val="00E75C45"/>
    <w:rsid w:val="00E77238"/>
    <w:rsid w:val="00E85BAD"/>
    <w:rsid w:val="00E86051"/>
    <w:rsid w:val="00E928FD"/>
    <w:rsid w:val="00E93783"/>
    <w:rsid w:val="00EA4881"/>
    <w:rsid w:val="00EA7ECF"/>
    <w:rsid w:val="00EB211F"/>
    <w:rsid w:val="00EB6058"/>
    <w:rsid w:val="00EC0080"/>
    <w:rsid w:val="00EC1856"/>
    <w:rsid w:val="00ED7688"/>
    <w:rsid w:val="00EE0252"/>
    <w:rsid w:val="00EE0E2A"/>
    <w:rsid w:val="00EE1110"/>
    <w:rsid w:val="00EF77D1"/>
    <w:rsid w:val="00F00B6E"/>
    <w:rsid w:val="00F0335D"/>
    <w:rsid w:val="00F12886"/>
    <w:rsid w:val="00F13E4B"/>
    <w:rsid w:val="00F13F03"/>
    <w:rsid w:val="00F171C1"/>
    <w:rsid w:val="00F23893"/>
    <w:rsid w:val="00F26FC7"/>
    <w:rsid w:val="00F3090C"/>
    <w:rsid w:val="00F32A1D"/>
    <w:rsid w:val="00F40A94"/>
    <w:rsid w:val="00F4356A"/>
    <w:rsid w:val="00F54D2D"/>
    <w:rsid w:val="00F5660E"/>
    <w:rsid w:val="00F64986"/>
    <w:rsid w:val="00F711A2"/>
    <w:rsid w:val="00F72ED5"/>
    <w:rsid w:val="00F74D61"/>
    <w:rsid w:val="00F920E4"/>
    <w:rsid w:val="00FA1413"/>
    <w:rsid w:val="00FA265D"/>
    <w:rsid w:val="00FA6FED"/>
    <w:rsid w:val="00FB66C9"/>
    <w:rsid w:val="00FC09BE"/>
    <w:rsid w:val="00FC296C"/>
    <w:rsid w:val="00FC2DA9"/>
    <w:rsid w:val="00FE1262"/>
    <w:rsid w:val="00FE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86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D12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opedprofiportal.ru/blog/54423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elib.cspu.ru/xmlui/bitstream/handle/123456789/3367/%20%20%20%20%20%20%20_%20_%20_%20%20%20.pdf?sequence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maam.ru/detskijsad/metody-i-priemy-formirovanija-slovarja-detei-starshego-doshkolnogo-vozrast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etsad254.ru/images/Metod_materiali/metody_i_priemy_obogasheniya_slovarya_detey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6EBA2-D56D-452F-A483-E040495C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26-KAB</cp:lastModifiedBy>
  <cp:revision>21</cp:revision>
  <dcterms:created xsi:type="dcterms:W3CDTF">2021-12-16T02:08:00Z</dcterms:created>
  <dcterms:modified xsi:type="dcterms:W3CDTF">2023-04-03T11:29:00Z</dcterms:modified>
</cp:coreProperties>
</file>